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939" w:rsidRDefault="00A16939" w:rsidP="00E226EB">
      <w:pPr>
        <w:tabs>
          <w:tab w:val="left" w:pos="993"/>
        </w:tabs>
        <w:jc w:val="both"/>
        <w:outlineLvl w:val="0"/>
        <w:rPr>
          <w:rFonts w:ascii="Arial" w:hAnsi="Arial" w:cs="Arial"/>
          <w:b/>
          <w:sz w:val="20"/>
          <w:szCs w:val="20"/>
          <w:lang w:val="es-MX"/>
        </w:rPr>
      </w:pPr>
    </w:p>
    <w:p w:rsidR="00E53BC9" w:rsidRPr="00E4522D" w:rsidRDefault="00E53BC9" w:rsidP="00E53BC9">
      <w:pPr>
        <w:jc w:val="both"/>
        <w:outlineLvl w:val="0"/>
        <w:rPr>
          <w:rFonts w:ascii="Arial" w:hAnsi="Arial" w:cs="Arial"/>
          <w:b/>
          <w:sz w:val="20"/>
          <w:szCs w:val="20"/>
          <w:lang w:val="es-MX"/>
        </w:rPr>
      </w:pPr>
      <w:r w:rsidRPr="00E4522D">
        <w:rPr>
          <w:rFonts w:ascii="Arial" w:hAnsi="Arial" w:cs="Arial"/>
          <w:b/>
          <w:sz w:val="20"/>
          <w:szCs w:val="20"/>
          <w:lang w:val="es-MX"/>
        </w:rPr>
        <w:t>ÍNDICE</w:t>
      </w:r>
    </w:p>
    <w:p w:rsidR="00E53BC9" w:rsidRPr="00E4522D" w:rsidRDefault="00E53BC9" w:rsidP="00E53BC9">
      <w:pPr>
        <w:jc w:val="both"/>
        <w:outlineLvl w:val="0"/>
        <w:rPr>
          <w:rFonts w:ascii="Arial" w:hAnsi="Arial" w:cs="Arial"/>
          <w:b/>
          <w:sz w:val="20"/>
          <w:szCs w:val="20"/>
          <w:lang w:val="es-MX"/>
        </w:rPr>
      </w:pPr>
    </w:p>
    <w:p w:rsidR="00E53BC9" w:rsidRPr="00E4522D" w:rsidRDefault="00E53BC9" w:rsidP="00E53BC9">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DESCRIPCIÓN DEL SERVICIO A CONTRATAR</w:t>
      </w:r>
    </w:p>
    <w:p w:rsidR="00723AD7" w:rsidRPr="00E4522D" w:rsidRDefault="00723AD7" w:rsidP="00E53BC9">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VIGENCIA DEL CONTRATO </w:t>
      </w:r>
    </w:p>
    <w:p w:rsidR="00CF5825" w:rsidRPr="00E4522D" w:rsidRDefault="00CF5825" w:rsidP="00E53BC9">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TIPO DE CONTRATACIÓN</w:t>
      </w:r>
    </w:p>
    <w:p w:rsidR="00E53BC9" w:rsidRPr="00E4522D" w:rsidRDefault="00E53BC9" w:rsidP="00E53BC9">
      <w:pPr>
        <w:jc w:val="both"/>
        <w:outlineLvl w:val="0"/>
        <w:rPr>
          <w:rFonts w:ascii="Arial" w:hAnsi="Arial" w:cs="Arial"/>
          <w:b/>
          <w:sz w:val="20"/>
          <w:szCs w:val="20"/>
          <w:lang w:val="es-MX"/>
        </w:rPr>
      </w:pPr>
    </w:p>
    <w:p w:rsidR="00E53BC9" w:rsidRPr="00E4522D" w:rsidRDefault="00E53BC9" w:rsidP="00E53BC9">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MÉTODO DE PAGO </w:t>
      </w:r>
    </w:p>
    <w:p w:rsidR="00E53BC9" w:rsidRPr="00E4522D" w:rsidRDefault="00E53BC9" w:rsidP="00E53BC9">
      <w:pPr>
        <w:numPr>
          <w:ilvl w:val="1"/>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CUOTA FIJA</w:t>
      </w:r>
    </w:p>
    <w:p w:rsidR="00E53BC9" w:rsidRPr="00E4522D" w:rsidRDefault="00E53BC9" w:rsidP="00E53BC9">
      <w:pPr>
        <w:numPr>
          <w:ilvl w:val="1"/>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PAGO POR PROGRESO</w:t>
      </w:r>
    </w:p>
    <w:p w:rsidR="00E53BC9" w:rsidRPr="00E4522D" w:rsidRDefault="004E684E" w:rsidP="00E53BC9">
      <w:pPr>
        <w:numPr>
          <w:ilvl w:val="1"/>
          <w:numId w:val="1"/>
        </w:numPr>
        <w:tabs>
          <w:tab w:val="left" w:pos="709"/>
        </w:tabs>
        <w:jc w:val="both"/>
        <w:outlineLvl w:val="0"/>
        <w:rPr>
          <w:rFonts w:ascii="Arial" w:hAnsi="Arial" w:cs="Arial"/>
          <w:b/>
          <w:sz w:val="20"/>
          <w:szCs w:val="20"/>
          <w:lang w:val="es-MX"/>
        </w:rPr>
      </w:pPr>
      <w:r>
        <w:rPr>
          <w:rFonts w:ascii="Arial" w:hAnsi="Arial" w:cs="Arial"/>
          <w:b/>
          <w:sz w:val="20"/>
          <w:szCs w:val="20"/>
          <w:lang w:val="es-MX"/>
        </w:rPr>
        <w:t>PAGO</w:t>
      </w:r>
      <w:r w:rsidRPr="00E4522D">
        <w:rPr>
          <w:rFonts w:ascii="Arial" w:hAnsi="Arial" w:cs="Arial"/>
          <w:b/>
          <w:sz w:val="20"/>
          <w:szCs w:val="20"/>
          <w:lang w:val="es-MX"/>
        </w:rPr>
        <w:t xml:space="preserve"> </w:t>
      </w:r>
      <w:r w:rsidR="00E53BC9" w:rsidRPr="00E4522D">
        <w:rPr>
          <w:rFonts w:ascii="Arial" w:hAnsi="Arial" w:cs="Arial"/>
          <w:b/>
          <w:sz w:val="20"/>
          <w:szCs w:val="20"/>
          <w:lang w:val="es-MX"/>
        </w:rPr>
        <w:t>POR CONTROL</w:t>
      </w:r>
    </w:p>
    <w:p w:rsidR="00555BBC" w:rsidRPr="00E4522D" w:rsidRDefault="00555BBC" w:rsidP="00E53BC9">
      <w:pPr>
        <w:numPr>
          <w:ilvl w:val="1"/>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AJUSTE DEL PAGO POR COMPLICACIONES DEL PACIENTE</w:t>
      </w:r>
    </w:p>
    <w:p w:rsidR="00E53BC9" w:rsidRPr="00E4522D" w:rsidRDefault="00E53BC9" w:rsidP="00E53BC9">
      <w:pPr>
        <w:tabs>
          <w:tab w:val="left" w:pos="709"/>
        </w:tabs>
        <w:jc w:val="both"/>
        <w:outlineLvl w:val="0"/>
        <w:rPr>
          <w:rFonts w:ascii="Arial" w:hAnsi="Arial" w:cs="Arial"/>
          <w:b/>
          <w:sz w:val="20"/>
          <w:szCs w:val="20"/>
          <w:lang w:val="es-MX"/>
        </w:rPr>
      </w:pPr>
    </w:p>
    <w:p w:rsidR="00E53BC9" w:rsidRPr="00E4522D" w:rsidRDefault="00E53BC9" w:rsidP="00121D4D">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REQUISITOS </w:t>
      </w:r>
      <w:r w:rsidR="002D0E42" w:rsidRPr="00E4522D">
        <w:rPr>
          <w:rFonts w:ascii="Arial" w:hAnsi="Arial" w:cs="Arial"/>
          <w:b/>
          <w:sz w:val="20"/>
          <w:szCs w:val="20"/>
          <w:lang w:val="es-MX"/>
        </w:rPr>
        <w:t xml:space="preserve">QUE DEBERÁ CUMPLIR </w:t>
      </w:r>
      <w:r w:rsidRPr="00E4522D">
        <w:rPr>
          <w:rFonts w:ascii="Arial" w:hAnsi="Arial" w:cs="Arial"/>
          <w:b/>
          <w:sz w:val="20"/>
          <w:szCs w:val="20"/>
          <w:lang w:val="es-MX"/>
        </w:rPr>
        <w:t xml:space="preserve">EL PROVEEDOR </w:t>
      </w:r>
    </w:p>
    <w:p w:rsidR="00E53BC9" w:rsidRPr="00E4522D" w:rsidRDefault="00E53BC9" w:rsidP="00E53BC9">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VERIFICACI</w:t>
      </w:r>
      <w:r w:rsidR="002D0E42" w:rsidRPr="00E4522D">
        <w:rPr>
          <w:rFonts w:ascii="Arial" w:hAnsi="Arial" w:cs="Arial"/>
          <w:b/>
          <w:sz w:val="20"/>
          <w:szCs w:val="20"/>
          <w:lang w:val="es-MX"/>
        </w:rPr>
        <w:t>ÓN DE LAS CLÍNICAS SUBROGADAS DURANTE LA PRESTACIÓN DEL SERVICIO</w:t>
      </w:r>
      <w:bookmarkStart w:id="0" w:name="_GoBack"/>
      <w:bookmarkEnd w:id="0"/>
    </w:p>
    <w:p w:rsidR="00E53BC9" w:rsidRPr="00E4522D" w:rsidRDefault="00E53BC9" w:rsidP="00E53BC9">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RESPONSABILIDADES POR PARTE DEL IMSS</w:t>
      </w:r>
    </w:p>
    <w:p w:rsidR="00E53BC9" w:rsidRPr="00E4522D" w:rsidRDefault="00E53BC9" w:rsidP="00E53BC9">
      <w:pPr>
        <w:tabs>
          <w:tab w:val="left" w:pos="709"/>
        </w:tabs>
        <w:ind w:left="720"/>
        <w:jc w:val="both"/>
        <w:outlineLvl w:val="0"/>
        <w:rPr>
          <w:rFonts w:ascii="Arial" w:hAnsi="Arial" w:cs="Arial"/>
          <w:b/>
          <w:sz w:val="20"/>
          <w:szCs w:val="20"/>
          <w:lang w:val="es-MX"/>
        </w:rPr>
      </w:pPr>
    </w:p>
    <w:p w:rsidR="0075427E" w:rsidRPr="00E4522D" w:rsidRDefault="00E53BC9" w:rsidP="0075427E">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RESPONSABILIDADES POR PARTE DEL PROVEEDOR</w:t>
      </w:r>
    </w:p>
    <w:p w:rsidR="0075427E" w:rsidRPr="00E4522D" w:rsidRDefault="0075427E" w:rsidP="0075427E">
      <w:pPr>
        <w:pStyle w:val="Prrafodelista"/>
        <w:rPr>
          <w:rFonts w:ascii="Arial" w:hAnsi="Arial" w:cs="Arial"/>
          <w:b/>
          <w:sz w:val="20"/>
          <w:szCs w:val="20"/>
          <w:lang w:val="es-MX"/>
        </w:rPr>
      </w:pPr>
    </w:p>
    <w:p w:rsidR="0075427E" w:rsidRPr="00E4522D" w:rsidRDefault="0075427E" w:rsidP="0075427E">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CARACTERÍSTICAS DEL  INMUEBLE DONDE SE UBICARA LA </w:t>
      </w:r>
      <w:r w:rsidR="00C94888">
        <w:rPr>
          <w:rFonts w:ascii="Arial" w:hAnsi="Arial" w:cs="Arial"/>
          <w:b/>
          <w:sz w:val="20"/>
          <w:szCs w:val="20"/>
          <w:lang w:val="es-MX"/>
        </w:rPr>
        <w:t>CLINICA EXTERNA PARA ATENCIÓN AMBULATORIA</w:t>
      </w:r>
    </w:p>
    <w:p w:rsidR="0075427E" w:rsidRPr="00E4522D" w:rsidRDefault="0075427E" w:rsidP="0075427E">
      <w:pPr>
        <w:pStyle w:val="Prrafodelista"/>
        <w:numPr>
          <w:ilvl w:val="1"/>
          <w:numId w:val="1"/>
        </w:numPr>
        <w:rPr>
          <w:rFonts w:ascii="Arial" w:hAnsi="Arial" w:cs="Arial"/>
          <w:b/>
          <w:sz w:val="20"/>
          <w:szCs w:val="20"/>
          <w:lang w:val="es-MX"/>
        </w:rPr>
      </w:pPr>
      <w:r w:rsidRPr="00E4522D">
        <w:rPr>
          <w:rFonts w:ascii="Arial" w:hAnsi="Arial" w:cs="Arial"/>
          <w:b/>
          <w:sz w:val="20"/>
          <w:szCs w:val="20"/>
          <w:lang w:val="es-MX"/>
        </w:rPr>
        <w:t>INMUEBLE</w:t>
      </w:r>
    </w:p>
    <w:p w:rsidR="00974D08" w:rsidRPr="00E4522D" w:rsidRDefault="0075427E" w:rsidP="0075427E">
      <w:pPr>
        <w:pStyle w:val="Prrafodelista"/>
        <w:ind w:left="1440"/>
        <w:rPr>
          <w:rFonts w:ascii="Arial" w:hAnsi="Arial" w:cs="Arial"/>
          <w:b/>
          <w:sz w:val="20"/>
          <w:szCs w:val="20"/>
          <w:lang w:val="es-MX"/>
        </w:rPr>
      </w:pPr>
      <w:r w:rsidRPr="00E4522D">
        <w:rPr>
          <w:rFonts w:ascii="Arial" w:hAnsi="Arial" w:cs="Arial"/>
          <w:b/>
          <w:sz w:val="20"/>
          <w:szCs w:val="20"/>
          <w:lang w:val="es-MX"/>
        </w:rPr>
        <w:t>a.1.</w:t>
      </w:r>
      <w:r w:rsidRPr="00E4522D">
        <w:rPr>
          <w:rFonts w:ascii="Arial" w:hAnsi="Arial" w:cs="Arial"/>
          <w:b/>
          <w:sz w:val="20"/>
          <w:szCs w:val="20"/>
          <w:lang w:val="es-MX"/>
        </w:rPr>
        <w:tab/>
        <w:t>Instalaciones</w:t>
      </w:r>
    </w:p>
    <w:p w:rsidR="00974D08" w:rsidRPr="00E4522D" w:rsidRDefault="00974D08" w:rsidP="00974D08">
      <w:pPr>
        <w:numPr>
          <w:ilvl w:val="0"/>
          <w:numId w:val="1"/>
        </w:numPr>
        <w:tabs>
          <w:tab w:val="left" w:pos="709"/>
        </w:tabs>
        <w:jc w:val="both"/>
        <w:outlineLvl w:val="0"/>
        <w:rPr>
          <w:rFonts w:ascii="Arial" w:hAnsi="Arial" w:cs="Arial"/>
          <w:b/>
          <w:sz w:val="20"/>
          <w:szCs w:val="20"/>
        </w:rPr>
      </w:pPr>
      <w:r w:rsidRPr="00E4522D">
        <w:rPr>
          <w:rFonts w:ascii="Arial" w:hAnsi="Arial" w:cs="Arial"/>
          <w:b/>
          <w:sz w:val="20"/>
          <w:szCs w:val="20"/>
          <w:lang w:val="es-MX"/>
        </w:rPr>
        <w:t>DOCUMENTOS Y DATOS QUE DEBEN PRESENTAR LOS LICITANTES</w:t>
      </w:r>
      <w:r w:rsidR="00787492" w:rsidRPr="00E4522D">
        <w:rPr>
          <w:rFonts w:ascii="Arial" w:hAnsi="Arial" w:cs="Arial"/>
          <w:b/>
          <w:sz w:val="20"/>
          <w:szCs w:val="20"/>
          <w:lang w:val="es-MX"/>
        </w:rPr>
        <w:t xml:space="preserve"> </w:t>
      </w:r>
    </w:p>
    <w:p w:rsidR="00974D08" w:rsidRPr="00E4522D" w:rsidRDefault="00974D08" w:rsidP="0075427E">
      <w:pPr>
        <w:pStyle w:val="Prrafodelista"/>
        <w:numPr>
          <w:ilvl w:val="1"/>
          <w:numId w:val="1"/>
        </w:numPr>
        <w:tabs>
          <w:tab w:val="left" w:pos="709"/>
        </w:tabs>
        <w:jc w:val="both"/>
        <w:outlineLvl w:val="0"/>
        <w:rPr>
          <w:rFonts w:ascii="Arial" w:hAnsi="Arial" w:cs="Arial"/>
          <w:b/>
          <w:sz w:val="20"/>
          <w:szCs w:val="20"/>
        </w:rPr>
      </w:pPr>
      <w:r w:rsidRPr="00E4522D">
        <w:rPr>
          <w:rFonts w:ascii="Arial" w:hAnsi="Arial" w:cs="Arial"/>
          <w:b/>
          <w:sz w:val="20"/>
          <w:szCs w:val="20"/>
        </w:rPr>
        <w:t xml:space="preserve"> PROPUESTA TÉCNICA</w:t>
      </w:r>
    </w:p>
    <w:p w:rsidR="00974D08" w:rsidRPr="00E4522D" w:rsidRDefault="00974D08" w:rsidP="00121D4D">
      <w:pPr>
        <w:pStyle w:val="Prrafodelista"/>
        <w:numPr>
          <w:ilvl w:val="0"/>
          <w:numId w:val="1"/>
        </w:numPr>
        <w:jc w:val="both"/>
        <w:rPr>
          <w:rFonts w:ascii="Arial" w:hAnsi="Arial" w:cs="Arial"/>
          <w:b/>
          <w:sz w:val="20"/>
          <w:szCs w:val="20"/>
        </w:rPr>
      </w:pPr>
      <w:r w:rsidRPr="00E4522D">
        <w:rPr>
          <w:rFonts w:ascii="Arial" w:hAnsi="Arial" w:cs="Arial"/>
          <w:b/>
          <w:sz w:val="20"/>
          <w:szCs w:val="20"/>
        </w:rPr>
        <w:t xml:space="preserve"> CRITERIOS ESPECÍFICOS CONFORME A LOS CUALES SE EVALUARÁN LAS PROPOSICIONES Y SE ADJUDICARÁ EL CONTRATO</w:t>
      </w:r>
    </w:p>
    <w:p w:rsidR="00974D08" w:rsidRPr="00E4522D" w:rsidRDefault="00974D08" w:rsidP="00121D4D">
      <w:pPr>
        <w:pStyle w:val="Prrafodelista"/>
        <w:numPr>
          <w:ilvl w:val="0"/>
          <w:numId w:val="1"/>
        </w:numPr>
        <w:tabs>
          <w:tab w:val="left" w:pos="709"/>
        </w:tabs>
        <w:jc w:val="both"/>
        <w:outlineLvl w:val="0"/>
        <w:rPr>
          <w:rFonts w:ascii="Arial" w:hAnsi="Arial" w:cs="Arial"/>
          <w:b/>
          <w:sz w:val="20"/>
          <w:szCs w:val="20"/>
        </w:rPr>
      </w:pPr>
      <w:r w:rsidRPr="00E4522D">
        <w:rPr>
          <w:rFonts w:ascii="Arial" w:hAnsi="Arial" w:cs="Arial"/>
          <w:b/>
          <w:sz w:val="20"/>
          <w:szCs w:val="20"/>
        </w:rPr>
        <w:t>CAUSAS DE DESECHAMIENTO</w:t>
      </w:r>
      <w:r w:rsidR="00787492" w:rsidRPr="00E4522D">
        <w:rPr>
          <w:rFonts w:ascii="Arial" w:hAnsi="Arial" w:cs="Arial"/>
          <w:b/>
          <w:sz w:val="20"/>
          <w:szCs w:val="20"/>
        </w:rPr>
        <w:t xml:space="preserve"> </w:t>
      </w:r>
    </w:p>
    <w:p w:rsidR="00974D08" w:rsidRPr="00E4522D" w:rsidRDefault="00974D08" w:rsidP="00121D4D">
      <w:pPr>
        <w:tabs>
          <w:tab w:val="left" w:pos="709"/>
        </w:tabs>
        <w:jc w:val="both"/>
        <w:outlineLvl w:val="0"/>
        <w:rPr>
          <w:rFonts w:ascii="Arial" w:hAnsi="Arial" w:cs="Arial"/>
          <w:b/>
          <w:sz w:val="20"/>
          <w:szCs w:val="20"/>
          <w:lang w:val="es-MX"/>
        </w:rPr>
      </w:pPr>
    </w:p>
    <w:p w:rsidR="00974D08" w:rsidRPr="00E4522D" w:rsidRDefault="00974D08" w:rsidP="00E53BC9">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NIVELES DE SERVICIO</w:t>
      </w:r>
    </w:p>
    <w:p w:rsidR="00AD0463" w:rsidRPr="00E4522D" w:rsidRDefault="00AD0463" w:rsidP="00AD0463">
      <w:pPr>
        <w:tabs>
          <w:tab w:val="left" w:pos="709"/>
        </w:tabs>
        <w:ind w:left="720"/>
        <w:jc w:val="both"/>
        <w:outlineLvl w:val="0"/>
        <w:rPr>
          <w:rFonts w:ascii="Arial" w:hAnsi="Arial" w:cs="Arial"/>
          <w:b/>
          <w:sz w:val="20"/>
          <w:szCs w:val="20"/>
          <w:lang w:val="es-MX"/>
        </w:rPr>
      </w:pPr>
    </w:p>
    <w:p w:rsidR="00E53BC9" w:rsidRPr="00E4522D" w:rsidRDefault="00E53BC9" w:rsidP="00E53BC9">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PENAS CONVENCIONALES</w:t>
      </w:r>
    </w:p>
    <w:p w:rsidR="00E53BC9" w:rsidRPr="00E4522D" w:rsidRDefault="00E53BC9" w:rsidP="00E53BC9">
      <w:pPr>
        <w:tabs>
          <w:tab w:val="left" w:pos="709"/>
        </w:tabs>
        <w:jc w:val="both"/>
        <w:outlineLvl w:val="0"/>
        <w:rPr>
          <w:rFonts w:ascii="Arial" w:hAnsi="Arial" w:cs="Arial"/>
          <w:b/>
          <w:sz w:val="20"/>
          <w:szCs w:val="20"/>
          <w:lang w:val="es-MX"/>
        </w:rPr>
      </w:pPr>
    </w:p>
    <w:p w:rsidR="00E53BC9" w:rsidRPr="00E4522D" w:rsidRDefault="00E53BC9" w:rsidP="00E53BC9">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DEDUCCIONES</w:t>
      </w:r>
    </w:p>
    <w:p w:rsidR="00E53BC9" w:rsidRPr="00E4522D" w:rsidRDefault="00E53BC9" w:rsidP="00E53BC9">
      <w:pPr>
        <w:tabs>
          <w:tab w:val="left" w:pos="709"/>
        </w:tabs>
        <w:jc w:val="both"/>
        <w:outlineLvl w:val="0"/>
        <w:rPr>
          <w:rFonts w:ascii="Arial" w:hAnsi="Arial" w:cs="Arial"/>
          <w:b/>
          <w:sz w:val="20"/>
          <w:szCs w:val="20"/>
          <w:lang w:val="es-MX"/>
        </w:rPr>
      </w:pPr>
    </w:p>
    <w:p w:rsidR="008B6694" w:rsidRPr="00E4522D" w:rsidRDefault="008B6694" w:rsidP="008B6694">
      <w:pPr>
        <w:pStyle w:val="Prrafodelista"/>
        <w:numPr>
          <w:ilvl w:val="0"/>
          <w:numId w:val="1"/>
        </w:numPr>
        <w:rPr>
          <w:rFonts w:ascii="Arial" w:hAnsi="Arial" w:cs="Arial"/>
          <w:b/>
          <w:sz w:val="20"/>
          <w:szCs w:val="20"/>
          <w:lang w:val="es-MX"/>
        </w:rPr>
      </w:pPr>
      <w:r w:rsidRPr="00E4522D">
        <w:rPr>
          <w:rFonts w:ascii="Arial" w:hAnsi="Arial" w:cs="Arial"/>
          <w:b/>
          <w:sz w:val="20"/>
          <w:szCs w:val="20"/>
          <w:lang w:val="es-MX"/>
        </w:rPr>
        <w:t>FORMA Y TÉRMINOS EN QUE SE REALIZARÁ LA VERIFICACIÓN DEL SERVICIO Y LA ACEPTACIÓN DEL MISMO</w:t>
      </w:r>
    </w:p>
    <w:p w:rsidR="008B6694" w:rsidRPr="00E4522D" w:rsidRDefault="008B6694" w:rsidP="008B6694">
      <w:pPr>
        <w:pStyle w:val="Prrafodelista"/>
        <w:rPr>
          <w:rFonts w:ascii="Arial" w:hAnsi="Arial" w:cs="Arial"/>
          <w:b/>
          <w:sz w:val="20"/>
          <w:szCs w:val="20"/>
          <w:lang w:val="es-MX"/>
        </w:rPr>
      </w:pPr>
    </w:p>
    <w:p w:rsidR="002D0E42" w:rsidRPr="00E4522D" w:rsidRDefault="002D0E42">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NOM Y NORMAS DE REFERENCIA </w:t>
      </w:r>
    </w:p>
    <w:p w:rsidR="00E53BC9" w:rsidRPr="00E4522D" w:rsidRDefault="00E53BC9" w:rsidP="00E53BC9">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TERMINACIÓN ANTICIPADA</w:t>
      </w:r>
    </w:p>
    <w:p w:rsidR="00E53BC9" w:rsidRPr="00E4522D" w:rsidRDefault="00E53BC9" w:rsidP="00E53BC9">
      <w:pPr>
        <w:tabs>
          <w:tab w:val="left" w:pos="709"/>
        </w:tabs>
        <w:jc w:val="both"/>
        <w:outlineLvl w:val="0"/>
        <w:rPr>
          <w:rFonts w:ascii="Arial" w:hAnsi="Arial" w:cs="Arial"/>
          <w:b/>
          <w:sz w:val="20"/>
          <w:szCs w:val="20"/>
          <w:lang w:val="es-MX"/>
        </w:rPr>
      </w:pPr>
    </w:p>
    <w:p w:rsidR="00E53BC9" w:rsidRPr="00E4522D" w:rsidRDefault="00E53BC9" w:rsidP="00E53BC9">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RE</w:t>
      </w:r>
      <w:r w:rsidR="002D0E42" w:rsidRPr="00E4522D">
        <w:rPr>
          <w:rFonts w:ascii="Arial" w:hAnsi="Arial" w:cs="Arial"/>
          <w:b/>
          <w:sz w:val="20"/>
          <w:szCs w:val="20"/>
          <w:lang w:val="es-MX"/>
        </w:rPr>
        <w:t>S</w:t>
      </w:r>
      <w:r w:rsidRPr="00E4522D">
        <w:rPr>
          <w:rFonts w:ascii="Arial" w:hAnsi="Arial" w:cs="Arial"/>
          <w:b/>
          <w:sz w:val="20"/>
          <w:szCs w:val="20"/>
          <w:lang w:val="es-MX"/>
        </w:rPr>
        <w:t>CISIÓN ADMINISTRATIVA DE CONTRATO</w:t>
      </w:r>
    </w:p>
    <w:p w:rsidR="00E53BC9" w:rsidRPr="00E4522D" w:rsidRDefault="00E53BC9" w:rsidP="00E53BC9">
      <w:pPr>
        <w:numPr>
          <w:ilvl w:val="1"/>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CAUSAS</w:t>
      </w:r>
    </w:p>
    <w:p w:rsidR="00E53BC9" w:rsidRPr="00E4522D" w:rsidRDefault="00E53BC9" w:rsidP="00E53BC9">
      <w:pPr>
        <w:numPr>
          <w:ilvl w:val="1"/>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PROCEDIMIENTO DE RECISIÓN </w:t>
      </w:r>
    </w:p>
    <w:p w:rsidR="00032787" w:rsidRPr="00E4522D" w:rsidRDefault="00032787" w:rsidP="00032787">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SERVIDORES PÚBLICOS RESPONSABLES DE ADMINISTRAR EL CUMPLIMIENTO DEL CONTRATO</w:t>
      </w:r>
    </w:p>
    <w:p w:rsidR="00032787" w:rsidRPr="00E4522D" w:rsidRDefault="00032787" w:rsidP="00032787">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MODIFICACIONES</w:t>
      </w:r>
    </w:p>
    <w:p w:rsidR="00032787" w:rsidRPr="00E4522D" w:rsidRDefault="00032787" w:rsidP="00032787">
      <w:pPr>
        <w:numPr>
          <w:ilvl w:val="0"/>
          <w:numId w:val="1"/>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GLOSARIO DE TÉRMINOS</w:t>
      </w:r>
    </w:p>
    <w:p w:rsidR="00E53BC9" w:rsidRPr="00E4522D" w:rsidRDefault="00E53BC9" w:rsidP="00032787">
      <w:pPr>
        <w:tabs>
          <w:tab w:val="left" w:pos="709"/>
        </w:tabs>
        <w:jc w:val="both"/>
        <w:outlineLvl w:val="0"/>
        <w:rPr>
          <w:rFonts w:ascii="Arial" w:hAnsi="Arial" w:cs="Arial"/>
          <w:b/>
          <w:sz w:val="20"/>
          <w:szCs w:val="20"/>
          <w:lang w:val="es-MX"/>
        </w:rPr>
      </w:pPr>
    </w:p>
    <w:p w:rsidR="00E53BC9" w:rsidRPr="00E4522D" w:rsidRDefault="00E53BC9" w:rsidP="00032787">
      <w:pPr>
        <w:tabs>
          <w:tab w:val="left" w:pos="709"/>
        </w:tabs>
        <w:ind w:left="720"/>
        <w:jc w:val="both"/>
        <w:outlineLvl w:val="0"/>
        <w:rPr>
          <w:rFonts w:ascii="Arial" w:hAnsi="Arial" w:cs="Arial"/>
          <w:b/>
          <w:sz w:val="20"/>
          <w:szCs w:val="20"/>
          <w:lang w:val="es-MX"/>
        </w:rPr>
      </w:pPr>
      <w:r w:rsidRPr="00E4522D">
        <w:rPr>
          <w:rFonts w:ascii="Arial" w:hAnsi="Arial" w:cs="Arial"/>
          <w:b/>
          <w:sz w:val="20"/>
          <w:szCs w:val="20"/>
          <w:lang w:val="es-MX"/>
        </w:rPr>
        <w:t>ANEXOS TÉCNICOS</w:t>
      </w:r>
    </w:p>
    <w:p w:rsidR="002D0E42" w:rsidRPr="00E4522D" w:rsidRDefault="002D0E42" w:rsidP="00860253">
      <w:pPr>
        <w:tabs>
          <w:tab w:val="left" w:pos="2160"/>
        </w:tabs>
        <w:jc w:val="both"/>
        <w:outlineLvl w:val="0"/>
        <w:rPr>
          <w:rFonts w:ascii="Arial" w:hAnsi="Arial" w:cs="Arial"/>
          <w:b/>
          <w:sz w:val="20"/>
          <w:szCs w:val="20"/>
          <w:lang w:val="es-MX"/>
        </w:rPr>
      </w:pPr>
    </w:p>
    <w:p w:rsidR="00860253" w:rsidRPr="00E4522D" w:rsidRDefault="00860253" w:rsidP="00343E2C">
      <w:pPr>
        <w:pStyle w:val="Prrafodelista"/>
        <w:numPr>
          <w:ilvl w:val="0"/>
          <w:numId w:val="2"/>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DESCRIPCIÓN DEL SERVICIO A CONTRATAR</w:t>
      </w:r>
    </w:p>
    <w:p w:rsidR="00C730F8" w:rsidRPr="00BC7F18" w:rsidRDefault="00C730F8" w:rsidP="00BC7F18">
      <w:pPr>
        <w:tabs>
          <w:tab w:val="left" w:pos="709"/>
        </w:tabs>
        <w:jc w:val="both"/>
        <w:outlineLvl w:val="0"/>
        <w:rPr>
          <w:rFonts w:ascii="Arial" w:hAnsi="Arial" w:cs="Arial"/>
          <w:b/>
          <w:sz w:val="20"/>
          <w:szCs w:val="20"/>
          <w:lang w:val="es-MX"/>
        </w:rPr>
      </w:pPr>
    </w:p>
    <w:p w:rsidR="00410559" w:rsidRPr="00E4522D" w:rsidRDefault="00410559" w:rsidP="00410559">
      <w:pPr>
        <w:tabs>
          <w:tab w:val="left" w:pos="709"/>
        </w:tabs>
        <w:jc w:val="both"/>
        <w:outlineLvl w:val="0"/>
        <w:rPr>
          <w:rFonts w:ascii="Arial" w:hAnsi="Arial" w:cs="Arial"/>
          <w:sz w:val="20"/>
          <w:szCs w:val="20"/>
          <w:lang w:val="es-MX"/>
        </w:rPr>
      </w:pPr>
      <w:r w:rsidRPr="00E4522D">
        <w:rPr>
          <w:rFonts w:ascii="Arial" w:hAnsi="Arial" w:cs="Arial"/>
          <w:sz w:val="20"/>
          <w:szCs w:val="20"/>
          <w:lang w:val="es-MX"/>
        </w:rPr>
        <w:t>El Instituto, a fin de atender las necesidades de sus derechohabientes con diabetes mellitus tipo 2</w:t>
      </w:r>
      <w:r w:rsidR="00787492" w:rsidRPr="00E4522D">
        <w:rPr>
          <w:rFonts w:ascii="Arial" w:hAnsi="Arial" w:cs="Arial"/>
          <w:sz w:val="20"/>
          <w:szCs w:val="20"/>
          <w:lang w:val="es-MX"/>
        </w:rPr>
        <w:t>, requiere</w:t>
      </w:r>
      <w:r w:rsidRPr="00E4522D">
        <w:rPr>
          <w:rFonts w:ascii="Arial" w:hAnsi="Arial" w:cs="Arial"/>
          <w:sz w:val="20"/>
          <w:szCs w:val="20"/>
          <w:lang w:val="es-MX"/>
        </w:rPr>
        <w:t xml:space="preserve"> </w:t>
      </w:r>
      <w:r w:rsidR="00683EA2" w:rsidRPr="00E4522D">
        <w:rPr>
          <w:rFonts w:ascii="Arial" w:hAnsi="Arial" w:cs="Arial"/>
          <w:sz w:val="20"/>
          <w:szCs w:val="20"/>
          <w:lang w:val="es-MX"/>
        </w:rPr>
        <w:t>la contratación del Servicio Subrogado</w:t>
      </w:r>
      <w:r w:rsidR="00E07709">
        <w:rPr>
          <w:rFonts w:ascii="Arial" w:hAnsi="Arial" w:cs="Arial"/>
          <w:sz w:val="20"/>
          <w:szCs w:val="20"/>
          <w:lang w:val="es-MX"/>
        </w:rPr>
        <w:t xml:space="preserve"> de Clínicas de Atención Ambulatoria a Pacientes Diabéticos </w:t>
      </w:r>
      <w:r w:rsidR="00056DB0">
        <w:rPr>
          <w:rFonts w:ascii="Arial" w:hAnsi="Arial" w:cs="Arial"/>
          <w:sz w:val="20"/>
          <w:szCs w:val="20"/>
          <w:lang w:val="es-MX"/>
        </w:rPr>
        <w:t>Tipo 2</w:t>
      </w:r>
      <w:r w:rsidRPr="00E4522D">
        <w:rPr>
          <w:rFonts w:ascii="Arial" w:hAnsi="Arial" w:cs="Arial"/>
          <w:sz w:val="20"/>
          <w:szCs w:val="20"/>
          <w:lang w:val="es-MX"/>
        </w:rPr>
        <w:t xml:space="preserve">, </w:t>
      </w:r>
      <w:r w:rsidR="00683EA2" w:rsidRPr="00E4522D">
        <w:rPr>
          <w:rFonts w:ascii="Arial" w:hAnsi="Arial" w:cs="Arial"/>
          <w:sz w:val="20"/>
          <w:szCs w:val="20"/>
          <w:lang w:val="es-MX"/>
        </w:rPr>
        <w:t xml:space="preserve">de acuerdo a lo señalado en el </w:t>
      </w:r>
      <w:r w:rsidR="00683EA2" w:rsidRPr="00E4522D">
        <w:rPr>
          <w:rFonts w:ascii="Arial" w:hAnsi="Arial" w:cs="Arial"/>
          <w:b/>
          <w:sz w:val="20"/>
          <w:szCs w:val="20"/>
          <w:lang w:val="es-MX"/>
        </w:rPr>
        <w:t>Anexo T1 “ Requerimiento”</w:t>
      </w:r>
      <w:r w:rsidR="00683EA2" w:rsidRPr="00E4522D">
        <w:rPr>
          <w:rFonts w:ascii="Arial" w:hAnsi="Arial" w:cs="Arial"/>
          <w:sz w:val="20"/>
          <w:szCs w:val="20"/>
          <w:lang w:val="es-MX"/>
        </w:rPr>
        <w:t xml:space="preserve"> el cual será prestado </w:t>
      </w:r>
      <w:r w:rsidRPr="00E4522D">
        <w:rPr>
          <w:rFonts w:ascii="Arial" w:hAnsi="Arial" w:cs="Arial"/>
          <w:sz w:val="20"/>
          <w:szCs w:val="20"/>
          <w:lang w:val="es-MX"/>
        </w:rPr>
        <w:t>a través de clínicas de atención ambulatorias externas, en donde se otorg</w:t>
      </w:r>
      <w:r w:rsidR="00067034" w:rsidRPr="00E4522D">
        <w:rPr>
          <w:rFonts w:ascii="Arial" w:hAnsi="Arial" w:cs="Arial"/>
          <w:sz w:val="20"/>
          <w:szCs w:val="20"/>
          <w:lang w:val="es-MX"/>
        </w:rPr>
        <w:t>ará</w:t>
      </w:r>
      <w:r w:rsidRPr="00E4522D">
        <w:rPr>
          <w:rFonts w:ascii="Arial" w:hAnsi="Arial" w:cs="Arial"/>
          <w:sz w:val="20"/>
          <w:szCs w:val="20"/>
          <w:lang w:val="es-MX"/>
        </w:rPr>
        <w:t xml:space="preserve"> atención médica integral </w:t>
      </w:r>
      <w:r w:rsidR="00683EA2" w:rsidRPr="00E4522D">
        <w:rPr>
          <w:rFonts w:ascii="Arial" w:hAnsi="Arial" w:cs="Arial"/>
          <w:sz w:val="20"/>
          <w:szCs w:val="20"/>
          <w:lang w:val="es-MX"/>
        </w:rPr>
        <w:t>para el tratamiento</w:t>
      </w:r>
      <w:r w:rsidR="00CD205E" w:rsidRPr="00E4522D">
        <w:rPr>
          <w:rFonts w:ascii="Arial" w:hAnsi="Arial" w:cs="Arial"/>
          <w:sz w:val="20"/>
          <w:szCs w:val="20"/>
          <w:lang w:val="es-MX"/>
        </w:rPr>
        <w:t xml:space="preserve"> </w:t>
      </w:r>
      <w:r w:rsidR="003E06BD" w:rsidRPr="00E4522D">
        <w:rPr>
          <w:rFonts w:ascii="Arial" w:hAnsi="Arial" w:cs="Arial"/>
          <w:sz w:val="20"/>
          <w:szCs w:val="20"/>
          <w:lang w:val="es-MX"/>
        </w:rPr>
        <w:t>y</w:t>
      </w:r>
      <w:r w:rsidR="00683EA2" w:rsidRPr="00E4522D">
        <w:rPr>
          <w:rFonts w:ascii="Arial" w:hAnsi="Arial" w:cs="Arial"/>
          <w:sz w:val="20"/>
          <w:szCs w:val="20"/>
          <w:lang w:val="es-MX"/>
        </w:rPr>
        <w:t xml:space="preserve"> control</w:t>
      </w:r>
      <w:r w:rsidR="001B1ADB" w:rsidRPr="00E4522D">
        <w:rPr>
          <w:rFonts w:ascii="Arial" w:hAnsi="Arial" w:cs="Arial"/>
          <w:sz w:val="20"/>
          <w:szCs w:val="20"/>
          <w:lang w:val="es-MX"/>
        </w:rPr>
        <w:t xml:space="preserve"> de la Diabetes Mellitus Tipo 2</w:t>
      </w:r>
      <w:r w:rsidR="003E06BD" w:rsidRPr="00E4522D">
        <w:rPr>
          <w:rFonts w:ascii="Arial" w:hAnsi="Arial" w:cs="Arial"/>
          <w:sz w:val="20"/>
          <w:szCs w:val="20"/>
          <w:lang w:val="es-MX"/>
        </w:rPr>
        <w:t>,</w:t>
      </w:r>
      <w:r w:rsidR="001B1ADB" w:rsidRPr="00E4522D">
        <w:rPr>
          <w:rFonts w:ascii="Arial" w:hAnsi="Arial" w:cs="Arial"/>
          <w:sz w:val="20"/>
          <w:szCs w:val="20"/>
          <w:lang w:val="es-MX"/>
        </w:rPr>
        <w:t xml:space="preserve"> la prevención médica de sus complicaciones </w:t>
      </w:r>
      <w:r w:rsidRPr="00E4522D">
        <w:rPr>
          <w:rFonts w:ascii="Arial" w:hAnsi="Arial" w:cs="Arial"/>
          <w:sz w:val="20"/>
          <w:szCs w:val="20"/>
          <w:lang w:val="es-MX"/>
        </w:rPr>
        <w:t xml:space="preserve">con base </w:t>
      </w:r>
      <w:r w:rsidR="00E82FEC" w:rsidRPr="00E4522D">
        <w:rPr>
          <w:rFonts w:ascii="Arial" w:hAnsi="Arial" w:cs="Arial"/>
          <w:sz w:val="20"/>
          <w:szCs w:val="20"/>
          <w:lang w:val="es-MX"/>
        </w:rPr>
        <w:t>en</w:t>
      </w:r>
      <w:r w:rsidRPr="00E4522D">
        <w:rPr>
          <w:rFonts w:ascii="Arial" w:hAnsi="Arial" w:cs="Arial"/>
          <w:sz w:val="20"/>
          <w:szCs w:val="20"/>
          <w:lang w:val="es-MX"/>
        </w:rPr>
        <w:t xml:space="preserve"> la norma oficial mexicana </w:t>
      </w:r>
      <w:r w:rsidR="001B1ADB" w:rsidRPr="00E4522D">
        <w:rPr>
          <w:rFonts w:ascii="Arial" w:hAnsi="Arial" w:cs="Arial"/>
          <w:sz w:val="20"/>
          <w:szCs w:val="20"/>
          <w:lang w:val="es-MX"/>
        </w:rPr>
        <w:t>NOM-015-SSA2-2010 “Para la prevención, tratamiento y control de la diabetes mellitus”</w:t>
      </w:r>
      <w:r w:rsidR="00CD205E" w:rsidRPr="00E4522D">
        <w:rPr>
          <w:rFonts w:ascii="Arial" w:hAnsi="Arial" w:cs="Arial"/>
          <w:sz w:val="20"/>
          <w:szCs w:val="20"/>
          <w:lang w:val="es-MX"/>
        </w:rPr>
        <w:t xml:space="preserve"> </w:t>
      </w:r>
      <w:r w:rsidRPr="00E4522D">
        <w:rPr>
          <w:rFonts w:ascii="Arial" w:hAnsi="Arial" w:cs="Arial"/>
          <w:sz w:val="20"/>
          <w:szCs w:val="20"/>
          <w:lang w:val="es-MX"/>
        </w:rPr>
        <w:t>y guías de práctica clínica</w:t>
      </w:r>
      <w:r w:rsidR="001B1ADB" w:rsidRPr="00E4522D">
        <w:rPr>
          <w:rFonts w:ascii="Arial" w:hAnsi="Arial" w:cs="Arial"/>
          <w:sz w:val="20"/>
          <w:szCs w:val="20"/>
          <w:lang w:val="es-MX"/>
        </w:rPr>
        <w:t xml:space="preserve"> relacionadas con el objeto de la contratación y demás normatividad señalada en los presentes términos y condiciones</w:t>
      </w:r>
      <w:r w:rsidRPr="00E4522D">
        <w:rPr>
          <w:rFonts w:ascii="Arial" w:hAnsi="Arial" w:cs="Arial"/>
          <w:sz w:val="20"/>
          <w:szCs w:val="20"/>
          <w:lang w:val="es-MX"/>
        </w:rPr>
        <w:t>.</w:t>
      </w:r>
    </w:p>
    <w:p w:rsidR="00410559" w:rsidRPr="00E4522D" w:rsidRDefault="00410559" w:rsidP="00410559">
      <w:pPr>
        <w:tabs>
          <w:tab w:val="left" w:pos="709"/>
        </w:tabs>
        <w:jc w:val="both"/>
        <w:outlineLvl w:val="0"/>
        <w:rPr>
          <w:rFonts w:ascii="Arial" w:hAnsi="Arial" w:cs="Arial"/>
          <w:sz w:val="20"/>
          <w:szCs w:val="20"/>
          <w:lang w:val="es-MX"/>
        </w:rPr>
      </w:pPr>
    </w:p>
    <w:p w:rsidR="00CD205E" w:rsidRPr="00E4522D" w:rsidRDefault="00410559" w:rsidP="00410559">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El </w:t>
      </w:r>
      <w:r w:rsidR="001B1ADB" w:rsidRPr="00E4522D">
        <w:rPr>
          <w:rFonts w:ascii="Arial" w:hAnsi="Arial" w:cs="Arial"/>
          <w:sz w:val="20"/>
          <w:szCs w:val="20"/>
          <w:lang w:val="es-MX"/>
        </w:rPr>
        <w:t xml:space="preserve">objeto de la contratación es </w:t>
      </w:r>
      <w:r w:rsidRPr="00E4522D">
        <w:rPr>
          <w:rFonts w:ascii="Arial" w:hAnsi="Arial" w:cs="Arial"/>
          <w:sz w:val="20"/>
          <w:szCs w:val="20"/>
          <w:lang w:val="es-MX"/>
        </w:rPr>
        <w:t>controlar tres parámetros en los pacientes</w:t>
      </w:r>
      <w:r w:rsidR="001B1ADB" w:rsidRPr="00E4522D">
        <w:rPr>
          <w:rFonts w:ascii="Arial" w:hAnsi="Arial" w:cs="Arial"/>
          <w:sz w:val="20"/>
          <w:szCs w:val="20"/>
          <w:lang w:val="es-MX"/>
        </w:rPr>
        <w:t xml:space="preserve"> con Diabetes Mellitus Tipo 2</w:t>
      </w:r>
      <w:r w:rsidRPr="00E4522D">
        <w:rPr>
          <w:rFonts w:ascii="Arial" w:hAnsi="Arial" w:cs="Arial"/>
          <w:sz w:val="20"/>
          <w:szCs w:val="20"/>
          <w:lang w:val="es-MX"/>
        </w:rPr>
        <w:t xml:space="preserve">: </w:t>
      </w:r>
      <w:r w:rsidRPr="00E4522D">
        <w:rPr>
          <w:rFonts w:ascii="Arial" w:hAnsi="Arial" w:cs="Arial"/>
          <w:b/>
          <w:sz w:val="20"/>
          <w:szCs w:val="20"/>
          <w:lang w:val="es-MX"/>
        </w:rPr>
        <w:t>hemoglobina glucosilada (HbA1c), colesterol de baja densidad (LDL) y presión arterial sistémica</w:t>
      </w:r>
      <w:r w:rsidR="00E82FEC" w:rsidRPr="00E4522D">
        <w:rPr>
          <w:rFonts w:ascii="Arial" w:hAnsi="Arial" w:cs="Arial"/>
          <w:b/>
          <w:sz w:val="20"/>
          <w:szCs w:val="20"/>
          <w:lang w:val="es-MX"/>
        </w:rPr>
        <w:t xml:space="preserve"> (PA)</w:t>
      </w:r>
      <w:r w:rsidRPr="00E4522D">
        <w:rPr>
          <w:rFonts w:ascii="Arial" w:hAnsi="Arial" w:cs="Arial"/>
          <w:sz w:val="20"/>
          <w:szCs w:val="20"/>
          <w:lang w:val="es-MX"/>
        </w:rPr>
        <w:t xml:space="preserve">. </w:t>
      </w:r>
      <w:r w:rsidR="001B1ADB" w:rsidRPr="00E4522D">
        <w:rPr>
          <w:rFonts w:ascii="Arial" w:hAnsi="Arial" w:cs="Arial"/>
          <w:sz w:val="20"/>
          <w:szCs w:val="20"/>
          <w:lang w:val="es-MX"/>
        </w:rPr>
        <w:t>Asimismo</w:t>
      </w:r>
      <w:r w:rsidRPr="00E4522D">
        <w:rPr>
          <w:rFonts w:ascii="Arial" w:hAnsi="Arial" w:cs="Arial"/>
          <w:sz w:val="20"/>
          <w:szCs w:val="20"/>
          <w:lang w:val="es-MX"/>
        </w:rPr>
        <w:t>,</w:t>
      </w:r>
      <w:r w:rsidR="004637AA" w:rsidRPr="00E4522D">
        <w:rPr>
          <w:rFonts w:ascii="Arial" w:hAnsi="Arial" w:cs="Arial"/>
          <w:sz w:val="20"/>
          <w:szCs w:val="20"/>
          <w:lang w:val="es-MX"/>
        </w:rPr>
        <w:t xml:space="preserve"> busca optimizar los recursos asignados</w:t>
      </w:r>
      <w:r w:rsidR="001B1ADB" w:rsidRPr="00E4522D">
        <w:rPr>
          <w:rFonts w:ascii="Arial" w:hAnsi="Arial" w:cs="Arial"/>
          <w:sz w:val="20"/>
          <w:szCs w:val="20"/>
          <w:lang w:val="es-MX"/>
        </w:rPr>
        <w:t xml:space="preserve"> en el tratamiento de la enfermedad en cita y reducir el grado de complicaciones en el paciente con este diagnóstico</w:t>
      </w:r>
      <w:r w:rsidR="00CD205E" w:rsidRPr="00E4522D">
        <w:rPr>
          <w:rFonts w:ascii="Arial" w:hAnsi="Arial" w:cs="Arial"/>
          <w:sz w:val="20"/>
          <w:szCs w:val="20"/>
          <w:lang w:val="es-MX"/>
        </w:rPr>
        <w:t>.</w:t>
      </w:r>
    </w:p>
    <w:p w:rsidR="00CD205E" w:rsidRPr="00E4522D" w:rsidRDefault="00CD205E" w:rsidP="00410559">
      <w:pPr>
        <w:tabs>
          <w:tab w:val="left" w:pos="709"/>
        </w:tabs>
        <w:jc w:val="both"/>
        <w:outlineLvl w:val="0"/>
        <w:rPr>
          <w:rFonts w:ascii="Arial" w:hAnsi="Arial" w:cs="Arial"/>
          <w:sz w:val="20"/>
          <w:szCs w:val="20"/>
          <w:lang w:val="es-MX"/>
        </w:rPr>
      </w:pPr>
    </w:p>
    <w:p w:rsidR="00CD205E" w:rsidRPr="00E4522D" w:rsidRDefault="00CD205E" w:rsidP="00410559">
      <w:pPr>
        <w:tabs>
          <w:tab w:val="left" w:pos="709"/>
        </w:tabs>
        <w:jc w:val="both"/>
        <w:outlineLvl w:val="0"/>
        <w:rPr>
          <w:rFonts w:ascii="Arial" w:hAnsi="Arial" w:cs="Arial"/>
          <w:sz w:val="20"/>
          <w:szCs w:val="20"/>
          <w:lang w:val="es-MX"/>
        </w:rPr>
      </w:pPr>
      <w:r w:rsidRPr="00E4522D">
        <w:rPr>
          <w:rFonts w:ascii="Arial" w:hAnsi="Arial" w:cs="Arial"/>
          <w:sz w:val="20"/>
          <w:szCs w:val="20"/>
          <w:lang w:val="es-MX"/>
        </w:rPr>
        <w:t>C</w:t>
      </w:r>
      <w:r w:rsidR="001B1ADB" w:rsidRPr="00E4522D">
        <w:rPr>
          <w:rFonts w:ascii="Arial" w:hAnsi="Arial" w:cs="Arial"/>
          <w:sz w:val="20"/>
          <w:szCs w:val="20"/>
          <w:lang w:val="es-MX"/>
        </w:rPr>
        <w:t>omo una forma de eficientar los recursos</w:t>
      </w:r>
      <w:r w:rsidR="005A5330" w:rsidRPr="00E4522D">
        <w:rPr>
          <w:rFonts w:ascii="Arial" w:hAnsi="Arial" w:cs="Arial"/>
          <w:sz w:val="20"/>
          <w:szCs w:val="20"/>
          <w:lang w:val="es-MX"/>
        </w:rPr>
        <w:t>,</w:t>
      </w:r>
      <w:r w:rsidR="001B1ADB" w:rsidRPr="00E4522D">
        <w:rPr>
          <w:rFonts w:ascii="Arial" w:hAnsi="Arial" w:cs="Arial"/>
          <w:sz w:val="20"/>
          <w:szCs w:val="20"/>
          <w:lang w:val="es-MX"/>
        </w:rPr>
        <w:t xml:space="preserve"> </w:t>
      </w:r>
      <w:r w:rsidR="004637AA" w:rsidRPr="00E4522D">
        <w:rPr>
          <w:rFonts w:ascii="Arial" w:hAnsi="Arial" w:cs="Arial"/>
          <w:sz w:val="20"/>
          <w:szCs w:val="20"/>
          <w:lang w:val="es-MX"/>
        </w:rPr>
        <w:t xml:space="preserve">el pago del proveedor se realizará de acuerdo al desempeño que éste obtenga en las tres métricas relevantes para el Instituto </w:t>
      </w:r>
      <w:r w:rsidR="004637AA" w:rsidRPr="00E4522D">
        <w:rPr>
          <w:rFonts w:ascii="Arial" w:hAnsi="Arial" w:cs="Arial"/>
          <w:b/>
          <w:sz w:val="20"/>
          <w:szCs w:val="20"/>
          <w:lang w:val="es-MX"/>
        </w:rPr>
        <w:t>(HbA1c, LDL y PA</w:t>
      </w:r>
      <w:r w:rsidR="004637AA" w:rsidRPr="00E4522D">
        <w:rPr>
          <w:rFonts w:ascii="Arial" w:hAnsi="Arial" w:cs="Arial"/>
          <w:sz w:val="20"/>
          <w:szCs w:val="20"/>
          <w:lang w:val="es-MX"/>
        </w:rPr>
        <w:t xml:space="preserve">). </w:t>
      </w:r>
      <w:r w:rsidR="00FD6B60" w:rsidRPr="00E4522D">
        <w:rPr>
          <w:rFonts w:ascii="Arial" w:hAnsi="Arial" w:cs="Arial"/>
          <w:sz w:val="20"/>
          <w:szCs w:val="20"/>
          <w:lang w:val="es-MX"/>
        </w:rPr>
        <w:t xml:space="preserve">Debido a que el pago del </w:t>
      </w:r>
      <w:r w:rsidR="002D0E42" w:rsidRPr="00E4522D">
        <w:rPr>
          <w:rFonts w:ascii="Arial" w:hAnsi="Arial" w:cs="Arial"/>
          <w:sz w:val="20"/>
          <w:szCs w:val="20"/>
          <w:lang w:val="es-MX"/>
        </w:rPr>
        <w:t>servicio</w:t>
      </w:r>
      <w:r w:rsidR="00FD6B60" w:rsidRPr="00E4522D">
        <w:rPr>
          <w:rFonts w:ascii="Arial" w:hAnsi="Arial" w:cs="Arial"/>
          <w:sz w:val="20"/>
          <w:szCs w:val="20"/>
          <w:lang w:val="es-MX"/>
        </w:rPr>
        <w:t xml:space="preserve"> está relacionado con el desempeño que </w:t>
      </w:r>
      <w:r w:rsidR="002D0E42" w:rsidRPr="00E4522D">
        <w:rPr>
          <w:rFonts w:ascii="Arial" w:hAnsi="Arial" w:cs="Arial"/>
          <w:sz w:val="20"/>
          <w:szCs w:val="20"/>
          <w:lang w:val="es-MX"/>
        </w:rPr>
        <w:t>el proveedor</w:t>
      </w:r>
      <w:r w:rsidR="00FD6B60" w:rsidRPr="00E4522D">
        <w:rPr>
          <w:rFonts w:ascii="Arial" w:hAnsi="Arial" w:cs="Arial"/>
          <w:sz w:val="20"/>
          <w:szCs w:val="20"/>
          <w:lang w:val="es-MX"/>
        </w:rPr>
        <w:t xml:space="preserve"> obtenga en el control de hemoglobina glucosilada, colesterol y presión arterial, existe </w:t>
      </w:r>
      <w:r w:rsidR="001B1ADB" w:rsidRPr="00E4522D">
        <w:rPr>
          <w:rFonts w:ascii="Arial" w:hAnsi="Arial" w:cs="Arial"/>
          <w:sz w:val="20"/>
          <w:szCs w:val="20"/>
          <w:lang w:val="es-MX"/>
        </w:rPr>
        <w:t xml:space="preserve">la </w:t>
      </w:r>
      <w:r w:rsidR="00FD6B60" w:rsidRPr="00E4522D">
        <w:rPr>
          <w:rFonts w:ascii="Arial" w:hAnsi="Arial" w:cs="Arial"/>
          <w:sz w:val="20"/>
          <w:szCs w:val="20"/>
          <w:lang w:val="es-MX"/>
        </w:rPr>
        <w:t>posibilidad de que el proveedor registre pérdidas durante el programa</w:t>
      </w:r>
      <w:r w:rsidR="002D0E42" w:rsidRPr="00E4522D">
        <w:rPr>
          <w:rFonts w:ascii="Arial" w:hAnsi="Arial" w:cs="Arial"/>
          <w:sz w:val="20"/>
          <w:szCs w:val="20"/>
          <w:lang w:val="es-MX"/>
        </w:rPr>
        <w:t>,</w:t>
      </w:r>
      <w:r w:rsidR="00FD6B60" w:rsidRPr="00E4522D">
        <w:rPr>
          <w:rFonts w:ascii="Arial" w:hAnsi="Arial" w:cs="Arial"/>
          <w:sz w:val="20"/>
          <w:szCs w:val="20"/>
          <w:lang w:val="es-MX"/>
        </w:rPr>
        <w:t xml:space="preserve"> </w:t>
      </w:r>
      <w:r w:rsidR="002D0E42" w:rsidRPr="00E4522D">
        <w:rPr>
          <w:rFonts w:ascii="Arial" w:hAnsi="Arial" w:cs="Arial"/>
          <w:sz w:val="20"/>
          <w:szCs w:val="20"/>
          <w:lang w:val="es-MX"/>
        </w:rPr>
        <w:t>e</w:t>
      </w:r>
      <w:r w:rsidR="00FD6B60" w:rsidRPr="00E4522D">
        <w:rPr>
          <w:rFonts w:ascii="Arial" w:hAnsi="Arial" w:cs="Arial"/>
          <w:sz w:val="20"/>
          <w:szCs w:val="20"/>
          <w:lang w:val="es-MX"/>
        </w:rPr>
        <w:t>s decir, si hay retrocesos en la salud del paciente, el proveedor se hará acreedor a una deducción</w:t>
      </w:r>
      <w:r w:rsidR="005A5330" w:rsidRPr="00E4522D">
        <w:rPr>
          <w:rFonts w:ascii="Arial" w:hAnsi="Arial" w:cs="Arial"/>
          <w:sz w:val="20"/>
          <w:szCs w:val="20"/>
          <w:lang w:val="es-MX"/>
        </w:rPr>
        <w:t xml:space="preserve"> de acuerdo a las métricas establecidas adelante</w:t>
      </w:r>
      <w:r w:rsidR="00FD6B60" w:rsidRPr="00E4522D">
        <w:rPr>
          <w:rFonts w:ascii="Arial" w:hAnsi="Arial" w:cs="Arial"/>
          <w:sz w:val="20"/>
          <w:szCs w:val="20"/>
          <w:lang w:val="es-MX"/>
        </w:rPr>
        <w:t xml:space="preserve">. </w:t>
      </w:r>
      <w:r w:rsidR="002D0E42" w:rsidRPr="00E4522D">
        <w:rPr>
          <w:rFonts w:ascii="Arial" w:hAnsi="Arial" w:cs="Arial"/>
          <w:sz w:val="20"/>
          <w:szCs w:val="20"/>
          <w:lang w:val="es-MX"/>
        </w:rPr>
        <w:t xml:space="preserve">Aunado a lo anterior, </w:t>
      </w:r>
      <w:r w:rsidR="00FD6B60" w:rsidRPr="00E4522D">
        <w:rPr>
          <w:rFonts w:ascii="Arial" w:hAnsi="Arial" w:cs="Arial"/>
          <w:sz w:val="20"/>
          <w:szCs w:val="20"/>
          <w:lang w:val="es-MX"/>
        </w:rPr>
        <w:t>el proveedor puede recibir</w:t>
      </w:r>
      <w:r w:rsidR="00826D8A" w:rsidRPr="00E4522D">
        <w:rPr>
          <w:rFonts w:ascii="Arial" w:hAnsi="Arial" w:cs="Arial"/>
          <w:sz w:val="20"/>
          <w:szCs w:val="20"/>
          <w:lang w:val="es-MX"/>
        </w:rPr>
        <w:t xml:space="preserve"> las penalizaciones correspondientes</w:t>
      </w:r>
      <w:r w:rsidR="00796833" w:rsidRPr="00E4522D">
        <w:rPr>
          <w:rFonts w:ascii="Arial" w:hAnsi="Arial" w:cs="Arial"/>
          <w:sz w:val="20"/>
          <w:szCs w:val="20"/>
          <w:lang w:val="es-MX"/>
        </w:rPr>
        <w:t xml:space="preserve">, </w:t>
      </w:r>
      <w:r w:rsidR="002D0E42" w:rsidRPr="00E4522D">
        <w:rPr>
          <w:rFonts w:ascii="Arial" w:hAnsi="Arial" w:cs="Arial"/>
          <w:sz w:val="20"/>
          <w:szCs w:val="20"/>
          <w:lang w:val="es-MX"/>
        </w:rPr>
        <w:t xml:space="preserve">las cuales </w:t>
      </w:r>
      <w:r w:rsidR="00826D8A" w:rsidRPr="00E4522D">
        <w:rPr>
          <w:rFonts w:ascii="Arial" w:hAnsi="Arial" w:cs="Arial"/>
          <w:sz w:val="20"/>
          <w:szCs w:val="20"/>
          <w:lang w:val="es-MX"/>
        </w:rPr>
        <w:t xml:space="preserve">pueden </w:t>
      </w:r>
      <w:r w:rsidR="0060071C" w:rsidRPr="00E4522D">
        <w:rPr>
          <w:rFonts w:ascii="Arial" w:hAnsi="Arial" w:cs="Arial"/>
          <w:sz w:val="20"/>
          <w:szCs w:val="20"/>
          <w:lang w:val="es-MX"/>
        </w:rPr>
        <w:t>variar</w:t>
      </w:r>
      <w:r w:rsidR="00FD6B60" w:rsidRPr="00E4522D">
        <w:rPr>
          <w:rFonts w:ascii="Arial" w:hAnsi="Arial" w:cs="Arial"/>
          <w:sz w:val="20"/>
          <w:szCs w:val="20"/>
          <w:lang w:val="es-MX"/>
        </w:rPr>
        <w:t xml:space="preserve"> de acuerdo a la negligencia o falta de acción del proveedor</w:t>
      </w:r>
      <w:r w:rsidR="00796833" w:rsidRPr="00E4522D">
        <w:rPr>
          <w:rFonts w:ascii="Arial" w:hAnsi="Arial" w:cs="Arial"/>
          <w:sz w:val="20"/>
          <w:szCs w:val="20"/>
          <w:lang w:val="es-MX"/>
        </w:rPr>
        <w:t xml:space="preserve"> y personal médico a su cargo</w:t>
      </w:r>
      <w:r w:rsidR="00FD6B60" w:rsidRPr="00E4522D">
        <w:rPr>
          <w:rFonts w:ascii="Arial" w:hAnsi="Arial" w:cs="Arial"/>
          <w:sz w:val="20"/>
          <w:szCs w:val="20"/>
          <w:lang w:val="es-MX"/>
        </w:rPr>
        <w:t>.</w:t>
      </w:r>
    </w:p>
    <w:p w:rsidR="00CD205E" w:rsidRPr="00E4522D" w:rsidRDefault="00CD205E" w:rsidP="00410559">
      <w:pPr>
        <w:tabs>
          <w:tab w:val="left" w:pos="709"/>
        </w:tabs>
        <w:jc w:val="both"/>
        <w:outlineLvl w:val="0"/>
        <w:rPr>
          <w:rFonts w:ascii="Arial" w:hAnsi="Arial" w:cs="Arial"/>
          <w:sz w:val="20"/>
          <w:szCs w:val="20"/>
          <w:lang w:val="es-MX"/>
        </w:rPr>
      </w:pPr>
    </w:p>
    <w:p w:rsidR="00CC103C" w:rsidRPr="00E4522D" w:rsidRDefault="00CD205E" w:rsidP="00410559">
      <w:pPr>
        <w:tabs>
          <w:tab w:val="left" w:pos="709"/>
        </w:tabs>
        <w:jc w:val="both"/>
        <w:outlineLvl w:val="0"/>
        <w:rPr>
          <w:rFonts w:ascii="Arial" w:hAnsi="Arial" w:cs="Arial"/>
          <w:sz w:val="20"/>
          <w:szCs w:val="20"/>
          <w:lang w:val="es-MX"/>
        </w:rPr>
      </w:pPr>
      <w:r w:rsidRPr="00E4522D">
        <w:rPr>
          <w:rFonts w:ascii="Arial" w:hAnsi="Arial" w:cs="Arial"/>
          <w:sz w:val="20"/>
          <w:szCs w:val="20"/>
          <w:lang w:val="es-MX"/>
        </w:rPr>
        <w:t>C</w:t>
      </w:r>
      <w:r w:rsidR="00E82FEC" w:rsidRPr="00E4522D">
        <w:rPr>
          <w:rFonts w:ascii="Arial" w:hAnsi="Arial" w:cs="Arial"/>
          <w:sz w:val="20"/>
          <w:szCs w:val="20"/>
          <w:lang w:val="es-MX"/>
        </w:rPr>
        <w:t xml:space="preserve">omo parte del servicio, </w:t>
      </w:r>
      <w:r w:rsidR="00E82FEC" w:rsidRPr="00E4522D">
        <w:rPr>
          <w:rFonts w:ascii="Arial" w:hAnsi="Arial"/>
          <w:sz w:val="20"/>
          <w:lang w:val="es-MX"/>
        </w:rPr>
        <w:t>se</w:t>
      </w:r>
      <w:r w:rsidR="004637AA" w:rsidRPr="00E4522D">
        <w:rPr>
          <w:rFonts w:ascii="Arial" w:hAnsi="Arial"/>
          <w:sz w:val="20"/>
          <w:lang w:val="es-MX"/>
        </w:rPr>
        <w:t xml:space="preserve"> </w:t>
      </w:r>
      <w:r w:rsidR="005A5330" w:rsidRPr="00E4522D">
        <w:rPr>
          <w:rFonts w:ascii="Arial" w:hAnsi="Arial" w:cs="Arial"/>
          <w:sz w:val="20"/>
          <w:szCs w:val="20"/>
          <w:lang w:val="es-MX"/>
        </w:rPr>
        <w:t>deberá</w:t>
      </w:r>
      <w:r w:rsidR="00410559" w:rsidRPr="00E4522D">
        <w:rPr>
          <w:rFonts w:ascii="Arial" w:hAnsi="Arial" w:cs="Arial"/>
          <w:sz w:val="20"/>
          <w:szCs w:val="20"/>
          <w:lang w:val="es-MX"/>
        </w:rPr>
        <w:t xml:space="preserve"> identificar oportunamente la presencia </w:t>
      </w:r>
      <w:r w:rsidR="00CC103C" w:rsidRPr="00E4522D">
        <w:rPr>
          <w:rFonts w:ascii="Arial" w:hAnsi="Arial" w:cs="Arial"/>
          <w:sz w:val="20"/>
          <w:szCs w:val="20"/>
          <w:lang w:val="es-MX"/>
        </w:rPr>
        <w:t>de complicaciones</w:t>
      </w:r>
      <w:r w:rsidR="00796833" w:rsidRPr="00E4522D">
        <w:rPr>
          <w:rFonts w:ascii="Arial" w:hAnsi="Arial" w:cs="Arial"/>
          <w:sz w:val="20"/>
          <w:szCs w:val="20"/>
          <w:lang w:val="es-MX"/>
        </w:rPr>
        <w:t xml:space="preserve"> que ameriten o no la salida del </w:t>
      </w:r>
      <w:r w:rsidR="002D0E42" w:rsidRPr="00E4522D">
        <w:rPr>
          <w:rFonts w:ascii="Arial" w:hAnsi="Arial" w:cs="Arial"/>
          <w:sz w:val="20"/>
          <w:szCs w:val="20"/>
          <w:lang w:val="es-MX"/>
        </w:rPr>
        <w:t xml:space="preserve">paciente del </w:t>
      </w:r>
      <w:r w:rsidR="00796833" w:rsidRPr="00E4522D">
        <w:rPr>
          <w:rFonts w:ascii="Arial" w:hAnsi="Arial" w:cs="Arial"/>
          <w:sz w:val="20"/>
          <w:szCs w:val="20"/>
          <w:lang w:val="es-MX"/>
        </w:rPr>
        <w:t>programa, siendo obligación d</w:t>
      </w:r>
      <w:r w:rsidR="00A94C1E" w:rsidRPr="00E4522D">
        <w:rPr>
          <w:rFonts w:ascii="Arial" w:hAnsi="Arial" w:cs="Arial"/>
          <w:sz w:val="20"/>
          <w:szCs w:val="20"/>
          <w:lang w:val="es-MX"/>
        </w:rPr>
        <w:t>e</w:t>
      </w:r>
      <w:r w:rsidR="00CC103C" w:rsidRPr="00E4522D">
        <w:rPr>
          <w:rFonts w:ascii="Arial" w:hAnsi="Arial" w:cs="Arial"/>
          <w:sz w:val="20"/>
          <w:szCs w:val="20"/>
          <w:lang w:val="es-MX"/>
        </w:rPr>
        <w:t>l proveedor notificar al Instituto y referenciar</w:t>
      </w:r>
      <w:r w:rsidR="002D0E42" w:rsidRPr="00E4522D">
        <w:rPr>
          <w:rFonts w:ascii="Arial" w:hAnsi="Arial" w:cs="Arial"/>
          <w:sz w:val="20"/>
          <w:szCs w:val="20"/>
          <w:lang w:val="es-MX"/>
        </w:rPr>
        <w:t>lo</w:t>
      </w:r>
      <w:r w:rsidR="00CC103C" w:rsidRPr="00E4522D">
        <w:rPr>
          <w:rFonts w:ascii="Arial" w:hAnsi="Arial" w:cs="Arial"/>
          <w:sz w:val="20"/>
          <w:szCs w:val="20"/>
          <w:lang w:val="es-MX"/>
        </w:rPr>
        <w:t xml:space="preserve"> a la unidad médica familiar correspondiente, en caso de que </w:t>
      </w:r>
      <w:r w:rsidR="002D0E42" w:rsidRPr="00E4522D">
        <w:rPr>
          <w:rFonts w:ascii="Arial" w:hAnsi="Arial" w:cs="Arial"/>
          <w:sz w:val="20"/>
          <w:szCs w:val="20"/>
          <w:lang w:val="es-MX"/>
        </w:rPr>
        <w:t xml:space="preserve">el mismo </w:t>
      </w:r>
      <w:r w:rsidR="00CC103C" w:rsidRPr="00E4522D">
        <w:rPr>
          <w:rFonts w:ascii="Arial" w:hAnsi="Arial" w:cs="Arial"/>
          <w:sz w:val="20"/>
          <w:szCs w:val="20"/>
          <w:lang w:val="es-MX"/>
        </w:rPr>
        <w:t xml:space="preserve">presente </w:t>
      </w:r>
      <w:r w:rsidR="00796833" w:rsidRPr="00E4522D">
        <w:rPr>
          <w:rFonts w:ascii="Arial" w:hAnsi="Arial" w:cs="Arial"/>
          <w:sz w:val="20"/>
          <w:szCs w:val="20"/>
          <w:lang w:val="es-MX"/>
        </w:rPr>
        <w:t xml:space="preserve">durante la vigencia del contrato </w:t>
      </w:r>
      <w:r w:rsidR="00CC103C" w:rsidRPr="00E4522D">
        <w:rPr>
          <w:rFonts w:ascii="Arial" w:hAnsi="Arial" w:cs="Arial"/>
          <w:sz w:val="20"/>
          <w:szCs w:val="20"/>
          <w:lang w:val="es-MX"/>
        </w:rPr>
        <w:t xml:space="preserve">las siguientes complicaciones: </w:t>
      </w:r>
    </w:p>
    <w:p w:rsidR="00956ECA" w:rsidRPr="00BC7F18" w:rsidRDefault="00956ECA" w:rsidP="00BC7F18">
      <w:pPr>
        <w:tabs>
          <w:tab w:val="left" w:pos="709"/>
        </w:tabs>
        <w:jc w:val="both"/>
        <w:outlineLvl w:val="0"/>
        <w:rPr>
          <w:rFonts w:ascii="Arial" w:hAnsi="Arial" w:cs="Arial"/>
          <w:sz w:val="20"/>
          <w:szCs w:val="20"/>
          <w:lang w:val="es-MX"/>
        </w:rPr>
      </w:pPr>
    </w:p>
    <w:p w:rsidR="00F239F8" w:rsidRPr="00E4522D" w:rsidRDefault="004637AA" w:rsidP="00F239F8">
      <w:pPr>
        <w:pStyle w:val="Prrafodelista"/>
        <w:numPr>
          <w:ilvl w:val="2"/>
          <w:numId w:val="1"/>
        </w:numPr>
        <w:tabs>
          <w:tab w:val="left" w:pos="709"/>
        </w:tabs>
        <w:ind w:left="709" w:hanging="425"/>
        <w:jc w:val="both"/>
        <w:outlineLvl w:val="0"/>
        <w:rPr>
          <w:rFonts w:ascii="Arial" w:hAnsi="Arial" w:cs="Arial"/>
          <w:sz w:val="20"/>
          <w:szCs w:val="20"/>
          <w:lang w:val="es-MX"/>
        </w:rPr>
      </w:pPr>
      <w:r w:rsidRPr="00E4522D">
        <w:rPr>
          <w:rFonts w:ascii="Arial" w:hAnsi="Arial" w:cs="Arial"/>
          <w:b/>
          <w:sz w:val="20"/>
          <w:szCs w:val="20"/>
          <w:lang w:val="es-MX"/>
        </w:rPr>
        <w:t>Complicaciones</w:t>
      </w:r>
      <w:r w:rsidR="003D6438" w:rsidRPr="00E4522D">
        <w:rPr>
          <w:rFonts w:ascii="Arial" w:hAnsi="Arial" w:cs="Arial"/>
          <w:b/>
          <w:sz w:val="20"/>
          <w:szCs w:val="20"/>
          <w:lang w:val="es-MX"/>
        </w:rPr>
        <w:t xml:space="preserve"> que no ameritan la salida del programa: </w:t>
      </w:r>
    </w:p>
    <w:p w:rsidR="006E3A57" w:rsidRPr="00BC7F18" w:rsidRDefault="006E3A57" w:rsidP="00BC7F18">
      <w:pPr>
        <w:tabs>
          <w:tab w:val="left" w:pos="709"/>
        </w:tabs>
        <w:jc w:val="both"/>
        <w:outlineLvl w:val="0"/>
        <w:rPr>
          <w:rFonts w:ascii="Arial" w:hAnsi="Arial" w:cs="Arial"/>
          <w:sz w:val="20"/>
          <w:szCs w:val="20"/>
          <w:lang w:val="es-MX"/>
        </w:rPr>
      </w:pPr>
    </w:p>
    <w:p w:rsidR="00956ECA" w:rsidRPr="00E4522D" w:rsidRDefault="004637AA" w:rsidP="003A06AC">
      <w:pPr>
        <w:pStyle w:val="Prrafodelista"/>
        <w:numPr>
          <w:ilvl w:val="0"/>
          <w:numId w:val="17"/>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Ret</w:t>
      </w:r>
      <w:r w:rsidR="00956ECA" w:rsidRPr="00E4522D">
        <w:rPr>
          <w:rFonts w:ascii="Arial" w:hAnsi="Arial" w:cs="Arial"/>
          <w:sz w:val="20"/>
          <w:szCs w:val="20"/>
          <w:lang w:val="es-MX"/>
        </w:rPr>
        <w:t>inopatía no proliferativa leve</w:t>
      </w:r>
    </w:p>
    <w:p w:rsidR="00956ECA" w:rsidRPr="00E4522D" w:rsidRDefault="00956ECA" w:rsidP="003A06AC">
      <w:pPr>
        <w:pStyle w:val="Prrafodelista"/>
        <w:numPr>
          <w:ilvl w:val="0"/>
          <w:numId w:val="17"/>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E</w:t>
      </w:r>
      <w:r w:rsidR="004637AA" w:rsidRPr="00E4522D">
        <w:rPr>
          <w:rFonts w:ascii="Arial" w:hAnsi="Arial" w:cs="Arial"/>
          <w:sz w:val="20"/>
          <w:szCs w:val="20"/>
          <w:lang w:val="es-MX"/>
        </w:rPr>
        <w:t>nfermedad rena</w:t>
      </w:r>
      <w:r w:rsidR="006E3A57" w:rsidRPr="00E4522D">
        <w:rPr>
          <w:rFonts w:ascii="Arial" w:hAnsi="Arial" w:cs="Arial"/>
          <w:sz w:val="20"/>
          <w:szCs w:val="20"/>
          <w:lang w:val="es-MX"/>
        </w:rPr>
        <w:t>l crónica etapa 1 y 2 de KDOQI</w:t>
      </w:r>
    </w:p>
    <w:p w:rsidR="00956ECA" w:rsidRPr="00E4522D" w:rsidRDefault="00956ECA" w:rsidP="003A06AC">
      <w:pPr>
        <w:pStyle w:val="Prrafodelista"/>
        <w:numPr>
          <w:ilvl w:val="0"/>
          <w:numId w:val="17"/>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Ú</w:t>
      </w:r>
      <w:r w:rsidR="004637AA" w:rsidRPr="00E4522D">
        <w:rPr>
          <w:rFonts w:ascii="Arial" w:hAnsi="Arial" w:cs="Arial"/>
          <w:sz w:val="20"/>
          <w:szCs w:val="20"/>
          <w:lang w:val="es-MX"/>
        </w:rPr>
        <w:t>lc</w:t>
      </w:r>
      <w:r w:rsidRPr="00E4522D">
        <w:rPr>
          <w:rFonts w:ascii="Arial" w:hAnsi="Arial" w:cs="Arial"/>
          <w:sz w:val="20"/>
          <w:szCs w:val="20"/>
          <w:lang w:val="es-MX"/>
        </w:rPr>
        <w:t>eras en pies Wagner 1 y 2</w:t>
      </w:r>
    </w:p>
    <w:p w:rsidR="00F239F8" w:rsidRPr="00E4522D" w:rsidRDefault="00F239F8" w:rsidP="003A06AC">
      <w:pPr>
        <w:pStyle w:val="Prrafodelista"/>
        <w:numPr>
          <w:ilvl w:val="0"/>
          <w:numId w:val="17"/>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Cetoacidosis o coma hiperosmolar.  </w:t>
      </w:r>
    </w:p>
    <w:p w:rsidR="00390E61" w:rsidRPr="00E4522D" w:rsidRDefault="00390E61" w:rsidP="003A06AC">
      <w:pPr>
        <w:pStyle w:val="Prrafodelista"/>
        <w:numPr>
          <w:ilvl w:val="0"/>
          <w:numId w:val="17"/>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Angina estable </w:t>
      </w:r>
    </w:p>
    <w:p w:rsidR="00F239F8" w:rsidRPr="00E4522D" w:rsidRDefault="002D0E42" w:rsidP="003A06AC">
      <w:pPr>
        <w:pStyle w:val="Prrafodelista"/>
        <w:numPr>
          <w:ilvl w:val="0"/>
          <w:numId w:val="17"/>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L</w:t>
      </w:r>
      <w:r w:rsidR="00F239F8" w:rsidRPr="00E4522D">
        <w:rPr>
          <w:rFonts w:ascii="Arial" w:hAnsi="Arial" w:cs="Arial"/>
          <w:sz w:val="20"/>
          <w:szCs w:val="20"/>
          <w:lang w:val="es-MX"/>
        </w:rPr>
        <w:t>esiones neuropáticas de miembros inferiores</w:t>
      </w:r>
    </w:p>
    <w:p w:rsidR="00F239F8" w:rsidRPr="00E4522D" w:rsidRDefault="00F239F8" w:rsidP="003A06AC">
      <w:pPr>
        <w:pStyle w:val="Prrafodelista"/>
        <w:numPr>
          <w:ilvl w:val="0"/>
          <w:numId w:val="17"/>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Dislipidemias severas, colesterol </w:t>
      </w:r>
      <w:r w:rsidR="003471AE" w:rsidRPr="00E4522D">
        <w:rPr>
          <w:rFonts w:ascii="Arial" w:hAnsi="Arial" w:cs="Arial"/>
          <w:sz w:val="20"/>
          <w:szCs w:val="20"/>
          <w:lang w:val="es-MX"/>
        </w:rPr>
        <w:t xml:space="preserve">&lt; 300 mg/dl </w:t>
      </w:r>
      <w:r w:rsidRPr="00E4522D">
        <w:rPr>
          <w:rFonts w:ascii="Arial" w:hAnsi="Arial" w:cs="Arial"/>
          <w:sz w:val="20"/>
          <w:szCs w:val="20"/>
          <w:lang w:val="es-MX"/>
        </w:rPr>
        <w:t xml:space="preserve">o triglicéridos </w:t>
      </w:r>
      <w:r w:rsidR="003471AE" w:rsidRPr="00E4522D">
        <w:rPr>
          <w:rFonts w:ascii="Arial" w:hAnsi="Arial" w:cs="Arial"/>
          <w:sz w:val="20"/>
          <w:szCs w:val="20"/>
          <w:lang w:val="es-MX"/>
        </w:rPr>
        <w:t xml:space="preserve">&lt; 500 </w:t>
      </w:r>
      <w:r w:rsidRPr="00E4522D">
        <w:rPr>
          <w:rFonts w:ascii="Arial" w:hAnsi="Arial" w:cs="Arial"/>
          <w:sz w:val="20"/>
          <w:szCs w:val="20"/>
          <w:lang w:val="es-MX"/>
        </w:rPr>
        <w:t xml:space="preserve">en ayuno , a pesar de </w:t>
      </w:r>
      <w:r w:rsidR="002D0E42" w:rsidRPr="00E4522D">
        <w:rPr>
          <w:rFonts w:ascii="Arial" w:hAnsi="Arial" w:cs="Arial"/>
          <w:sz w:val="20"/>
          <w:szCs w:val="20"/>
          <w:lang w:val="es-MX"/>
        </w:rPr>
        <w:t xml:space="preserve">contar con el </w:t>
      </w:r>
      <w:r w:rsidRPr="00E4522D">
        <w:rPr>
          <w:rFonts w:ascii="Arial" w:hAnsi="Arial" w:cs="Arial"/>
          <w:sz w:val="20"/>
          <w:szCs w:val="20"/>
          <w:lang w:val="es-MX"/>
        </w:rPr>
        <w:t>tratamiento dietético adecuado</w:t>
      </w:r>
    </w:p>
    <w:p w:rsidR="00390E61" w:rsidRPr="00E4522D" w:rsidRDefault="00390E61" w:rsidP="003A06AC">
      <w:pPr>
        <w:pStyle w:val="Prrafodelista"/>
        <w:numPr>
          <w:ilvl w:val="0"/>
          <w:numId w:val="17"/>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Otras enfermedades </w:t>
      </w:r>
      <w:r w:rsidR="003471AE" w:rsidRPr="00E4522D">
        <w:rPr>
          <w:rFonts w:ascii="Arial" w:hAnsi="Arial" w:cs="Arial"/>
          <w:sz w:val="20"/>
          <w:szCs w:val="20"/>
          <w:lang w:val="es-MX"/>
        </w:rPr>
        <w:t xml:space="preserve">crónicas compensadas </w:t>
      </w:r>
    </w:p>
    <w:p w:rsidR="00BD1322" w:rsidRPr="00E4522D" w:rsidRDefault="00BD1322" w:rsidP="00386ED4">
      <w:pPr>
        <w:tabs>
          <w:tab w:val="left" w:pos="709"/>
        </w:tabs>
        <w:jc w:val="both"/>
        <w:outlineLvl w:val="0"/>
        <w:rPr>
          <w:rFonts w:ascii="Arial" w:hAnsi="Arial" w:cs="Arial"/>
          <w:sz w:val="20"/>
          <w:szCs w:val="20"/>
          <w:lang w:val="es-MX"/>
        </w:rPr>
      </w:pPr>
    </w:p>
    <w:p w:rsidR="00956ECA" w:rsidRPr="00E4522D" w:rsidRDefault="00A94C1E" w:rsidP="00386ED4">
      <w:pPr>
        <w:tabs>
          <w:tab w:val="left" w:pos="709"/>
        </w:tabs>
        <w:jc w:val="both"/>
        <w:outlineLvl w:val="0"/>
        <w:rPr>
          <w:rFonts w:ascii="Arial" w:hAnsi="Arial" w:cs="Arial"/>
          <w:sz w:val="20"/>
          <w:szCs w:val="20"/>
          <w:lang w:val="es-MX"/>
        </w:rPr>
      </w:pPr>
      <w:r w:rsidRPr="00E4522D">
        <w:rPr>
          <w:rFonts w:ascii="Arial" w:hAnsi="Arial" w:cs="Arial"/>
          <w:sz w:val="20"/>
          <w:szCs w:val="20"/>
          <w:lang w:val="es-MX"/>
        </w:rPr>
        <w:t>Una vez referenciado el paciente a la Unidad Médica Familiar correspondiente, e</w:t>
      </w:r>
      <w:r w:rsidR="00F239F8" w:rsidRPr="00E4522D">
        <w:rPr>
          <w:rFonts w:ascii="Arial" w:hAnsi="Arial" w:cs="Arial"/>
          <w:sz w:val="20"/>
          <w:szCs w:val="20"/>
          <w:lang w:val="es-MX"/>
        </w:rPr>
        <w:t xml:space="preserve">l proveedor deberá </w:t>
      </w:r>
      <w:r w:rsidR="006E3A57" w:rsidRPr="00E4522D">
        <w:rPr>
          <w:rFonts w:ascii="Arial" w:hAnsi="Arial" w:cs="Arial"/>
          <w:sz w:val="20"/>
          <w:szCs w:val="20"/>
          <w:lang w:val="es-MX"/>
        </w:rPr>
        <w:t>env</w:t>
      </w:r>
      <w:r w:rsidR="00956ECA" w:rsidRPr="00E4522D">
        <w:rPr>
          <w:rFonts w:ascii="Arial" w:hAnsi="Arial" w:cs="Arial"/>
          <w:sz w:val="20"/>
          <w:szCs w:val="20"/>
          <w:lang w:val="es-MX"/>
        </w:rPr>
        <w:t xml:space="preserve">iar </w:t>
      </w:r>
      <w:r w:rsidRPr="00E4522D">
        <w:rPr>
          <w:rFonts w:ascii="Arial" w:hAnsi="Arial" w:cs="Arial"/>
          <w:sz w:val="20"/>
          <w:szCs w:val="20"/>
          <w:lang w:val="es-MX"/>
        </w:rPr>
        <w:t xml:space="preserve">conforme al apartado “Reporte de complicaciones” de los presentes términos y condiciones </w:t>
      </w:r>
      <w:r w:rsidR="00956ECA" w:rsidRPr="00E4522D">
        <w:rPr>
          <w:rFonts w:ascii="Arial" w:hAnsi="Arial" w:cs="Arial"/>
          <w:sz w:val="20"/>
          <w:szCs w:val="20"/>
          <w:lang w:val="es-MX"/>
        </w:rPr>
        <w:t>una referencia que incluya</w:t>
      </w:r>
      <w:r w:rsidR="006E3A57" w:rsidRPr="00E4522D">
        <w:rPr>
          <w:rFonts w:ascii="Arial" w:hAnsi="Arial" w:cs="Arial"/>
          <w:sz w:val="20"/>
          <w:szCs w:val="20"/>
          <w:lang w:val="es-MX"/>
        </w:rPr>
        <w:t xml:space="preserve"> el resumen clínico</w:t>
      </w:r>
      <w:r w:rsidRPr="00E4522D">
        <w:rPr>
          <w:rFonts w:ascii="Arial" w:hAnsi="Arial" w:cs="Arial"/>
          <w:sz w:val="20"/>
          <w:szCs w:val="20"/>
          <w:lang w:val="es-MX"/>
        </w:rPr>
        <w:t xml:space="preserve"> del paciente</w:t>
      </w:r>
      <w:r w:rsidR="006E3A57" w:rsidRPr="00E4522D">
        <w:rPr>
          <w:rFonts w:ascii="Arial" w:hAnsi="Arial" w:cs="Arial"/>
          <w:sz w:val="20"/>
          <w:szCs w:val="20"/>
          <w:lang w:val="es-MX"/>
        </w:rPr>
        <w:t xml:space="preserve">; este tipo de complicaciones no amerita </w:t>
      </w:r>
      <w:r w:rsidR="004637AA" w:rsidRPr="00E4522D">
        <w:rPr>
          <w:rFonts w:ascii="Arial" w:hAnsi="Arial" w:cs="Arial"/>
          <w:sz w:val="20"/>
          <w:szCs w:val="20"/>
          <w:lang w:val="es-MX"/>
        </w:rPr>
        <w:t>continuar con el seguimiento y tratamiento en segundo nivel</w:t>
      </w:r>
      <w:r w:rsidRPr="00E4522D">
        <w:rPr>
          <w:rFonts w:ascii="Arial" w:hAnsi="Arial" w:cs="Arial"/>
          <w:sz w:val="20"/>
          <w:szCs w:val="20"/>
          <w:lang w:val="es-MX"/>
        </w:rPr>
        <w:t xml:space="preserve"> por lo que, l</w:t>
      </w:r>
      <w:r w:rsidR="006E3A57" w:rsidRPr="00E4522D">
        <w:rPr>
          <w:rFonts w:ascii="Arial" w:hAnsi="Arial" w:cs="Arial"/>
          <w:sz w:val="20"/>
          <w:szCs w:val="20"/>
          <w:lang w:val="es-MX"/>
        </w:rPr>
        <w:t xml:space="preserve">os pacientes </w:t>
      </w:r>
      <w:r w:rsidR="004637AA" w:rsidRPr="00E4522D">
        <w:rPr>
          <w:rFonts w:ascii="Arial" w:hAnsi="Arial" w:cs="Arial"/>
          <w:sz w:val="20"/>
          <w:szCs w:val="20"/>
          <w:lang w:val="es-MX"/>
        </w:rPr>
        <w:t xml:space="preserve">podrán </w:t>
      </w:r>
      <w:r w:rsidR="006E3A57" w:rsidRPr="00E4522D">
        <w:rPr>
          <w:rFonts w:ascii="Arial" w:hAnsi="Arial" w:cs="Arial"/>
          <w:sz w:val="20"/>
          <w:szCs w:val="20"/>
          <w:lang w:val="es-MX"/>
        </w:rPr>
        <w:t xml:space="preserve">continuar </w:t>
      </w:r>
      <w:r w:rsidR="00956ECA" w:rsidRPr="00E4522D">
        <w:rPr>
          <w:rFonts w:ascii="Arial" w:hAnsi="Arial" w:cs="Arial"/>
          <w:sz w:val="20"/>
          <w:szCs w:val="20"/>
          <w:lang w:val="es-MX"/>
        </w:rPr>
        <w:t xml:space="preserve">el tratamiento con el proveedor, </w:t>
      </w:r>
      <w:r w:rsidR="006E3A57" w:rsidRPr="00E4522D">
        <w:rPr>
          <w:rFonts w:ascii="Arial" w:hAnsi="Arial" w:cs="Arial"/>
          <w:sz w:val="20"/>
          <w:szCs w:val="20"/>
          <w:lang w:val="es-MX"/>
        </w:rPr>
        <w:t>previa</w:t>
      </w:r>
      <w:r w:rsidR="003D6438" w:rsidRPr="00E4522D">
        <w:rPr>
          <w:rFonts w:ascii="Arial" w:hAnsi="Arial" w:cs="Arial"/>
          <w:sz w:val="20"/>
          <w:szCs w:val="20"/>
          <w:lang w:val="es-MX"/>
        </w:rPr>
        <w:t xml:space="preserve"> notificación de</w:t>
      </w:r>
      <w:r w:rsidR="004637AA" w:rsidRPr="00E4522D">
        <w:rPr>
          <w:rFonts w:ascii="Arial" w:hAnsi="Arial" w:cs="Arial"/>
          <w:sz w:val="20"/>
          <w:szCs w:val="20"/>
          <w:lang w:val="es-MX"/>
        </w:rPr>
        <w:t xml:space="preserve"> autorización del Instituto</w:t>
      </w:r>
      <w:r w:rsidR="009619A3" w:rsidRPr="00E4522D">
        <w:rPr>
          <w:rFonts w:ascii="Arial" w:hAnsi="Arial" w:cs="Arial"/>
          <w:sz w:val="20"/>
          <w:szCs w:val="20"/>
          <w:lang w:val="es-MX"/>
        </w:rPr>
        <w:t xml:space="preserve"> que remitirá vía correo electrónico al proveedor</w:t>
      </w:r>
      <w:r w:rsidR="004637AA" w:rsidRPr="00E4522D">
        <w:rPr>
          <w:rFonts w:ascii="Arial" w:hAnsi="Arial" w:cs="Arial"/>
          <w:sz w:val="20"/>
          <w:szCs w:val="20"/>
          <w:lang w:val="es-MX"/>
        </w:rPr>
        <w:t>.</w:t>
      </w:r>
    </w:p>
    <w:p w:rsidR="00BD1322" w:rsidRPr="00E4522D" w:rsidRDefault="00BD1322" w:rsidP="00386ED4">
      <w:pPr>
        <w:tabs>
          <w:tab w:val="left" w:pos="709"/>
        </w:tabs>
        <w:jc w:val="both"/>
        <w:outlineLvl w:val="0"/>
        <w:rPr>
          <w:rFonts w:ascii="Arial" w:hAnsi="Arial" w:cs="Arial"/>
          <w:sz w:val="20"/>
          <w:szCs w:val="20"/>
          <w:lang w:val="es-MX"/>
        </w:rPr>
      </w:pPr>
    </w:p>
    <w:p w:rsidR="00BD1322" w:rsidRPr="00E4522D" w:rsidRDefault="00880DB1" w:rsidP="00BD1322">
      <w:pPr>
        <w:tabs>
          <w:tab w:val="left" w:pos="709"/>
        </w:tabs>
        <w:jc w:val="both"/>
        <w:outlineLvl w:val="0"/>
        <w:rPr>
          <w:rFonts w:ascii="Arial" w:hAnsi="Arial" w:cs="Arial"/>
          <w:sz w:val="20"/>
          <w:szCs w:val="20"/>
          <w:lang w:val="es-MX"/>
        </w:rPr>
      </w:pPr>
      <w:r w:rsidRPr="00E4522D">
        <w:rPr>
          <w:rFonts w:ascii="Arial" w:hAnsi="Arial"/>
          <w:sz w:val="20"/>
          <w:lang w:val="es-MX"/>
        </w:rPr>
        <w:lastRenderedPageBreak/>
        <w:t xml:space="preserve">Una vez que se tenga la autorización por parte del Instituto para que el paciente continúe siendo atendido en la clínica subrogada, ésta última deberá implementar, en su caso y de acuerdo a las necesidades del paciente, </w:t>
      </w:r>
      <w:r w:rsidRPr="00E4522D">
        <w:rPr>
          <w:rFonts w:ascii="Arial" w:hAnsi="Arial" w:cs="Arial"/>
          <w:sz w:val="20"/>
          <w:szCs w:val="20"/>
          <w:lang w:val="es-MX"/>
        </w:rPr>
        <w:t>el incremento</w:t>
      </w:r>
      <w:r w:rsidRPr="00E4522D">
        <w:rPr>
          <w:rFonts w:ascii="Arial" w:hAnsi="Arial"/>
          <w:sz w:val="20"/>
          <w:lang w:val="es-MX"/>
        </w:rPr>
        <w:t xml:space="preserve"> en la periodicidad de las consultas, en los exámenes de laboratorio y en los reportes, estas acciones podrán variar de acuerdo con el estado de salud del paciente. Además, el paciente podrá recibir sesiones educativas, asesorías y plan nutricional. La prescripción y entrega de medicamentos estará a cargo del proveedor de acuerdo al cuadro básico del Instituto y a los requerimientos del paciente. Por ningún motivo, el paciente podrá recibir medicamento para el tratamiento de diabetes en el Instituto. </w:t>
      </w:r>
      <w:r w:rsidRPr="00E4522D">
        <w:rPr>
          <w:rFonts w:ascii="Arial" w:hAnsi="Arial"/>
          <w:b/>
          <w:sz w:val="20"/>
          <w:lang w:val="es-MX"/>
        </w:rPr>
        <w:t>Anexos T2 “</w:t>
      </w:r>
      <w:r w:rsidRPr="00E4522D">
        <w:rPr>
          <w:rFonts w:ascii="Arial" w:hAnsi="Arial"/>
          <w:b/>
          <w:sz w:val="20"/>
        </w:rPr>
        <w:t>Medicamentos del cuadro básico a prescribir por el proveedor”</w:t>
      </w:r>
      <w:r w:rsidRPr="00E4522D">
        <w:rPr>
          <w:rFonts w:ascii="Arial" w:hAnsi="Arial"/>
          <w:b/>
          <w:sz w:val="20"/>
          <w:lang w:val="es-MX"/>
        </w:rPr>
        <w:t>.</w:t>
      </w:r>
    </w:p>
    <w:p w:rsidR="00BD1322" w:rsidRPr="00E4522D" w:rsidRDefault="00BD1322" w:rsidP="00386ED4">
      <w:pPr>
        <w:tabs>
          <w:tab w:val="left" w:pos="709"/>
        </w:tabs>
        <w:jc w:val="both"/>
        <w:outlineLvl w:val="0"/>
        <w:rPr>
          <w:rFonts w:ascii="Arial" w:hAnsi="Arial" w:cs="Arial"/>
          <w:sz w:val="20"/>
          <w:szCs w:val="20"/>
          <w:lang w:val="es-MX"/>
        </w:rPr>
      </w:pPr>
    </w:p>
    <w:p w:rsidR="006E3A57" w:rsidRPr="00E4522D" w:rsidRDefault="00956ECA" w:rsidP="006E3A57">
      <w:pPr>
        <w:pStyle w:val="Prrafodelista"/>
        <w:numPr>
          <w:ilvl w:val="2"/>
          <w:numId w:val="1"/>
        </w:numPr>
        <w:tabs>
          <w:tab w:val="left" w:pos="709"/>
        </w:tabs>
        <w:ind w:left="709" w:hanging="425"/>
        <w:jc w:val="both"/>
        <w:outlineLvl w:val="0"/>
        <w:rPr>
          <w:rFonts w:ascii="Arial" w:hAnsi="Arial" w:cs="Arial"/>
          <w:sz w:val="20"/>
          <w:szCs w:val="20"/>
          <w:lang w:val="es-MX"/>
        </w:rPr>
      </w:pPr>
      <w:r w:rsidRPr="00E4522D">
        <w:rPr>
          <w:rFonts w:ascii="Arial" w:hAnsi="Arial" w:cs="Arial"/>
          <w:b/>
          <w:sz w:val="20"/>
          <w:szCs w:val="20"/>
          <w:lang w:val="es-MX"/>
        </w:rPr>
        <w:t xml:space="preserve">Complicaciones </w:t>
      </w:r>
      <w:r w:rsidR="003D6438" w:rsidRPr="00E4522D">
        <w:rPr>
          <w:rFonts w:ascii="Arial" w:hAnsi="Arial" w:cs="Arial"/>
          <w:b/>
          <w:sz w:val="20"/>
          <w:szCs w:val="20"/>
          <w:lang w:val="es-MX"/>
        </w:rPr>
        <w:t>que ameritan la salida del programa:</w:t>
      </w:r>
    </w:p>
    <w:p w:rsidR="0052255D" w:rsidRPr="00E4522D" w:rsidRDefault="0052255D" w:rsidP="007B3DCB">
      <w:pPr>
        <w:tabs>
          <w:tab w:val="left" w:pos="709"/>
        </w:tabs>
        <w:jc w:val="both"/>
        <w:outlineLvl w:val="0"/>
        <w:rPr>
          <w:rFonts w:ascii="Arial" w:hAnsi="Arial" w:cs="Arial"/>
          <w:sz w:val="20"/>
          <w:szCs w:val="20"/>
          <w:lang w:val="es-MX"/>
        </w:rPr>
      </w:pPr>
    </w:p>
    <w:tbl>
      <w:tblPr>
        <w:tblW w:w="5693" w:type="dxa"/>
        <w:tblInd w:w="2174" w:type="dxa"/>
        <w:tblCellMar>
          <w:left w:w="70" w:type="dxa"/>
          <w:right w:w="70" w:type="dxa"/>
        </w:tblCellMar>
        <w:tblLook w:val="04A0" w:firstRow="1" w:lastRow="0" w:firstColumn="1" w:lastColumn="0" w:noHBand="0" w:noVBand="1"/>
      </w:tblPr>
      <w:tblGrid>
        <w:gridCol w:w="3141"/>
        <w:gridCol w:w="2552"/>
      </w:tblGrid>
      <w:tr w:rsidR="004637AA" w:rsidRPr="00E4522D" w:rsidTr="00E4522D">
        <w:trPr>
          <w:trHeight w:val="300"/>
        </w:trPr>
        <w:tc>
          <w:tcPr>
            <w:tcW w:w="314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637AA" w:rsidRPr="00E4522D" w:rsidRDefault="004637AA" w:rsidP="008B524C">
            <w:pPr>
              <w:jc w:val="center"/>
              <w:rPr>
                <w:rFonts w:ascii="Arial" w:hAnsi="Arial" w:cs="Arial"/>
                <w:sz w:val="20"/>
                <w:szCs w:val="20"/>
              </w:rPr>
            </w:pPr>
            <w:r w:rsidRPr="00E4522D">
              <w:rPr>
                <w:rFonts w:ascii="Arial" w:hAnsi="Arial" w:cs="Arial"/>
                <w:sz w:val="20"/>
                <w:szCs w:val="20"/>
              </w:rPr>
              <w:t>Crónicas</w:t>
            </w:r>
          </w:p>
        </w:tc>
        <w:tc>
          <w:tcPr>
            <w:tcW w:w="2552" w:type="dxa"/>
            <w:tcBorders>
              <w:top w:val="single" w:sz="4" w:space="0" w:color="auto"/>
              <w:left w:val="nil"/>
              <w:bottom w:val="single" w:sz="4" w:space="0" w:color="auto"/>
              <w:right w:val="single" w:sz="4" w:space="0" w:color="auto"/>
            </w:tcBorders>
            <w:shd w:val="clear" w:color="000000" w:fill="F2F2F2"/>
            <w:noWrap/>
            <w:vAlign w:val="center"/>
            <w:hideMark/>
          </w:tcPr>
          <w:p w:rsidR="004637AA" w:rsidRPr="00E4522D" w:rsidRDefault="004637AA" w:rsidP="00662FA8">
            <w:pPr>
              <w:jc w:val="center"/>
              <w:rPr>
                <w:rFonts w:ascii="Arial" w:hAnsi="Arial" w:cs="Arial"/>
                <w:sz w:val="20"/>
                <w:szCs w:val="20"/>
              </w:rPr>
            </w:pPr>
            <w:r w:rsidRPr="00E4522D">
              <w:rPr>
                <w:rFonts w:ascii="Arial" w:hAnsi="Arial" w:cs="Arial"/>
                <w:sz w:val="20"/>
                <w:szCs w:val="20"/>
              </w:rPr>
              <w:t>Agudas</w:t>
            </w:r>
          </w:p>
        </w:tc>
      </w:tr>
      <w:tr w:rsidR="004637AA" w:rsidRPr="00E4522D" w:rsidTr="00E4522D">
        <w:trPr>
          <w:trHeight w:val="300"/>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4637AA" w:rsidRPr="00E4522D" w:rsidRDefault="004637AA" w:rsidP="00BC7F18">
            <w:pPr>
              <w:rPr>
                <w:rFonts w:ascii="Arial" w:hAnsi="Arial" w:cs="Arial"/>
                <w:sz w:val="20"/>
                <w:szCs w:val="20"/>
              </w:rPr>
            </w:pPr>
            <w:r w:rsidRPr="00E4522D">
              <w:rPr>
                <w:rFonts w:ascii="Arial" w:hAnsi="Arial" w:cs="Arial"/>
                <w:sz w:val="20"/>
                <w:szCs w:val="20"/>
              </w:rPr>
              <w:t>Retinopatía proliferativa</w:t>
            </w:r>
          </w:p>
        </w:tc>
        <w:tc>
          <w:tcPr>
            <w:tcW w:w="2552" w:type="dxa"/>
            <w:tcBorders>
              <w:top w:val="nil"/>
              <w:left w:val="nil"/>
              <w:bottom w:val="single" w:sz="4" w:space="0" w:color="auto"/>
              <w:right w:val="single" w:sz="4" w:space="0" w:color="auto"/>
            </w:tcBorders>
            <w:shd w:val="clear" w:color="auto" w:fill="auto"/>
            <w:noWrap/>
            <w:vAlign w:val="center"/>
            <w:hideMark/>
          </w:tcPr>
          <w:p w:rsidR="004637AA" w:rsidRPr="00E4522D" w:rsidRDefault="00EB70A9" w:rsidP="00BC7F18">
            <w:pPr>
              <w:jc w:val="both"/>
              <w:rPr>
                <w:rFonts w:ascii="Arial" w:hAnsi="Arial" w:cs="Arial"/>
                <w:sz w:val="20"/>
                <w:szCs w:val="20"/>
              </w:rPr>
            </w:pPr>
            <w:r w:rsidRPr="00E4522D">
              <w:rPr>
                <w:rFonts w:ascii="Arial" w:hAnsi="Arial" w:cs="Arial"/>
                <w:sz w:val="20"/>
                <w:szCs w:val="20"/>
              </w:rPr>
              <w:t>2 o más h</w:t>
            </w:r>
            <w:r w:rsidR="004637AA" w:rsidRPr="00E4522D">
              <w:rPr>
                <w:rFonts w:ascii="Arial" w:hAnsi="Arial" w:cs="Arial"/>
                <w:sz w:val="20"/>
                <w:szCs w:val="20"/>
              </w:rPr>
              <w:t>ipoglucemia severa</w:t>
            </w:r>
            <w:r w:rsidRPr="00E4522D">
              <w:rPr>
                <w:rFonts w:ascii="Arial" w:hAnsi="Arial" w:cs="Arial"/>
                <w:sz w:val="20"/>
                <w:szCs w:val="20"/>
              </w:rPr>
              <w:t>, que requieren asistencia de un tercero para su solución</w:t>
            </w:r>
          </w:p>
        </w:tc>
      </w:tr>
      <w:tr w:rsidR="004637AA" w:rsidRPr="00E4522D" w:rsidTr="00E4522D">
        <w:trPr>
          <w:trHeight w:val="600"/>
        </w:trPr>
        <w:tc>
          <w:tcPr>
            <w:tcW w:w="3141" w:type="dxa"/>
            <w:tcBorders>
              <w:top w:val="nil"/>
              <w:left w:val="single" w:sz="4" w:space="0" w:color="auto"/>
              <w:bottom w:val="single" w:sz="4" w:space="0" w:color="auto"/>
              <w:right w:val="single" w:sz="4" w:space="0" w:color="auto"/>
            </w:tcBorders>
            <w:shd w:val="clear" w:color="auto" w:fill="auto"/>
            <w:vAlign w:val="center"/>
            <w:hideMark/>
          </w:tcPr>
          <w:p w:rsidR="004637AA" w:rsidRPr="00E4522D" w:rsidRDefault="004637AA" w:rsidP="00BC7F18">
            <w:pPr>
              <w:rPr>
                <w:rFonts w:ascii="Arial" w:hAnsi="Arial" w:cs="Arial"/>
                <w:sz w:val="20"/>
                <w:szCs w:val="20"/>
              </w:rPr>
            </w:pPr>
            <w:r w:rsidRPr="00E4522D">
              <w:rPr>
                <w:rFonts w:ascii="Arial" w:hAnsi="Arial" w:cs="Arial"/>
                <w:sz w:val="20"/>
                <w:szCs w:val="20"/>
              </w:rPr>
              <w:t>Retinopatía no  proliferativa severa</w:t>
            </w:r>
          </w:p>
        </w:tc>
        <w:tc>
          <w:tcPr>
            <w:tcW w:w="2552" w:type="dxa"/>
            <w:tcBorders>
              <w:top w:val="nil"/>
              <w:left w:val="nil"/>
              <w:bottom w:val="single" w:sz="4" w:space="0" w:color="auto"/>
              <w:right w:val="single" w:sz="4" w:space="0" w:color="auto"/>
            </w:tcBorders>
            <w:shd w:val="clear" w:color="auto" w:fill="auto"/>
            <w:noWrap/>
            <w:vAlign w:val="center"/>
            <w:hideMark/>
          </w:tcPr>
          <w:p w:rsidR="004637AA" w:rsidRPr="00E4522D" w:rsidRDefault="004637AA" w:rsidP="008B524C">
            <w:pPr>
              <w:jc w:val="center"/>
              <w:rPr>
                <w:rFonts w:ascii="Arial" w:hAnsi="Arial" w:cs="Arial"/>
                <w:sz w:val="20"/>
                <w:szCs w:val="20"/>
              </w:rPr>
            </w:pPr>
          </w:p>
        </w:tc>
      </w:tr>
      <w:tr w:rsidR="004637AA" w:rsidRPr="00E4522D" w:rsidTr="00E4522D">
        <w:trPr>
          <w:trHeight w:val="300"/>
        </w:trPr>
        <w:tc>
          <w:tcPr>
            <w:tcW w:w="3141" w:type="dxa"/>
            <w:tcBorders>
              <w:top w:val="nil"/>
              <w:left w:val="single" w:sz="4" w:space="0" w:color="auto"/>
              <w:bottom w:val="single" w:sz="4" w:space="0" w:color="auto"/>
              <w:right w:val="single" w:sz="4" w:space="0" w:color="auto"/>
            </w:tcBorders>
            <w:shd w:val="clear" w:color="auto" w:fill="auto"/>
            <w:noWrap/>
            <w:vAlign w:val="center"/>
            <w:hideMark/>
          </w:tcPr>
          <w:p w:rsidR="004637AA" w:rsidRPr="00E4522D" w:rsidRDefault="004637AA" w:rsidP="00BC7F18">
            <w:pPr>
              <w:rPr>
                <w:rFonts w:ascii="Arial" w:hAnsi="Arial" w:cs="Arial"/>
                <w:sz w:val="20"/>
                <w:szCs w:val="20"/>
              </w:rPr>
            </w:pPr>
            <w:r w:rsidRPr="00E4522D">
              <w:rPr>
                <w:rFonts w:ascii="Arial" w:hAnsi="Arial" w:cs="Arial"/>
                <w:sz w:val="20"/>
                <w:szCs w:val="20"/>
              </w:rPr>
              <w:t>Ulceras en pies Wagner 3, 4 y 5.</w:t>
            </w:r>
            <w:r w:rsidR="004F431F">
              <w:rPr>
                <w:rFonts w:asciiTheme="minorHAnsi" w:hAnsiTheme="minorHAnsi"/>
                <w:sz w:val="22"/>
                <w:szCs w:val="22"/>
              </w:rPr>
              <w:t xml:space="preserve"> </w:t>
            </w:r>
          </w:p>
        </w:tc>
        <w:tc>
          <w:tcPr>
            <w:tcW w:w="2552" w:type="dxa"/>
            <w:tcBorders>
              <w:top w:val="nil"/>
              <w:left w:val="nil"/>
              <w:bottom w:val="single" w:sz="4" w:space="0" w:color="auto"/>
              <w:right w:val="single" w:sz="4" w:space="0" w:color="auto"/>
            </w:tcBorders>
            <w:shd w:val="clear" w:color="auto" w:fill="auto"/>
            <w:noWrap/>
            <w:vAlign w:val="center"/>
            <w:hideMark/>
          </w:tcPr>
          <w:p w:rsidR="004637AA" w:rsidRPr="00E4522D" w:rsidRDefault="004637AA" w:rsidP="008B524C">
            <w:pPr>
              <w:jc w:val="center"/>
              <w:rPr>
                <w:rFonts w:ascii="Arial" w:hAnsi="Arial" w:cs="Arial"/>
                <w:sz w:val="20"/>
                <w:szCs w:val="20"/>
              </w:rPr>
            </w:pPr>
          </w:p>
        </w:tc>
      </w:tr>
      <w:tr w:rsidR="004637AA" w:rsidRPr="00E4522D" w:rsidTr="00E4522D">
        <w:trPr>
          <w:trHeight w:val="300"/>
        </w:trPr>
        <w:tc>
          <w:tcPr>
            <w:tcW w:w="3141" w:type="dxa"/>
            <w:tcBorders>
              <w:top w:val="nil"/>
              <w:left w:val="single" w:sz="4" w:space="0" w:color="auto"/>
              <w:bottom w:val="single" w:sz="4" w:space="0" w:color="auto"/>
              <w:right w:val="single" w:sz="4" w:space="0" w:color="auto"/>
            </w:tcBorders>
            <w:shd w:val="clear" w:color="auto" w:fill="auto"/>
            <w:noWrap/>
            <w:vAlign w:val="center"/>
            <w:hideMark/>
          </w:tcPr>
          <w:p w:rsidR="004637AA" w:rsidRPr="00E4522D" w:rsidRDefault="004637AA" w:rsidP="00BC7F18">
            <w:pPr>
              <w:rPr>
                <w:rFonts w:ascii="Arial" w:hAnsi="Arial" w:cs="Arial"/>
                <w:sz w:val="20"/>
                <w:szCs w:val="20"/>
              </w:rPr>
            </w:pPr>
            <w:r w:rsidRPr="00E4522D">
              <w:rPr>
                <w:rFonts w:ascii="Arial" w:hAnsi="Arial" w:cs="Arial"/>
                <w:sz w:val="20"/>
                <w:szCs w:val="20"/>
              </w:rPr>
              <w:t>Claudicación  intermitente</w:t>
            </w:r>
          </w:p>
        </w:tc>
        <w:tc>
          <w:tcPr>
            <w:tcW w:w="2552" w:type="dxa"/>
            <w:tcBorders>
              <w:top w:val="nil"/>
              <w:left w:val="nil"/>
              <w:bottom w:val="single" w:sz="4" w:space="0" w:color="auto"/>
              <w:right w:val="single" w:sz="4" w:space="0" w:color="auto"/>
            </w:tcBorders>
            <w:shd w:val="clear" w:color="auto" w:fill="auto"/>
            <w:noWrap/>
            <w:vAlign w:val="center"/>
            <w:hideMark/>
          </w:tcPr>
          <w:p w:rsidR="004637AA" w:rsidRPr="00E4522D" w:rsidRDefault="004637AA" w:rsidP="008B524C">
            <w:pPr>
              <w:jc w:val="center"/>
              <w:rPr>
                <w:rFonts w:ascii="Arial" w:hAnsi="Arial" w:cs="Arial"/>
                <w:sz w:val="20"/>
                <w:szCs w:val="20"/>
              </w:rPr>
            </w:pPr>
          </w:p>
        </w:tc>
      </w:tr>
      <w:tr w:rsidR="004637AA" w:rsidRPr="00E4522D" w:rsidTr="00E4522D">
        <w:trPr>
          <w:trHeight w:val="525"/>
        </w:trPr>
        <w:tc>
          <w:tcPr>
            <w:tcW w:w="3141" w:type="dxa"/>
            <w:tcBorders>
              <w:top w:val="nil"/>
              <w:left w:val="single" w:sz="4" w:space="0" w:color="auto"/>
              <w:bottom w:val="single" w:sz="4" w:space="0" w:color="auto"/>
              <w:right w:val="single" w:sz="4" w:space="0" w:color="auto"/>
            </w:tcBorders>
            <w:shd w:val="clear" w:color="auto" w:fill="auto"/>
            <w:noWrap/>
            <w:vAlign w:val="center"/>
            <w:hideMark/>
          </w:tcPr>
          <w:p w:rsidR="004637AA" w:rsidRPr="00E4522D" w:rsidRDefault="004637AA" w:rsidP="00BC7F18">
            <w:pPr>
              <w:autoSpaceDE w:val="0"/>
              <w:autoSpaceDN w:val="0"/>
              <w:adjustRightInd w:val="0"/>
              <w:jc w:val="both"/>
              <w:rPr>
                <w:rFonts w:ascii="Arial" w:hAnsi="Arial" w:cs="Arial"/>
                <w:sz w:val="20"/>
                <w:szCs w:val="20"/>
              </w:rPr>
            </w:pPr>
            <w:r w:rsidRPr="00E4522D">
              <w:rPr>
                <w:rFonts w:ascii="Arial" w:hAnsi="Arial" w:cs="Arial"/>
                <w:sz w:val="20"/>
                <w:szCs w:val="20"/>
              </w:rPr>
              <w:t>Enfermedad renal crónica etapas KDOQI 3, 4 y 5</w:t>
            </w:r>
            <w:r w:rsidR="004F431F">
              <w:rPr>
                <w:rFonts w:cs="Garamond"/>
                <w:color w:val="231F20"/>
              </w:rPr>
              <w:t xml:space="preserve"> </w:t>
            </w:r>
          </w:p>
        </w:tc>
        <w:tc>
          <w:tcPr>
            <w:tcW w:w="2552" w:type="dxa"/>
            <w:tcBorders>
              <w:top w:val="nil"/>
              <w:left w:val="nil"/>
              <w:bottom w:val="single" w:sz="4" w:space="0" w:color="auto"/>
              <w:right w:val="single" w:sz="4" w:space="0" w:color="auto"/>
            </w:tcBorders>
            <w:shd w:val="clear" w:color="auto" w:fill="auto"/>
            <w:noWrap/>
            <w:vAlign w:val="center"/>
            <w:hideMark/>
          </w:tcPr>
          <w:p w:rsidR="004637AA" w:rsidRPr="00E4522D" w:rsidRDefault="004637AA" w:rsidP="008B524C">
            <w:pPr>
              <w:jc w:val="center"/>
              <w:rPr>
                <w:rFonts w:ascii="Arial" w:hAnsi="Arial" w:cs="Arial"/>
                <w:sz w:val="20"/>
                <w:szCs w:val="20"/>
              </w:rPr>
            </w:pPr>
          </w:p>
        </w:tc>
      </w:tr>
      <w:tr w:rsidR="003471AE" w:rsidRPr="00E4522D" w:rsidTr="00E4522D">
        <w:trPr>
          <w:trHeight w:val="525"/>
        </w:trPr>
        <w:tc>
          <w:tcPr>
            <w:tcW w:w="3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71AE" w:rsidRPr="006B4297" w:rsidRDefault="003471AE" w:rsidP="00BC7F18">
            <w:pPr>
              <w:jc w:val="both"/>
              <w:rPr>
                <w:rFonts w:ascii="Arial" w:hAnsi="Arial" w:cs="Arial"/>
                <w:sz w:val="20"/>
                <w:szCs w:val="20"/>
              </w:rPr>
            </w:pPr>
            <w:r w:rsidRPr="006B4297">
              <w:rPr>
                <w:rFonts w:ascii="Arial" w:hAnsi="Arial" w:cs="Arial"/>
                <w:sz w:val="20"/>
                <w:szCs w:val="20"/>
              </w:rPr>
              <w:t>Presencia de hipertensión arterial de difícil control:</w:t>
            </w:r>
          </w:p>
          <w:p w:rsidR="003471AE" w:rsidRPr="00E4522D" w:rsidRDefault="003471AE" w:rsidP="00BC7F18">
            <w:pPr>
              <w:jc w:val="both"/>
              <w:rPr>
                <w:rFonts w:ascii="Arial" w:hAnsi="Arial" w:cs="Arial"/>
                <w:sz w:val="20"/>
                <w:szCs w:val="20"/>
              </w:rPr>
            </w:pPr>
            <w:r w:rsidRPr="006B4297">
              <w:rPr>
                <w:rFonts w:ascii="Arial" w:hAnsi="Arial" w:cs="Arial"/>
                <w:sz w:val="20"/>
                <w:szCs w:val="20"/>
              </w:rPr>
              <w:t>Valores fuera de meta</w:t>
            </w:r>
            <w:r w:rsidR="004F431F" w:rsidRPr="006B4297">
              <w:rPr>
                <w:rFonts w:ascii="Arial" w:hAnsi="Arial" w:cs="Arial"/>
                <w:sz w:val="20"/>
                <w:szCs w:val="20"/>
              </w:rPr>
              <w:t xml:space="preserve"> de control</w:t>
            </w:r>
            <w:r w:rsidRPr="006B4297">
              <w:rPr>
                <w:rFonts w:ascii="Arial" w:hAnsi="Arial" w:cs="Arial"/>
                <w:sz w:val="20"/>
                <w:szCs w:val="20"/>
              </w:rPr>
              <w:t xml:space="preserve"> con dosis máximas de tres</w:t>
            </w:r>
            <w:r w:rsidRPr="00E4522D">
              <w:rPr>
                <w:rFonts w:ascii="Arial" w:hAnsi="Arial" w:cs="Arial"/>
                <w:sz w:val="20"/>
                <w:szCs w:val="20"/>
              </w:rPr>
              <w:t xml:space="preserve"> fármacos diferentes</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71AE" w:rsidRPr="00E4522D" w:rsidRDefault="003471AE" w:rsidP="00662FA8">
            <w:pPr>
              <w:jc w:val="center"/>
              <w:rPr>
                <w:rFonts w:ascii="Arial" w:hAnsi="Arial" w:cs="Arial"/>
                <w:sz w:val="20"/>
                <w:szCs w:val="20"/>
              </w:rPr>
            </w:pPr>
          </w:p>
        </w:tc>
      </w:tr>
      <w:tr w:rsidR="002070E3" w:rsidRPr="00E4522D" w:rsidTr="00E4522D">
        <w:trPr>
          <w:trHeight w:val="525"/>
        </w:trPr>
        <w:tc>
          <w:tcPr>
            <w:tcW w:w="3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70E3" w:rsidRPr="00E4522D" w:rsidRDefault="002070E3" w:rsidP="00BC7F18">
            <w:pPr>
              <w:jc w:val="both"/>
              <w:rPr>
                <w:rFonts w:ascii="Arial" w:hAnsi="Arial" w:cs="Arial"/>
                <w:sz w:val="20"/>
                <w:szCs w:val="20"/>
              </w:rPr>
            </w:pPr>
            <w:r w:rsidRPr="00E4522D">
              <w:rPr>
                <w:rFonts w:ascii="Arial" w:hAnsi="Arial" w:cs="Arial"/>
                <w:sz w:val="20"/>
                <w:szCs w:val="20"/>
              </w:rPr>
              <w:t>Otras enfermedades que requieran tratamiento permanente con otro especialista (cáncer, LES, cardiopatía isquémica )</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70E3" w:rsidRPr="00E4522D" w:rsidRDefault="002070E3" w:rsidP="00662FA8">
            <w:pPr>
              <w:jc w:val="center"/>
              <w:rPr>
                <w:rFonts w:ascii="Arial" w:hAnsi="Arial" w:cs="Arial"/>
                <w:sz w:val="20"/>
                <w:szCs w:val="20"/>
              </w:rPr>
            </w:pPr>
          </w:p>
        </w:tc>
      </w:tr>
      <w:tr w:rsidR="002070E3" w:rsidRPr="00E4522D" w:rsidTr="00E4522D">
        <w:trPr>
          <w:trHeight w:val="525"/>
        </w:trPr>
        <w:tc>
          <w:tcPr>
            <w:tcW w:w="3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70E3" w:rsidRPr="00E4522D" w:rsidRDefault="002070E3" w:rsidP="00BC7F18">
            <w:pPr>
              <w:jc w:val="both"/>
              <w:rPr>
                <w:rFonts w:ascii="Arial" w:hAnsi="Arial" w:cs="Arial"/>
                <w:sz w:val="20"/>
                <w:szCs w:val="20"/>
              </w:rPr>
            </w:pPr>
            <w:r w:rsidRPr="00E4522D">
              <w:rPr>
                <w:rFonts w:ascii="Arial" w:hAnsi="Arial" w:cs="Arial"/>
                <w:sz w:val="20"/>
                <w:szCs w:val="20"/>
              </w:rPr>
              <w:t>Dislipidemias severas, colesterol &gt;</w:t>
            </w:r>
            <w:r w:rsidRPr="006B4297">
              <w:rPr>
                <w:rFonts w:ascii="Arial" w:hAnsi="Arial" w:cs="Arial"/>
                <w:sz w:val="20"/>
                <w:szCs w:val="20"/>
              </w:rPr>
              <w:t>300 mg/dl o triglicéridos &gt; 500 en ayuno, a pesar de tratamiento</w:t>
            </w:r>
            <w:r w:rsidR="00EB70A9" w:rsidRPr="006B4297">
              <w:rPr>
                <w:rFonts w:ascii="Arial" w:hAnsi="Arial" w:cs="Arial"/>
                <w:sz w:val="20"/>
                <w:szCs w:val="20"/>
              </w:rPr>
              <w:t xml:space="preserve"> con estatinas y fibratos</w:t>
            </w:r>
            <w:r w:rsidR="004F431F" w:rsidRPr="006B4297">
              <w:rPr>
                <w:rFonts w:ascii="Arial" w:hAnsi="Arial" w:cs="Arial"/>
                <w:sz w:val="20"/>
                <w:szCs w:val="20"/>
              </w:rPr>
              <w:t xml:space="preserve"> a dosis máximas</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2070E3" w:rsidRPr="00E4522D" w:rsidRDefault="002070E3" w:rsidP="00662FA8">
            <w:pPr>
              <w:jc w:val="center"/>
              <w:rPr>
                <w:rFonts w:ascii="Arial" w:hAnsi="Arial" w:cs="Arial"/>
                <w:sz w:val="20"/>
                <w:szCs w:val="20"/>
              </w:rPr>
            </w:pPr>
          </w:p>
        </w:tc>
      </w:tr>
      <w:tr w:rsidR="002070E3" w:rsidRPr="00E4522D" w:rsidTr="00E4522D">
        <w:trPr>
          <w:trHeight w:val="525"/>
        </w:trPr>
        <w:tc>
          <w:tcPr>
            <w:tcW w:w="3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70E3" w:rsidRPr="00E4522D" w:rsidRDefault="002070E3" w:rsidP="00BC7F18">
            <w:pPr>
              <w:rPr>
                <w:rFonts w:ascii="Arial" w:hAnsi="Arial" w:cs="Arial"/>
                <w:sz w:val="20"/>
                <w:szCs w:val="20"/>
              </w:rPr>
            </w:pPr>
            <w:r w:rsidRPr="00E4522D">
              <w:rPr>
                <w:rFonts w:ascii="Arial" w:hAnsi="Arial" w:cs="Arial"/>
                <w:sz w:val="20"/>
                <w:szCs w:val="20"/>
              </w:rPr>
              <w:t>Insuficiencia carotidea</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2070E3" w:rsidRPr="00E4522D" w:rsidRDefault="002070E3" w:rsidP="00662FA8">
            <w:pPr>
              <w:jc w:val="center"/>
              <w:rPr>
                <w:rFonts w:ascii="Arial" w:hAnsi="Arial" w:cs="Arial"/>
                <w:sz w:val="20"/>
                <w:szCs w:val="20"/>
              </w:rPr>
            </w:pPr>
          </w:p>
        </w:tc>
      </w:tr>
    </w:tbl>
    <w:p w:rsidR="004637AA" w:rsidRPr="00E4522D" w:rsidRDefault="004637AA" w:rsidP="004637AA">
      <w:pPr>
        <w:tabs>
          <w:tab w:val="left" w:pos="709"/>
        </w:tabs>
        <w:jc w:val="both"/>
        <w:outlineLvl w:val="0"/>
        <w:rPr>
          <w:rFonts w:ascii="Arial" w:hAnsi="Arial" w:cs="Arial"/>
          <w:sz w:val="20"/>
          <w:szCs w:val="20"/>
          <w:lang w:val="es-MX"/>
        </w:rPr>
      </w:pPr>
    </w:p>
    <w:p w:rsidR="007B3DCB" w:rsidRPr="00E4522D" w:rsidRDefault="009D33BB" w:rsidP="001D73A0">
      <w:pPr>
        <w:jc w:val="both"/>
        <w:rPr>
          <w:rFonts w:ascii="Arial" w:hAnsi="Arial" w:cs="Arial"/>
          <w:sz w:val="20"/>
          <w:szCs w:val="20"/>
          <w:lang w:val="es-MX"/>
        </w:rPr>
      </w:pPr>
      <w:r w:rsidRPr="00E4522D">
        <w:rPr>
          <w:rFonts w:ascii="Arial" w:hAnsi="Arial" w:cs="Arial"/>
          <w:sz w:val="20"/>
          <w:szCs w:val="20"/>
          <w:lang w:val="es-MX"/>
        </w:rPr>
        <w:t>Una vez referenciado el paciente a la Unidad M</w:t>
      </w:r>
      <w:r w:rsidR="007B3DCB" w:rsidRPr="00E4522D">
        <w:rPr>
          <w:rFonts w:ascii="Arial" w:hAnsi="Arial" w:cs="Arial"/>
          <w:sz w:val="20"/>
          <w:szCs w:val="20"/>
          <w:lang w:val="es-MX"/>
        </w:rPr>
        <w:t>édica o Especialidades del Hospital</w:t>
      </w:r>
      <w:r w:rsidRPr="00E4522D">
        <w:rPr>
          <w:rFonts w:ascii="Arial" w:hAnsi="Arial" w:cs="Arial"/>
          <w:sz w:val="20"/>
          <w:szCs w:val="20"/>
          <w:lang w:val="es-MX"/>
        </w:rPr>
        <w:t xml:space="preserve"> correspondiente, el proveedor deberá enviar conforme al apartado “Reporte de complicaciones” de los presentes términos y condiciones una referencia que incluya el resumen clínico del paciente; </w:t>
      </w:r>
      <w:r w:rsidR="007B3DCB" w:rsidRPr="00E4522D">
        <w:rPr>
          <w:rFonts w:ascii="Arial" w:hAnsi="Arial" w:cs="Arial"/>
          <w:sz w:val="20"/>
          <w:szCs w:val="20"/>
          <w:lang w:val="es-MX"/>
        </w:rPr>
        <w:t>este tipo de complicaciones amerita continuar con el seguimiento y tratamiento en segundo o tercer nivel, por lo que los pacientes que presenten este tipo de complicaciones no podrán continuar el tratamiento con el proveedor.</w:t>
      </w:r>
    </w:p>
    <w:p w:rsidR="009D33BB" w:rsidRPr="00E4522D" w:rsidRDefault="009D33BB" w:rsidP="009D33BB">
      <w:pPr>
        <w:tabs>
          <w:tab w:val="left" w:pos="709"/>
        </w:tabs>
        <w:jc w:val="both"/>
        <w:outlineLvl w:val="0"/>
        <w:rPr>
          <w:rFonts w:ascii="Arial" w:hAnsi="Arial" w:cs="Arial"/>
          <w:sz w:val="20"/>
          <w:szCs w:val="20"/>
          <w:lang w:val="es-MX"/>
        </w:rPr>
      </w:pPr>
    </w:p>
    <w:p w:rsidR="009D33BB" w:rsidRPr="00E4522D" w:rsidRDefault="009D33BB" w:rsidP="001D73A0">
      <w:pPr>
        <w:tabs>
          <w:tab w:val="left" w:pos="709"/>
        </w:tabs>
        <w:jc w:val="both"/>
        <w:outlineLvl w:val="0"/>
        <w:rPr>
          <w:rFonts w:ascii="Arial" w:hAnsi="Arial" w:cs="Arial"/>
          <w:sz w:val="20"/>
          <w:szCs w:val="20"/>
          <w:lang w:val="es-MX"/>
        </w:rPr>
      </w:pPr>
    </w:p>
    <w:p w:rsidR="009D33BB" w:rsidRPr="00E4522D" w:rsidRDefault="009D33BB" w:rsidP="007551D8">
      <w:pPr>
        <w:tabs>
          <w:tab w:val="left" w:pos="709"/>
        </w:tabs>
        <w:jc w:val="both"/>
        <w:outlineLvl w:val="0"/>
        <w:rPr>
          <w:rFonts w:ascii="Arial" w:hAnsi="Arial" w:cs="Arial"/>
          <w:sz w:val="20"/>
          <w:szCs w:val="20"/>
          <w:lang w:val="es-MX"/>
        </w:rPr>
      </w:pPr>
    </w:p>
    <w:p w:rsidR="00327608" w:rsidRPr="00E4522D" w:rsidRDefault="00327608" w:rsidP="006A7705">
      <w:pPr>
        <w:pStyle w:val="Prrafodelista"/>
        <w:tabs>
          <w:tab w:val="left" w:pos="709"/>
        </w:tabs>
        <w:ind w:left="709"/>
        <w:jc w:val="both"/>
        <w:outlineLvl w:val="0"/>
        <w:rPr>
          <w:rFonts w:ascii="Arial" w:hAnsi="Arial" w:cs="Arial"/>
          <w:sz w:val="20"/>
          <w:szCs w:val="20"/>
          <w:lang w:val="es-MX"/>
        </w:rPr>
      </w:pPr>
      <w:r w:rsidRPr="00E4522D">
        <w:rPr>
          <w:rFonts w:ascii="Arial" w:hAnsi="Arial" w:cs="Arial"/>
          <w:b/>
          <w:sz w:val="20"/>
          <w:szCs w:val="20"/>
          <w:lang w:val="es-MX"/>
        </w:rPr>
        <w:t xml:space="preserve">Nota: </w:t>
      </w:r>
      <w:r w:rsidRPr="00E4522D">
        <w:rPr>
          <w:rFonts w:ascii="Arial" w:hAnsi="Arial" w:cs="Arial"/>
          <w:sz w:val="20"/>
          <w:szCs w:val="20"/>
          <w:lang w:val="es-MX"/>
        </w:rPr>
        <w:t xml:space="preserve">En caso de que </w:t>
      </w:r>
      <w:r w:rsidR="007B3DCB" w:rsidRPr="00E4522D">
        <w:rPr>
          <w:rFonts w:ascii="Arial" w:hAnsi="Arial" w:cs="Arial"/>
          <w:sz w:val="20"/>
          <w:szCs w:val="20"/>
          <w:lang w:val="es-MX"/>
        </w:rPr>
        <w:t xml:space="preserve">se detecte </w:t>
      </w:r>
      <w:r w:rsidRPr="00E4522D">
        <w:rPr>
          <w:rFonts w:ascii="Arial" w:hAnsi="Arial" w:cs="Arial"/>
          <w:sz w:val="20"/>
          <w:szCs w:val="20"/>
          <w:lang w:val="es-MX"/>
        </w:rPr>
        <w:t>alguna paciente</w:t>
      </w:r>
      <w:r w:rsidR="001D73A0" w:rsidRPr="00E4522D">
        <w:rPr>
          <w:rFonts w:ascii="Arial" w:hAnsi="Arial" w:cs="Arial"/>
          <w:sz w:val="20"/>
          <w:szCs w:val="20"/>
          <w:lang w:val="es-MX"/>
        </w:rPr>
        <w:t xml:space="preserve"> embarazada</w:t>
      </w:r>
      <w:r w:rsidRPr="00E4522D">
        <w:rPr>
          <w:rFonts w:ascii="Arial" w:hAnsi="Arial" w:cs="Arial"/>
          <w:sz w:val="20"/>
          <w:szCs w:val="20"/>
          <w:lang w:val="es-MX"/>
        </w:rPr>
        <w:t xml:space="preserve"> durante la vigencia del contrato, ameritará la salida del programa y será referida a su unidad de medicina familiar. En particular esta causa no </w:t>
      </w:r>
      <w:r w:rsidR="007B3DCB" w:rsidRPr="00E4522D">
        <w:rPr>
          <w:rFonts w:ascii="Arial" w:hAnsi="Arial" w:cs="Arial"/>
          <w:sz w:val="20"/>
          <w:szCs w:val="20"/>
          <w:lang w:val="es-MX"/>
        </w:rPr>
        <w:t>podrá ser</w:t>
      </w:r>
      <w:r w:rsidRPr="00E4522D">
        <w:rPr>
          <w:rFonts w:ascii="Arial" w:hAnsi="Arial" w:cs="Arial"/>
          <w:sz w:val="20"/>
          <w:szCs w:val="20"/>
          <w:lang w:val="es-MX"/>
        </w:rPr>
        <w:t xml:space="preserve"> imputable al proveedor.</w:t>
      </w:r>
    </w:p>
    <w:p w:rsidR="006A7705" w:rsidRPr="00E4522D" w:rsidRDefault="006A7705" w:rsidP="0060071C">
      <w:pPr>
        <w:tabs>
          <w:tab w:val="left" w:pos="709"/>
        </w:tabs>
        <w:jc w:val="both"/>
        <w:outlineLvl w:val="0"/>
        <w:rPr>
          <w:rFonts w:ascii="Arial" w:hAnsi="Arial" w:cs="Arial"/>
          <w:sz w:val="20"/>
          <w:szCs w:val="20"/>
          <w:lang w:val="es-MX"/>
        </w:rPr>
      </w:pPr>
    </w:p>
    <w:p w:rsidR="00EA2C7A" w:rsidRPr="00E4522D" w:rsidRDefault="00EA2C7A" w:rsidP="00EA2C7A">
      <w:p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Reporte de complicaciones</w:t>
      </w:r>
    </w:p>
    <w:p w:rsidR="00EA2C7A" w:rsidRPr="00E4522D" w:rsidRDefault="00EA2C7A" w:rsidP="00EA2C7A">
      <w:pPr>
        <w:tabs>
          <w:tab w:val="left" w:pos="709"/>
        </w:tabs>
        <w:jc w:val="both"/>
        <w:outlineLvl w:val="0"/>
        <w:rPr>
          <w:rFonts w:ascii="Arial" w:hAnsi="Arial" w:cs="Arial"/>
          <w:sz w:val="20"/>
          <w:szCs w:val="20"/>
          <w:lang w:val="es-MX"/>
        </w:rPr>
      </w:pPr>
    </w:p>
    <w:p w:rsidR="00EA2C7A" w:rsidRPr="00E4522D" w:rsidRDefault="00EA2C7A" w:rsidP="00EA2C7A">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En cualquier tipo de complicación el paciente deberá ser remitido de forma inmediata a la unidad médica que determine el Instituto </w:t>
      </w:r>
      <w:r w:rsidR="00452640" w:rsidRPr="00E4522D">
        <w:rPr>
          <w:rFonts w:ascii="Arial" w:hAnsi="Arial" w:cs="Arial"/>
          <w:sz w:val="20"/>
          <w:szCs w:val="20"/>
          <w:lang w:val="es-MX"/>
        </w:rPr>
        <w:t>(</w:t>
      </w:r>
      <w:r w:rsidRPr="00E4522D">
        <w:rPr>
          <w:rFonts w:ascii="Arial" w:hAnsi="Arial" w:cs="Arial"/>
          <w:sz w:val="20"/>
          <w:szCs w:val="20"/>
          <w:lang w:val="es-MX"/>
        </w:rPr>
        <w:t>con base en la relación de pacientes que se le entregue al licitante adjudicado</w:t>
      </w:r>
      <w:r w:rsidR="00452640" w:rsidRPr="00E4522D">
        <w:rPr>
          <w:rFonts w:ascii="Arial" w:hAnsi="Arial" w:cs="Arial"/>
          <w:sz w:val="20"/>
          <w:szCs w:val="20"/>
          <w:lang w:val="es-MX"/>
        </w:rPr>
        <w:t>)</w:t>
      </w:r>
      <w:r w:rsidRPr="00E4522D">
        <w:rPr>
          <w:rFonts w:ascii="Arial" w:hAnsi="Arial" w:cs="Arial"/>
          <w:sz w:val="20"/>
          <w:szCs w:val="20"/>
          <w:lang w:val="es-MX"/>
        </w:rPr>
        <w:t>. El proveedor deberá imprimir por duplicado la referencia</w:t>
      </w:r>
      <w:r w:rsidR="00F00953" w:rsidRPr="00E4522D">
        <w:rPr>
          <w:rFonts w:ascii="Arial" w:hAnsi="Arial" w:cs="Arial"/>
          <w:sz w:val="20"/>
          <w:szCs w:val="20"/>
          <w:lang w:val="es-MX"/>
        </w:rPr>
        <w:t xml:space="preserve"> que incluya </w:t>
      </w:r>
      <w:r w:rsidR="00BE5004" w:rsidRPr="00E4522D">
        <w:rPr>
          <w:rFonts w:ascii="Arial" w:hAnsi="Arial" w:cs="Arial"/>
          <w:sz w:val="20"/>
          <w:szCs w:val="20"/>
          <w:lang w:val="es-MX"/>
        </w:rPr>
        <w:t>el resumen clínico del paciente</w:t>
      </w:r>
      <w:r w:rsidRPr="00E4522D">
        <w:rPr>
          <w:rFonts w:ascii="Arial" w:hAnsi="Arial" w:cs="Arial"/>
          <w:sz w:val="20"/>
          <w:szCs w:val="20"/>
          <w:lang w:val="es-MX"/>
        </w:rPr>
        <w:t>,</w:t>
      </w:r>
      <w:r w:rsidR="00BE5004" w:rsidRPr="00E4522D">
        <w:rPr>
          <w:rFonts w:ascii="Arial" w:hAnsi="Arial" w:cs="Arial"/>
          <w:sz w:val="20"/>
          <w:szCs w:val="20"/>
          <w:lang w:val="es-MX"/>
        </w:rPr>
        <w:t xml:space="preserve"> </w:t>
      </w:r>
      <w:r w:rsidR="00711006" w:rsidRPr="00E4522D">
        <w:rPr>
          <w:rFonts w:ascii="Arial" w:hAnsi="Arial" w:cs="Arial"/>
          <w:sz w:val="20"/>
          <w:szCs w:val="20"/>
          <w:lang w:val="es-MX"/>
        </w:rPr>
        <w:t xml:space="preserve">enviándolas </w:t>
      </w:r>
      <w:r w:rsidR="00BE5004" w:rsidRPr="00E4522D">
        <w:rPr>
          <w:rFonts w:ascii="Arial" w:hAnsi="Arial" w:cs="Arial"/>
          <w:sz w:val="20"/>
          <w:szCs w:val="20"/>
          <w:lang w:val="es-MX"/>
        </w:rPr>
        <w:t>dentro de las 24 horas</w:t>
      </w:r>
      <w:r w:rsidR="00711006" w:rsidRPr="00E4522D">
        <w:rPr>
          <w:rFonts w:ascii="Arial" w:hAnsi="Arial" w:cs="Arial"/>
          <w:sz w:val="20"/>
          <w:szCs w:val="20"/>
          <w:lang w:val="es-MX"/>
        </w:rPr>
        <w:t xml:space="preserve"> posteriores</w:t>
      </w:r>
      <w:r w:rsidR="00BE5004" w:rsidRPr="00E4522D">
        <w:rPr>
          <w:rFonts w:ascii="Arial" w:hAnsi="Arial" w:cs="Arial"/>
          <w:sz w:val="20"/>
          <w:szCs w:val="20"/>
          <w:lang w:val="es-MX"/>
        </w:rPr>
        <w:t xml:space="preserve"> a la detección de las complicaciones por medio de correo electrónico con acuse de recibo </w:t>
      </w:r>
      <w:r w:rsidRPr="00E4522D">
        <w:rPr>
          <w:rFonts w:ascii="Arial" w:hAnsi="Arial" w:cs="Arial"/>
          <w:sz w:val="20"/>
          <w:szCs w:val="20"/>
          <w:lang w:val="es-MX"/>
        </w:rPr>
        <w:t>al director de la unidad médica correspondiente y al administrador del contrato</w:t>
      </w:r>
      <w:r w:rsidR="00452640" w:rsidRPr="00E4522D">
        <w:rPr>
          <w:rFonts w:ascii="Arial" w:hAnsi="Arial" w:cs="Arial"/>
          <w:sz w:val="20"/>
          <w:szCs w:val="20"/>
          <w:lang w:val="es-MX"/>
        </w:rPr>
        <w:t>.</w:t>
      </w:r>
      <w:r w:rsidR="00EF7AC5" w:rsidRPr="00E4522D">
        <w:rPr>
          <w:rFonts w:ascii="Arial" w:hAnsi="Arial" w:cs="Arial"/>
          <w:sz w:val="20"/>
          <w:szCs w:val="20"/>
          <w:lang w:val="es-MX"/>
        </w:rPr>
        <w:t xml:space="preserve"> </w:t>
      </w:r>
      <w:r w:rsidR="00452640" w:rsidRPr="00E4522D">
        <w:rPr>
          <w:rFonts w:ascii="Arial" w:hAnsi="Arial" w:cs="Arial"/>
          <w:sz w:val="20"/>
          <w:szCs w:val="20"/>
          <w:lang w:val="es-MX"/>
        </w:rPr>
        <w:t>Las direcciones de correo electrónico estarán especificadas en la relación de pacientes que se le entregue al licitante adjudicado.</w:t>
      </w:r>
    </w:p>
    <w:p w:rsidR="0068529D" w:rsidRPr="00E4522D" w:rsidRDefault="0068529D" w:rsidP="00327608">
      <w:pPr>
        <w:tabs>
          <w:tab w:val="left" w:pos="709"/>
        </w:tabs>
        <w:jc w:val="both"/>
        <w:outlineLvl w:val="0"/>
        <w:rPr>
          <w:rFonts w:ascii="Arial" w:hAnsi="Arial" w:cs="Arial"/>
          <w:sz w:val="20"/>
          <w:szCs w:val="20"/>
          <w:lang w:val="es-MX"/>
        </w:rPr>
      </w:pPr>
    </w:p>
    <w:p w:rsidR="00EA2C7A" w:rsidRPr="00E4522D" w:rsidRDefault="00EC156B" w:rsidP="00327608">
      <w:pPr>
        <w:tabs>
          <w:tab w:val="left" w:pos="709"/>
        </w:tabs>
        <w:jc w:val="both"/>
        <w:outlineLvl w:val="0"/>
        <w:rPr>
          <w:rFonts w:ascii="Arial" w:hAnsi="Arial" w:cs="Arial"/>
          <w:sz w:val="20"/>
          <w:szCs w:val="20"/>
          <w:lang w:val="es-MX"/>
        </w:rPr>
      </w:pPr>
      <w:r w:rsidRPr="00E4522D">
        <w:rPr>
          <w:rFonts w:ascii="Arial" w:hAnsi="Arial" w:cs="Arial"/>
          <w:sz w:val="20"/>
          <w:szCs w:val="20"/>
          <w:lang w:val="es-MX"/>
        </w:rPr>
        <w:t>En el supuesto</w:t>
      </w:r>
      <w:r w:rsidR="00452640" w:rsidRPr="00E4522D">
        <w:rPr>
          <w:rFonts w:ascii="Arial" w:hAnsi="Arial" w:cs="Arial"/>
          <w:sz w:val="20"/>
          <w:szCs w:val="20"/>
          <w:lang w:val="es-MX"/>
        </w:rPr>
        <w:t xml:space="preserve"> de que el Instituto identifique</w:t>
      </w:r>
      <w:r w:rsidR="002A27DC" w:rsidRPr="00E4522D">
        <w:rPr>
          <w:rFonts w:ascii="Arial" w:hAnsi="Arial" w:cs="Arial"/>
          <w:sz w:val="20"/>
          <w:szCs w:val="20"/>
          <w:lang w:val="es-MX"/>
        </w:rPr>
        <w:t xml:space="preserve"> mediante revisión de expediente, realización de auditorías, sondeo del servicio a través de llamadas telefónicas a los pacientes y/o queja directa del paciente ante el Instituto, </w:t>
      </w:r>
      <w:r w:rsidR="006A6FEF" w:rsidRPr="00E4522D">
        <w:rPr>
          <w:rFonts w:ascii="Arial" w:hAnsi="Arial" w:cs="Arial"/>
          <w:sz w:val="20"/>
          <w:szCs w:val="20"/>
          <w:lang w:val="es-MX"/>
        </w:rPr>
        <w:t>algún caso</w:t>
      </w:r>
      <w:r w:rsidR="002A27DC" w:rsidRPr="00E4522D">
        <w:rPr>
          <w:rFonts w:ascii="Arial" w:hAnsi="Arial" w:cs="Arial"/>
          <w:sz w:val="20"/>
          <w:szCs w:val="20"/>
          <w:lang w:val="es-MX"/>
        </w:rPr>
        <w:t xml:space="preserve"> de complicación</w:t>
      </w:r>
      <w:r w:rsidR="00452640" w:rsidRPr="00E4522D">
        <w:rPr>
          <w:rFonts w:ascii="Arial" w:hAnsi="Arial" w:cs="Arial"/>
          <w:sz w:val="20"/>
          <w:szCs w:val="20"/>
          <w:lang w:val="es-MX"/>
        </w:rPr>
        <w:t xml:space="preserve"> </w:t>
      </w:r>
      <w:r w:rsidR="002A27DC" w:rsidRPr="00E4522D">
        <w:rPr>
          <w:rFonts w:ascii="Arial" w:hAnsi="Arial" w:cs="Arial"/>
          <w:sz w:val="20"/>
          <w:szCs w:val="20"/>
          <w:lang w:val="es-MX"/>
        </w:rPr>
        <w:t xml:space="preserve">que no haya sido detectado, referido o reportado por parte del proveedor en el plazo anteriormente establecido, </w:t>
      </w:r>
      <w:r w:rsidR="00AA41B5" w:rsidRPr="00E4522D">
        <w:rPr>
          <w:rFonts w:ascii="Arial" w:hAnsi="Arial" w:cs="Arial"/>
          <w:sz w:val="20"/>
          <w:szCs w:val="20"/>
          <w:lang w:val="es-MX"/>
        </w:rPr>
        <w:t xml:space="preserve">éste último </w:t>
      </w:r>
      <w:r w:rsidR="002A27DC" w:rsidRPr="00E4522D">
        <w:rPr>
          <w:rFonts w:ascii="Arial" w:hAnsi="Arial" w:cs="Arial"/>
          <w:sz w:val="20"/>
          <w:szCs w:val="20"/>
          <w:lang w:val="es-MX"/>
        </w:rPr>
        <w:t>se hará acreedor a l</w:t>
      </w:r>
      <w:r w:rsidR="00492E1F" w:rsidRPr="00E4522D">
        <w:rPr>
          <w:rFonts w:ascii="Arial" w:hAnsi="Arial" w:cs="Arial"/>
          <w:sz w:val="20"/>
          <w:szCs w:val="20"/>
          <w:lang w:val="es-MX"/>
        </w:rPr>
        <w:t>as deducciones correspondientes.</w:t>
      </w:r>
    </w:p>
    <w:p w:rsidR="00EA2C7A" w:rsidRPr="00E4522D" w:rsidRDefault="00EA2C7A" w:rsidP="00327608">
      <w:pPr>
        <w:tabs>
          <w:tab w:val="left" w:pos="709"/>
        </w:tabs>
        <w:jc w:val="both"/>
        <w:outlineLvl w:val="0"/>
        <w:rPr>
          <w:rFonts w:ascii="Arial" w:hAnsi="Arial" w:cs="Arial"/>
          <w:sz w:val="20"/>
          <w:szCs w:val="20"/>
          <w:lang w:val="es-MX"/>
        </w:rPr>
      </w:pPr>
    </w:p>
    <w:p w:rsidR="004637AA" w:rsidRPr="00BC7F18" w:rsidRDefault="006A6FEF" w:rsidP="004637AA">
      <w:pPr>
        <w:tabs>
          <w:tab w:val="left" w:pos="709"/>
        </w:tabs>
        <w:jc w:val="both"/>
        <w:outlineLvl w:val="0"/>
        <w:rPr>
          <w:rFonts w:ascii="Arial" w:hAnsi="Arial" w:cs="Arial"/>
          <w:b/>
          <w:sz w:val="20"/>
          <w:szCs w:val="20"/>
          <w:lang w:val="es-MX"/>
        </w:rPr>
      </w:pPr>
      <w:r w:rsidRPr="00BC7F18">
        <w:rPr>
          <w:rFonts w:ascii="Arial" w:hAnsi="Arial" w:cs="Arial"/>
          <w:b/>
          <w:sz w:val="20"/>
          <w:szCs w:val="20"/>
          <w:lang w:val="es-MX"/>
        </w:rPr>
        <w:t>Reporte</w:t>
      </w:r>
      <w:r w:rsidR="004C08D6" w:rsidRPr="00BC7F18">
        <w:rPr>
          <w:rFonts w:ascii="Arial" w:hAnsi="Arial" w:cs="Arial"/>
          <w:b/>
          <w:sz w:val="20"/>
          <w:szCs w:val="20"/>
          <w:lang w:val="es-MX"/>
        </w:rPr>
        <w:t xml:space="preserve"> inicial y </w:t>
      </w:r>
      <w:r w:rsidRPr="00BC7F18">
        <w:rPr>
          <w:rFonts w:ascii="Arial" w:hAnsi="Arial" w:cs="Arial"/>
          <w:b/>
          <w:sz w:val="20"/>
          <w:szCs w:val="20"/>
          <w:lang w:val="es-MX"/>
        </w:rPr>
        <w:t>trimestral</w:t>
      </w:r>
      <w:r w:rsidR="007A3C2C" w:rsidRPr="00BC7F18">
        <w:rPr>
          <w:rFonts w:ascii="Arial" w:hAnsi="Arial" w:cs="Arial"/>
          <w:b/>
          <w:sz w:val="20"/>
          <w:szCs w:val="20"/>
          <w:lang w:val="es-MX"/>
        </w:rPr>
        <w:t xml:space="preserve"> de parámetros de control</w:t>
      </w:r>
    </w:p>
    <w:p w:rsidR="006A6FEF" w:rsidRPr="00BC7F18" w:rsidRDefault="006A6FEF" w:rsidP="004637AA">
      <w:pPr>
        <w:tabs>
          <w:tab w:val="left" w:pos="709"/>
        </w:tabs>
        <w:jc w:val="both"/>
        <w:outlineLvl w:val="0"/>
        <w:rPr>
          <w:rFonts w:ascii="Arial" w:hAnsi="Arial" w:cs="Arial"/>
          <w:b/>
          <w:sz w:val="20"/>
          <w:szCs w:val="20"/>
          <w:lang w:val="es-MX"/>
        </w:rPr>
      </w:pPr>
    </w:p>
    <w:p w:rsidR="00410559" w:rsidRPr="00BC7F18" w:rsidRDefault="006A6FEF" w:rsidP="00410559">
      <w:pPr>
        <w:tabs>
          <w:tab w:val="left" w:pos="709"/>
        </w:tabs>
        <w:jc w:val="both"/>
        <w:outlineLvl w:val="0"/>
        <w:rPr>
          <w:rFonts w:ascii="Arial" w:hAnsi="Arial" w:cs="Arial"/>
          <w:sz w:val="20"/>
          <w:szCs w:val="20"/>
        </w:rPr>
      </w:pPr>
      <w:r w:rsidRPr="00BC7F18">
        <w:rPr>
          <w:rFonts w:ascii="Arial" w:hAnsi="Arial" w:cs="Arial"/>
          <w:sz w:val="20"/>
          <w:szCs w:val="20"/>
          <w:lang w:val="es-MX"/>
        </w:rPr>
        <w:t>E</w:t>
      </w:r>
      <w:r w:rsidR="004637AA" w:rsidRPr="00BC7F18">
        <w:rPr>
          <w:rFonts w:ascii="Arial" w:hAnsi="Arial" w:cs="Arial"/>
          <w:sz w:val="20"/>
          <w:szCs w:val="20"/>
          <w:lang w:val="es-MX"/>
        </w:rPr>
        <w:t xml:space="preserve">l proveedor está obligado a entregar </w:t>
      </w:r>
      <w:r w:rsidR="00711006" w:rsidRPr="00BC7F18">
        <w:rPr>
          <w:rFonts w:ascii="Arial" w:hAnsi="Arial" w:cs="Arial"/>
          <w:sz w:val="20"/>
          <w:szCs w:val="20"/>
          <w:lang w:val="es-MX"/>
        </w:rPr>
        <w:t xml:space="preserve">al administrador del contrato </w:t>
      </w:r>
      <w:r w:rsidRPr="00BC7F18">
        <w:rPr>
          <w:rFonts w:ascii="Arial" w:hAnsi="Arial" w:cs="Arial"/>
          <w:sz w:val="20"/>
          <w:szCs w:val="20"/>
          <w:lang w:val="es-MX"/>
        </w:rPr>
        <w:t xml:space="preserve">un </w:t>
      </w:r>
      <w:r w:rsidR="004637AA" w:rsidRPr="00BC7F18">
        <w:rPr>
          <w:rFonts w:ascii="Arial" w:hAnsi="Arial" w:cs="Arial"/>
          <w:sz w:val="20"/>
          <w:szCs w:val="20"/>
          <w:lang w:val="es-MX"/>
        </w:rPr>
        <w:t xml:space="preserve">reporte </w:t>
      </w:r>
      <w:r w:rsidR="004C08D6" w:rsidRPr="00BC7F18">
        <w:rPr>
          <w:rFonts w:ascii="Arial" w:hAnsi="Arial" w:cs="Arial"/>
          <w:sz w:val="20"/>
          <w:szCs w:val="20"/>
          <w:lang w:val="es-MX"/>
        </w:rPr>
        <w:t>al inicio del servicio y cada trimestre</w:t>
      </w:r>
      <w:r w:rsidR="004637AA" w:rsidRPr="00BC7F18">
        <w:rPr>
          <w:rFonts w:ascii="Arial" w:hAnsi="Arial" w:cs="Arial"/>
          <w:sz w:val="20"/>
          <w:szCs w:val="20"/>
          <w:lang w:val="es-MX"/>
        </w:rPr>
        <w:t xml:space="preserve"> con los parámetros de control</w:t>
      </w:r>
      <w:r w:rsidRPr="00BC7F18">
        <w:rPr>
          <w:rFonts w:ascii="Arial" w:hAnsi="Arial" w:cs="Arial"/>
          <w:sz w:val="20"/>
          <w:szCs w:val="20"/>
          <w:lang w:val="es-MX"/>
        </w:rPr>
        <w:t xml:space="preserve"> (HbAc1, LDL y PA)</w:t>
      </w:r>
      <w:r w:rsidR="004637AA" w:rsidRPr="00BC7F18">
        <w:rPr>
          <w:rFonts w:ascii="Arial" w:hAnsi="Arial" w:cs="Arial"/>
          <w:sz w:val="20"/>
          <w:szCs w:val="20"/>
          <w:lang w:val="es-MX"/>
        </w:rPr>
        <w:t>. Para</w:t>
      </w:r>
      <w:r w:rsidR="00223D61" w:rsidRPr="00BC7F18">
        <w:rPr>
          <w:rFonts w:ascii="Arial" w:hAnsi="Arial" w:cs="Arial"/>
          <w:sz w:val="20"/>
          <w:szCs w:val="20"/>
          <w:lang w:val="es-MX"/>
        </w:rPr>
        <w:t xml:space="preserve"> </w:t>
      </w:r>
      <w:r w:rsidRPr="00BC7F18">
        <w:rPr>
          <w:rFonts w:ascii="Arial" w:hAnsi="Arial" w:cs="Arial"/>
          <w:sz w:val="20"/>
          <w:szCs w:val="20"/>
          <w:lang w:val="es-MX"/>
        </w:rPr>
        <w:t>la validación de los parámetros de control</w:t>
      </w:r>
      <w:r w:rsidR="000A4FEA" w:rsidRPr="00BC7F18">
        <w:rPr>
          <w:rFonts w:ascii="Arial" w:hAnsi="Arial" w:cs="Arial"/>
          <w:sz w:val="20"/>
          <w:szCs w:val="20"/>
          <w:lang w:val="es-MX"/>
        </w:rPr>
        <w:t xml:space="preserve"> previstos</w:t>
      </w:r>
      <w:r w:rsidRPr="00BC7F18">
        <w:rPr>
          <w:rFonts w:ascii="Arial" w:hAnsi="Arial" w:cs="Arial"/>
          <w:sz w:val="20"/>
          <w:szCs w:val="20"/>
          <w:lang w:val="es-MX"/>
        </w:rPr>
        <w:t xml:space="preserve"> dentro del reporte trimestral</w:t>
      </w:r>
      <w:r w:rsidR="004637AA" w:rsidRPr="00BC7F18">
        <w:rPr>
          <w:rFonts w:ascii="Arial" w:hAnsi="Arial" w:cs="Arial"/>
          <w:sz w:val="20"/>
          <w:szCs w:val="20"/>
          <w:lang w:val="es-MX"/>
        </w:rPr>
        <w:t>, el proveedor debe facilitar el acceso a los expedientes clínicos de cada uno de los pacientes con fines de auditoría.</w:t>
      </w:r>
      <w:r w:rsidR="00FD6B60" w:rsidRPr="00BC7F18">
        <w:rPr>
          <w:rFonts w:ascii="Arial" w:hAnsi="Arial" w:cs="Arial"/>
          <w:sz w:val="20"/>
          <w:szCs w:val="20"/>
          <w:lang w:val="es-MX"/>
        </w:rPr>
        <w:t xml:space="preserve"> El formato del reporte debe ser nominal y en una hoja de cálculo</w:t>
      </w:r>
      <w:r w:rsidR="00CC227F" w:rsidRPr="00BC7F18">
        <w:rPr>
          <w:rFonts w:ascii="Arial" w:hAnsi="Arial" w:cs="Arial"/>
          <w:sz w:val="20"/>
          <w:szCs w:val="20"/>
          <w:lang w:val="es-MX"/>
        </w:rPr>
        <w:t xml:space="preserve">, como se establece en el anexo </w:t>
      </w:r>
      <w:r w:rsidR="0074191C" w:rsidRPr="00BC7F18">
        <w:rPr>
          <w:rFonts w:ascii="Arial" w:hAnsi="Arial" w:cs="Arial"/>
          <w:sz w:val="20"/>
          <w:szCs w:val="20"/>
          <w:lang w:val="es-MX"/>
        </w:rPr>
        <w:t>T 3</w:t>
      </w:r>
      <w:r w:rsidR="00CA2151" w:rsidRPr="00BC7F18">
        <w:rPr>
          <w:rFonts w:ascii="Arial" w:hAnsi="Arial" w:cs="Arial"/>
          <w:sz w:val="20"/>
          <w:szCs w:val="20"/>
          <w:lang w:val="es-MX"/>
        </w:rPr>
        <w:t xml:space="preserve"> </w:t>
      </w:r>
      <w:r w:rsidR="0074191C" w:rsidRPr="00BC7F18">
        <w:rPr>
          <w:rFonts w:ascii="Arial" w:hAnsi="Arial" w:cs="Arial"/>
          <w:sz w:val="20"/>
          <w:szCs w:val="20"/>
        </w:rPr>
        <w:t>“</w:t>
      </w:r>
      <w:r w:rsidR="0074191C" w:rsidRPr="00BC7F18">
        <w:rPr>
          <w:rFonts w:ascii="Arial" w:hAnsi="Arial" w:cs="Arial"/>
          <w:b/>
          <w:sz w:val="20"/>
          <w:szCs w:val="20"/>
          <w:lang w:val="es-MX"/>
        </w:rPr>
        <w:t>Reporte</w:t>
      </w:r>
      <w:r w:rsidR="007A3C2C" w:rsidRPr="00BC7F18">
        <w:rPr>
          <w:rFonts w:ascii="Arial" w:hAnsi="Arial" w:cs="Arial"/>
          <w:b/>
          <w:sz w:val="20"/>
          <w:szCs w:val="20"/>
          <w:lang w:val="es-MX"/>
        </w:rPr>
        <w:t xml:space="preserve"> inicial y</w:t>
      </w:r>
      <w:r w:rsidR="0074191C" w:rsidRPr="00BC7F18">
        <w:rPr>
          <w:rFonts w:ascii="Arial" w:hAnsi="Arial" w:cs="Arial"/>
          <w:b/>
          <w:sz w:val="20"/>
          <w:szCs w:val="20"/>
          <w:lang w:val="es-MX"/>
        </w:rPr>
        <w:t xml:space="preserve"> trimestral de evaluación</w:t>
      </w:r>
      <w:r w:rsidR="007A3C2C" w:rsidRPr="00BC7F18">
        <w:rPr>
          <w:rFonts w:ascii="Arial" w:hAnsi="Arial" w:cs="Arial"/>
          <w:b/>
          <w:sz w:val="20"/>
          <w:szCs w:val="20"/>
          <w:lang w:val="es-MX"/>
        </w:rPr>
        <w:t xml:space="preserve"> de parámetros de control</w:t>
      </w:r>
      <w:r w:rsidR="0074191C" w:rsidRPr="00BC7F18">
        <w:rPr>
          <w:rFonts w:ascii="Arial" w:hAnsi="Arial" w:cs="Arial"/>
          <w:b/>
          <w:sz w:val="20"/>
          <w:szCs w:val="20"/>
          <w:lang w:val="es-MX"/>
        </w:rPr>
        <w:t>”</w:t>
      </w:r>
      <w:r w:rsidR="00CA2151" w:rsidRPr="00BC7F18">
        <w:rPr>
          <w:rFonts w:ascii="Arial" w:hAnsi="Arial" w:cs="Arial"/>
          <w:b/>
          <w:sz w:val="20"/>
          <w:szCs w:val="20"/>
          <w:lang w:val="es-MX"/>
        </w:rPr>
        <w:t>.</w:t>
      </w:r>
      <w:r w:rsidR="0074191C" w:rsidRPr="00BC7F18">
        <w:rPr>
          <w:rFonts w:ascii="Arial" w:hAnsi="Arial" w:cs="Arial"/>
          <w:sz w:val="20"/>
          <w:szCs w:val="20"/>
        </w:rPr>
        <w:t xml:space="preserve"> </w:t>
      </w:r>
    </w:p>
    <w:p w:rsidR="004C08D6" w:rsidRPr="00BC7F18" w:rsidRDefault="004C08D6" w:rsidP="00410559">
      <w:pPr>
        <w:tabs>
          <w:tab w:val="left" w:pos="709"/>
        </w:tabs>
        <w:jc w:val="both"/>
        <w:outlineLvl w:val="0"/>
        <w:rPr>
          <w:rFonts w:ascii="Arial" w:hAnsi="Arial" w:cs="Arial"/>
          <w:sz w:val="20"/>
          <w:szCs w:val="20"/>
        </w:rPr>
      </w:pPr>
    </w:p>
    <w:p w:rsidR="004C08D6" w:rsidRPr="00BC7F18" w:rsidRDefault="004C08D6" w:rsidP="004C08D6">
      <w:pPr>
        <w:tabs>
          <w:tab w:val="left" w:pos="709"/>
        </w:tabs>
        <w:jc w:val="both"/>
        <w:outlineLvl w:val="0"/>
        <w:rPr>
          <w:rFonts w:ascii="Arial" w:hAnsi="Arial" w:cs="Arial"/>
          <w:b/>
          <w:sz w:val="20"/>
          <w:szCs w:val="20"/>
          <w:lang w:val="es-MX"/>
        </w:rPr>
      </w:pPr>
      <w:r w:rsidRPr="00BC7F18">
        <w:rPr>
          <w:rFonts w:ascii="Arial" w:hAnsi="Arial" w:cs="Arial"/>
          <w:b/>
          <w:sz w:val="20"/>
          <w:szCs w:val="20"/>
          <w:lang w:val="es-MX"/>
        </w:rPr>
        <w:t xml:space="preserve">Reporte inicial y semestral </w:t>
      </w:r>
      <w:r w:rsidR="007A3C2C" w:rsidRPr="00BC7F18">
        <w:rPr>
          <w:rFonts w:ascii="Arial" w:hAnsi="Arial" w:cs="Arial"/>
          <w:b/>
          <w:sz w:val="20"/>
          <w:szCs w:val="20"/>
          <w:lang w:val="es-MX"/>
        </w:rPr>
        <w:t xml:space="preserve">de evaluaciones clínicas y otros laboratorios </w:t>
      </w:r>
    </w:p>
    <w:p w:rsidR="004C08D6" w:rsidRPr="00BC7F18" w:rsidRDefault="004C08D6" w:rsidP="004C08D6">
      <w:pPr>
        <w:tabs>
          <w:tab w:val="left" w:pos="709"/>
        </w:tabs>
        <w:jc w:val="both"/>
        <w:outlineLvl w:val="0"/>
        <w:rPr>
          <w:rFonts w:ascii="Arial" w:hAnsi="Arial" w:cs="Arial"/>
          <w:b/>
          <w:sz w:val="20"/>
          <w:szCs w:val="20"/>
          <w:lang w:val="es-MX"/>
        </w:rPr>
      </w:pPr>
    </w:p>
    <w:p w:rsidR="004C08D6" w:rsidRPr="00E4522D" w:rsidRDefault="004C08D6" w:rsidP="004C08D6">
      <w:pPr>
        <w:tabs>
          <w:tab w:val="left" w:pos="709"/>
        </w:tabs>
        <w:jc w:val="both"/>
        <w:outlineLvl w:val="0"/>
        <w:rPr>
          <w:rFonts w:ascii="Arial" w:hAnsi="Arial" w:cs="Arial"/>
          <w:b/>
          <w:sz w:val="20"/>
          <w:szCs w:val="20"/>
          <w:lang w:val="es-MX"/>
        </w:rPr>
      </w:pPr>
      <w:r w:rsidRPr="00BC7F18">
        <w:rPr>
          <w:rFonts w:ascii="Arial" w:hAnsi="Arial" w:cs="Arial"/>
          <w:sz w:val="20"/>
          <w:szCs w:val="20"/>
          <w:lang w:val="es-MX"/>
        </w:rPr>
        <w:t xml:space="preserve">El proveedor está obligado a entregar al administrador del contrato un reporte al inicio del servicio y cada seis meses con los exámenes de retina, revisión estomatológica, detección de pie insensible, microalbuminuria y creatinina sérica. El formato del reporte debe ser nominal y en una hoja de cálculo, como se establece en el anexo T 6 </w:t>
      </w:r>
      <w:r w:rsidRPr="00BC7F18">
        <w:rPr>
          <w:rFonts w:ascii="Arial" w:hAnsi="Arial" w:cs="Arial"/>
          <w:sz w:val="20"/>
          <w:szCs w:val="20"/>
        </w:rPr>
        <w:t>“</w:t>
      </w:r>
      <w:r w:rsidR="007A3C2C" w:rsidRPr="00BC7F18">
        <w:rPr>
          <w:rFonts w:ascii="Arial" w:hAnsi="Arial" w:cs="Arial"/>
          <w:b/>
          <w:sz w:val="20"/>
          <w:szCs w:val="20"/>
          <w:lang w:val="es-MX"/>
        </w:rPr>
        <w:t>Reporte inicial y semestral de evaluaciones clínicas y otros laboratorios</w:t>
      </w:r>
      <w:r w:rsidRPr="00BC7F18">
        <w:rPr>
          <w:rFonts w:ascii="Arial" w:hAnsi="Arial" w:cs="Arial"/>
          <w:b/>
          <w:sz w:val="20"/>
          <w:szCs w:val="20"/>
          <w:lang w:val="es-MX"/>
        </w:rPr>
        <w:t>”.</w:t>
      </w:r>
    </w:p>
    <w:p w:rsidR="004C08D6" w:rsidRPr="00E4522D" w:rsidRDefault="004C08D6" w:rsidP="00410559">
      <w:pPr>
        <w:tabs>
          <w:tab w:val="left" w:pos="709"/>
        </w:tabs>
        <w:jc w:val="both"/>
        <w:outlineLvl w:val="0"/>
        <w:rPr>
          <w:rFonts w:ascii="Arial" w:hAnsi="Arial" w:cs="Arial"/>
          <w:sz w:val="20"/>
          <w:szCs w:val="20"/>
          <w:lang w:val="es-MX"/>
        </w:rPr>
      </w:pPr>
    </w:p>
    <w:p w:rsidR="00FD6B60" w:rsidRPr="00E4522D" w:rsidRDefault="00FD6B60" w:rsidP="00410559">
      <w:p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Atención </w:t>
      </w:r>
      <w:r w:rsidR="00E27741" w:rsidRPr="00E4522D">
        <w:rPr>
          <w:rFonts w:ascii="Arial" w:hAnsi="Arial" w:cs="Arial"/>
          <w:b/>
          <w:sz w:val="20"/>
          <w:szCs w:val="20"/>
          <w:lang w:val="es-MX"/>
        </w:rPr>
        <w:t xml:space="preserve">a los pacientes </w:t>
      </w:r>
      <w:r w:rsidRPr="00E4522D">
        <w:rPr>
          <w:rFonts w:ascii="Arial" w:hAnsi="Arial" w:cs="Arial"/>
          <w:b/>
          <w:sz w:val="20"/>
          <w:szCs w:val="20"/>
          <w:lang w:val="es-MX"/>
        </w:rPr>
        <w:t>por parte del proveedor</w:t>
      </w:r>
    </w:p>
    <w:p w:rsidR="00D6602D" w:rsidRPr="00E4522D" w:rsidRDefault="00D6602D" w:rsidP="00410559">
      <w:pPr>
        <w:tabs>
          <w:tab w:val="left" w:pos="709"/>
        </w:tabs>
        <w:jc w:val="both"/>
        <w:outlineLvl w:val="0"/>
        <w:rPr>
          <w:rFonts w:ascii="Arial" w:hAnsi="Arial" w:cs="Arial"/>
          <w:b/>
          <w:sz w:val="20"/>
          <w:szCs w:val="20"/>
          <w:lang w:val="es-MX"/>
        </w:rPr>
      </w:pPr>
    </w:p>
    <w:p w:rsidR="00711006" w:rsidRPr="00E4522D" w:rsidRDefault="005C3963" w:rsidP="005C3963">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El </w:t>
      </w:r>
      <w:r w:rsidR="00410559" w:rsidRPr="00E4522D">
        <w:rPr>
          <w:rFonts w:ascii="Arial" w:hAnsi="Arial" w:cs="Arial"/>
          <w:sz w:val="20"/>
          <w:szCs w:val="20"/>
          <w:lang w:val="es-MX"/>
        </w:rPr>
        <w:t>proveedor debe</w:t>
      </w:r>
      <w:r w:rsidRPr="00E4522D">
        <w:rPr>
          <w:rFonts w:ascii="Arial" w:hAnsi="Arial" w:cs="Arial"/>
          <w:sz w:val="20"/>
          <w:szCs w:val="20"/>
          <w:lang w:val="es-MX"/>
        </w:rPr>
        <w:t>rá</w:t>
      </w:r>
      <w:r w:rsidR="00410559" w:rsidRPr="00E4522D">
        <w:rPr>
          <w:rFonts w:ascii="Arial" w:hAnsi="Arial" w:cs="Arial"/>
          <w:sz w:val="20"/>
          <w:szCs w:val="20"/>
          <w:lang w:val="es-MX"/>
        </w:rPr>
        <w:t xml:space="preserve"> brindar consultas médicas periódicas otor</w:t>
      </w:r>
      <w:r w:rsidRPr="00E4522D">
        <w:rPr>
          <w:rFonts w:ascii="Arial" w:hAnsi="Arial" w:cs="Arial"/>
          <w:sz w:val="20"/>
          <w:szCs w:val="20"/>
          <w:lang w:val="es-MX"/>
        </w:rPr>
        <w:t>gadas por</w:t>
      </w:r>
      <w:r w:rsidR="007C1FEE" w:rsidRPr="00E4522D">
        <w:rPr>
          <w:rFonts w:ascii="Arial" w:hAnsi="Arial" w:cs="Arial"/>
          <w:sz w:val="20"/>
          <w:szCs w:val="20"/>
          <w:lang w:val="es-MX"/>
        </w:rPr>
        <w:t xml:space="preserve"> </w:t>
      </w:r>
      <w:r w:rsidR="002267B7" w:rsidRPr="00E4522D">
        <w:rPr>
          <w:rFonts w:ascii="Arial" w:hAnsi="Arial" w:cs="Arial"/>
          <w:sz w:val="20"/>
          <w:szCs w:val="20"/>
          <w:lang w:val="es-MX"/>
        </w:rPr>
        <w:t xml:space="preserve">su </w:t>
      </w:r>
      <w:r w:rsidR="007C1FEE" w:rsidRPr="00E4522D">
        <w:rPr>
          <w:rFonts w:ascii="Arial" w:hAnsi="Arial" w:cs="Arial"/>
          <w:sz w:val="20"/>
          <w:szCs w:val="20"/>
          <w:lang w:val="es-MX"/>
        </w:rPr>
        <w:t xml:space="preserve">personal de salud </w:t>
      </w:r>
      <w:r w:rsidRPr="00E4522D">
        <w:rPr>
          <w:rFonts w:ascii="Arial" w:hAnsi="Arial" w:cs="Arial"/>
          <w:sz w:val="20"/>
          <w:szCs w:val="20"/>
          <w:lang w:val="es-MX"/>
        </w:rPr>
        <w:t xml:space="preserve"> capacitado </w:t>
      </w:r>
      <w:r w:rsidR="00410559" w:rsidRPr="00E4522D">
        <w:rPr>
          <w:rFonts w:ascii="Arial" w:hAnsi="Arial" w:cs="Arial"/>
          <w:sz w:val="20"/>
          <w:szCs w:val="20"/>
          <w:lang w:val="es-MX"/>
        </w:rPr>
        <w:t>en el manejo de la diabetes mellitus</w:t>
      </w:r>
      <w:r w:rsidR="00711006" w:rsidRPr="00E4522D">
        <w:rPr>
          <w:rFonts w:ascii="Arial" w:hAnsi="Arial" w:cs="Arial"/>
          <w:sz w:val="20"/>
          <w:szCs w:val="20"/>
          <w:lang w:val="es-MX"/>
        </w:rPr>
        <w:t>, la cual se</w:t>
      </w:r>
      <w:r w:rsidR="00FD6B60" w:rsidRPr="00E4522D">
        <w:rPr>
          <w:rFonts w:ascii="Arial" w:hAnsi="Arial" w:cs="Arial"/>
          <w:sz w:val="20"/>
          <w:szCs w:val="20"/>
          <w:lang w:val="es-MX"/>
        </w:rPr>
        <w:t xml:space="preserve"> acreditará por medio de constancias </w:t>
      </w:r>
      <w:r w:rsidR="007C1FEE" w:rsidRPr="00E4522D">
        <w:rPr>
          <w:rFonts w:ascii="Arial" w:hAnsi="Arial" w:cs="Arial"/>
          <w:sz w:val="20"/>
          <w:szCs w:val="20"/>
          <w:lang w:val="es-MX"/>
        </w:rPr>
        <w:t xml:space="preserve">autorizadas </w:t>
      </w:r>
      <w:r w:rsidR="002267B7" w:rsidRPr="00E4522D">
        <w:rPr>
          <w:rFonts w:ascii="Arial" w:hAnsi="Arial" w:cs="Arial"/>
          <w:sz w:val="20"/>
          <w:szCs w:val="20"/>
          <w:lang w:val="es-MX"/>
        </w:rPr>
        <w:t xml:space="preserve">por Instituciones </w:t>
      </w:r>
      <w:r w:rsidR="00F1202A" w:rsidRPr="00E4522D">
        <w:rPr>
          <w:rFonts w:ascii="Arial" w:hAnsi="Arial" w:cs="Arial"/>
          <w:sz w:val="20"/>
          <w:szCs w:val="20"/>
          <w:lang w:val="es-MX"/>
        </w:rPr>
        <w:t>d</w:t>
      </w:r>
      <w:r w:rsidR="00FD6B60" w:rsidRPr="00E4522D">
        <w:rPr>
          <w:rFonts w:ascii="Arial" w:hAnsi="Arial" w:cs="Arial"/>
          <w:sz w:val="20"/>
          <w:szCs w:val="20"/>
          <w:lang w:val="es-MX"/>
        </w:rPr>
        <w:t>el sector salud.</w:t>
      </w:r>
      <w:r w:rsidR="00410559" w:rsidRPr="00E4522D">
        <w:rPr>
          <w:rFonts w:ascii="Arial" w:hAnsi="Arial" w:cs="Arial"/>
          <w:sz w:val="20"/>
          <w:szCs w:val="20"/>
          <w:lang w:val="es-MX"/>
        </w:rPr>
        <w:t xml:space="preserve"> </w:t>
      </w:r>
      <w:r w:rsidR="005734AF" w:rsidRPr="00E4522D">
        <w:rPr>
          <w:rFonts w:ascii="Arial" w:hAnsi="Arial" w:cs="Arial"/>
          <w:sz w:val="20"/>
          <w:szCs w:val="20"/>
          <w:lang w:val="es-MX"/>
        </w:rPr>
        <w:t>Asimismo</w:t>
      </w:r>
      <w:r w:rsidR="00410559" w:rsidRPr="00E4522D">
        <w:rPr>
          <w:rFonts w:ascii="Arial" w:hAnsi="Arial" w:cs="Arial"/>
          <w:sz w:val="20"/>
          <w:szCs w:val="20"/>
          <w:lang w:val="es-MX"/>
        </w:rPr>
        <w:t xml:space="preserve">, </w:t>
      </w:r>
      <w:r w:rsidRPr="00E4522D">
        <w:rPr>
          <w:rFonts w:ascii="Arial" w:hAnsi="Arial" w:cs="Arial"/>
          <w:sz w:val="20"/>
          <w:szCs w:val="20"/>
          <w:lang w:val="es-MX"/>
        </w:rPr>
        <w:t xml:space="preserve">el proveedor </w:t>
      </w:r>
      <w:r w:rsidR="00410559" w:rsidRPr="00E4522D">
        <w:rPr>
          <w:rFonts w:ascii="Arial" w:hAnsi="Arial" w:cs="Arial"/>
          <w:sz w:val="20"/>
          <w:szCs w:val="20"/>
          <w:lang w:val="es-MX"/>
        </w:rPr>
        <w:t>debe</w:t>
      </w:r>
      <w:r w:rsidRPr="00E4522D">
        <w:rPr>
          <w:rFonts w:ascii="Arial" w:hAnsi="Arial" w:cs="Arial"/>
          <w:sz w:val="20"/>
          <w:szCs w:val="20"/>
          <w:lang w:val="es-MX"/>
        </w:rPr>
        <w:t>rá</w:t>
      </w:r>
      <w:r w:rsidR="00410559" w:rsidRPr="00E4522D">
        <w:rPr>
          <w:rFonts w:ascii="Arial" w:hAnsi="Arial" w:cs="Arial"/>
          <w:sz w:val="20"/>
          <w:szCs w:val="20"/>
          <w:lang w:val="es-MX"/>
        </w:rPr>
        <w:t xml:space="preserve"> realizar estudios de laboratorio, actividades educativas y de promoción de la salud, orientación y educación nutricional</w:t>
      </w:r>
      <w:r w:rsidR="00711006" w:rsidRPr="00E4522D">
        <w:rPr>
          <w:rFonts w:ascii="Arial" w:hAnsi="Arial" w:cs="Arial"/>
          <w:sz w:val="20"/>
          <w:szCs w:val="20"/>
          <w:lang w:val="es-MX"/>
        </w:rPr>
        <w:t>, debiendo considerar que la toma de muestra para</w:t>
      </w:r>
      <w:r w:rsidR="0085240C" w:rsidRPr="00E4522D">
        <w:rPr>
          <w:rFonts w:ascii="Arial" w:hAnsi="Arial" w:cs="Arial"/>
          <w:sz w:val="20"/>
          <w:szCs w:val="20"/>
          <w:lang w:val="es-MX"/>
        </w:rPr>
        <w:t xml:space="preserve"> los  estudios de laboratorio</w:t>
      </w:r>
      <w:r w:rsidR="00711006" w:rsidRPr="00E4522D">
        <w:rPr>
          <w:rFonts w:ascii="Arial" w:hAnsi="Arial" w:cs="Arial"/>
          <w:sz w:val="20"/>
          <w:szCs w:val="20"/>
          <w:lang w:val="es-MX"/>
        </w:rPr>
        <w:t xml:space="preserve"> se debe</w:t>
      </w:r>
      <w:r w:rsidR="0085240C" w:rsidRPr="00E4522D">
        <w:rPr>
          <w:rFonts w:ascii="Arial" w:hAnsi="Arial" w:cs="Arial"/>
          <w:sz w:val="20"/>
          <w:szCs w:val="20"/>
          <w:lang w:val="es-MX"/>
        </w:rPr>
        <w:t xml:space="preserve"> realizar dentro de sus instalaciones</w:t>
      </w:r>
      <w:r w:rsidR="002267B7" w:rsidRPr="00E4522D">
        <w:rPr>
          <w:rFonts w:ascii="Arial" w:hAnsi="Arial" w:cs="Arial"/>
          <w:sz w:val="20"/>
          <w:szCs w:val="20"/>
          <w:lang w:val="es-MX"/>
        </w:rPr>
        <w:t xml:space="preserve"> y</w:t>
      </w:r>
      <w:r w:rsidR="00E63C31" w:rsidRPr="00E4522D">
        <w:rPr>
          <w:rFonts w:ascii="Arial" w:hAnsi="Arial" w:cs="Arial"/>
          <w:sz w:val="20"/>
          <w:szCs w:val="20"/>
          <w:lang w:val="es-MX"/>
        </w:rPr>
        <w:t xml:space="preserve"> como mínimo</w:t>
      </w:r>
      <w:r w:rsidR="002267B7" w:rsidRPr="00E4522D">
        <w:rPr>
          <w:rFonts w:ascii="Arial" w:hAnsi="Arial" w:cs="Arial"/>
          <w:sz w:val="20"/>
          <w:szCs w:val="20"/>
          <w:lang w:val="es-MX"/>
        </w:rPr>
        <w:t xml:space="preserve"> en los periodos previstos en el apartado “Niveles de Servicio” de los presentes términos y condiciones</w:t>
      </w:r>
      <w:r w:rsidR="0085240C" w:rsidRPr="00E4522D">
        <w:rPr>
          <w:rFonts w:ascii="Arial" w:hAnsi="Arial" w:cs="Arial"/>
          <w:sz w:val="20"/>
          <w:szCs w:val="20"/>
          <w:lang w:val="es-MX"/>
        </w:rPr>
        <w:t xml:space="preserve">. </w:t>
      </w:r>
    </w:p>
    <w:p w:rsidR="00711006" w:rsidRPr="00E4522D" w:rsidRDefault="00711006" w:rsidP="005C3963">
      <w:pPr>
        <w:tabs>
          <w:tab w:val="left" w:pos="709"/>
        </w:tabs>
        <w:jc w:val="both"/>
        <w:outlineLvl w:val="0"/>
        <w:rPr>
          <w:rFonts w:ascii="Arial" w:hAnsi="Arial" w:cs="Arial"/>
          <w:sz w:val="20"/>
          <w:szCs w:val="20"/>
          <w:lang w:val="es-MX"/>
        </w:rPr>
      </w:pPr>
    </w:p>
    <w:p w:rsidR="00D6602D" w:rsidRPr="00E4522D" w:rsidRDefault="005C3963" w:rsidP="005C3963">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La periodicidad de las acciones </w:t>
      </w:r>
      <w:r w:rsidR="00711006" w:rsidRPr="00E4522D">
        <w:rPr>
          <w:rFonts w:ascii="Arial" w:hAnsi="Arial" w:cs="Arial"/>
          <w:sz w:val="20"/>
          <w:szCs w:val="20"/>
          <w:lang w:val="es-MX"/>
        </w:rPr>
        <w:t xml:space="preserve">antes señaladas </w:t>
      </w:r>
      <w:r w:rsidRPr="00E4522D">
        <w:rPr>
          <w:rFonts w:ascii="Arial" w:hAnsi="Arial" w:cs="Arial"/>
          <w:sz w:val="20"/>
          <w:szCs w:val="20"/>
          <w:lang w:val="es-MX"/>
        </w:rPr>
        <w:t>debe apegarse al estado de salud de cada paciente</w:t>
      </w:r>
      <w:r w:rsidR="00711006" w:rsidRPr="00E4522D">
        <w:rPr>
          <w:rFonts w:ascii="Arial" w:hAnsi="Arial" w:cs="Arial"/>
          <w:sz w:val="20"/>
          <w:szCs w:val="20"/>
          <w:lang w:val="es-MX"/>
        </w:rPr>
        <w:t>,</w:t>
      </w:r>
      <w:r w:rsidRPr="00E4522D">
        <w:rPr>
          <w:rFonts w:ascii="Arial" w:hAnsi="Arial" w:cs="Arial"/>
          <w:sz w:val="20"/>
          <w:szCs w:val="20"/>
          <w:lang w:val="es-MX"/>
        </w:rPr>
        <w:t xml:space="preserve"> </w:t>
      </w:r>
      <w:r w:rsidR="007D01D4" w:rsidRPr="00E4522D">
        <w:rPr>
          <w:rFonts w:ascii="Arial" w:hAnsi="Arial" w:cs="Arial"/>
          <w:sz w:val="20"/>
          <w:szCs w:val="20"/>
          <w:lang w:val="es-MX"/>
        </w:rPr>
        <w:t>es</w:t>
      </w:r>
      <w:r w:rsidR="00711006" w:rsidRPr="00E4522D">
        <w:rPr>
          <w:rFonts w:ascii="Arial" w:hAnsi="Arial" w:cs="Arial"/>
          <w:sz w:val="20"/>
          <w:szCs w:val="20"/>
          <w:lang w:val="es-MX"/>
        </w:rPr>
        <w:t xml:space="preserve"> </w:t>
      </w:r>
      <w:r w:rsidRPr="00E4522D">
        <w:rPr>
          <w:rFonts w:ascii="Arial" w:hAnsi="Arial" w:cs="Arial"/>
          <w:sz w:val="20"/>
          <w:szCs w:val="20"/>
          <w:lang w:val="es-MX"/>
        </w:rPr>
        <w:t>tarea prioritaria del proveedor, mantener el apego de los pacientes al programa</w:t>
      </w:r>
      <w:r w:rsidR="00D6602D" w:rsidRPr="00E4522D">
        <w:rPr>
          <w:rFonts w:ascii="Arial" w:hAnsi="Arial" w:cs="Arial"/>
          <w:sz w:val="20"/>
          <w:szCs w:val="20"/>
          <w:lang w:val="es-MX"/>
        </w:rPr>
        <w:t>.</w:t>
      </w:r>
    </w:p>
    <w:p w:rsidR="00FD6B60" w:rsidRPr="00E4522D" w:rsidRDefault="00E27741" w:rsidP="00410559">
      <w:pPr>
        <w:tabs>
          <w:tab w:val="left" w:pos="709"/>
        </w:tabs>
        <w:jc w:val="both"/>
        <w:outlineLvl w:val="0"/>
        <w:rPr>
          <w:rFonts w:ascii="Arial" w:hAnsi="Arial" w:cs="Arial"/>
          <w:sz w:val="20"/>
          <w:szCs w:val="20"/>
          <w:lang w:val="es-MX"/>
        </w:rPr>
      </w:pPr>
      <w:r w:rsidRPr="00E4522D">
        <w:rPr>
          <w:rFonts w:ascii="Arial" w:hAnsi="Arial" w:cs="Arial"/>
          <w:sz w:val="20"/>
          <w:szCs w:val="20"/>
          <w:lang w:val="es-MX"/>
        </w:rPr>
        <w:lastRenderedPageBreak/>
        <w:t>El proveedor deberá proporcionar los medicamentos que requiera el paciente para su tratamiento</w:t>
      </w:r>
      <w:r w:rsidR="00D6602D" w:rsidRPr="00E4522D">
        <w:rPr>
          <w:rFonts w:ascii="Arial" w:hAnsi="Arial" w:cs="Arial"/>
          <w:sz w:val="20"/>
          <w:szCs w:val="20"/>
          <w:lang w:val="es-MX"/>
        </w:rPr>
        <w:t>,</w:t>
      </w:r>
      <w:r w:rsidRPr="00E4522D">
        <w:rPr>
          <w:rFonts w:ascii="Arial" w:hAnsi="Arial" w:cs="Arial"/>
          <w:sz w:val="20"/>
          <w:szCs w:val="20"/>
          <w:lang w:val="es-MX"/>
        </w:rPr>
        <w:t xml:space="preserve"> con estricto apego al cuadro básico institucional</w:t>
      </w:r>
      <w:r w:rsidR="002267B7" w:rsidRPr="00E4522D">
        <w:rPr>
          <w:rFonts w:ascii="Arial" w:hAnsi="Arial" w:cs="Arial"/>
          <w:sz w:val="20"/>
          <w:szCs w:val="20"/>
          <w:lang w:val="es-MX"/>
        </w:rPr>
        <w:t xml:space="preserve"> </w:t>
      </w:r>
      <w:r w:rsidR="007D01D4" w:rsidRPr="00E4522D">
        <w:rPr>
          <w:rFonts w:ascii="Arial" w:hAnsi="Arial" w:cs="Arial"/>
          <w:sz w:val="20"/>
          <w:szCs w:val="20"/>
          <w:lang w:val="es-MX"/>
        </w:rPr>
        <w:t xml:space="preserve">como se menciona en el </w:t>
      </w:r>
      <w:r w:rsidR="002267B7" w:rsidRPr="00E4522D">
        <w:rPr>
          <w:rFonts w:ascii="Arial" w:hAnsi="Arial" w:cs="Arial"/>
          <w:sz w:val="20"/>
          <w:szCs w:val="20"/>
          <w:lang w:val="es-MX"/>
        </w:rPr>
        <w:t xml:space="preserve"> </w:t>
      </w:r>
      <w:r w:rsidR="002267B7" w:rsidRPr="00E4522D">
        <w:rPr>
          <w:rFonts w:ascii="Arial" w:hAnsi="Arial" w:cs="Arial"/>
          <w:b/>
          <w:sz w:val="20"/>
          <w:szCs w:val="20"/>
          <w:lang w:val="es-MX"/>
        </w:rPr>
        <w:t xml:space="preserve">Anexo T2 </w:t>
      </w:r>
      <w:r w:rsidR="00DC500E" w:rsidRPr="00E4522D">
        <w:rPr>
          <w:rFonts w:ascii="Arial" w:hAnsi="Arial" w:cs="Arial"/>
          <w:b/>
          <w:sz w:val="20"/>
          <w:szCs w:val="20"/>
          <w:lang w:val="es-MX"/>
        </w:rPr>
        <w:t>“</w:t>
      </w:r>
      <w:r w:rsidR="002267B7" w:rsidRPr="00E4522D">
        <w:rPr>
          <w:rFonts w:ascii="Arial" w:hAnsi="Arial" w:cs="Arial"/>
          <w:b/>
          <w:sz w:val="20"/>
          <w:szCs w:val="20"/>
          <w:lang w:val="es-MX"/>
        </w:rPr>
        <w:t>Medicamentos del cuadro básico a prescribir por el proveedor</w:t>
      </w:r>
      <w:r w:rsidR="00DC500E" w:rsidRPr="00E4522D">
        <w:rPr>
          <w:rFonts w:ascii="Arial" w:hAnsi="Arial" w:cs="Arial"/>
          <w:b/>
          <w:sz w:val="20"/>
          <w:szCs w:val="20"/>
          <w:lang w:val="es-MX"/>
        </w:rPr>
        <w:t>”</w:t>
      </w:r>
      <w:r w:rsidRPr="00E4522D">
        <w:rPr>
          <w:rFonts w:ascii="Arial" w:hAnsi="Arial" w:cs="Arial"/>
          <w:sz w:val="20"/>
          <w:szCs w:val="20"/>
          <w:lang w:val="es-MX"/>
        </w:rPr>
        <w:t xml:space="preserve">. </w:t>
      </w:r>
    </w:p>
    <w:p w:rsidR="00860253" w:rsidRPr="00E4522D" w:rsidRDefault="00860253" w:rsidP="00860253">
      <w:pPr>
        <w:tabs>
          <w:tab w:val="left" w:pos="709"/>
        </w:tabs>
        <w:jc w:val="both"/>
        <w:outlineLvl w:val="0"/>
        <w:rPr>
          <w:rFonts w:ascii="Arial" w:hAnsi="Arial"/>
          <w:b/>
          <w:sz w:val="20"/>
          <w:lang w:val="es-MX"/>
        </w:rPr>
      </w:pPr>
    </w:p>
    <w:p w:rsidR="008F16DB" w:rsidRPr="00E4522D" w:rsidRDefault="008F16DB" w:rsidP="00343E2C">
      <w:pPr>
        <w:pStyle w:val="Prrafodelista"/>
        <w:numPr>
          <w:ilvl w:val="0"/>
          <w:numId w:val="2"/>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PLAZO Y LUGAR DE LA PRESTACIÓN DEL SERVICIO </w:t>
      </w:r>
    </w:p>
    <w:p w:rsidR="008F16DB" w:rsidRPr="00E4522D" w:rsidRDefault="008F16DB" w:rsidP="00305741">
      <w:pPr>
        <w:tabs>
          <w:tab w:val="left" w:pos="709"/>
        </w:tabs>
        <w:jc w:val="both"/>
        <w:outlineLvl w:val="0"/>
        <w:rPr>
          <w:rFonts w:ascii="Arial" w:hAnsi="Arial" w:cs="Arial"/>
          <w:b/>
          <w:sz w:val="20"/>
          <w:szCs w:val="20"/>
          <w:lang w:val="es-MX"/>
        </w:rPr>
      </w:pPr>
    </w:p>
    <w:p w:rsidR="00492E1F" w:rsidRPr="00E4522D" w:rsidRDefault="008F16DB" w:rsidP="00305741">
      <w:p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El plazo para la prestación del servicio será de </w:t>
      </w:r>
      <w:r w:rsidR="00E63C31" w:rsidRPr="00E4522D">
        <w:rPr>
          <w:rFonts w:ascii="Arial" w:hAnsi="Arial" w:cs="Arial"/>
          <w:b/>
          <w:sz w:val="20"/>
          <w:szCs w:val="20"/>
          <w:lang w:val="es-MX"/>
        </w:rPr>
        <w:t>18 meses</w:t>
      </w:r>
      <w:r w:rsidR="0028355F">
        <w:rPr>
          <w:rFonts w:ascii="Arial" w:hAnsi="Arial" w:cs="Arial"/>
          <w:b/>
          <w:sz w:val="20"/>
          <w:szCs w:val="20"/>
          <w:lang w:val="es-MX"/>
        </w:rPr>
        <w:t xml:space="preserve"> </w:t>
      </w:r>
      <w:r w:rsidR="0028355F" w:rsidRPr="00AD0077">
        <w:rPr>
          <w:rFonts w:ascii="Arial" w:hAnsi="Arial" w:cs="Arial"/>
          <w:b/>
          <w:sz w:val="20"/>
          <w:szCs w:val="20"/>
          <w:highlight w:val="yellow"/>
          <w:lang w:val="es-MX"/>
        </w:rPr>
        <w:t>que inicia  90 días después del fall</w:t>
      </w:r>
      <w:r w:rsidR="00BC7F18" w:rsidRPr="00AD0077">
        <w:rPr>
          <w:rFonts w:ascii="Arial" w:hAnsi="Arial" w:cs="Arial"/>
          <w:b/>
          <w:sz w:val="20"/>
          <w:szCs w:val="20"/>
          <w:highlight w:val="yellow"/>
          <w:lang w:val="es-MX"/>
        </w:rPr>
        <w:t>o.</w:t>
      </w:r>
    </w:p>
    <w:p w:rsidR="00E63C31" w:rsidRPr="00E4522D" w:rsidRDefault="00E96A58" w:rsidP="00DC500E">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El servicio de atención a pacientes con Diabetes Mellitus Tipo 2, se llevará a cabo únicamente </w:t>
      </w:r>
      <w:r w:rsidR="00DC500E" w:rsidRPr="00E4522D">
        <w:rPr>
          <w:rFonts w:ascii="Arial" w:hAnsi="Arial" w:cs="Arial"/>
          <w:sz w:val="20"/>
          <w:szCs w:val="20"/>
          <w:lang w:val="es-MX"/>
        </w:rPr>
        <w:t>en las instalaciones que hayan establecido en su propuesta técnica los licitantes ganadores.</w:t>
      </w:r>
    </w:p>
    <w:p w:rsidR="00DC500E" w:rsidRPr="00E4522D" w:rsidRDefault="00DC500E" w:rsidP="00DC500E">
      <w:pPr>
        <w:tabs>
          <w:tab w:val="left" w:pos="709"/>
        </w:tabs>
        <w:jc w:val="both"/>
        <w:outlineLvl w:val="0"/>
        <w:rPr>
          <w:rFonts w:ascii="Arial" w:hAnsi="Arial" w:cs="Arial"/>
          <w:sz w:val="20"/>
          <w:szCs w:val="20"/>
          <w:lang w:val="es-MX"/>
        </w:rPr>
      </w:pPr>
    </w:p>
    <w:p w:rsidR="008F16DB" w:rsidRPr="00E4522D" w:rsidRDefault="00DC500E" w:rsidP="00305741">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El proveedor no podrá ceder total o parcialmente a favor de cualquier otra persona física o moral, los derechos y obligaciones derivados de los presentes términos y condiciones, ni podrá otorgar el presente servicio a través de terceros o en </w:t>
      </w:r>
      <w:r w:rsidR="00E63C31" w:rsidRPr="00E4522D">
        <w:rPr>
          <w:rFonts w:ascii="Arial" w:hAnsi="Arial" w:cs="Arial"/>
          <w:sz w:val="20"/>
          <w:szCs w:val="20"/>
          <w:lang w:val="es-MX"/>
        </w:rPr>
        <w:t>instalaciones</w:t>
      </w:r>
      <w:r w:rsidRPr="00E4522D">
        <w:rPr>
          <w:rFonts w:ascii="Arial" w:hAnsi="Arial" w:cs="Arial"/>
          <w:sz w:val="20"/>
          <w:szCs w:val="20"/>
          <w:lang w:val="es-MX"/>
        </w:rPr>
        <w:t xml:space="preserve"> distintas a las propuestas y estipuladas en los presentes Términos y Condiciones</w:t>
      </w:r>
      <w:r w:rsidR="00492E1F" w:rsidRPr="00E4522D">
        <w:rPr>
          <w:rFonts w:ascii="Arial" w:hAnsi="Arial" w:cs="Arial"/>
          <w:sz w:val="20"/>
          <w:szCs w:val="20"/>
          <w:lang w:val="es-MX"/>
        </w:rPr>
        <w:t>.</w:t>
      </w:r>
    </w:p>
    <w:p w:rsidR="008F16DB" w:rsidRPr="00E4522D" w:rsidRDefault="008F16DB" w:rsidP="00305741">
      <w:pPr>
        <w:tabs>
          <w:tab w:val="left" w:pos="709"/>
        </w:tabs>
        <w:jc w:val="both"/>
        <w:outlineLvl w:val="0"/>
        <w:rPr>
          <w:rFonts w:ascii="Arial" w:hAnsi="Arial" w:cs="Arial"/>
          <w:b/>
          <w:sz w:val="20"/>
          <w:szCs w:val="20"/>
          <w:lang w:val="es-MX"/>
        </w:rPr>
      </w:pPr>
    </w:p>
    <w:p w:rsidR="008F16DB" w:rsidRPr="00E4522D" w:rsidRDefault="008F16DB" w:rsidP="00343E2C">
      <w:pPr>
        <w:pStyle w:val="Prrafodelista"/>
        <w:numPr>
          <w:ilvl w:val="0"/>
          <w:numId w:val="2"/>
        </w:numPr>
        <w:tabs>
          <w:tab w:val="left" w:pos="709"/>
        </w:tabs>
        <w:jc w:val="both"/>
        <w:outlineLvl w:val="0"/>
        <w:rPr>
          <w:rFonts w:ascii="Arial" w:hAnsi="Arial"/>
          <w:b/>
          <w:sz w:val="20"/>
          <w:lang w:val="es-MX"/>
        </w:rPr>
      </w:pPr>
      <w:r w:rsidRPr="00E4522D">
        <w:rPr>
          <w:rFonts w:ascii="Arial" w:hAnsi="Arial"/>
          <w:b/>
          <w:sz w:val="20"/>
          <w:lang w:val="es-MX"/>
        </w:rPr>
        <w:t xml:space="preserve">TIPO DE CONTRATACIÓN </w:t>
      </w:r>
    </w:p>
    <w:p w:rsidR="008F16DB" w:rsidRPr="00E4522D" w:rsidRDefault="008F16DB" w:rsidP="008F16DB">
      <w:pPr>
        <w:tabs>
          <w:tab w:val="left" w:pos="709"/>
        </w:tabs>
        <w:jc w:val="both"/>
        <w:outlineLvl w:val="0"/>
        <w:rPr>
          <w:rFonts w:ascii="Arial" w:hAnsi="Arial"/>
          <w:b/>
          <w:sz w:val="20"/>
          <w:lang w:val="es-MX"/>
        </w:rPr>
      </w:pPr>
    </w:p>
    <w:p w:rsidR="008F16DB" w:rsidRPr="00E4522D" w:rsidRDefault="000F69F7" w:rsidP="008F16DB">
      <w:pPr>
        <w:tabs>
          <w:tab w:val="left" w:pos="709"/>
        </w:tabs>
        <w:jc w:val="both"/>
        <w:outlineLvl w:val="0"/>
        <w:rPr>
          <w:rFonts w:ascii="Arial" w:hAnsi="Arial"/>
          <w:sz w:val="20"/>
        </w:rPr>
      </w:pPr>
      <w:r w:rsidRPr="00E4522D">
        <w:rPr>
          <w:rFonts w:ascii="Arial" w:hAnsi="Arial" w:cs="Arial"/>
          <w:sz w:val="20"/>
          <w:szCs w:val="20"/>
        </w:rPr>
        <w:t xml:space="preserve">Para efecto de contratar </w:t>
      </w:r>
      <w:r w:rsidR="000B1F64" w:rsidRPr="00E4522D">
        <w:rPr>
          <w:rFonts w:ascii="Arial" w:hAnsi="Arial" w:cs="Arial"/>
          <w:sz w:val="20"/>
          <w:szCs w:val="20"/>
        </w:rPr>
        <w:t>el</w:t>
      </w:r>
      <w:r w:rsidRPr="00E4522D">
        <w:rPr>
          <w:rFonts w:ascii="Arial" w:hAnsi="Arial" w:cs="Arial"/>
          <w:sz w:val="20"/>
          <w:szCs w:val="20"/>
        </w:rPr>
        <w:t xml:space="preserve"> servicio objeto de la presente contratación, como lo determina </w:t>
      </w:r>
      <w:r w:rsidR="009D349A" w:rsidRPr="00E4522D">
        <w:rPr>
          <w:rFonts w:ascii="Arial" w:hAnsi="Arial" w:cs="Arial"/>
          <w:sz w:val="20"/>
          <w:szCs w:val="20"/>
        </w:rPr>
        <w:t xml:space="preserve">el </w:t>
      </w:r>
      <w:r w:rsidRPr="00E4522D">
        <w:rPr>
          <w:rFonts w:ascii="Arial" w:hAnsi="Arial" w:cs="Arial"/>
          <w:sz w:val="20"/>
          <w:szCs w:val="20"/>
        </w:rPr>
        <w:t>artículo</w:t>
      </w:r>
      <w:r w:rsidR="009D349A" w:rsidRPr="00E4522D">
        <w:rPr>
          <w:rFonts w:ascii="Arial" w:hAnsi="Arial" w:cs="Arial"/>
          <w:sz w:val="20"/>
          <w:szCs w:val="20"/>
        </w:rPr>
        <w:t xml:space="preserve"> 47 de la LAASSP y 85</w:t>
      </w:r>
      <w:r w:rsidRPr="00E4522D">
        <w:rPr>
          <w:rFonts w:ascii="Arial" w:hAnsi="Arial" w:cs="Arial"/>
          <w:sz w:val="20"/>
          <w:szCs w:val="20"/>
        </w:rPr>
        <w:t xml:space="preserve"> de su Reglamento,</w:t>
      </w:r>
      <w:r w:rsidR="00F111D1">
        <w:rPr>
          <w:rFonts w:ascii="Arial" w:hAnsi="Arial" w:cs="Arial"/>
          <w:sz w:val="20"/>
          <w:szCs w:val="20"/>
        </w:rPr>
        <w:t xml:space="preserve"> </w:t>
      </w:r>
      <w:r w:rsidR="009D349A" w:rsidRPr="00E4522D">
        <w:rPr>
          <w:rFonts w:ascii="Arial" w:hAnsi="Arial" w:cs="Arial"/>
          <w:sz w:val="20"/>
          <w:szCs w:val="20"/>
        </w:rPr>
        <w:t>e</w:t>
      </w:r>
      <w:r w:rsidR="00A43A8D" w:rsidRPr="00E4522D">
        <w:rPr>
          <w:rFonts w:ascii="Arial" w:hAnsi="Arial" w:cs="Arial"/>
          <w:sz w:val="20"/>
          <w:szCs w:val="20"/>
        </w:rPr>
        <w:t>l</w:t>
      </w:r>
      <w:r w:rsidR="00A43A8D" w:rsidRPr="00E4522D">
        <w:rPr>
          <w:rFonts w:ascii="Arial" w:hAnsi="Arial"/>
          <w:sz w:val="20"/>
        </w:rPr>
        <w:t xml:space="preserve"> procedimiento </w:t>
      </w:r>
      <w:r w:rsidR="00A43A8D" w:rsidRPr="00E4522D">
        <w:rPr>
          <w:rFonts w:ascii="Arial" w:hAnsi="Arial" w:cs="Arial"/>
          <w:sz w:val="20"/>
          <w:szCs w:val="20"/>
        </w:rPr>
        <w:t>de contratación será</w:t>
      </w:r>
      <w:r w:rsidR="00A43A8D" w:rsidRPr="00E4522D">
        <w:rPr>
          <w:rFonts w:ascii="Arial" w:hAnsi="Arial"/>
          <w:sz w:val="20"/>
        </w:rPr>
        <w:t xml:space="preserve"> abierto </w:t>
      </w:r>
      <w:r w:rsidR="00A43A8D" w:rsidRPr="00E4522D">
        <w:rPr>
          <w:rFonts w:ascii="Arial" w:hAnsi="Arial" w:cs="Arial"/>
          <w:sz w:val="20"/>
          <w:szCs w:val="20"/>
        </w:rPr>
        <w:t xml:space="preserve">y se adjudicará </w:t>
      </w:r>
      <w:r w:rsidR="00A43A8D" w:rsidRPr="00E4522D">
        <w:rPr>
          <w:rFonts w:ascii="Arial" w:hAnsi="Arial"/>
          <w:sz w:val="20"/>
        </w:rPr>
        <w:t xml:space="preserve">por partida </w:t>
      </w:r>
      <w:r w:rsidR="008F16DB" w:rsidRPr="00E4522D">
        <w:rPr>
          <w:rFonts w:ascii="Arial" w:hAnsi="Arial"/>
          <w:sz w:val="20"/>
        </w:rPr>
        <w:t xml:space="preserve">como se señala a continuación: </w:t>
      </w:r>
    </w:p>
    <w:p w:rsidR="00D233B8" w:rsidRDefault="00D233B8" w:rsidP="008F16DB">
      <w:pPr>
        <w:tabs>
          <w:tab w:val="left" w:pos="709"/>
        </w:tabs>
        <w:jc w:val="both"/>
        <w:outlineLvl w:val="0"/>
        <w:rPr>
          <w:rFonts w:ascii="Arial" w:hAnsi="Arial"/>
          <w:sz w:val="20"/>
        </w:rPr>
      </w:pPr>
      <w:r w:rsidRPr="00AD0077">
        <w:rPr>
          <w:rFonts w:ascii="Arial" w:hAnsi="Arial"/>
          <w:sz w:val="20"/>
          <w:highlight w:val="yellow"/>
        </w:rPr>
        <w:t>Cada proveedor recibirá 4,000 pacientes en el transcurso de los primeros tres meses del programa. El número de pacientes podrá disminuir si salen del programa de manera voluntaria o por complicaciones.</w:t>
      </w:r>
    </w:p>
    <w:p w:rsidR="00D233B8" w:rsidRPr="00E4522D" w:rsidRDefault="00D233B8" w:rsidP="008F16DB">
      <w:pPr>
        <w:tabs>
          <w:tab w:val="left" w:pos="709"/>
        </w:tabs>
        <w:jc w:val="both"/>
        <w:outlineLvl w:val="0"/>
        <w:rPr>
          <w:rFonts w:ascii="Arial" w:hAnsi="Arial"/>
          <w:sz w:val="20"/>
        </w:rPr>
      </w:pPr>
    </w:p>
    <w:tbl>
      <w:tblPr>
        <w:tblStyle w:val="Tablaconcuadrcula"/>
        <w:tblW w:w="0" w:type="auto"/>
        <w:jc w:val="center"/>
        <w:tblLook w:val="04A0" w:firstRow="1" w:lastRow="0" w:firstColumn="1" w:lastColumn="0" w:noHBand="0" w:noVBand="1"/>
      </w:tblPr>
      <w:tblGrid>
        <w:gridCol w:w="1535"/>
        <w:gridCol w:w="1535"/>
        <w:gridCol w:w="3071"/>
        <w:gridCol w:w="3071"/>
      </w:tblGrid>
      <w:tr w:rsidR="001B6D87" w:rsidRPr="00E4522D" w:rsidTr="001B6D87">
        <w:trPr>
          <w:trHeight w:val="598"/>
          <w:jc w:val="center"/>
        </w:trPr>
        <w:tc>
          <w:tcPr>
            <w:tcW w:w="1535" w:type="dxa"/>
            <w:shd w:val="clear" w:color="auto" w:fill="A6A6A6" w:themeFill="background1" w:themeFillShade="A6"/>
          </w:tcPr>
          <w:p w:rsidR="001B6D87" w:rsidRPr="00E4522D" w:rsidRDefault="001B6D87" w:rsidP="000F69F7">
            <w:pPr>
              <w:tabs>
                <w:tab w:val="left" w:pos="709"/>
              </w:tabs>
              <w:jc w:val="center"/>
              <w:outlineLvl w:val="0"/>
              <w:rPr>
                <w:rFonts w:ascii="Arial" w:hAnsi="Arial"/>
                <w:b/>
                <w:sz w:val="20"/>
              </w:rPr>
            </w:pPr>
            <w:r w:rsidRPr="00E4522D">
              <w:rPr>
                <w:rFonts w:ascii="Arial" w:hAnsi="Arial" w:cs="Arial"/>
                <w:b/>
                <w:sz w:val="20"/>
                <w:szCs w:val="20"/>
              </w:rPr>
              <w:t>PARTIDAS</w:t>
            </w:r>
          </w:p>
        </w:tc>
        <w:tc>
          <w:tcPr>
            <w:tcW w:w="1535" w:type="dxa"/>
            <w:shd w:val="clear" w:color="auto" w:fill="A6A6A6" w:themeFill="background1" w:themeFillShade="A6"/>
          </w:tcPr>
          <w:p w:rsidR="001B6D87" w:rsidRPr="00E4522D" w:rsidRDefault="001B6D87" w:rsidP="000F69F7">
            <w:pPr>
              <w:tabs>
                <w:tab w:val="left" w:pos="709"/>
              </w:tabs>
              <w:jc w:val="center"/>
              <w:outlineLvl w:val="0"/>
              <w:rPr>
                <w:rFonts w:ascii="Arial" w:hAnsi="Arial"/>
                <w:b/>
                <w:sz w:val="20"/>
              </w:rPr>
            </w:pPr>
            <w:r>
              <w:rPr>
                <w:rFonts w:ascii="Arial" w:hAnsi="Arial"/>
                <w:b/>
                <w:sz w:val="20"/>
              </w:rPr>
              <w:t>Delegación</w:t>
            </w:r>
          </w:p>
        </w:tc>
        <w:tc>
          <w:tcPr>
            <w:tcW w:w="3071" w:type="dxa"/>
            <w:shd w:val="clear" w:color="auto" w:fill="A6A6A6" w:themeFill="background1" w:themeFillShade="A6"/>
          </w:tcPr>
          <w:p w:rsidR="001B6D87" w:rsidRPr="00E4522D" w:rsidRDefault="001B6D87" w:rsidP="000F69F7">
            <w:pPr>
              <w:tabs>
                <w:tab w:val="left" w:pos="709"/>
              </w:tabs>
              <w:jc w:val="center"/>
              <w:outlineLvl w:val="0"/>
              <w:rPr>
                <w:rFonts w:ascii="Arial" w:hAnsi="Arial"/>
                <w:b/>
                <w:sz w:val="20"/>
              </w:rPr>
            </w:pPr>
            <w:r w:rsidRPr="00E4522D">
              <w:rPr>
                <w:rFonts w:ascii="Arial" w:hAnsi="Arial" w:cs="Arial"/>
                <w:b/>
                <w:sz w:val="20"/>
                <w:szCs w:val="20"/>
              </w:rPr>
              <w:t>Cantidad Mínima</w:t>
            </w:r>
          </w:p>
        </w:tc>
        <w:tc>
          <w:tcPr>
            <w:tcW w:w="3071" w:type="dxa"/>
            <w:shd w:val="clear" w:color="auto" w:fill="A6A6A6" w:themeFill="background1" w:themeFillShade="A6"/>
          </w:tcPr>
          <w:p w:rsidR="001B6D87" w:rsidRPr="00E4522D" w:rsidRDefault="001B6D87" w:rsidP="00A43A8D">
            <w:pPr>
              <w:tabs>
                <w:tab w:val="left" w:pos="709"/>
              </w:tabs>
              <w:jc w:val="center"/>
              <w:outlineLvl w:val="0"/>
              <w:rPr>
                <w:rFonts w:ascii="Arial" w:hAnsi="Arial"/>
                <w:b/>
                <w:sz w:val="20"/>
              </w:rPr>
            </w:pPr>
            <w:r w:rsidRPr="00E4522D">
              <w:rPr>
                <w:rFonts w:ascii="Arial" w:hAnsi="Arial"/>
                <w:b/>
                <w:sz w:val="20"/>
              </w:rPr>
              <w:t>Cantidad Máxima</w:t>
            </w:r>
          </w:p>
        </w:tc>
      </w:tr>
      <w:tr w:rsidR="001B6D87" w:rsidRPr="00E4522D" w:rsidTr="001B6D87">
        <w:trPr>
          <w:jc w:val="center"/>
        </w:trPr>
        <w:tc>
          <w:tcPr>
            <w:tcW w:w="1535" w:type="dxa"/>
          </w:tcPr>
          <w:p w:rsidR="001B6D87" w:rsidRPr="00E4522D" w:rsidRDefault="001B6D87" w:rsidP="008F16DB">
            <w:pPr>
              <w:tabs>
                <w:tab w:val="left" w:pos="709"/>
              </w:tabs>
              <w:jc w:val="both"/>
              <w:outlineLvl w:val="0"/>
              <w:rPr>
                <w:rFonts w:ascii="Arial" w:hAnsi="Arial"/>
                <w:sz w:val="20"/>
              </w:rPr>
            </w:pPr>
            <w:r w:rsidRPr="00E4522D">
              <w:rPr>
                <w:rFonts w:ascii="Arial" w:hAnsi="Arial" w:cs="Arial"/>
                <w:sz w:val="20"/>
                <w:szCs w:val="20"/>
              </w:rPr>
              <w:t>UNO</w:t>
            </w:r>
          </w:p>
        </w:tc>
        <w:tc>
          <w:tcPr>
            <w:tcW w:w="1535" w:type="dxa"/>
          </w:tcPr>
          <w:p w:rsidR="001B6D87" w:rsidRPr="00E4522D" w:rsidRDefault="001B6D87" w:rsidP="008F16DB">
            <w:pPr>
              <w:tabs>
                <w:tab w:val="left" w:pos="709"/>
              </w:tabs>
              <w:jc w:val="both"/>
              <w:outlineLvl w:val="0"/>
              <w:rPr>
                <w:rFonts w:ascii="Arial" w:hAnsi="Arial"/>
                <w:sz w:val="20"/>
              </w:rPr>
            </w:pPr>
            <w:r>
              <w:rPr>
                <w:rFonts w:ascii="Arial" w:hAnsi="Arial"/>
                <w:sz w:val="20"/>
              </w:rPr>
              <w:t>DF Sur</w:t>
            </w:r>
          </w:p>
        </w:tc>
        <w:tc>
          <w:tcPr>
            <w:tcW w:w="3071" w:type="dxa"/>
          </w:tcPr>
          <w:p w:rsidR="001B6D87" w:rsidRPr="00AD0077" w:rsidRDefault="00BC7F18" w:rsidP="008F16DB">
            <w:pPr>
              <w:tabs>
                <w:tab w:val="left" w:pos="709"/>
              </w:tabs>
              <w:jc w:val="both"/>
              <w:outlineLvl w:val="0"/>
              <w:rPr>
                <w:rFonts w:ascii="Arial" w:hAnsi="Arial"/>
                <w:sz w:val="20"/>
                <w:highlight w:val="yellow"/>
              </w:rPr>
            </w:pPr>
            <w:r w:rsidRPr="00AD0077">
              <w:rPr>
                <w:rFonts w:ascii="Arial" w:hAnsi="Arial" w:cs="Arial"/>
                <w:sz w:val="20"/>
                <w:szCs w:val="20"/>
                <w:highlight w:val="yellow"/>
              </w:rPr>
              <w:t>28</w:t>
            </w:r>
            <w:r w:rsidR="0028355F" w:rsidRPr="00AD0077">
              <w:rPr>
                <w:rFonts w:ascii="Arial" w:hAnsi="Arial" w:cs="Arial"/>
                <w:sz w:val="20"/>
                <w:szCs w:val="20"/>
                <w:highlight w:val="yellow"/>
              </w:rPr>
              <w:t xml:space="preserve">00 </w:t>
            </w:r>
            <w:r w:rsidR="001B6D87" w:rsidRPr="00AD0077">
              <w:rPr>
                <w:rFonts w:ascii="Arial" w:hAnsi="Arial" w:cs="Arial"/>
                <w:sz w:val="20"/>
                <w:szCs w:val="20"/>
                <w:highlight w:val="yellow"/>
              </w:rPr>
              <w:t>pacientes</w:t>
            </w:r>
          </w:p>
        </w:tc>
        <w:tc>
          <w:tcPr>
            <w:tcW w:w="3071" w:type="dxa"/>
          </w:tcPr>
          <w:p w:rsidR="001B6D87" w:rsidRPr="00E4522D" w:rsidRDefault="001B6D87" w:rsidP="008F16DB">
            <w:pPr>
              <w:tabs>
                <w:tab w:val="left" w:pos="709"/>
              </w:tabs>
              <w:jc w:val="both"/>
              <w:outlineLvl w:val="0"/>
              <w:rPr>
                <w:rFonts w:ascii="Arial" w:hAnsi="Arial"/>
                <w:sz w:val="20"/>
              </w:rPr>
            </w:pPr>
            <w:r w:rsidRPr="00E4522D">
              <w:rPr>
                <w:rFonts w:ascii="Arial" w:hAnsi="Arial" w:cs="Arial"/>
                <w:sz w:val="20"/>
                <w:szCs w:val="20"/>
              </w:rPr>
              <w:t>4000</w:t>
            </w:r>
            <w:r w:rsidRPr="00E4522D">
              <w:rPr>
                <w:rFonts w:ascii="Arial" w:hAnsi="Arial"/>
                <w:sz w:val="20"/>
              </w:rPr>
              <w:t xml:space="preserve"> pacientes </w:t>
            </w:r>
          </w:p>
        </w:tc>
      </w:tr>
      <w:tr w:rsidR="001B6D87" w:rsidRPr="00E4522D" w:rsidTr="001B6D87">
        <w:trPr>
          <w:jc w:val="center"/>
        </w:trPr>
        <w:tc>
          <w:tcPr>
            <w:tcW w:w="1535" w:type="dxa"/>
          </w:tcPr>
          <w:p w:rsidR="001B6D87" w:rsidRPr="00E4522D" w:rsidRDefault="001B6D87" w:rsidP="00867488">
            <w:pPr>
              <w:tabs>
                <w:tab w:val="left" w:pos="709"/>
              </w:tabs>
              <w:jc w:val="both"/>
              <w:outlineLvl w:val="0"/>
              <w:rPr>
                <w:rFonts w:ascii="Arial" w:hAnsi="Arial"/>
                <w:sz w:val="20"/>
              </w:rPr>
            </w:pPr>
            <w:r w:rsidRPr="00E4522D">
              <w:rPr>
                <w:rFonts w:ascii="Arial" w:hAnsi="Arial" w:cs="Arial"/>
                <w:sz w:val="20"/>
                <w:szCs w:val="20"/>
              </w:rPr>
              <w:t>DOS</w:t>
            </w:r>
          </w:p>
        </w:tc>
        <w:tc>
          <w:tcPr>
            <w:tcW w:w="1535" w:type="dxa"/>
          </w:tcPr>
          <w:p w:rsidR="001B6D87" w:rsidRPr="00E4522D" w:rsidRDefault="001B6D87" w:rsidP="00867488">
            <w:pPr>
              <w:tabs>
                <w:tab w:val="left" w:pos="709"/>
              </w:tabs>
              <w:jc w:val="both"/>
              <w:outlineLvl w:val="0"/>
              <w:rPr>
                <w:rFonts w:ascii="Arial" w:hAnsi="Arial"/>
                <w:sz w:val="20"/>
              </w:rPr>
            </w:pPr>
            <w:r>
              <w:rPr>
                <w:rFonts w:ascii="Arial" w:hAnsi="Arial"/>
                <w:sz w:val="20"/>
              </w:rPr>
              <w:t>DF Sur</w:t>
            </w:r>
          </w:p>
        </w:tc>
        <w:tc>
          <w:tcPr>
            <w:tcW w:w="3071" w:type="dxa"/>
          </w:tcPr>
          <w:p w:rsidR="001B6D87" w:rsidRPr="00AD0077" w:rsidRDefault="00BC7F18" w:rsidP="00A43A8D">
            <w:pPr>
              <w:tabs>
                <w:tab w:val="left" w:pos="709"/>
              </w:tabs>
              <w:jc w:val="both"/>
              <w:outlineLvl w:val="0"/>
              <w:rPr>
                <w:rFonts w:ascii="Arial" w:hAnsi="Arial"/>
                <w:sz w:val="20"/>
                <w:highlight w:val="yellow"/>
              </w:rPr>
            </w:pPr>
            <w:r w:rsidRPr="00AD0077">
              <w:rPr>
                <w:rFonts w:ascii="Arial" w:hAnsi="Arial" w:cs="Arial"/>
                <w:sz w:val="20"/>
                <w:szCs w:val="20"/>
                <w:highlight w:val="yellow"/>
              </w:rPr>
              <w:t>28</w:t>
            </w:r>
            <w:r w:rsidR="0028355F" w:rsidRPr="00AD0077">
              <w:rPr>
                <w:rFonts w:ascii="Arial" w:hAnsi="Arial" w:cs="Arial"/>
                <w:sz w:val="20"/>
                <w:szCs w:val="20"/>
                <w:highlight w:val="yellow"/>
              </w:rPr>
              <w:t xml:space="preserve">00 </w:t>
            </w:r>
            <w:r w:rsidR="001B6D87" w:rsidRPr="00AD0077">
              <w:rPr>
                <w:rFonts w:ascii="Arial" w:hAnsi="Arial" w:cs="Arial"/>
                <w:sz w:val="20"/>
                <w:szCs w:val="20"/>
                <w:highlight w:val="yellow"/>
              </w:rPr>
              <w:t>pacientes</w:t>
            </w:r>
          </w:p>
        </w:tc>
        <w:tc>
          <w:tcPr>
            <w:tcW w:w="3071" w:type="dxa"/>
          </w:tcPr>
          <w:p w:rsidR="001B6D87" w:rsidRPr="00E4522D" w:rsidRDefault="001B6D87" w:rsidP="00A43A8D">
            <w:pPr>
              <w:tabs>
                <w:tab w:val="left" w:pos="709"/>
              </w:tabs>
              <w:jc w:val="both"/>
              <w:outlineLvl w:val="0"/>
              <w:rPr>
                <w:rFonts w:ascii="Arial" w:hAnsi="Arial"/>
                <w:sz w:val="20"/>
              </w:rPr>
            </w:pPr>
            <w:r w:rsidRPr="00E4522D">
              <w:rPr>
                <w:rFonts w:ascii="Arial" w:hAnsi="Arial" w:cs="Arial"/>
                <w:sz w:val="20"/>
                <w:szCs w:val="20"/>
              </w:rPr>
              <w:t>4000</w:t>
            </w:r>
            <w:r w:rsidRPr="00E4522D">
              <w:rPr>
                <w:rFonts w:ascii="Arial" w:hAnsi="Arial"/>
                <w:sz w:val="20"/>
              </w:rPr>
              <w:t xml:space="preserve"> pacientes</w:t>
            </w:r>
            <w:r w:rsidRPr="00E4522D">
              <w:rPr>
                <w:rFonts w:ascii="Arial" w:hAnsi="Arial" w:cs="Arial"/>
                <w:sz w:val="20"/>
                <w:szCs w:val="20"/>
              </w:rPr>
              <w:t xml:space="preserve"> </w:t>
            </w:r>
          </w:p>
        </w:tc>
      </w:tr>
      <w:tr w:rsidR="001B6D87" w:rsidRPr="00E4522D" w:rsidTr="001B6D87">
        <w:trPr>
          <w:trHeight w:val="269"/>
          <w:jc w:val="center"/>
        </w:trPr>
        <w:tc>
          <w:tcPr>
            <w:tcW w:w="1535" w:type="dxa"/>
          </w:tcPr>
          <w:p w:rsidR="001B6D87" w:rsidRPr="00E4522D" w:rsidRDefault="001B6D87" w:rsidP="00867488">
            <w:pPr>
              <w:tabs>
                <w:tab w:val="left" w:pos="709"/>
              </w:tabs>
              <w:jc w:val="both"/>
              <w:outlineLvl w:val="0"/>
              <w:rPr>
                <w:rFonts w:ascii="Arial" w:hAnsi="Arial"/>
                <w:sz w:val="20"/>
              </w:rPr>
            </w:pPr>
            <w:r w:rsidRPr="00E4522D">
              <w:rPr>
                <w:rFonts w:ascii="Arial" w:hAnsi="Arial" w:cs="Arial"/>
                <w:sz w:val="20"/>
                <w:szCs w:val="20"/>
              </w:rPr>
              <w:t>TRES</w:t>
            </w:r>
          </w:p>
        </w:tc>
        <w:tc>
          <w:tcPr>
            <w:tcW w:w="1535" w:type="dxa"/>
          </w:tcPr>
          <w:p w:rsidR="001B6D87" w:rsidRPr="00E4522D" w:rsidRDefault="001B6D87" w:rsidP="00867488">
            <w:pPr>
              <w:tabs>
                <w:tab w:val="left" w:pos="709"/>
              </w:tabs>
              <w:jc w:val="both"/>
              <w:outlineLvl w:val="0"/>
              <w:rPr>
                <w:rFonts w:ascii="Arial" w:hAnsi="Arial"/>
                <w:sz w:val="20"/>
              </w:rPr>
            </w:pPr>
            <w:r>
              <w:rPr>
                <w:rFonts w:ascii="Arial" w:hAnsi="Arial"/>
                <w:sz w:val="20"/>
              </w:rPr>
              <w:t xml:space="preserve">DF Norte </w:t>
            </w:r>
          </w:p>
        </w:tc>
        <w:tc>
          <w:tcPr>
            <w:tcW w:w="3071" w:type="dxa"/>
          </w:tcPr>
          <w:p w:rsidR="001B6D87" w:rsidRPr="00AD0077" w:rsidRDefault="00BC7F18" w:rsidP="00A43A8D">
            <w:pPr>
              <w:tabs>
                <w:tab w:val="left" w:pos="709"/>
              </w:tabs>
              <w:jc w:val="both"/>
              <w:outlineLvl w:val="0"/>
              <w:rPr>
                <w:rFonts w:ascii="Arial" w:hAnsi="Arial"/>
                <w:sz w:val="20"/>
                <w:highlight w:val="yellow"/>
              </w:rPr>
            </w:pPr>
            <w:r w:rsidRPr="00AD0077">
              <w:rPr>
                <w:rFonts w:ascii="Arial" w:hAnsi="Arial" w:cs="Arial"/>
                <w:sz w:val="20"/>
                <w:szCs w:val="20"/>
                <w:highlight w:val="yellow"/>
              </w:rPr>
              <w:t>28</w:t>
            </w:r>
            <w:r w:rsidR="0028355F" w:rsidRPr="00AD0077">
              <w:rPr>
                <w:rFonts w:ascii="Arial" w:hAnsi="Arial" w:cs="Arial"/>
                <w:sz w:val="20"/>
                <w:szCs w:val="20"/>
                <w:highlight w:val="yellow"/>
              </w:rPr>
              <w:t xml:space="preserve">00 </w:t>
            </w:r>
            <w:r w:rsidR="001B6D87" w:rsidRPr="00AD0077">
              <w:rPr>
                <w:rFonts w:ascii="Arial" w:hAnsi="Arial" w:cs="Arial"/>
                <w:sz w:val="20"/>
                <w:szCs w:val="20"/>
                <w:highlight w:val="yellow"/>
              </w:rPr>
              <w:t>pacientes</w:t>
            </w:r>
          </w:p>
        </w:tc>
        <w:tc>
          <w:tcPr>
            <w:tcW w:w="3071" w:type="dxa"/>
          </w:tcPr>
          <w:p w:rsidR="001B6D87" w:rsidRPr="00E4522D" w:rsidRDefault="001B6D87" w:rsidP="00A43A8D">
            <w:pPr>
              <w:tabs>
                <w:tab w:val="left" w:pos="709"/>
              </w:tabs>
              <w:jc w:val="both"/>
              <w:outlineLvl w:val="0"/>
              <w:rPr>
                <w:rFonts w:ascii="Arial" w:hAnsi="Arial"/>
                <w:sz w:val="20"/>
              </w:rPr>
            </w:pPr>
            <w:r w:rsidRPr="00E4522D">
              <w:rPr>
                <w:rFonts w:ascii="Arial" w:hAnsi="Arial" w:cs="Arial"/>
                <w:sz w:val="20"/>
                <w:szCs w:val="20"/>
              </w:rPr>
              <w:t>4000</w:t>
            </w:r>
            <w:r w:rsidRPr="00E4522D">
              <w:rPr>
                <w:rFonts w:ascii="Arial" w:hAnsi="Arial"/>
                <w:sz w:val="20"/>
              </w:rPr>
              <w:t xml:space="preserve"> pacientes</w:t>
            </w:r>
            <w:r w:rsidRPr="00E4522D">
              <w:rPr>
                <w:rFonts w:ascii="Arial" w:hAnsi="Arial" w:cs="Arial"/>
                <w:sz w:val="20"/>
                <w:szCs w:val="20"/>
              </w:rPr>
              <w:t xml:space="preserve"> </w:t>
            </w:r>
          </w:p>
        </w:tc>
      </w:tr>
      <w:tr w:rsidR="001B6D87" w:rsidRPr="00E4522D" w:rsidTr="001B6D87">
        <w:trPr>
          <w:jc w:val="center"/>
        </w:trPr>
        <w:tc>
          <w:tcPr>
            <w:tcW w:w="1535" w:type="dxa"/>
          </w:tcPr>
          <w:p w:rsidR="001B6D87" w:rsidRPr="00E4522D" w:rsidRDefault="001B6D87" w:rsidP="00867488">
            <w:pPr>
              <w:tabs>
                <w:tab w:val="left" w:pos="709"/>
              </w:tabs>
              <w:jc w:val="both"/>
              <w:outlineLvl w:val="0"/>
              <w:rPr>
                <w:rFonts w:ascii="Arial" w:hAnsi="Arial"/>
                <w:sz w:val="20"/>
              </w:rPr>
            </w:pPr>
            <w:r w:rsidRPr="00E4522D">
              <w:rPr>
                <w:rFonts w:ascii="Arial" w:hAnsi="Arial" w:cs="Arial"/>
                <w:sz w:val="20"/>
                <w:szCs w:val="20"/>
              </w:rPr>
              <w:t>CUATRO</w:t>
            </w:r>
          </w:p>
        </w:tc>
        <w:tc>
          <w:tcPr>
            <w:tcW w:w="1535" w:type="dxa"/>
          </w:tcPr>
          <w:p w:rsidR="001B6D87" w:rsidRPr="00E4522D" w:rsidRDefault="001B6D87" w:rsidP="00867488">
            <w:pPr>
              <w:tabs>
                <w:tab w:val="left" w:pos="709"/>
              </w:tabs>
              <w:jc w:val="both"/>
              <w:outlineLvl w:val="0"/>
              <w:rPr>
                <w:rFonts w:ascii="Arial" w:hAnsi="Arial"/>
                <w:sz w:val="20"/>
              </w:rPr>
            </w:pPr>
            <w:r>
              <w:rPr>
                <w:rFonts w:ascii="Arial" w:hAnsi="Arial"/>
                <w:sz w:val="20"/>
              </w:rPr>
              <w:t xml:space="preserve">Nuevo León </w:t>
            </w:r>
          </w:p>
        </w:tc>
        <w:tc>
          <w:tcPr>
            <w:tcW w:w="3071" w:type="dxa"/>
          </w:tcPr>
          <w:p w:rsidR="001B6D87" w:rsidRPr="00AD0077" w:rsidRDefault="00BC7F18" w:rsidP="00A43A8D">
            <w:pPr>
              <w:tabs>
                <w:tab w:val="left" w:pos="709"/>
              </w:tabs>
              <w:jc w:val="both"/>
              <w:outlineLvl w:val="0"/>
              <w:rPr>
                <w:rFonts w:ascii="Arial" w:hAnsi="Arial"/>
                <w:sz w:val="20"/>
                <w:highlight w:val="yellow"/>
              </w:rPr>
            </w:pPr>
            <w:r w:rsidRPr="00AD0077">
              <w:rPr>
                <w:rFonts w:ascii="Arial" w:hAnsi="Arial" w:cs="Arial"/>
                <w:sz w:val="20"/>
                <w:szCs w:val="20"/>
                <w:highlight w:val="yellow"/>
              </w:rPr>
              <w:t>28</w:t>
            </w:r>
            <w:r w:rsidR="0028355F" w:rsidRPr="00AD0077">
              <w:rPr>
                <w:rFonts w:ascii="Arial" w:hAnsi="Arial" w:cs="Arial"/>
                <w:sz w:val="20"/>
                <w:szCs w:val="20"/>
                <w:highlight w:val="yellow"/>
              </w:rPr>
              <w:t xml:space="preserve">00 </w:t>
            </w:r>
            <w:r w:rsidR="001B6D87" w:rsidRPr="00AD0077">
              <w:rPr>
                <w:rFonts w:ascii="Arial" w:hAnsi="Arial" w:cs="Arial"/>
                <w:sz w:val="20"/>
                <w:szCs w:val="20"/>
                <w:highlight w:val="yellow"/>
              </w:rPr>
              <w:t>pacientes</w:t>
            </w:r>
          </w:p>
        </w:tc>
        <w:tc>
          <w:tcPr>
            <w:tcW w:w="3071" w:type="dxa"/>
          </w:tcPr>
          <w:p w:rsidR="001B6D87" w:rsidRPr="00E4522D" w:rsidRDefault="001B6D87" w:rsidP="00A43A8D">
            <w:pPr>
              <w:tabs>
                <w:tab w:val="left" w:pos="709"/>
              </w:tabs>
              <w:jc w:val="both"/>
              <w:outlineLvl w:val="0"/>
              <w:rPr>
                <w:rFonts w:ascii="Arial" w:hAnsi="Arial" w:cs="Arial"/>
                <w:sz w:val="20"/>
                <w:szCs w:val="20"/>
              </w:rPr>
            </w:pPr>
            <w:r w:rsidRPr="00E4522D">
              <w:rPr>
                <w:rFonts w:ascii="Arial" w:hAnsi="Arial" w:cs="Arial"/>
                <w:sz w:val="20"/>
                <w:szCs w:val="20"/>
              </w:rPr>
              <w:t>4000</w:t>
            </w:r>
            <w:r w:rsidRPr="00E4522D">
              <w:rPr>
                <w:rFonts w:ascii="Arial" w:hAnsi="Arial"/>
                <w:sz w:val="20"/>
              </w:rPr>
              <w:t xml:space="preserve"> pacientes</w:t>
            </w:r>
            <w:r w:rsidRPr="00E4522D">
              <w:rPr>
                <w:rFonts w:ascii="Arial" w:hAnsi="Arial" w:cs="Arial"/>
                <w:sz w:val="20"/>
                <w:szCs w:val="20"/>
              </w:rPr>
              <w:t xml:space="preserve"> </w:t>
            </w:r>
          </w:p>
        </w:tc>
      </w:tr>
    </w:tbl>
    <w:p w:rsidR="008F16DB" w:rsidRPr="00E4522D" w:rsidRDefault="008F16DB" w:rsidP="00F33BDD">
      <w:pPr>
        <w:tabs>
          <w:tab w:val="left" w:pos="709"/>
        </w:tabs>
        <w:jc w:val="both"/>
        <w:outlineLvl w:val="0"/>
        <w:rPr>
          <w:rFonts w:ascii="Arial" w:hAnsi="Arial" w:cs="Arial"/>
          <w:b/>
          <w:sz w:val="20"/>
          <w:szCs w:val="20"/>
          <w:lang w:val="es-MX"/>
        </w:rPr>
      </w:pPr>
    </w:p>
    <w:p w:rsidR="00860253" w:rsidRPr="00E4522D" w:rsidRDefault="00860253" w:rsidP="00343E2C">
      <w:pPr>
        <w:pStyle w:val="Prrafodelista"/>
        <w:numPr>
          <w:ilvl w:val="0"/>
          <w:numId w:val="2"/>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MÉTODO DE PAGO </w:t>
      </w:r>
    </w:p>
    <w:p w:rsidR="00E53BC9" w:rsidRPr="00E4522D" w:rsidRDefault="00E53BC9" w:rsidP="00E53BC9">
      <w:pPr>
        <w:tabs>
          <w:tab w:val="left" w:pos="709"/>
        </w:tabs>
        <w:jc w:val="both"/>
        <w:outlineLvl w:val="0"/>
        <w:rPr>
          <w:rFonts w:ascii="Arial" w:hAnsi="Arial" w:cs="Arial"/>
          <w:sz w:val="20"/>
          <w:szCs w:val="20"/>
          <w:lang w:val="es-MX"/>
        </w:rPr>
      </w:pPr>
    </w:p>
    <w:p w:rsidR="00E53BC9" w:rsidRPr="00E4522D" w:rsidRDefault="00E53BC9" w:rsidP="00E53BC9">
      <w:pPr>
        <w:tabs>
          <w:tab w:val="left" w:pos="709"/>
        </w:tabs>
        <w:jc w:val="both"/>
        <w:outlineLvl w:val="0"/>
        <w:rPr>
          <w:rFonts w:ascii="Arial" w:hAnsi="Arial" w:cs="Arial"/>
          <w:sz w:val="20"/>
          <w:szCs w:val="20"/>
          <w:lang w:val="es-MX"/>
        </w:rPr>
      </w:pPr>
      <w:r w:rsidRPr="00E4522D">
        <w:rPr>
          <w:rFonts w:ascii="Arial" w:hAnsi="Arial" w:cs="Arial"/>
          <w:sz w:val="20"/>
          <w:szCs w:val="20"/>
          <w:lang w:val="es-MX"/>
        </w:rPr>
        <w:t>El pago dentro del programa se realiza</w:t>
      </w:r>
      <w:r w:rsidR="00E35084" w:rsidRPr="00E4522D">
        <w:rPr>
          <w:rFonts w:ascii="Arial" w:hAnsi="Arial" w:cs="Arial"/>
          <w:sz w:val="20"/>
          <w:szCs w:val="20"/>
          <w:lang w:val="es-MX"/>
        </w:rPr>
        <w:t>rá</w:t>
      </w:r>
      <w:r w:rsidRPr="00E4522D">
        <w:rPr>
          <w:rFonts w:ascii="Arial" w:hAnsi="Arial" w:cs="Arial"/>
          <w:sz w:val="20"/>
          <w:szCs w:val="20"/>
          <w:lang w:val="es-MX"/>
        </w:rPr>
        <w:t xml:space="preserve"> con base en los resultados que el proveedor logre ejercer sobre</w:t>
      </w:r>
      <w:r w:rsidR="00C036B7" w:rsidRPr="00E4522D">
        <w:rPr>
          <w:rFonts w:ascii="Arial" w:hAnsi="Arial" w:cs="Arial"/>
          <w:sz w:val="20"/>
          <w:szCs w:val="20"/>
          <w:lang w:val="es-MX"/>
        </w:rPr>
        <w:t xml:space="preserve"> las métricas Hb1Ac, </w:t>
      </w:r>
      <w:r w:rsidR="007D01D4" w:rsidRPr="00E4522D">
        <w:rPr>
          <w:rFonts w:ascii="Arial" w:hAnsi="Arial" w:cs="Arial"/>
          <w:sz w:val="20"/>
          <w:szCs w:val="20"/>
          <w:lang w:val="es-MX"/>
        </w:rPr>
        <w:t xml:space="preserve">colesterol </w:t>
      </w:r>
      <w:r w:rsidR="00C036B7" w:rsidRPr="00E4522D">
        <w:rPr>
          <w:rFonts w:ascii="Arial" w:hAnsi="Arial" w:cs="Arial"/>
          <w:sz w:val="20"/>
          <w:szCs w:val="20"/>
          <w:lang w:val="es-MX"/>
        </w:rPr>
        <w:t>LDL,</w:t>
      </w:r>
      <w:r w:rsidR="00410559" w:rsidRPr="00E4522D">
        <w:rPr>
          <w:rFonts w:ascii="Arial" w:hAnsi="Arial" w:cs="Arial"/>
          <w:sz w:val="20"/>
          <w:szCs w:val="20"/>
          <w:lang w:val="es-MX"/>
        </w:rPr>
        <w:t xml:space="preserve"> presión arterial </w:t>
      </w:r>
      <w:r w:rsidR="00EB70A9" w:rsidRPr="00E4522D">
        <w:rPr>
          <w:rFonts w:ascii="Arial" w:hAnsi="Arial" w:cs="Arial"/>
          <w:sz w:val="20"/>
          <w:szCs w:val="20"/>
          <w:lang w:val="es-MX"/>
        </w:rPr>
        <w:t>sistémica</w:t>
      </w:r>
      <w:r w:rsidR="00410559" w:rsidRPr="00E4522D">
        <w:rPr>
          <w:rFonts w:ascii="Arial" w:hAnsi="Arial" w:cs="Arial"/>
          <w:sz w:val="20"/>
          <w:szCs w:val="20"/>
          <w:lang w:val="es-MX"/>
        </w:rPr>
        <w:t xml:space="preserve"> </w:t>
      </w:r>
      <w:r w:rsidR="00C036B7" w:rsidRPr="00E4522D">
        <w:rPr>
          <w:rFonts w:ascii="Arial" w:hAnsi="Arial" w:cs="Arial"/>
          <w:sz w:val="20"/>
          <w:szCs w:val="20"/>
          <w:lang w:val="es-MX"/>
        </w:rPr>
        <w:t>de</w:t>
      </w:r>
      <w:r w:rsidRPr="00E4522D">
        <w:rPr>
          <w:rFonts w:ascii="Arial" w:hAnsi="Arial" w:cs="Arial"/>
          <w:sz w:val="20"/>
          <w:szCs w:val="20"/>
          <w:lang w:val="es-MX"/>
        </w:rPr>
        <w:t xml:space="preserve"> sus pacientes. El pago se </w:t>
      </w:r>
      <w:r w:rsidR="005D6079" w:rsidRPr="00E4522D">
        <w:rPr>
          <w:rFonts w:ascii="Arial" w:hAnsi="Arial" w:cs="Arial"/>
          <w:sz w:val="20"/>
          <w:szCs w:val="20"/>
          <w:lang w:val="es-MX"/>
        </w:rPr>
        <w:t xml:space="preserve">divide en tres partes: </w:t>
      </w:r>
      <w:r w:rsidR="007D01D4" w:rsidRPr="00E4522D">
        <w:rPr>
          <w:rFonts w:ascii="Arial" w:hAnsi="Arial" w:cs="Arial"/>
          <w:sz w:val="20"/>
          <w:szCs w:val="20"/>
          <w:lang w:val="es-MX"/>
        </w:rPr>
        <w:t xml:space="preserve">un pago fijo, un pago por puntos de progreso y </w:t>
      </w:r>
      <w:r w:rsidR="00C036B7" w:rsidRPr="00E4522D">
        <w:rPr>
          <w:rFonts w:ascii="Arial" w:hAnsi="Arial" w:cs="Arial"/>
          <w:sz w:val="20"/>
          <w:szCs w:val="20"/>
          <w:lang w:val="es-MX"/>
        </w:rPr>
        <w:t xml:space="preserve">un </w:t>
      </w:r>
      <w:r w:rsidR="00E35084" w:rsidRPr="00E4522D">
        <w:rPr>
          <w:rFonts w:ascii="Arial" w:hAnsi="Arial" w:cs="Arial"/>
          <w:sz w:val="20"/>
          <w:szCs w:val="20"/>
          <w:lang w:val="es-MX"/>
        </w:rPr>
        <w:t>pago</w:t>
      </w:r>
      <w:r w:rsidR="00F33BDD" w:rsidRPr="00E4522D">
        <w:rPr>
          <w:rFonts w:ascii="Arial" w:hAnsi="Arial" w:cs="Arial"/>
          <w:sz w:val="20"/>
          <w:szCs w:val="20"/>
          <w:lang w:val="es-MX"/>
        </w:rPr>
        <w:t xml:space="preserve"> por paciente controlado.</w:t>
      </w:r>
    </w:p>
    <w:p w:rsidR="00E53BC9" w:rsidRPr="00E4522D" w:rsidRDefault="00E53BC9" w:rsidP="00E53BC9">
      <w:pPr>
        <w:tabs>
          <w:tab w:val="left" w:pos="709"/>
        </w:tabs>
        <w:jc w:val="both"/>
        <w:outlineLvl w:val="0"/>
        <w:rPr>
          <w:rFonts w:ascii="Arial" w:hAnsi="Arial" w:cs="Arial"/>
          <w:sz w:val="20"/>
          <w:szCs w:val="20"/>
          <w:lang w:val="es-MX"/>
        </w:rPr>
      </w:pPr>
    </w:p>
    <w:p w:rsidR="00711006" w:rsidRPr="00E4522D" w:rsidRDefault="00711006" w:rsidP="00343E2C">
      <w:pPr>
        <w:numPr>
          <w:ilvl w:val="1"/>
          <w:numId w:val="2"/>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PAGO FIJO</w:t>
      </w:r>
    </w:p>
    <w:p w:rsidR="00711006" w:rsidRPr="00E4522D" w:rsidRDefault="00711006" w:rsidP="00B218C4">
      <w:pPr>
        <w:tabs>
          <w:tab w:val="left" w:pos="709"/>
        </w:tabs>
        <w:jc w:val="both"/>
        <w:outlineLvl w:val="0"/>
        <w:rPr>
          <w:rFonts w:ascii="Arial" w:hAnsi="Arial" w:cs="Arial"/>
          <w:b/>
          <w:sz w:val="20"/>
          <w:szCs w:val="20"/>
          <w:lang w:val="es-MX"/>
        </w:rPr>
      </w:pPr>
    </w:p>
    <w:p w:rsidR="00711006" w:rsidRPr="00E4522D" w:rsidRDefault="00711006" w:rsidP="00711006">
      <w:pPr>
        <w:tabs>
          <w:tab w:val="left" w:pos="709"/>
        </w:tabs>
        <w:ind w:left="1080"/>
        <w:jc w:val="both"/>
        <w:outlineLvl w:val="0"/>
        <w:rPr>
          <w:rFonts w:ascii="Arial" w:hAnsi="Arial" w:cs="Arial"/>
          <w:sz w:val="20"/>
          <w:szCs w:val="20"/>
          <w:lang w:val="es-MX"/>
        </w:rPr>
      </w:pPr>
      <w:r w:rsidRPr="00E4522D">
        <w:rPr>
          <w:rFonts w:ascii="Arial" w:hAnsi="Arial" w:cs="Arial"/>
          <w:sz w:val="20"/>
          <w:szCs w:val="20"/>
          <w:lang w:val="es-MX"/>
        </w:rPr>
        <w:t xml:space="preserve">El Instituto realizará un pago fijo por cada paciente atendido con el objetivo de cubrir costos operativos. </w:t>
      </w:r>
      <w:r w:rsidRPr="00BC7F18">
        <w:rPr>
          <w:rFonts w:ascii="Arial" w:hAnsi="Arial" w:cs="Arial"/>
          <w:sz w:val="20"/>
          <w:szCs w:val="20"/>
          <w:lang w:val="es-MX"/>
        </w:rPr>
        <w:t xml:space="preserve">El monto del pago será de acuerdo a la propuesta del licitante adjudicado (cuya descripción se encuentra en el numeral I, </w:t>
      </w:r>
      <w:r w:rsidR="007D01D4" w:rsidRPr="00BC7F18">
        <w:rPr>
          <w:rFonts w:ascii="Arial" w:hAnsi="Arial" w:cs="Arial"/>
          <w:sz w:val="20"/>
          <w:szCs w:val="20"/>
          <w:lang w:val="es-MX"/>
        </w:rPr>
        <w:t>V,</w:t>
      </w:r>
      <w:r w:rsidRPr="00BC7F18">
        <w:rPr>
          <w:rFonts w:ascii="Arial" w:hAnsi="Arial" w:cs="Arial"/>
          <w:sz w:val="20"/>
          <w:szCs w:val="20"/>
          <w:lang w:val="es-MX"/>
        </w:rPr>
        <w:t xml:space="preserve">  </w:t>
      </w:r>
      <w:r w:rsidR="007D01D4" w:rsidRPr="00BC7F18">
        <w:rPr>
          <w:rFonts w:ascii="Arial" w:hAnsi="Arial" w:cs="Arial"/>
          <w:sz w:val="20"/>
          <w:szCs w:val="20"/>
          <w:lang w:val="es-MX"/>
        </w:rPr>
        <w:t xml:space="preserve">VI, VIII y IX </w:t>
      </w:r>
      <w:r w:rsidRPr="00BC7F18">
        <w:rPr>
          <w:rFonts w:ascii="Arial" w:hAnsi="Arial" w:cs="Arial"/>
          <w:sz w:val="20"/>
          <w:szCs w:val="20"/>
          <w:lang w:val="es-MX"/>
        </w:rPr>
        <w:t xml:space="preserve"> de los presentes términos y condiciones). El pago fijo se otorgará trimestralmente por parte del Instituto. Los requisitos para recibir el pago fijo se describen en el numeral </w:t>
      </w:r>
      <w:r w:rsidR="007D01D4" w:rsidRPr="00BC7F18">
        <w:rPr>
          <w:rFonts w:ascii="Arial" w:hAnsi="Arial" w:cs="Arial"/>
          <w:sz w:val="20"/>
          <w:szCs w:val="20"/>
          <w:lang w:val="es-MX"/>
        </w:rPr>
        <w:t>V</w:t>
      </w:r>
      <w:r w:rsidRPr="00BC7F18">
        <w:rPr>
          <w:rFonts w:ascii="Arial" w:hAnsi="Arial" w:cs="Arial"/>
          <w:sz w:val="20"/>
          <w:szCs w:val="20"/>
          <w:lang w:val="es-MX"/>
        </w:rPr>
        <w:t>: REQUISITOS DEL PROVEEDOR DE SERVICIOS</w:t>
      </w:r>
    </w:p>
    <w:p w:rsidR="00711006" w:rsidRDefault="00711006" w:rsidP="00B218C4">
      <w:pPr>
        <w:tabs>
          <w:tab w:val="left" w:pos="709"/>
        </w:tabs>
        <w:jc w:val="both"/>
        <w:outlineLvl w:val="0"/>
        <w:rPr>
          <w:rFonts w:ascii="Arial" w:hAnsi="Arial" w:cs="Arial"/>
          <w:b/>
          <w:sz w:val="20"/>
          <w:szCs w:val="20"/>
          <w:lang w:val="es-MX"/>
        </w:rPr>
      </w:pPr>
    </w:p>
    <w:p w:rsidR="00B218C4" w:rsidRDefault="00B218C4" w:rsidP="00B218C4">
      <w:pPr>
        <w:tabs>
          <w:tab w:val="left" w:pos="709"/>
        </w:tabs>
        <w:jc w:val="both"/>
        <w:outlineLvl w:val="0"/>
        <w:rPr>
          <w:rFonts w:ascii="Arial" w:hAnsi="Arial" w:cs="Arial"/>
          <w:b/>
          <w:sz w:val="20"/>
          <w:szCs w:val="20"/>
          <w:lang w:val="es-MX"/>
        </w:rPr>
      </w:pPr>
    </w:p>
    <w:p w:rsidR="00711006" w:rsidRPr="00E4522D" w:rsidRDefault="00711006" w:rsidP="00343E2C">
      <w:pPr>
        <w:numPr>
          <w:ilvl w:val="1"/>
          <w:numId w:val="2"/>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PAGO POR PUNTOS DE PROGRESO</w:t>
      </w:r>
    </w:p>
    <w:p w:rsidR="00711006" w:rsidRPr="00E4522D" w:rsidRDefault="00711006" w:rsidP="00711006">
      <w:pPr>
        <w:tabs>
          <w:tab w:val="left" w:pos="709"/>
        </w:tabs>
        <w:ind w:left="1440"/>
        <w:jc w:val="both"/>
        <w:outlineLvl w:val="0"/>
        <w:rPr>
          <w:rFonts w:ascii="Arial" w:hAnsi="Arial" w:cs="Arial"/>
          <w:b/>
          <w:sz w:val="20"/>
          <w:szCs w:val="20"/>
          <w:lang w:val="es-MX"/>
        </w:rPr>
      </w:pPr>
    </w:p>
    <w:p w:rsidR="001B6D87" w:rsidRPr="001B6D87" w:rsidRDefault="001B6D87" w:rsidP="001B6D87">
      <w:pPr>
        <w:tabs>
          <w:tab w:val="left" w:pos="709"/>
        </w:tabs>
        <w:ind w:left="1440"/>
        <w:jc w:val="both"/>
        <w:outlineLvl w:val="0"/>
        <w:rPr>
          <w:rFonts w:ascii="Arial" w:hAnsi="Arial" w:cs="Arial"/>
          <w:sz w:val="20"/>
          <w:szCs w:val="20"/>
          <w:lang w:val="es-MX"/>
        </w:rPr>
      </w:pPr>
      <w:r w:rsidRPr="001B6D87">
        <w:rPr>
          <w:rFonts w:ascii="Arial" w:hAnsi="Arial" w:cs="Arial"/>
          <w:sz w:val="20"/>
          <w:szCs w:val="20"/>
          <w:lang w:val="es-MX"/>
        </w:rPr>
        <w:lastRenderedPageBreak/>
        <w:t xml:space="preserve">En caso de lograr puntos por progreso, se realizará un pago cada siete meses con base en los resultados que el proveedor obtenga sobre las tres métricas </w:t>
      </w:r>
      <w:r w:rsidRPr="001B6D87">
        <w:rPr>
          <w:rFonts w:ascii="Arial" w:hAnsi="Arial" w:cs="Arial"/>
          <w:b/>
          <w:i/>
          <w:sz w:val="20"/>
          <w:szCs w:val="20"/>
          <w:u w:val="single"/>
          <w:lang w:val="es-MX"/>
        </w:rPr>
        <w:t>de manera independiente</w:t>
      </w:r>
      <w:r w:rsidRPr="001B6D87">
        <w:rPr>
          <w:rFonts w:ascii="Arial" w:hAnsi="Arial" w:cs="Arial"/>
          <w:sz w:val="20"/>
          <w:szCs w:val="20"/>
          <w:lang w:val="es-MX"/>
        </w:rPr>
        <w:t xml:space="preserve"> y </w:t>
      </w:r>
      <w:r w:rsidRPr="001B6D87">
        <w:rPr>
          <w:rFonts w:ascii="Arial" w:hAnsi="Arial" w:cs="Arial"/>
          <w:b/>
          <w:i/>
          <w:sz w:val="20"/>
          <w:szCs w:val="20"/>
          <w:u w:val="single"/>
          <w:lang w:val="es-MX"/>
        </w:rPr>
        <w:t>sin necesidad de llegar a una meta en particular.</w:t>
      </w:r>
      <w:r w:rsidRPr="001B6D87">
        <w:rPr>
          <w:rFonts w:ascii="Arial" w:hAnsi="Arial" w:cs="Arial"/>
          <w:sz w:val="20"/>
          <w:szCs w:val="20"/>
          <w:lang w:val="es-MX"/>
        </w:rPr>
        <w:t xml:space="preserve"> En otras palabras, el Instituto establece el precio de cada métrica y, a partir de cada punto de progreso en los pacientes, se realizará un pago cada siete meses</w:t>
      </w:r>
      <w:r w:rsidR="00D233B8">
        <w:rPr>
          <w:rFonts w:ascii="Arial" w:hAnsi="Arial" w:cs="Arial"/>
          <w:sz w:val="20"/>
          <w:szCs w:val="20"/>
          <w:lang w:val="es-MX"/>
        </w:rPr>
        <w:t xml:space="preserve"> (</w:t>
      </w:r>
      <w:r w:rsidR="00D233B8" w:rsidRPr="00AD0077">
        <w:rPr>
          <w:rFonts w:ascii="Arial" w:hAnsi="Arial" w:cs="Arial"/>
          <w:sz w:val="20"/>
          <w:szCs w:val="20"/>
          <w:highlight w:val="yellow"/>
          <w:lang w:val="es-MX"/>
        </w:rPr>
        <w:t>la medición será realizada por un evaluador independiente en el sexto mes y se pagará al séptimo mes)</w:t>
      </w:r>
      <w:r w:rsidRPr="00AD0077">
        <w:rPr>
          <w:rFonts w:ascii="Arial" w:hAnsi="Arial" w:cs="Arial"/>
          <w:sz w:val="20"/>
          <w:szCs w:val="20"/>
          <w:highlight w:val="yellow"/>
          <w:lang w:val="es-MX"/>
        </w:rPr>
        <w:t>.</w:t>
      </w:r>
      <w:r w:rsidRPr="001B6D87">
        <w:rPr>
          <w:rFonts w:ascii="Arial" w:hAnsi="Arial" w:cs="Arial"/>
          <w:sz w:val="20"/>
          <w:szCs w:val="20"/>
          <w:lang w:val="es-MX"/>
        </w:rPr>
        <w:t xml:space="preserve"> Sin embargo, si el paciente presenta incremento en relación a la toma inicial en alguna de las métricas, en la misma proporción se les aplicarán la deducción </w:t>
      </w:r>
      <w:r w:rsidR="00D233B8" w:rsidRPr="00AD0077">
        <w:rPr>
          <w:rFonts w:ascii="Arial" w:hAnsi="Arial" w:cs="Arial"/>
          <w:sz w:val="20"/>
          <w:szCs w:val="20"/>
          <w:highlight w:val="yellow"/>
          <w:lang w:val="es-MX"/>
        </w:rPr>
        <w:t>por cada unidad de retroceso</w:t>
      </w:r>
      <w:r w:rsidR="00D233B8">
        <w:rPr>
          <w:rFonts w:ascii="Arial" w:hAnsi="Arial" w:cs="Arial"/>
          <w:sz w:val="20"/>
          <w:szCs w:val="20"/>
          <w:lang w:val="es-MX"/>
        </w:rPr>
        <w:t xml:space="preserve"> al precio establecido </w:t>
      </w:r>
      <w:r w:rsidRPr="001B6D87">
        <w:rPr>
          <w:rFonts w:ascii="Arial" w:hAnsi="Arial" w:cs="Arial"/>
          <w:sz w:val="20"/>
          <w:szCs w:val="20"/>
          <w:lang w:val="es-MX"/>
        </w:rPr>
        <w:t xml:space="preserve">al pago de la cuota fija del mes que corresponda. </w:t>
      </w:r>
    </w:p>
    <w:p w:rsidR="004F27A8" w:rsidRPr="00E4522D" w:rsidRDefault="004F27A8" w:rsidP="00197DC1">
      <w:pPr>
        <w:tabs>
          <w:tab w:val="left" w:pos="709"/>
        </w:tabs>
        <w:ind w:left="1134"/>
        <w:jc w:val="both"/>
        <w:outlineLvl w:val="0"/>
        <w:rPr>
          <w:rFonts w:ascii="Arial" w:hAnsi="Arial" w:cs="Arial"/>
          <w:sz w:val="20"/>
          <w:szCs w:val="20"/>
          <w:lang w:val="es-MX"/>
        </w:rPr>
      </w:pPr>
    </w:p>
    <w:p w:rsidR="00F90016" w:rsidRPr="00E4522D" w:rsidRDefault="00F90016" w:rsidP="00E226EB">
      <w:pPr>
        <w:tabs>
          <w:tab w:val="left" w:pos="709"/>
        </w:tabs>
        <w:ind w:left="142"/>
        <w:jc w:val="both"/>
        <w:outlineLvl w:val="0"/>
        <w:rPr>
          <w:rFonts w:ascii="Arial" w:hAnsi="Arial" w:cs="Arial"/>
          <w:sz w:val="20"/>
          <w:szCs w:val="20"/>
          <w:lang w:val="es-MX"/>
        </w:rPr>
      </w:pPr>
      <w:r w:rsidRPr="00E4522D">
        <w:rPr>
          <w:rFonts w:ascii="Arial" w:hAnsi="Arial" w:cs="Arial"/>
          <w:sz w:val="20"/>
          <w:szCs w:val="20"/>
          <w:lang w:val="es-MX"/>
        </w:rPr>
        <w:t xml:space="preserve">El Instituto pagará al proveedor ganador por cada punto de mejora en las métricas que a continuación se mencionan y deducirá al licitante ganador que incurra en puntos de retroceso sobre estas métricas de acuerdo con lo establecido en la siguiente tabla: </w:t>
      </w:r>
    </w:p>
    <w:p w:rsidR="00711006" w:rsidRPr="00E4522D" w:rsidRDefault="00711006" w:rsidP="00F33BDD">
      <w:pPr>
        <w:tabs>
          <w:tab w:val="left" w:pos="709"/>
        </w:tabs>
        <w:jc w:val="both"/>
        <w:outlineLvl w:val="0"/>
        <w:rPr>
          <w:rFonts w:ascii="Arial" w:hAnsi="Arial" w:cs="Arial"/>
          <w:sz w:val="20"/>
          <w:szCs w:val="20"/>
          <w:lang w:val="es-MX"/>
        </w:rPr>
      </w:pPr>
    </w:p>
    <w:tbl>
      <w:tblPr>
        <w:tblStyle w:val="Sombreadomedio11"/>
        <w:tblW w:w="9144" w:type="dxa"/>
        <w:tblInd w:w="108" w:type="dxa"/>
        <w:tblBorders>
          <w:insideV w:val="single" w:sz="4" w:space="0" w:color="auto"/>
        </w:tblBorders>
        <w:tblLook w:val="04A0" w:firstRow="1" w:lastRow="0" w:firstColumn="1" w:lastColumn="0" w:noHBand="0" w:noVBand="1"/>
      </w:tblPr>
      <w:tblGrid>
        <w:gridCol w:w="3386"/>
        <w:gridCol w:w="2897"/>
        <w:gridCol w:w="2861"/>
      </w:tblGrid>
      <w:tr w:rsidR="00711006" w:rsidRPr="00E4522D" w:rsidTr="00E226EB">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3386" w:type="dxa"/>
            <w:vAlign w:val="center"/>
          </w:tcPr>
          <w:p w:rsidR="00711006" w:rsidRPr="00E4522D" w:rsidRDefault="00711006" w:rsidP="001D1B7D">
            <w:pPr>
              <w:tabs>
                <w:tab w:val="left" w:pos="709"/>
              </w:tabs>
              <w:jc w:val="center"/>
              <w:outlineLvl w:val="0"/>
              <w:rPr>
                <w:rFonts w:ascii="Arial" w:hAnsi="Arial" w:cs="Arial"/>
                <w:color w:val="auto"/>
                <w:sz w:val="20"/>
                <w:szCs w:val="20"/>
                <w:lang w:val="es-MX"/>
              </w:rPr>
            </w:pPr>
            <w:r w:rsidRPr="00E4522D">
              <w:rPr>
                <w:rFonts w:ascii="Arial" w:hAnsi="Arial" w:cs="Arial"/>
                <w:color w:val="auto"/>
                <w:sz w:val="20"/>
                <w:szCs w:val="20"/>
                <w:lang w:val="es-MX"/>
              </w:rPr>
              <w:t>Métrica de pago</w:t>
            </w:r>
          </w:p>
        </w:tc>
        <w:tc>
          <w:tcPr>
            <w:tcW w:w="2897" w:type="dxa"/>
            <w:vAlign w:val="center"/>
          </w:tcPr>
          <w:p w:rsidR="00711006" w:rsidRPr="00E4522D" w:rsidRDefault="00711006" w:rsidP="001D1B7D">
            <w:pPr>
              <w:tabs>
                <w:tab w:val="left" w:pos="709"/>
              </w:tabs>
              <w:jc w:val="center"/>
              <w:outlineLvl w:val="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lang w:val="es-MX"/>
              </w:rPr>
            </w:pPr>
            <w:r w:rsidRPr="00E4522D">
              <w:rPr>
                <w:rFonts w:ascii="Arial" w:hAnsi="Arial" w:cs="Arial"/>
                <w:color w:val="auto"/>
                <w:sz w:val="20"/>
                <w:szCs w:val="20"/>
                <w:lang w:val="es-MX"/>
              </w:rPr>
              <w:t>Puntos por progreso</w:t>
            </w:r>
          </w:p>
        </w:tc>
        <w:tc>
          <w:tcPr>
            <w:tcW w:w="2861" w:type="dxa"/>
            <w:vAlign w:val="center"/>
          </w:tcPr>
          <w:p w:rsidR="00711006" w:rsidRPr="00E4522D" w:rsidRDefault="00711006" w:rsidP="001D1B7D">
            <w:pPr>
              <w:tabs>
                <w:tab w:val="left" w:pos="709"/>
              </w:tabs>
              <w:jc w:val="center"/>
              <w:outlineLvl w:val="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E4522D">
              <w:rPr>
                <w:rFonts w:ascii="Arial" w:hAnsi="Arial" w:cs="Arial"/>
                <w:color w:val="auto"/>
                <w:sz w:val="20"/>
                <w:szCs w:val="20"/>
                <w:lang w:val="es-MX"/>
              </w:rPr>
              <w:t>Precio</w:t>
            </w:r>
          </w:p>
        </w:tc>
      </w:tr>
      <w:tr w:rsidR="00711006" w:rsidRPr="00E4522D" w:rsidTr="00E226EB">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386" w:type="dxa"/>
            <w:tcBorders>
              <w:right w:val="single" w:sz="4" w:space="0" w:color="auto"/>
            </w:tcBorders>
            <w:vAlign w:val="center"/>
          </w:tcPr>
          <w:p w:rsidR="00711006" w:rsidRPr="00E4522D" w:rsidRDefault="00711006" w:rsidP="001D1B7D">
            <w:pPr>
              <w:tabs>
                <w:tab w:val="left" w:pos="709"/>
              </w:tabs>
              <w:jc w:val="center"/>
              <w:outlineLvl w:val="0"/>
              <w:rPr>
                <w:rFonts w:ascii="Arial" w:hAnsi="Arial" w:cs="Arial"/>
                <w:sz w:val="20"/>
                <w:szCs w:val="20"/>
                <w:lang w:val="es-MX"/>
              </w:rPr>
            </w:pPr>
            <w:r w:rsidRPr="00E4522D">
              <w:rPr>
                <w:rFonts w:ascii="Arial" w:hAnsi="Arial" w:cs="Arial"/>
                <w:sz w:val="20"/>
                <w:szCs w:val="20"/>
                <w:lang w:val="es-MX"/>
              </w:rPr>
              <w:t>Hemoglobina glucosilada (HbA1c)</w:t>
            </w:r>
          </w:p>
        </w:tc>
        <w:tc>
          <w:tcPr>
            <w:tcW w:w="2897" w:type="dxa"/>
            <w:tcBorders>
              <w:left w:val="single" w:sz="4" w:space="0" w:color="auto"/>
              <w:right w:val="single" w:sz="4" w:space="0" w:color="auto"/>
            </w:tcBorders>
            <w:vAlign w:val="center"/>
          </w:tcPr>
          <w:p w:rsidR="00711006" w:rsidRPr="00E4522D" w:rsidRDefault="00711006" w:rsidP="001D1B7D">
            <w:pPr>
              <w:tabs>
                <w:tab w:val="left" w:pos="709"/>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rPr>
            </w:pPr>
            <w:r w:rsidRPr="00E4522D">
              <w:rPr>
                <w:rFonts w:ascii="Arial" w:hAnsi="Arial" w:cs="Arial"/>
                <w:sz w:val="20"/>
                <w:szCs w:val="20"/>
                <w:lang w:val="es-MX"/>
              </w:rPr>
              <w:t>1 punto porcentual</w:t>
            </w:r>
          </w:p>
        </w:tc>
        <w:tc>
          <w:tcPr>
            <w:tcW w:w="2861" w:type="dxa"/>
            <w:tcBorders>
              <w:left w:val="single" w:sz="4" w:space="0" w:color="auto"/>
            </w:tcBorders>
            <w:vAlign w:val="center"/>
          </w:tcPr>
          <w:p w:rsidR="00711006" w:rsidRPr="00E4522D" w:rsidRDefault="00A752E4" w:rsidP="001D1B7D">
            <w:pPr>
              <w:tabs>
                <w:tab w:val="left" w:pos="709"/>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rPr>
            </w:pPr>
            <w:r w:rsidRPr="00E4522D">
              <w:rPr>
                <w:rFonts w:ascii="Arial" w:hAnsi="Arial" w:cs="Arial"/>
                <w:sz w:val="20"/>
                <w:szCs w:val="20"/>
                <w:lang w:val="es-MX"/>
              </w:rPr>
              <w:t>30</w:t>
            </w:r>
            <w:r w:rsidR="00E4522D" w:rsidRPr="00E4522D">
              <w:rPr>
                <w:rFonts w:ascii="Arial" w:hAnsi="Arial" w:cs="Arial"/>
                <w:sz w:val="20"/>
                <w:szCs w:val="20"/>
                <w:lang w:val="es-MX"/>
              </w:rPr>
              <w:t>9</w:t>
            </w:r>
            <w:r w:rsidR="00711006" w:rsidRPr="00E4522D">
              <w:rPr>
                <w:rFonts w:ascii="Arial" w:hAnsi="Arial" w:cs="Arial"/>
                <w:sz w:val="20"/>
                <w:szCs w:val="20"/>
                <w:lang w:val="es-MX"/>
              </w:rPr>
              <w:t xml:space="preserve"> pesos</w:t>
            </w:r>
          </w:p>
        </w:tc>
      </w:tr>
      <w:tr w:rsidR="00711006" w:rsidRPr="00E4522D" w:rsidTr="00E226EB">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386" w:type="dxa"/>
            <w:tcBorders>
              <w:right w:val="single" w:sz="4" w:space="0" w:color="auto"/>
            </w:tcBorders>
            <w:vAlign w:val="center"/>
          </w:tcPr>
          <w:p w:rsidR="00711006" w:rsidRPr="00E4522D" w:rsidRDefault="00711006" w:rsidP="001D1B7D">
            <w:pPr>
              <w:tabs>
                <w:tab w:val="left" w:pos="709"/>
              </w:tabs>
              <w:jc w:val="center"/>
              <w:outlineLvl w:val="0"/>
              <w:rPr>
                <w:rFonts w:ascii="Arial" w:hAnsi="Arial" w:cs="Arial"/>
                <w:sz w:val="20"/>
                <w:szCs w:val="20"/>
                <w:lang w:val="es-MX"/>
              </w:rPr>
            </w:pPr>
            <w:r w:rsidRPr="00E4522D">
              <w:rPr>
                <w:rFonts w:ascii="Arial" w:hAnsi="Arial" w:cs="Arial"/>
                <w:sz w:val="20"/>
                <w:szCs w:val="20"/>
                <w:lang w:val="es-MX"/>
              </w:rPr>
              <w:t>Colesterol LDL</w:t>
            </w:r>
          </w:p>
        </w:tc>
        <w:tc>
          <w:tcPr>
            <w:tcW w:w="2897" w:type="dxa"/>
            <w:tcBorders>
              <w:left w:val="single" w:sz="4" w:space="0" w:color="auto"/>
              <w:right w:val="single" w:sz="4" w:space="0" w:color="auto"/>
            </w:tcBorders>
            <w:vAlign w:val="center"/>
          </w:tcPr>
          <w:p w:rsidR="00711006" w:rsidRPr="00E4522D" w:rsidRDefault="00711006" w:rsidP="001D1B7D">
            <w:pPr>
              <w:tabs>
                <w:tab w:val="left" w:pos="709"/>
              </w:tabs>
              <w:jc w:val="center"/>
              <w:outlineLvl w:val="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MX"/>
              </w:rPr>
            </w:pPr>
            <w:r w:rsidRPr="00E4522D">
              <w:rPr>
                <w:rFonts w:ascii="Arial" w:hAnsi="Arial" w:cs="Arial"/>
                <w:sz w:val="20"/>
                <w:szCs w:val="20"/>
                <w:lang w:val="es-MX"/>
              </w:rPr>
              <w:t>1 mg/dL</w:t>
            </w:r>
          </w:p>
        </w:tc>
        <w:tc>
          <w:tcPr>
            <w:tcW w:w="2861" w:type="dxa"/>
            <w:tcBorders>
              <w:left w:val="single" w:sz="4" w:space="0" w:color="auto"/>
            </w:tcBorders>
            <w:vAlign w:val="center"/>
          </w:tcPr>
          <w:p w:rsidR="00711006" w:rsidRPr="00E4522D" w:rsidRDefault="00A752E4" w:rsidP="001D1B7D">
            <w:pPr>
              <w:tabs>
                <w:tab w:val="left" w:pos="709"/>
              </w:tabs>
              <w:jc w:val="center"/>
              <w:outlineLvl w:val="0"/>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MX"/>
              </w:rPr>
            </w:pPr>
            <w:r w:rsidRPr="00E4522D">
              <w:rPr>
                <w:rFonts w:ascii="Arial" w:hAnsi="Arial" w:cs="Arial"/>
                <w:sz w:val="20"/>
                <w:szCs w:val="20"/>
                <w:lang w:val="es-MX"/>
              </w:rPr>
              <w:t>19</w:t>
            </w:r>
            <w:r w:rsidR="00711006" w:rsidRPr="00E4522D">
              <w:rPr>
                <w:rFonts w:ascii="Arial" w:hAnsi="Arial" w:cs="Arial"/>
                <w:sz w:val="20"/>
                <w:szCs w:val="20"/>
                <w:lang w:val="es-MX"/>
              </w:rPr>
              <w:t xml:space="preserve"> pesos</w:t>
            </w:r>
          </w:p>
        </w:tc>
      </w:tr>
      <w:tr w:rsidR="00711006" w:rsidRPr="00E4522D" w:rsidTr="00E226EB">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386" w:type="dxa"/>
            <w:tcBorders>
              <w:right w:val="single" w:sz="4" w:space="0" w:color="auto"/>
            </w:tcBorders>
            <w:vAlign w:val="center"/>
          </w:tcPr>
          <w:p w:rsidR="00711006" w:rsidRPr="00E4522D" w:rsidRDefault="00711006" w:rsidP="001D1B7D">
            <w:pPr>
              <w:tabs>
                <w:tab w:val="left" w:pos="709"/>
              </w:tabs>
              <w:jc w:val="center"/>
              <w:outlineLvl w:val="0"/>
              <w:rPr>
                <w:rFonts w:ascii="Arial" w:hAnsi="Arial" w:cs="Arial"/>
                <w:sz w:val="20"/>
                <w:szCs w:val="20"/>
                <w:lang w:val="es-MX"/>
              </w:rPr>
            </w:pPr>
            <w:r w:rsidRPr="00E4522D">
              <w:rPr>
                <w:rFonts w:ascii="Arial" w:hAnsi="Arial" w:cs="Arial"/>
                <w:sz w:val="20"/>
                <w:szCs w:val="20"/>
                <w:lang w:val="es-MX"/>
              </w:rPr>
              <w:t xml:space="preserve">Presión arterial media </w:t>
            </w:r>
          </w:p>
        </w:tc>
        <w:tc>
          <w:tcPr>
            <w:tcW w:w="2897" w:type="dxa"/>
            <w:tcBorders>
              <w:left w:val="single" w:sz="4" w:space="0" w:color="auto"/>
              <w:right w:val="single" w:sz="4" w:space="0" w:color="auto"/>
            </w:tcBorders>
            <w:vAlign w:val="center"/>
          </w:tcPr>
          <w:p w:rsidR="00711006" w:rsidRPr="00E4522D" w:rsidRDefault="00711006" w:rsidP="001D1B7D">
            <w:pPr>
              <w:tabs>
                <w:tab w:val="left" w:pos="709"/>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rPr>
            </w:pPr>
            <w:r w:rsidRPr="00E4522D">
              <w:rPr>
                <w:rFonts w:ascii="Arial" w:hAnsi="Arial" w:cs="Arial"/>
                <w:sz w:val="20"/>
                <w:szCs w:val="20"/>
                <w:lang w:val="es-MX"/>
              </w:rPr>
              <w:t>1 mmHg</w:t>
            </w:r>
          </w:p>
        </w:tc>
        <w:tc>
          <w:tcPr>
            <w:tcW w:w="2861" w:type="dxa"/>
            <w:tcBorders>
              <w:left w:val="single" w:sz="4" w:space="0" w:color="auto"/>
            </w:tcBorders>
            <w:vAlign w:val="center"/>
          </w:tcPr>
          <w:p w:rsidR="00711006" w:rsidRPr="00E4522D" w:rsidRDefault="00A752E4" w:rsidP="001D1B7D">
            <w:pPr>
              <w:tabs>
                <w:tab w:val="left" w:pos="709"/>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MX"/>
              </w:rPr>
            </w:pPr>
            <w:r w:rsidRPr="00E4522D">
              <w:rPr>
                <w:rFonts w:ascii="Arial" w:hAnsi="Arial" w:cs="Arial"/>
                <w:sz w:val="20"/>
                <w:szCs w:val="20"/>
                <w:lang w:val="es-MX"/>
              </w:rPr>
              <w:t>15</w:t>
            </w:r>
            <w:r w:rsidR="00711006" w:rsidRPr="00E4522D">
              <w:rPr>
                <w:rFonts w:ascii="Arial" w:hAnsi="Arial" w:cs="Arial"/>
                <w:sz w:val="20"/>
                <w:szCs w:val="20"/>
                <w:lang w:val="es-MX"/>
              </w:rPr>
              <w:t xml:space="preserve">  pesos</w:t>
            </w:r>
          </w:p>
        </w:tc>
      </w:tr>
    </w:tbl>
    <w:p w:rsidR="00E226EB" w:rsidRDefault="00E226EB" w:rsidP="00983A87">
      <w:pPr>
        <w:jc w:val="both"/>
        <w:rPr>
          <w:rFonts w:ascii="Arial" w:hAnsi="Arial" w:cs="Arial"/>
          <w:sz w:val="20"/>
          <w:szCs w:val="20"/>
          <w:lang w:val="es-MX"/>
        </w:rPr>
      </w:pPr>
    </w:p>
    <w:p w:rsidR="00983A87" w:rsidRPr="006C7E94" w:rsidRDefault="00983A87" w:rsidP="00983A87">
      <w:pPr>
        <w:jc w:val="both"/>
        <w:rPr>
          <w:rFonts w:asciiTheme="majorHAnsi" w:hAnsiTheme="majorHAnsi"/>
          <w:b/>
          <w:color w:val="4F81BD" w:themeColor="accent1"/>
        </w:rPr>
      </w:pPr>
      <w:r w:rsidRPr="00983A87">
        <w:rPr>
          <w:rFonts w:ascii="Arial" w:hAnsi="Arial" w:cs="Arial"/>
          <w:sz w:val="20"/>
          <w:szCs w:val="20"/>
          <w:lang w:val="es-MX"/>
        </w:rPr>
        <w:t>Es decir, si el proveedor logra que un paciente reduzca 2 puntos porcentuales de HbA1c, entonces se le pagarán 618 pesos (2 puntos porcentuales de HbA1c * 309 pesos). Si por el contrario, uno de sus pacientes aumenta su nivel de hemoglobina en un punto porcentual, entonces se le descontarían 309 pesos. De esta forma, el pago total de este proveedor serían 309 pesos (618 pesos – 309 pesos). Lo anterior también es válido para colesterol y presión arterial media.</w:t>
      </w:r>
    </w:p>
    <w:p w:rsidR="00A752E4" w:rsidRPr="00E4522D" w:rsidRDefault="00A752E4" w:rsidP="00711006">
      <w:pPr>
        <w:tabs>
          <w:tab w:val="left" w:pos="709"/>
        </w:tabs>
        <w:jc w:val="both"/>
        <w:outlineLvl w:val="0"/>
        <w:rPr>
          <w:rFonts w:ascii="Arial" w:hAnsi="Arial" w:cs="Arial"/>
          <w:sz w:val="20"/>
          <w:szCs w:val="20"/>
          <w:lang w:val="es-MX"/>
        </w:rPr>
      </w:pPr>
    </w:p>
    <w:p w:rsidR="00711006" w:rsidRPr="00E4522D" w:rsidRDefault="00711006" w:rsidP="00711006">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Se deberá tomar en consideración que el valor de la hemoglobina glucosilada no debe ser menor a 6.1%, mientras que la presión arterial media no debe estar por debajo de 110/70 mmHg y sin síntomas de bajo gasto cardiaco. </w:t>
      </w:r>
    </w:p>
    <w:p w:rsidR="00711006" w:rsidRPr="00E4522D" w:rsidRDefault="00711006" w:rsidP="00711006">
      <w:pPr>
        <w:tabs>
          <w:tab w:val="left" w:pos="709"/>
        </w:tabs>
        <w:jc w:val="both"/>
        <w:outlineLvl w:val="0"/>
        <w:rPr>
          <w:rFonts w:ascii="Arial" w:hAnsi="Arial" w:cs="Arial"/>
          <w:sz w:val="20"/>
          <w:szCs w:val="20"/>
          <w:lang w:val="es-MX"/>
        </w:rPr>
      </w:pPr>
    </w:p>
    <w:p w:rsidR="00711006" w:rsidRPr="00E4522D" w:rsidRDefault="00711006" w:rsidP="00711006">
      <w:pPr>
        <w:tabs>
          <w:tab w:val="left" w:pos="709"/>
        </w:tabs>
        <w:jc w:val="both"/>
        <w:outlineLvl w:val="0"/>
        <w:rPr>
          <w:rFonts w:ascii="Arial" w:hAnsi="Arial" w:cs="Arial"/>
          <w:sz w:val="20"/>
          <w:szCs w:val="20"/>
          <w:lang w:val="es-MX"/>
        </w:rPr>
      </w:pPr>
      <w:r w:rsidRPr="00E4522D">
        <w:rPr>
          <w:rFonts w:ascii="Arial" w:hAnsi="Arial" w:cs="Arial"/>
          <w:sz w:val="20"/>
          <w:szCs w:val="20"/>
          <w:lang w:val="es-MX"/>
        </w:rPr>
        <w:t>La evaluación de las métricas antes señaladas se realizará por parte del personal que designe el Instituto y será validada por el administrador del contrato.</w:t>
      </w:r>
    </w:p>
    <w:p w:rsidR="00711006" w:rsidRPr="00E4522D" w:rsidRDefault="00711006" w:rsidP="00711006">
      <w:pPr>
        <w:tabs>
          <w:tab w:val="left" w:pos="709"/>
        </w:tabs>
        <w:jc w:val="both"/>
        <w:outlineLvl w:val="0"/>
        <w:rPr>
          <w:rFonts w:ascii="Arial" w:hAnsi="Arial" w:cs="Arial"/>
          <w:sz w:val="20"/>
          <w:szCs w:val="20"/>
          <w:lang w:val="es-MX"/>
        </w:rPr>
      </w:pPr>
    </w:p>
    <w:p w:rsidR="00711006" w:rsidRPr="00E4522D" w:rsidRDefault="00711006" w:rsidP="00711006">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El pago al proveedor se realizará después de corroborar los datos del operador con los resultados de las muestras obtenidas por el evaluador. </w:t>
      </w:r>
    </w:p>
    <w:p w:rsidR="00711006" w:rsidRPr="00E4522D" w:rsidRDefault="00711006" w:rsidP="00711006">
      <w:pPr>
        <w:tabs>
          <w:tab w:val="left" w:pos="709"/>
        </w:tabs>
        <w:jc w:val="both"/>
        <w:outlineLvl w:val="0"/>
        <w:rPr>
          <w:rFonts w:ascii="Arial" w:hAnsi="Arial" w:cs="Arial"/>
          <w:sz w:val="20"/>
          <w:szCs w:val="20"/>
          <w:lang w:val="es-MX"/>
        </w:rPr>
      </w:pPr>
    </w:p>
    <w:p w:rsidR="00711006" w:rsidRPr="00E4522D" w:rsidRDefault="00711006" w:rsidP="00711006">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Además, para confirmar la veracidad de las pruebas del operador, se realizarán supervisiones semestrales aleatorias por parte de un verificador, determinado por el Instituto. </w:t>
      </w:r>
    </w:p>
    <w:p w:rsidR="00DE4DD4" w:rsidRDefault="00DE4DD4" w:rsidP="00BC7F18">
      <w:pPr>
        <w:tabs>
          <w:tab w:val="left" w:pos="709"/>
        </w:tabs>
        <w:jc w:val="both"/>
        <w:outlineLvl w:val="0"/>
        <w:rPr>
          <w:rFonts w:ascii="Arial" w:hAnsi="Arial" w:cs="Arial"/>
          <w:b/>
          <w:sz w:val="20"/>
          <w:szCs w:val="20"/>
          <w:lang w:val="es-MX"/>
        </w:rPr>
      </w:pPr>
    </w:p>
    <w:p w:rsidR="00C036B7" w:rsidRPr="00E4522D" w:rsidRDefault="00E35084" w:rsidP="00343E2C">
      <w:pPr>
        <w:numPr>
          <w:ilvl w:val="1"/>
          <w:numId w:val="2"/>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PAGO</w:t>
      </w:r>
      <w:r w:rsidR="00C036B7" w:rsidRPr="00E4522D">
        <w:rPr>
          <w:rFonts w:ascii="Arial" w:hAnsi="Arial" w:cs="Arial"/>
          <w:b/>
          <w:sz w:val="20"/>
          <w:szCs w:val="20"/>
          <w:lang w:val="es-MX"/>
        </w:rPr>
        <w:t xml:space="preserve"> POR</w:t>
      </w:r>
      <w:r w:rsidR="00B14582" w:rsidRPr="00E4522D">
        <w:rPr>
          <w:rFonts w:ascii="Arial" w:hAnsi="Arial" w:cs="Arial"/>
          <w:b/>
          <w:sz w:val="20"/>
          <w:szCs w:val="20"/>
          <w:lang w:val="es-MX"/>
        </w:rPr>
        <w:t xml:space="preserve"> PACIENTE</w:t>
      </w:r>
      <w:r w:rsidR="00C036B7" w:rsidRPr="00E4522D">
        <w:rPr>
          <w:rFonts w:ascii="Arial" w:hAnsi="Arial" w:cs="Arial"/>
          <w:b/>
          <w:sz w:val="20"/>
          <w:szCs w:val="20"/>
          <w:lang w:val="es-MX"/>
        </w:rPr>
        <w:t xml:space="preserve"> CONTROL</w:t>
      </w:r>
      <w:r w:rsidR="00B14582" w:rsidRPr="00E4522D">
        <w:rPr>
          <w:rFonts w:ascii="Arial" w:hAnsi="Arial" w:cs="Arial"/>
          <w:b/>
          <w:sz w:val="20"/>
          <w:szCs w:val="20"/>
          <w:lang w:val="es-MX"/>
        </w:rPr>
        <w:t>ADO</w:t>
      </w:r>
    </w:p>
    <w:p w:rsidR="00565B44" w:rsidRPr="00E4522D" w:rsidRDefault="00565B44" w:rsidP="00B218C4">
      <w:pPr>
        <w:tabs>
          <w:tab w:val="left" w:pos="709"/>
        </w:tabs>
        <w:jc w:val="both"/>
        <w:outlineLvl w:val="0"/>
        <w:rPr>
          <w:rFonts w:ascii="Arial" w:hAnsi="Arial" w:cs="Arial"/>
          <w:b/>
          <w:sz w:val="20"/>
          <w:szCs w:val="20"/>
          <w:lang w:val="es-MX"/>
        </w:rPr>
      </w:pPr>
    </w:p>
    <w:p w:rsidR="00410559" w:rsidRPr="00E4522D" w:rsidRDefault="00787492" w:rsidP="00410559">
      <w:pPr>
        <w:tabs>
          <w:tab w:val="left" w:pos="709"/>
        </w:tabs>
        <w:jc w:val="both"/>
        <w:outlineLvl w:val="0"/>
        <w:rPr>
          <w:rFonts w:ascii="Arial" w:hAnsi="Arial" w:cs="Arial"/>
          <w:sz w:val="20"/>
          <w:szCs w:val="20"/>
          <w:lang w:val="es-MX"/>
        </w:rPr>
      </w:pPr>
      <w:r w:rsidRPr="00E4522D">
        <w:rPr>
          <w:rFonts w:ascii="Arial" w:hAnsi="Arial" w:cs="Arial"/>
          <w:sz w:val="20"/>
          <w:szCs w:val="20"/>
          <w:lang w:val="es-MX"/>
        </w:rPr>
        <w:t>E</w:t>
      </w:r>
      <w:r w:rsidR="00E35084" w:rsidRPr="00E4522D">
        <w:rPr>
          <w:rFonts w:ascii="Arial" w:hAnsi="Arial" w:cs="Arial"/>
          <w:sz w:val="20"/>
          <w:szCs w:val="20"/>
          <w:lang w:val="es-MX"/>
        </w:rPr>
        <w:t>ste</w:t>
      </w:r>
      <w:r w:rsidRPr="00E4522D">
        <w:rPr>
          <w:rFonts w:ascii="Arial" w:hAnsi="Arial" w:cs="Arial"/>
          <w:sz w:val="20"/>
          <w:szCs w:val="20"/>
          <w:lang w:val="es-MX"/>
        </w:rPr>
        <w:t xml:space="preserve"> </w:t>
      </w:r>
      <w:r w:rsidR="00E35084" w:rsidRPr="00E4522D">
        <w:rPr>
          <w:rFonts w:ascii="Arial" w:hAnsi="Arial" w:cs="Arial"/>
          <w:sz w:val="20"/>
          <w:szCs w:val="20"/>
          <w:lang w:val="es-MX"/>
        </w:rPr>
        <w:t>pago</w:t>
      </w:r>
      <w:r w:rsidRPr="00E4522D">
        <w:rPr>
          <w:rFonts w:ascii="Arial" w:hAnsi="Arial" w:cs="Arial"/>
          <w:sz w:val="20"/>
          <w:szCs w:val="20"/>
          <w:lang w:val="es-MX"/>
        </w:rPr>
        <w:t xml:space="preserve"> se </w:t>
      </w:r>
      <w:r w:rsidR="00E35084" w:rsidRPr="00E4522D">
        <w:rPr>
          <w:rFonts w:ascii="Arial" w:hAnsi="Arial" w:cs="Arial"/>
          <w:sz w:val="20"/>
          <w:szCs w:val="20"/>
          <w:lang w:val="es-MX"/>
        </w:rPr>
        <w:t>realizará</w:t>
      </w:r>
      <w:r w:rsidR="00F16489" w:rsidRPr="00E4522D">
        <w:rPr>
          <w:rFonts w:ascii="Arial" w:hAnsi="Arial" w:cs="Arial"/>
          <w:sz w:val="20"/>
          <w:szCs w:val="20"/>
          <w:lang w:val="es-MX"/>
        </w:rPr>
        <w:t xml:space="preserve"> </w:t>
      </w:r>
      <w:r w:rsidR="00410559" w:rsidRPr="00E4522D">
        <w:rPr>
          <w:rFonts w:ascii="Arial" w:hAnsi="Arial" w:cs="Arial"/>
          <w:sz w:val="20"/>
          <w:szCs w:val="20"/>
          <w:lang w:val="es-MX"/>
        </w:rPr>
        <w:t xml:space="preserve">de </w:t>
      </w:r>
      <w:r w:rsidRPr="00E4522D">
        <w:rPr>
          <w:rFonts w:ascii="Arial" w:hAnsi="Arial" w:cs="Arial"/>
          <w:sz w:val="20"/>
          <w:szCs w:val="20"/>
          <w:lang w:val="es-MX"/>
        </w:rPr>
        <w:t>acuerdo al</w:t>
      </w:r>
      <w:r w:rsidR="00410559" w:rsidRPr="00E4522D">
        <w:rPr>
          <w:rFonts w:ascii="Arial" w:hAnsi="Arial" w:cs="Arial"/>
          <w:sz w:val="20"/>
          <w:szCs w:val="20"/>
          <w:lang w:val="es-MX"/>
        </w:rPr>
        <w:t xml:space="preserve"> </w:t>
      </w:r>
      <w:r w:rsidRPr="00E4522D">
        <w:rPr>
          <w:rFonts w:ascii="Arial" w:hAnsi="Arial" w:cs="Arial"/>
          <w:sz w:val="20"/>
          <w:szCs w:val="20"/>
          <w:lang w:val="es-MX"/>
        </w:rPr>
        <w:t xml:space="preserve">cumplimiento </w:t>
      </w:r>
      <w:r w:rsidRPr="00BC7F18">
        <w:rPr>
          <w:rFonts w:ascii="Arial" w:hAnsi="Arial" w:cs="Arial"/>
          <w:b/>
          <w:sz w:val="20"/>
          <w:szCs w:val="20"/>
          <w:u w:val="single"/>
          <w:lang w:val="es-MX"/>
        </w:rPr>
        <w:t>simultáneo</w:t>
      </w:r>
      <w:r w:rsidR="00410559" w:rsidRPr="00E4522D">
        <w:rPr>
          <w:rFonts w:ascii="Arial" w:hAnsi="Arial" w:cs="Arial"/>
          <w:sz w:val="20"/>
          <w:szCs w:val="20"/>
          <w:lang w:val="es-MX"/>
        </w:rPr>
        <w:t xml:space="preserve"> de las métricas establecidas a continuación: </w:t>
      </w:r>
    </w:p>
    <w:p w:rsidR="00410559" w:rsidRPr="00E4522D" w:rsidRDefault="00410559" w:rsidP="00410559">
      <w:pPr>
        <w:tabs>
          <w:tab w:val="left" w:pos="709"/>
        </w:tabs>
        <w:jc w:val="both"/>
        <w:outlineLvl w:val="0"/>
        <w:rPr>
          <w:rFonts w:ascii="Arial" w:hAnsi="Arial" w:cs="Arial"/>
          <w:b/>
          <w:sz w:val="20"/>
          <w:szCs w:val="20"/>
          <w:lang w:val="es-MX"/>
        </w:rPr>
      </w:pPr>
    </w:p>
    <w:p w:rsidR="00410559" w:rsidRPr="00E4522D" w:rsidRDefault="00410559" w:rsidP="00343E2C">
      <w:pPr>
        <w:pStyle w:val="Prrafodelista"/>
        <w:numPr>
          <w:ilvl w:val="0"/>
          <w:numId w:val="6"/>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Hemoglobina glucosilada menor o igual a 7%.</w:t>
      </w:r>
    </w:p>
    <w:p w:rsidR="00410559" w:rsidRPr="00E4522D" w:rsidRDefault="00410559" w:rsidP="00343E2C">
      <w:pPr>
        <w:pStyle w:val="Prrafodelista"/>
        <w:numPr>
          <w:ilvl w:val="0"/>
          <w:numId w:val="6"/>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Colesterol LDL menor o igual a 100 mg/dl</w:t>
      </w:r>
    </w:p>
    <w:p w:rsidR="00410559" w:rsidRPr="00E4522D" w:rsidRDefault="00410559" w:rsidP="00343E2C">
      <w:pPr>
        <w:pStyle w:val="Prrafodelista"/>
        <w:numPr>
          <w:ilvl w:val="0"/>
          <w:numId w:val="6"/>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Presión arterial  menor o igual a </w:t>
      </w:r>
      <w:r w:rsidR="00EB70A9" w:rsidRPr="00E4522D">
        <w:rPr>
          <w:rFonts w:ascii="Arial" w:hAnsi="Arial" w:cs="Arial"/>
          <w:sz w:val="20"/>
          <w:szCs w:val="20"/>
          <w:lang w:val="es-MX"/>
        </w:rPr>
        <w:t>140/</w:t>
      </w:r>
      <w:r w:rsidRPr="00E4522D">
        <w:rPr>
          <w:rFonts w:ascii="Arial" w:hAnsi="Arial" w:cs="Arial"/>
          <w:sz w:val="20"/>
          <w:szCs w:val="20"/>
          <w:lang w:val="es-MX"/>
        </w:rPr>
        <w:t>90mmHg.</w:t>
      </w:r>
    </w:p>
    <w:p w:rsidR="00F16489" w:rsidRPr="00E4522D" w:rsidRDefault="00F16489" w:rsidP="00E35084">
      <w:pPr>
        <w:tabs>
          <w:tab w:val="left" w:pos="709"/>
        </w:tabs>
        <w:jc w:val="both"/>
        <w:outlineLvl w:val="0"/>
        <w:rPr>
          <w:rFonts w:ascii="Arial" w:hAnsi="Arial" w:cs="Arial"/>
          <w:sz w:val="20"/>
          <w:szCs w:val="20"/>
          <w:lang w:val="es-MX"/>
        </w:rPr>
      </w:pPr>
    </w:p>
    <w:p w:rsidR="00410559" w:rsidRPr="00E4522D" w:rsidRDefault="00F16489" w:rsidP="00410559">
      <w:pPr>
        <w:tabs>
          <w:tab w:val="left" w:pos="709"/>
        </w:tabs>
        <w:jc w:val="both"/>
        <w:outlineLvl w:val="0"/>
        <w:rPr>
          <w:rFonts w:ascii="Arial" w:hAnsi="Arial" w:cs="Arial"/>
          <w:sz w:val="20"/>
          <w:szCs w:val="20"/>
          <w:lang w:val="es-MX"/>
        </w:rPr>
      </w:pPr>
      <w:r w:rsidRPr="00E4522D">
        <w:rPr>
          <w:rFonts w:ascii="Arial" w:hAnsi="Arial" w:cs="Arial"/>
          <w:sz w:val="20"/>
          <w:szCs w:val="20"/>
          <w:lang w:val="es-MX"/>
        </w:rPr>
        <w:lastRenderedPageBreak/>
        <w:t>La evaluación de las métricas antes señaladas se realizará por parte del personal que designe el Instituto y será validada por el administrador del contrato</w:t>
      </w:r>
      <w:r w:rsidR="00E35084" w:rsidRPr="00E4522D">
        <w:rPr>
          <w:rFonts w:ascii="Arial" w:hAnsi="Arial" w:cs="Arial"/>
          <w:sz w:val="20"/>
          <w:szCs w:val="20"/>
          <w:lang w:val="es-MX"/>
        </w:rPr>
        <w:t>.</w:t>
      </w:r>
    </w:p>
    <w:p w:rsidR="00E35084" w:rsidRPr="00E4522D" w:rsidRDefault="00E35084" w:rsidP="00410559">
      <w:pPr>
        <w:tabs>
          <w:tab w:val="left" w:pos="709"/>
        </w:tabs>
        <w:jc w:val="both"/>
        <w:outlineLvl w:val="0"/>
        <w:rPr>
          <w:rFonts w:ascii="Arial" w:hAnsi="Arial" w:cs="Arial"/>
          <w:sz w:val="20"/>
          <w:szCs w:val="20"/>
          <w:lang w:val="es-MX"/>
        </w:rPr>
      </w:pPr>
    </w:p>
    <w:p w:rsidR="00E35084" w:rsidRPr="00E4522D" w:rsidRDefault="00E35084" w:rsidP="00E35084">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El pago al proveedor se realizará después de corroborar los datos del operador con los resultados de las muestras obtenidas por el evaluador. </w:t>
      </w:r>
    </w:p>
    <w:p w:rsidR="00E35084" w:rsidRPr="00E4522D" w:rsidRDefault="00E35084" w:rsidP="00E35084">
      <w:pPr>
        <w:tabs>
          <w:tab w:val="left" w:pos="709"/>
        </w:tabs>
        <w:jc w:val="both"/>
        <w:outlineLvl w:val="0"/>
        <w:rPr>
          <w:rFonts w:ascii="Arial" w:hAnsi="Arial" w:cs="Arial"/>
          <w:sz w:val="20"/>
          <w:szCs w:val="20"/>
          <w:lang w:val="es-MX"/>
        </w:rPr>
      </w:pPr>
    </w:p>
    <w:p w:rsidR="00E35084" w:rsidRPr="00E4522D" w:rsidRDefault="00E35084" w:rsidP="00E35084">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Además, para confirmar la veracidad de las pruebas del operador, se realizarán supervisiones semestrales aleatorias por parte de un verificador, determinado por el Instituto. </w:t>
      </w:r>
    </w:p>
    <w:p w:rsidR="00E35084" w:rsidRPr="00E4522D" w:rsidRDefault="00E35084" w:rsidP="00E35084">
      <w:pPr>
        <w:tabs>
          <w:tab w:val="left" w:pos="709"/>
        </w:tabs>
        <w:jc w:val="both"/>
        <w:outlineLvl w:val="0"/>
        <w:rPr>
          <w:rFonts w:ascii="Arial" w:hAnsi="Arial" w:cs="Arial"/>
          <w:sz w:val="20"/>
          <w:szCs w:val="20"/>
          <w:lang w:val="es-MX"/>
        </w:rPr>
      </w:pPr>
    </w:p>
    <w:p w:rsidR="00F277B7" w:rsidRPr="00E4522D" w:rsidRDefault="00217A75" w:rsidP="00E67F4B">
      <w:pPr>
        <w:tabs>
          <w:tab w:val="left" w:pos="709"/>
        </w:tabs>
        <w:jc w:val="both"/>
        <w:outlineLvl w:val="0"/>
        <w:rPr>
          <w:rFonts w:ascii="Arial" w:hAnsi="Arial" w:cs="Arial"/>
          <w:sz w:val="20"/>
          <w:szCs w:val="20"/>
          <w:lang w:val="es-MX"/>
        </w:rPr>
      </w:pPr>
      <w:r w:rsidRPr="00E4522D">
        <w:rPr>
          <w:rFonts w:ascii="Arial" w:hAnsi="Arial" w:cs="Arial"/>
          <w:sz w:val="20"/>
          <w:szCs w:val="20"/>
          <w:lang w:val="es-MX"/>
        </w:rPr>
        <w:t>P</w:t>
      </w:r>
      <w:r w:rsidR="00410559" w:rsidRPr="00E4522D">
        <w:rPr>
          <w:rFonts w:ascii="Arial" w:hAnsi="Arial" w:cs="Arial"/>
          <w:sz w:val="20"/>
          <w:szCs w:val="20"/>
          <w:lang w:val="es-MX"/>
        </w:rPr>
        <w:t xml:space="preserve">or cada paciente que logre alcanzar </w:t>
      </w:r>
      <w:r w:rsidR="00F277B7" w:rsidRPr="00E4522D">
        <w:rPr>
          <w:rFonts w:ascii="Arial" w:hAnsi="Arial" w:cs="Arial"/>
          <w:b/>
          <w:i/>
          <w:sz w:val="20"/>
          <w:szCs w:val="20"/>
          <w:lang w:val="es-MX"/>
        </w:rPr>
        <w:t>simultáneamente</w:t>
      </w:r>
      <w:r w:rsidR="00662FA8" w:rsidRPr="00E4522D">
        <w:rPr>
          <w:rFonts w:ascii="Arial" w:hAnsi="Arial" w:cs="Arial"/>
          <w:b/>
          <w:i/>
          <w:sz w:val="20"/>
          <w:szCs w:val="20"/>
          <w:lang w:val="es-MX"/>
        </w:rPr>
        <w:t xml:space="preserve"> las metas de</w:t>
      </w:r>
      <w:r w:rsidR="00F277B7" w:rsidRPr="00E4522D">
        <w:rPr>
          <w:rFonts w:ascii="Arial" w:hAnsi="Arial" w:cs="Arial"/>
          <w:sz w:val="20"/>
          <w:szCs w:val="20"/>
          <w:lang w:val="es-MX"/>
        </w:rPr>
        <w:t xml:space="preserve"> las tres</w:t>
      </w:r>
      <w:r w:rsidR="00410559" w:rsidRPr="00E4522D">
        <w:rPr>
          <w:rFonts w:ascii="Arial" w:hAnsi="Arial" w:cs="Arial"/>
          <w:sz w:val="20"/>
          <w:szCs w:val="20"/>
          <w:lang w:val="es-MX"/>
        </w:rPr>
        <w:t xml:space="preserve"> métricas</w:t>
      </w:r>
      <w:r w:rsidR="00410559" w:rsidRPr="00E4522D">
        <w:rPr>
          <w:rFonts w:ascii="Arial" w:hAnsi="Arial" w:cs="Arial"/>
          <w:i/>
          <w:sz w:val="20"/>
          <w:szCs w:val="20"/>
          <w:lang w:val="es-MX"/>
        </w:rPr>
        <w:t>,</w:t>
      </w:r>
      <w:r w:rsidR="00410559" w:rsidRPr="00E4522D">
        <w:rPr>
          <w:rFonts w:ascii="Arial" w:hAnsi="Arial" w:cs="Arial"/>
          <w:sz w:val="20"/>
          <w:szCs w:val="20"/>
          <w:lang w:val="es-MX"/>
        </w:rPr>
        <w:t xml:space="preserve"> el proveedor recibirá un </w:t>
      </w:r>
      <w:r w:rsidR="00F277B7" w:rsidRPr="00E4522D">
        <w:rPr>
          <w:rFonts w:ascii="Arial" w:hAnsi="Arial" w:cs="Arial"/>
          <w:sz w:val="20"/>
          <w:szCs w:val="20"/>
          <w:lang w:val="es-MX"/>
        </w:rPr>
        <w:t>pago</w:t>
      </w:r>
      <w:r w:rsidR="00410559" w:rsidRPr="00E4522D">
        <w:rPr>
          <w:rFonts w:ascii="Arial" w:hAnsi="Arial" w:cs="Arial"/>
          <w:sz w:val="20"/>
          <w:szCs w:val="20"/>
          <w:lang w:val="es-MX"/>
        </w:rPr>
        <w:t xml:space="preserve"> </w:t>
      </w:r>
      <w:r w:rsidR="00CF4166" w:rsidRPr="00E4522D">
        <w:rPr>
          <w:rFonts w:ascii="Arial" w:hAnsi="Arial" w:cs="Arial"/>
          <w:sz w:val="20"/>
          <w:szCs w:val="20"/>
          <w:lang w:val="es-MX"/>
        </w:rPr>
        <w:t xml:space="preserve">único </w:t>
      </w:r>
      <w:r w:rsidR="004F27A8" w:rsidRPr="00E4522D">
        <w:rPr>
          <w:rFonts w:ascii="Arial" w:hAnsi="Arial" w:cs="Arial"/>
          <w:sz w:val="20"/>
          <w:szCs w:val="20"/>
          <w:lang w:val="es-MX"/>
        </w:rPr>
        <w:t xml:space="preserve">de servicios por resultados </w:t>
      </w:r>
      <w:r w:rsidR="00410559" w:rsidRPr="00E4522D">
        <w:rPr>
          <w:rFonts w:ascii="Arial" w:hAnsi="Arial" w:cs="Arial"/>
          <w:sz w:val="20"/>
          <w:szCs w:val="20"/>
          <w:lang w:val="es-MX"/>
        </w:rPr>
        <w:t>equivalente a $</w:t>
      </w:r>
      <w:r w:rsidR="00E4522D" w:rsidRPr="00E4522D">
        <w:rPr>
          <w:rFonts w:ascii="Arial" w:hAnsi="Arial" w:cs="Arial"/>
          <w:sz w:val="20"/>
          <w:szCs w:val="20"/>
          <w:lang w:val="es-MX"/>
        </w:rPr>
        <w:t>9,000</w:t>
      </w:r>
      <w:r w:rsidR="00410559" w:rsidRPr="00E4522D">
        <w:rPr>
          <w:rFonts w:ascii="Arial" w:hAnsi="Arial" w:cs="Arial"/>
          <w:sz w:val="20"/>
          <w:szCs w:val="20"/>
          <w:lang w:val="es-MX"/>
        </w:rPr>
        <w:t xml:space="preserve"> pesos (</w:t>
      </w:r>
      <w:r w:rsidR="00983A87">
        <w:rPr>
          <w:rFonts w:ascii="Arial" w:hAnsi="Arial" w:cs="Arial"/>
          <w:sz w:val="20"/>
          <w:szCs w:val="20"/>
          <w:lang w:val="es-MX"/>
        </w:rPr>
        <w:t>nueve</w:t>
      </w:r>
      <w:r w:rsidR="00983A87" w:rsidRPr="00E4522D">
        <w:rPr>
          <w:rFonts w:ascii="Arial" w:hAnsi="Arial" w:cs="Arial"/>
          <w:sz w:val="20"/>
          <w:szCs w:val="20"/>
          <w:lang w:val="es-MX"/>
        </w:rPr>
        <w:t xml:space="preserve"> </w:t>
      </w:r>
      <w:r w:rsidR="00CF4166" w:rsidRPr="00E4522D">
        <w:rPr>
          <w:rFonts w:ascii="Arial" w:hAnsi="Arial" w:cs="Arial"/>
          <w:sz w:val="20"/>
          <w:szCs w:val="20"/>
          <w:lang w:val="es-MX"/>
        </w:rPr>
        <w:t>mil pesos 00/100 M.N.) en el mes 18, contados a partir del inicio del servicio.</w:t>
      </w:r>
      <w:r w:rsidR="00A43A8D" w:rsidRPr="00E4522D">
        <w:rPr>
          <w:rFonts w:ascii="Arial" w:hAnsi="Arial" w:cs="Arial"/>
          <w:sz w:val="20"/>
          <w:szCs w:val="20"/>
          <w:lang w:val="es-MX"/>
        </w:rPr>
        <w:t xml:space="preserve"> </w:t>
      </w:r>
    </w:p>
    <w:p w:rsidR="008473C8" w:rsidRPr="00E4522D" w:rsidRDefault="008473C8" w:rsidP="00CF4166">
      <w:pPr>
        <w:tabs>
          <w:tab w:val="left" w:pos="709"/>
        </w:tabs>
        <w:jc w:val="both"/>
        <w:outlineLvl w:val="0"/>
        <w:rPr>
          <w:rFonts w:ascii="Arial" w:hAnsi="Arial" w:cs="Arial"/>
          <w:sz w:val="20"/>
          <w:szCs w:val="20"/>
          <w:lang w:val="es-MX"/>
        </w:rPr>
      </w:pPr>
    </w:p>
    <w:p w:rsidR="00555BBC" w:rsidRPr="00E4522D" w:rsidRDefault="00555BBC" w:rsidP="00343E2C">
      <w:pPr>
        <w:pStyle w:val="Prrafodelista"/>
        <w:numPr>
          <w:ilvl w:val="1"/>
          <w:numId w:val="2"/>
        </w:numPr>
        <w:rPr>
          <w:rFonts w:ascii="Arial" w:hAnsi="Arial" w:cs="Arial"/>
          <w:b/>
          <w:sz w:val="20"/>
          <w:szCs w:val="20"/>
          <w:lang w:val="es-MX"/>
        </w:rPr>
      </w:pPr>
      <w:r w:rsidRPr="00E4522D">
        <w:rPr>
          <w:rFonts w:ascii="Arial" w:hAnsi="Arial" w:cs="Arial"/>
          <w:b/>
          <w:sz w:val="20"/>
          <w:szCs w:val="20"/>
          <w:lang w:val="es-MX"/>
        </w:rPr>
        <w:t>AJUSTE DEL PAGO POR COMPLICACIONES DEL PACIENTE</w:t>
      </w:r>
    </w:p>
    <w:p w:rsidR="00973A86" w:rsidRPr="00E4522D" w:rsidRDefault="00973A86" w:rsidP="00CF4166">
      <w:pPr>
        <w:tabs>
          <w:tab w:val="left" w:pos="709"/>
        </w:tabs>
        <w:jc w:val="both"/>
        <w:outlineLvl w:val="0"/>
        <w:rPr>
          <w:rFonts w:ascii="Arial" w:hAnsi="Arial" w:cs="Arial"/>
          <w:sz w:val="20"/>
          <w:szCs w:val="20"/>
          <w:lang w:val="es-MX"/>
        </w:rPr>
      </w:pPr>
    </w:p>
    <w:p w:rsidR="003922B0" w:rsidRPr="00E4522D" w:rsidRDefault="00B86418" w:rsidP="004E1BB1">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Dentro del programa, existen al menos </w:t>
      </w:r>
      <w:r w:rsidR="00305741" w:rsidRPr="00E4522D">
        <w:rPr>
          <w:rFonts w:ascii="Arial" w:hAnsi="Arial" w:cs="Arial"/>
          <w:sz w:val="20"/>
          <w:szCs w:val="20"/>
          <w:lang w:val="es-MX"/>
        </w:rPr>
        <w:t>16</w:t>
      </w:r>
      <w:r w:rsidR="008F4577" w:rsidRPr="00E4522D">
        <w:rPr>
          <w:rFonts w:ascii="Arial" w:hAnsi="Arial" w:cs="Arial"/>
          <w:sz w:val="20"/>
          <w:szCs w:val="20"/>
          <w:lang w:val="es-MX"/>
        </w:rPr>
        <w:t xml:space="preserve"> </w:t>
      </w:r>
      <w:r w:rsidRPr="00E4522D">
        <w:rPr>
          <w:rFonts w:ascii="Arial" w:hAnsi="Arial" w:cs="Arial"/>
          <w:sz w:val="20"/>
          <w:szCs w:val="20"/>
          <w:lang w:val="es-MX"/>
        </w:rPr>
        <w:t>posibles causas,</w:t>
      </w:r>
      <w:r w:rsidR="00CF1774" w:rsidRPr="00E4522D">
        <w:rPr>
          <w:rFonts w:ascii="Arial" w:hAnsi="Arial" w:cs="Arial"/>
          <w:sz w:val="20"/>
          <w:szCs w:val="20"/>
          <w:lang w:val="es-MX"/>
        </w:rPr>
        <w:t xml:space="preserve"> por las que el paciente </w:t>
      </w:r>
      <w:r w:rsidR="00711006" w:rsidRPr="00E4522D">
        <w:rPr>
          <w:rFonts w:ascii="Arial" w:hAnsi="Arial" w:cs="Arial"/>
          <w:sz w:val="20"/>
          <w:szCs w:val="20"/>
          <w:lang w:val="es-MX"/>
        </w:rPr>
        <w:t xml:space="preserve">debe salir </w:t>
      </w:r>
      <w:r w:rsidR="00CF1774" w:rsidRPr="00E4522D">
        <w:rPr>
          <w:rFonts w:ascii="Arial" w:hAnsi="Arial" w:cs="Arial"/>
          <w:sz w:val="20"/>
          <w:szCs w:val="20"/>
          <w:lang w:val="es-MX"/>
        </w:rPr>
        <w:t>del programa de acuerdo a la naturaleza y gravedad de la situación que se presente</w:t>
      </w:r>
      <w:r w:rsidR="00E67F4B" w:rsidRPr="00E4522D">
        <w:rPr>
          <w:rFonts w:ascii="Arial" w:hAnsi="Arial" w:cs="Arial"/>
          <w:sz w:val="20"/>
          <w:szCs w:val="20"/>
          <w:lang w:val="es-MX"/>
        </w:rPr>
        <w:t xml:space="preserve">, lo cual </w:t>
      </w:r>
      <w:r w:rsidR="00711006" w:rsidRPr="00E4522D">
        <w:rPr>
          <w:rFonts w:ascii="Arial" w:hAnsi="Arial" w:cs="Arial"/>
          <w:sz w:val="20"/>
          <w:szCs w:val="20"/>
          <w:lang w:val="es-MX"/>
        </w:rPr>
        <w:t>implicará</w:t>
      </w:r>
      <w:r w:rsidR="00CF1774" w:rsidRPr="00E4522D">
        <w:rPr>
          <w:rFonts w:ascii="Arial" w:hAnsi="Arial" w:cs="Arial"/>
          <w:sz w:val="20"/>
          <w:szCs w:val="20"/>
          <w:lang w:val="es-MX"/>
        </w:rPr>
        <w:t xml:space="preserve"> un ajuste en el </w:t>
      </w:r>
      <w:r w:rsidRPr="00E4522D">
        <w:rPr>
          <w:rFonts w:ascii="Arial" w:hAnsi="Arial" w:cs="Arial"/>
          <w:sz w:val="20"/>
          <w:szCs w:val="20"/>
          <w:lang w:val="es-MX"/>
        </w:rPr>
        <w:t>pago al proveedor</w:t>
      </w:r>
      <w:r w:rsidR="00711006" w:rsidRPr="00E4522D">
        <w:rPr>
          <w:rFonts w:ascii="Arial" w:hAnsi="Arial" w:cs="Arial"/>
          <w:sz w:val="20"/>
          <w:szCs w:val="20"/>
          <w:lang w:val="es-MX"/>
        </w:rPr>
        <w:t>; a continuación se señalan de manera enunciativa más no limitativa</w:t>
      </w:r>
      <w:r w:rsidR="00CF1774" w:rsidRPr="00E4522D">
        <w:rPr>
          <w:rFonts w:ascii="Arial" w:hAnsi="Arial" w:cs="Arial"/>
          <w:sz w:val="20"/>
          <w:szCs w:val="20"/>
          <w:lang w:val="es-MX"/>
        </w:rPr>
        <w:t xml:space="preserve"> las situaciones que pueden presentarse:</w:t>
      </w:r>
    </w:p>
    <w:p w:rsidR="00CF1774" w:rsidRPr="00E4522D" w:rsidRDefault="00CF1774" w:rsidP="004E1BB1">
      <w:pPr>
        <w:tabs>
          <w:tab w:val="left" w:pos="709"/>
        </w:tabs>
        <w:jc w:val="both"/>
        <w:outlineLvl w:val="0"/>
        <w:rPr>
          <w:rFonts w:ascii="Arial" w:hAnsi="Arial" w:cs="Arial"/>
          <w:b/>
          <w:sz w:val="20"/>
          <w:szCs w:val="20"/>
          <w:lang w:val="es-MX"/>
        </w:rPr>
      </w:pPr>
    </w:p>
    <w:p w:rsidR="00E11342" w:rsidRPr="00E4522D" w:rsidRDefault="00CF1774" w:rsidP="004E1BB1">
      <w:p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SE DEJA DE RECIBIR </w:t>
      </w:r>
      <w:r w:rsidR="00E67F4B" w:rsidRPr="00E4522D">
        <w:rPr>
          <w:rFonts w:ascii="Arial" w:hAnsi="Arial" w:cs="Arial"/>
          <w:b/>
          <w:sz w:val="20"/>
          <w:szCs w:val="20"/>
          <w:lang w:val="es-MX"/>
        </w:rPr>
        <w:t>EL PAGO FIJO</w:t>
      </w:r>
      <w:r w:rsidR="00CF4166" w:rsidRPr="00E4522D">
        <w:rPr>
          <w:rFonts w:ascii="Arial" w:hAnsi="Arial" w:cs="Arial"/>
          <w:b/>
          <w:sz w:val="20"/>
          <w:szCs w:val="20"/>
          <w:lang w:val="es-MX"/>
        </w:rPr>
        <w:t xml:space="preserve"> Y EL PROVEEDOR NO SE </w:t>
      </w:r>
      <w:r w:rsidR="00C57556" w:rsidRPr="00E4522D">
        <w:rPr>
          <w:rFonts w:ascii="Arial" w:hAnsi="Arial" w:cs="Arial"/>
          <w:b/>
          <w:sz w:val="20"/>
          <w:szCs w:val="20"/>
          <w:lang w:val="es-MX"/>
        </w:rPr>
        <w:t>HACE ACREEDOR A UNA SANCIÓN</w:t>
      </w:r>
      <w:r w:rsidR="00CF4166" w:rsidRPr="00E4522D">
        <w:rPr>
          <w:rFonts w:ascii="Arial" w:hAnsi="Arial" w:cs="Arial"/>
          <w:b/>
          <w:sz w:val="20"/>
          <w:szCs w:val="20"/>
          <w:lang w:val="es-MX"/>
        </w:rPr>
        <w:t>.</w:t>
      </w:r>
    </w:p>
    <w:p w:rsidR="004E1BB1" w:rsidRPr="00E4522D" w:rsidRDefault="004E1BB1" w:rsidP="004E1BB1">
      <w:pPr>
        <w:tabs>
          <w:tab w:val="left" w:pos="709"/>
        </w:tabs>
        <w:jc w:val="both"/>
        <w:outlineLvl w:val="0"/>
        <w:rPr>
          <w:rFonts w:ascii="Arial" w:hAnsi="Arial" w:cs="Arial"/>
          <w:sz w:val="20"/>
          <w:szCs w:val="20"/>
          <w:lang w:val="es-MX"/>
        </w:rPr>
      </w:pPr>
    </w:p>
    <w:p w:rsidR="004E1BB1" w:rsidRPr="00E4522D" w:rsidRDefault="008D12BE" w:rsidP="004E1BB1">
      <w:pPr>
        <w:tabs>
          <w:tab w:val="left" w:pos="709"/>
        </w:tabs>
        <w:jc w:val="both"/>
        <w:outlineLvl w:val="0"/>
        <w:rPr>
          <w:rFonts w:ascii="Arial" w:hAnsi="Arial" w:cs="Arial"/>
          <w:sz w:val="20"/>
          <w:szCs w:val="20"/>
          <w:lang w:val="es-MX"/>
        </w:rPr>
      </w:pPr>
      <w:r w:rsidRPr="00E4522D">
        <w:rPr>
          <w:rFonts w:ascii="Arial" w:hAnsi="Arial" w:cs="Arial"/>
          <w:sz w:val="20"/>
          <w:szCs w:val="20"/>
          <w:lang w:val="es-MX"/>
        </w:rPr>
        <w:t>1.- El paciente regresa a su tratamiento en el IMSS</w:t>
      </w:r>
      <w:r w:rsidR="00CF1774" w:rsidRPr="00E4522D">
        <w:rPr>
          <w:rFonts w:ascii="Arial" w:hAnsi="Arial" w:cs="Arial"/>
          <w:sz w:val="20"/>
          <w:szCs w:val="20"/>
          <w:lang w:val="es-MX"/>
        </w:rPr>
        <w:t>;</w:t>
      </w:r>
    </w:p>
    <w:p w:rsidR="008D12BE" w:rsidRPr="00E4522D" w:rsidRDefault="008D12BE" w:rsidP="004E1BB1">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2.- </w:t>
      </w:r>
      <w:r w:rsidR="00B86418" w:rsidRPr="00E4522D">
        <w:rPr>
          <w:rFonts w:ascii="Arial" w:hAnsi="Arial" w:cs="Arial"/>
          <w:sz w:val="20"/>
          <w:szCs w:val="20"/>
          <w:lang w:val="es-MX"/>
        </w:rPr>
        <w:t xml:space="preserve">Salida del programa </w:t>
      </w:r>
      <w:r w:rsidRPr="00E4522D">
        <w:rPr>
          <w:rFonts w:ascii="Arial" w:hAnsi="Arial" w:cs="Arial"/>
          <w:sz w:val="20"/>
          <w:szCs w:val="20"/>
          <w:lang w:val="es-MX"/>
        </w:rPr>
        <w:t>a petición del paciente</w:t>
      </w:r>
      <w:r w:rsidR="00CF1774" w:rsidRPr="00E4522D">
        <w:rPr>
          <w:rFonts w:ascii="Arial" w:hAnsi="Arial" w:cs="Arial"/>
          <w:sz w:val="20"/>
          <w:szCs w:val="20"/>
          <w:lang w:val="es-MX"/>
        </w:rPr>
        <w:t xml:space="preserve"> por cambio de domicilio</w:t>
      </w:r>
      <w:r w:rsidRPr="00E4522D">
        <w:rPr>
          <w:rFonts w:ascii="Arial" w:hAnsi="Arial" w:cs="Arial"/>
          <w:sz w:val="20"/>
          <w:szCs w:val="20"/>
          <w:lang w:val="es-MX"/>
        </w:rPr>
        <w:t>;</w:t>
      </w:r>
    </w:p>
    <w:p w:rsidR="008D12BE" w:rsidRPr="00E4522D" w:rsidRDefault="008D12BE" w:rsidP="004E1BB1">
      <w:pPr>
        <w:tabs>
          <w:tab w:val="left" w:pos="709"/>
        </w:tabs>
        <w:jc w:val="both"/>
        <w:outlineLvl w:val="0"/>
        <w:rPr>
          <w:rFonts w:ascii="Arial" w:hAnsi="Arial" w:cs="Arial"/>
          <w:sz w:val="20"/>
          <w:szCs w:val="20"/>
          <w:lang w:val="es-MX"/>
        </w:rPr>
      </w:pPr>
      <w:r w:rsidRPr="00E4522D">
        <w:rPr>
          <w:rFonts w:ascii="Arial" w:hAnsi="Arial" w:cs="Arial"/>
          <w:sz w:val="20"/>
          <w:szCs w:val="20"/>
          <w:lang w:val="es-MX"/>
        </w:rPr>
        <w:t>3.- D</w:t>
      </w:r>
      <w:r w:rsidR="00B86418" w:rsidRPr="00E4522D">
        <w:rPr>
          <w:rFonts w:ascii="Arial" w:hAnsi="Arial" w:cs="Arial"/>
          <w:sz w:val="20"/>
          <w:szCs w:val="20"/>
          <w:lang w:val="es-MX"/>
        </w:rPr>
        <w:t>efunción</w:t>
      </w:r>
      <w:r w:rsidR="00CF1774" w:rsidRPr="00E4522D">
        <w:rPr>
          <w:rFonts w:ascii="Arial" w:hAnsi="Arial" w:cs="Arial"/>
          <w:sz w:val="20"/>
          <w:szCs w:val="20"/>
          <w:lang w:val="es-MX"/>
        </w:rPr>
        <w:t>;</w:t>
      </w:r>
      <w:r w:rsidR="00B86418" w:rsidRPr="00E4522D">
        <w:rPr>
          <w:rFonts w:ascii="Arial" w:hAnsi="Arial" w:cs="Arial"/>
          <w:sz w:val="20"/>
          <w:szCs w:val="20"/>
          <w:lang w:val="es-MX"/>
        </w:rPr>
        <w:t xml:space="preserve"> </w:t>
      </w:r>
    </w:p>
    <w:p w:rsidR="008D12BE" w:rsidRPr="00E4522D" w:rsidRDefault="008D12BE" w:rsidP="004E1BB1">
      <w:pPr>
        <w:tabs>
          <w:tab w:val="left" w:pos="709"/>
        </w:tabs>
        <w:jc w:val="both"/>
        <w:outlineLvl w:val="0"/>
        <w:rPr>
          <w:rFonts w:ascii="Arial" w:hAnsi="Arial" w:cs="Arial"/>
          <w:sz w:val="20"/>
          <w:szCs w:val="20"/>
          <w:lang w:val="es-MX"/>
        </w:rPr>
      </w:pPr>
      <w:r w:rsidRPr="00E4522D">
        <w:rPr>
          <w:rFonts w:ascii="Arial" w:hAnsi="Arial" w:cs="Arial"/>
          <w:sz w:val="20"/>
          <w:szCs w:val="20"/>
          <w:lang w:val="es-MX"/>
        </w:rPr>
        <w:t>4.- T</w:t>
      </w:r>
      <w:r w:rsidR="00B86418" w:rsidRPr="00E4522D">
        <w:rPr>
          <w:rFonts w:ascii="Arial" w:hAnsi="Arial" w:cs="Arial"/>
          <w:sz w:val="20"/>
          <w:szCs w:val="20"/>
          <w:lang w:val="es-MX"/>
        </w:rPr>
        <w:t xml:space="preserve">érmino de </w:t>
      </w:r>
      <w:r w:rsidR="004E1BB1" w:rsidRPr="00E4522D">
        <w:rPr>
          <w:rFonts w:ascii="Arial" w:hAnsi="Arial" w:cs="Arial"/>
          <w:sz w:val="20"/>
          <w:szCs w:val="20"/>
          <w:lang w:val="es-MX"/>
        </w:rPr>
        <w:t>vigencia</w:t>
      </w:r>
      <w:r w:rsidRPr="00E4522D">
        <w:rPr>
          <w:rFonts w:ascii="Arial" w:hAnsi="Arial" w:cs="Arial"/>
          <w:sz w:val="20"/>
          <w:szCs w:val="20"/>
          <w:lang w:val="es-MX"/>
        </w:rPr>
        <w:t xml:space="preserve"> de derechos</w:t>
      </w:r>
      <w:r w:rsidR="00CF1774" w:rsidRPr="00E4522D">
        <w:rPr>
          <w:rFonts w:ascii="Arial" w:hAnsi="Arial" w:cs="Arial"/>
          <w:sz w:val="20"/>
          <w:szCs w:val="20"/>
          <w:lang w:val="es-MX"/>
        </w:rPr>
        <w:t>;</w:t>
      </w:r>
    </w:p>
    <w:p w:rsidR="003922B0" w:rsidRPr="00E4522D" w:rsidRDefault="003922B0" w:rsidP="004E1BB1">
      <w:p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5.- </w:t>
      </w:r>
      <w:r w:rsidR="00CE3BD5" w:rsidRPr="00E4522D">
        <w:rPr>
          <w:rFonts w:ascii="Arial" w:hAnsi="Arial" w:cs="Arial"/>
          <w:sz w:val="20"/>
          <w:szCs w:val="20"/>
          <w:lang w:val="es-MX"/>
        </w:rPr>
        <w:t>Salida voluntaria del paciente</w:t>
      </w:r>
      <w:r w:rsidR="00CF1774" w:rsidRPr="00E4522D">
        <w:rPr>
          <w:rFonts w:ascii="Arial" w:hAnsi="Arial" w:cs="Arial"/>
          <w:sz w:val="20"/>
          <w:szCs w:val="20"/>
          <w:lang w:val="es-MX"/>
        </w:rPr>
        <w:t>.</w:t>
      </w:r>
      <w:r w:rsidR="00CE3BD5" w:rsidRPr="00E4522D">
        <w:rPr>
          <w:rFonts w:ascii="Arial" w:hAnsi="Arial" w:cs="Arial"/>
          <w:sz w:val="20"/>
          <w:szCs w:val="20"/>
          <w:lang w:val="es-MX"/>
        </w:rPr>
        <w:t xml:space="preserve"> </w:t>
      </w:r>
    </w:p>
    <w:p w:rsidR="008D12BE" w:rsidRPr="00E4522D" w:rsidRDefault="008D12BE" w:rsidP="009D349A">
      <w:pPr>
        <w:tabs>
          <w:tab w:val="left" w:pos="709"/>
        </w:tabs>
        <w:jc w:val="both"/>
        <w:outlineLvl w:val="0"/>
        <w:rPr>
          <w:rFonts w:ascii="Arial" w:hAnsi="Arial" w:cs="Arial"/>
          <w:sz w:val="20"/>
          <w:szCs w:val="20"/>
          <w:lang w:val="es-MX"/>
        </w:rPr>
      </w:pPr>
    </w:p>
    <w:p w:rsidR="00E11342" w:rsidRPr="00E4522D" w:rsidRDefault="00CF1774" w:rsidP="00E11342">
      <w:p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EN CASO DE QUE LAS SIGUIENTES COMPLICACIONES </w:t>
      </w:r>
      <w:r w:rsidR="002B1FD1" w:rsidRPr="00AD0077">
        <w:rPr>
          <w:rFonts w:ascii="Arial" w:hAnsi="Arial" w:cs="Arial"/>
          <w:b/>
          <w:sz w:val="20"/>
          <w:szCs w:val="20"/>
          <w:highlight w:val="yellow"/>
          <w:lang w:val="es-MX"/>
        </w:rPr>
        <w:t xml:space="preserve">CLÍNICAS O POR LABORATORIO, </w:t>
      </w:r>
      <w:r w:rsidR="002B1FD1" w:rsidRPr="00427816">
        <w:rPr>
          <w:rFonts w:ascii="Arial" w:hAnsi="Arial" w:cs="Arial"/>
          <w:b/>
          <w:sz w:val="20"/>
          <w:szCs w:val="20"/>
          <w:lang w:val="es-MX"/>
        </w:rPr>
        <w:t xml:space="preserve">QUE </w:t>
      </w:r>
      <w:r w:rsidRPr="00427816">
        <w:rPr>
          <w:rFonts w:ascii="Arial" w:hAnsi="Arial" w:cs="Arial"/>
          <w:b/>
          <w:sz w:val="20"/>
          <w:szCs w:val="20"/>
          <w:lang w:val="es-MX"/>
        </w:rPr>
        <w:t xml:space="preserve">NO SE REFIERAN NI </w:t>
      </w:r>
      <w:r w:rsidR="0015408F" w:rsidRPr="00427816">
        <w:rPr>
          <w:rFonts w:ascii="Arial" w:hAnsi="Arial" w:cs="Arial"/>
          <w:b/>
          <w:sz w:val="20"/>
          <w:szCs w:val="20"/>
          <w:lang w:val="es-MX"/>
        </w:rPr>
        <w:t xml:space="preserve">SE </w:t>
      </w:r>
      <w:r w:rsidRPr="00427816">
        <w:rPr>
          <w:rFonts w:ascii="Arial" w:hAnsi="Arial" w:cs="Arial"/>
          <w:b/>
          <w:sz w:val="20"/>
          <w:szCs w:val="20"/>
          <w:lang w:val="es-MX"/>
        </w:rPr>
        <w:t>REPORTEN DENTRO DE UN PLAZO MÁXIMO DE 24 HORAS</w:t>
      </w:r>
      <w:r w:rsidRPr="00E4522D">
        <w:rPr>
          <w:rFonts w:ascii="Arial" w:hAnsi="Arial" w:cs="Arial"/>
          <w:b/>
          <w:sz w:val="20"/>
          <w:szCs w:val="20"/>
          <w:lang w:val="es-MX"/>
        </w:rPr>
        <w:t xml:space="preserve"> POSTE</w:t>
      </w:r>
      <w:r w:rsidR="0015408F" w:rsidRPr="00E4522D">
        <w:rPr>
          <w:rFonts w:ascii="Arial" w:hAnsi="Arial" w:cs="Arial"/>
          <w:b/>
          <w:sz w:val="20"/>
          <w:szCs w:val="20"/>
          <w:lang w:val="es-MX"/>
        </w:rPr>
        <w:t xml:space="preserve">RIORES A SU DETECCIÓN, </w:t>
      </w:r>
      <w:r w:rsidRPr="00E4522D">
        <w:rPr>
          <w:rFonts w:ascii="Arial" w:hAnsi="Arial" w:cs="Arial"/>
          <w:b/>
          <w:sz w:val="20"/>
          <w:szCs w:val="20"/>
          <w:lang w:val="es-MX"/>
        </w:rPr>
        <w:t>DEJA</w:t>
      </w:r>
      <w:r w:rsidR="0015408F" w:rsidRPr="00E4522D">
        <w:rPr>
          <w:rFonts w:ascii="Arial" w:hAnsi="Arial" w:cs="Arial"/>
          <w:b/>
          <w:sz w:val="20"/>
          <w:szCs w:val="20"/>
          <w:lang w:val="es-MX"/>
        </w:rPr>
        <w:t>RÁ</w:t>
      </w:r>
      <w:r w:rsidRPr="00E4522D">
        <w:rPr>
          <w:rFonts w:ascii="Arial" w:hAnsi="Arial" w:cs="Arial"/>
          <w:b/>
          <w:sz w:val="20"/>
          <w:szCs w:val="20"/>
          <w:lang w:val="es-MX"/>
        </w:rPr>
        <w:t xml:space="preserve"> DE RECIBIR </w:t>
      </w:r>
      <w:r w:rsidR="00E67F4B" w:rsidRPr="00E4522D">
        <w:rPr>
          <w:rFonts w:ascii="Arial" w:hAnsi="Arial" w:cs="Arial"/>
          <w:b/>
          <w:sz w:val="20"/>
          <w:szCs w:val="20"/>
          <w:lang w:val="es-MX"/>
        </w:rPr>
        <w:t>EL PAGO FIJO</w:t>
      </w:r>
      <w:r w:rsidRPr="00E4522D">
        <w:rPr>
          <w:rFonts w:ascii="Arial" w:hAnsi="Arial" w:cs="Arial"/>
          <w:b/>
          <w:sz w:val="20"/>
          <w:szCs w:val="20"/>
          <w:lang w:val="es-MX"/>
        </w:rPr>
        <w:t xml:space="preserve"> Y EL PROVEEDOR SE HA</w:t>
      </w:r>
      <w:r w:rsidR="00711006" w:rsidRPr="00E4522D">
        <w:rPr>
          <w:rFonts w:ascii="Arial" w:hAnsi="Arial" w:cs="Arial"/>
          <w:b/>
          <w:sz w:val="20"/>
          <w:szCs w:val="20"/>
          <w:lang w:val="es-MX"/>
        </w:rPr>
        <w:t>RÁ</w:t>
      </w:r>
      <w:r w:rsidRPr="00E4522D">
        <w:rPr>
          <w:rFonts w:ascii="Arial" w:hAnsi="Arial" w:cs="Arial"/>
          <w:b/>
          <w:sz w:val="20"/>
          <w:szCs w:val="20"/>
          <w:lang w:val="es-MX"/>
        </w:rPr>
        <w:t xml:space="preserve"> ACREEDOR A UNA</w:t>
      </w:r>
      <w:r w:rsidR="00197DC1" w:rsidRPr="00E4522D">
        <w:rPr>
          <w:rFonts w:ascii="Arial" w:hAnsi="Arial" w:cs="Arial"/>
          <w:b/>
          <w:sz w:val="20"/>
          <w:szCs w:val="20"/>
          <w:lang w:val="es-MX"/>
        </w:rPr>
        <w:t xml:space="preserve"> </w:t>
      </w:r>
      <w:r w:rsidR="008954F8" w:rsidRPr="00E4522D">
        <w:rPr>
          <w:rFonts w:ascii="Arial" w:hAnsi="Arial" w:cs="Arial"/>
          <w:b/>
          <w:sz w:val="20"/>
          <w:szCs w:val="20"/>
          <w:lang w:val="es-MX"/>
        </w:rPr>
        <w:t>DEDUCCIÓN</w:t>
      </w:r>
      <w:r w:rsidR="00C57556" w:rsidRPr="00E4522D">
        <w:rPr>
          <w:rFonts w:ascii="Arial" w:hAnsi="Arial" w:cs="Arial"/>
          <w:b/>
          <w:sz w:val="20"/>
          <w:szCs w:val="20"/>
          <w:lang w:val="es-MX"/>
        </w:rPr>
        <w:t>:</w:t>
      </w:r>
    </w:p>
    <w:p w:rsidR="008F4577" w:rsidRPr="00E4522D" w:rsidRDefault="008F4577" w:rsidP="00E11342">
      <w:pPr>
        <w:tabs>
          <w:tab w:val="left" w:pos="709"/>
        </w:tabs>
        <w:jc w:val="both"/>
        <w:outlineLvl w:val="0"/>
        <w:rPr>
          <w:rFonts w:ascii="Arial" w:hAnsi="Arial" w:cs="Arial"/>
          <w:b/>
          <w:sz w:val="20"/>
          <w:szCs w:val="20"/>
          <w:lang w:val="es-MX"/>
        </w:rPr>
      </w:pPr>
    </w:p>
    <w:p w:rsidR="008F4577" w:rsidRPr="00E4522D" w:rsidRDefault="008F4577" w:rsidP="003A06AC">
      <w:pPr>
        <w:pStyle w:val="Prrafodelista"/>
        <w:numPr>
          <w:ilvl w:val="0"/>
          <w:numId w:val="19"/>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Retinopatía proliferativa</w:t>
      </w:r>
      <w:r w:rsidR="00CF1774" w:rsidRPr="00E4522D">
        <w:rPr>
          <w:rFonts w:ascii="Arial" w:hAnsi="Arial" w:cs="Arial"/>
          <w:sz w:val="20"/>
          <w:szCs w:val="20"/>
          <w:lang w:val="es-MX"/>
        </w:rPr>
        <w:t>;</w:t>
      </w:r>
    </w:p>
    <w:p w:rsidR="008F4577" w:rsidRPr="00E4522D" w:rsidRDefault="00CF4166" w:rsidP="003A06AC">
      <w:pPr>
        <w:pStyle w:val="Prrafodelista"/>
        <w:numPr>
          <w:ilvl w:val="0"/>
          <w:numId w:val="19"/>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Retinopatía no </w:t>
      </w:r>
      <w:r w:rsidR="008F4577" w:rsidRPr="00E4522D">
        <w:rPr>
          <w:rFonts w:ascii="Arial" w:hAnsi="Arial" w:cs="Arial"/>
          <w:sz w:val="20"/>
          <w:szCs w:val="20"/>
          <w:lang w:val="es-MX"/>
        </w:rPr>
        <w:t>proliferativa severa</w:t>
      </w:r>
      <w:r w:rsidR="00CF1774" w:rsidRPr="00E4522D">
        <w:rPr>
          <w:rFonts w:ascii="Arial" w:hAnsi="Arial" w:cs="Arial"/>
          <w:sz w:val="20"/>
          <w:szCs w:val="20"/>
          <w:lang w:val="es-MX"/>
        </w:rPr>
        <w:t>;</w:t>
      </w:r>
    </w:p>
    <w:p w:rsidR="008F4577" w:rsidRPr="00E4522D" w:rsidRDefault="008F4577" w:rsidP="003A06AC">
      <w:pPr>
        <w:pStyle w:val="Prrafodelista"/>
        <w:numPr>
          <w:ilvl w:val="0"/>
          <w:numId w:val="19"/>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Ulceras en pies Wagner 3, 4 y 5</w:t>
      </w:r>
      <w:r w:rsidR="00CF1774" w:rsidRPr="00E4522D">
        <w:rPr>
          <w:rFonts w:ascii="Arial" w:hAnsi="Arial" w:cs="Arial"/>
          <w:sz w:val="20"/>
          <w:szCs w:val="20"/>
          <w:lang w:val="es-MX"/>
        </w:rPr>
        <w:t>;</w:t>
      </w:r>
    </w:p>
    <w:p w:rsidR="008F4577" w:rsidRPr="00E4522D" w:rsidRDefault="00CF4166" w:rsidP="003A06AC">
      <w:pPr>
        <w:pStyle w:val="Prrafodelista"/>
        <w:numPr>
          <w:ilvl w:val="0"/>
          <w:numId w:val="19"/>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Claudicación </w:t>
      </w:r>
      <w:r w:rsidR="008F4577" w:rsidRPr="00E4522D">
        <w:rPr>
          <w:rFonts w:ascii="Arial" w:hAnsi="Arial" w:cs="Arial"/>
          <w:sz w:val="20"/>
          <w:szCs w:val="20"/>
          <w:lang w:val="es-MX"/>
        </w:rPr>
        <w:t>intermitente</w:t>
      </w:r>
      <w:r w:rsidR="00CF1774" w:rsidRPr="00E4522D">
        <w:rPr>
          <w:rFonts w:ascii="Arial" w:hAnsi="Arial" w:cs="Arial"/>
          <w:sz w:val="20"/>
          <w:szCs w:val="20"/>
          <w:lang w:val="es-MX"/>
        </w:rPr>
        <w:t>;</w:t>
      </w:r>
    </w:p>
    <w:p w:rsidR="008F4577" w:rsidRPr="00E4522D" w:rsidRDefault="008F4577" w:rsidP="003A06AC">
      <w:pPr>
        <w:pStyle w:val="Prrafodelista"/>
        <w:numPr>
          <w:ilvl w:val="0"/>
          <w:numId w:val="19"/>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Enfermedad renal crónica etapas KDOQI 3, 4 y 5</w:t>
      </w:r>
      <w:r w:rsidR="00CF1774" w:rsidRPr="00E4522D">
        <w:rPr>
          <w:rFonts w:ascii="Arial" w:hAnsi="Arial" w:cs="Arial"/>
          <w:sz w:val="20"/>
          <w:szCs w:val="20"/>
          <w:lang w:val="es-MX"/>
        </w:rPr>
        <w:t>;</w:t>
      </w:r>
    </w:p>
    <w:p w:rsidR="007141C2" w:rsidRDefault="008F4577" w:rsidP="007141C2">
      <w:pPr>
        <w:pStyle w:val="Prrafodelista"/>
        <w:numPr>
          <w:ilvl w:val="0"/>
          <w:numId w:val="19"/>
        </w:numPr>
        <w:tabs>
          <w:tab w:val="left" w:pos="709"/>
        </w:tabs>
        <w:jc w:val="both"/>
        <w:outlineLvl w:val="0"/>
        <w:rPr>
          <w:rFonts w:ascii="Arial" w:hAnsi="Arial" w:cs="Arial"/>
          <w:sz w:val="20"/>
          <w:szCs w:val="20"/>
          <w:lang w:val="es-MX"/>
        </w:rPr>
      </w:pPr>
      <w:r w:rsidRPr="002B1FD1">
        <w:rPr>
          <w:rFonts w:ascii="Arial" w:hAnsi="Arial" w:cs="Arial"/>
          <w:sz w:val="20"/>
          <w:szCs w:val="20"/>
          <w:lang w:val="es-MX"/>
        </w:rPr>
        <w:t>Presencia de hipertensión arterial de difícil control</w:t>
      </w:r>
      <w:r w:rsidR="00CF1774" w:rsidRPr="002B1FD1">
        <w:rPr>
          <w:rFonts w:ascii="Arial" w:hAnsi="Arial" w:cs="Arial"/>
          <w:sz w:val="20"/>
          <w:szCs w:val="20"/>
          <w:lang w:val="es-MX"/>
        </w:rPr>
        <w:t>;</w:t>
      </w:r>
    </w:p>
    <w:p w:rsidR="008F4577" w:rsidRPr="002B1FD1" w:rsidRDefault="00423B48" w:rsidP="002B1FD1">
      <w:pPr>
        <w:pStyle w:val="Prrafodelista"/>
        <w:numPr>
          <w:ilvl w:val="0"/>
          <w:numId w:val="19"/>
        </w:numPr>
        <w:tabs>
          <w:tab w:val="left" w:pos="709"/>
        </w:tabs>
        <w:jc w:val="both"/>
        <w:outlineLvl w:val="0"/>
        <w:rPr>
          <w:rFonts w:ascii="Arial" w:hAnsi="Arial" w:cs="Arial"/>
          <w:sz w:val="20"/>
          <w:szCs w:val="20"/>
          <w:lang w:val="es-MX"/>
        </w:rPr>
      </w:pPr>
      <w:r>
        <w:rPr>
          <w:rFonts w:ascii="Arial" w:hAnsi="Arial" w:cs="Arial"/>
          <w:sz w:val="20"/>
          <w:szCs w:val="20"/>
          <w:lang w:val="es-MX"/>
        </w:rPr>
        <w:t>C</w:t>
      </w:r>
      <w:r w:rsidR="002B1FD1">
        <w:rPr>
          <w:rFonts w:ascii="Arial" w:hAnsi="Arial" w:cs="Arial"/>
          <w:sz w:val="20"/>
          <w:szCs w:val="20"/>
          <w:lang w:val="es-MX"/>
        </w:rPr>
        <w:t>on v</w:t>
      </w:r>
      <w:r w:rsidR="008F4577" w:rsidRPr="002B1FD1">
        <w:rPr>
          <w:rFonts w:ascii="Arial" w:hAnsi="Arial" w:cs="Arial"/>
          <w:sz w:val="20"/>
          <w:szCs w:val="20"/>
          <w:lang w:val="es-MX"/>
        </w:rPr>
        <w:t>alores fuera de meta con dosis máximas de tres fármacos diferentes</w:t>
      </w:r>
      <w:r w:rsidR="00CF1774" w:rsidRPr="002B1FD1">
        <w:rPr>
          <w:rFonts w:ascii="Arial" w:hAnsi="Arial" w:cs="Arial"/>
          <w:sz w:val="20"/>
          <w:szCs w:val="20"/>
          <w:lang w:val="es-MX"/>
        </w:rPr>
        <w:t>;</w:t>
      </w:r>
    </w:p>
    <w:p w:rsidR="008F4577" w:rsidRPr="00E4522D" w:rsidRDefault="008F4577" w:rsidP="003A06AC">
      <w:pPr>
        <w:pStyle w:val="Prrafodelista"/>
        <w:numPr>
          <w:ilvl w:val="0"/>
          <w:numId w:val="19"/>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Otras enfermedades que requieran tratamiento permanente con otro especialista (cáncer, LES, cardiopatía isquémica )</w:t>
      </w:r>
      <w:r w:rsidR="00CF1774" w:rsidRPr="00E4522D">
        <w:rPr>
          <w:rFonts w:ascii="Arial" w:hAnsi="Arial" w:cs="Arial"/>
          <w:sz w:val="20"/>
          <w:szCs w:val="20"/>
          <w:lang w:val="es-MX"/>
        </w:rPr>
        <w:t>;</w:t>
      </w:r>
    </w:p>
    <w:p w:rsidR="008F4577" w:rsidRPr="00E4522D" w:rsidRDefault="008F4577" w:rsidP="003A06AC">
      <w:pPr>
        <w:pStyle w:val="Prrafodelista"/>
        <w:numPr>
          <w:ilvl w:val="0"/>
          <w:numId w:val="19"/>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Dislipidemias severas, colesterol &gt;300 mg/dl o triglicéridos &gt; 500 en ayuno, a pesar de tratamiento con estatinas y fibratos</w:t>
      </w:r>
      <w:r w:rsidR="00CF1774" w:rsidRPr="00E4522D">
        <w:rPr>
          <w:rFonts w:ascii="Arial" w:hAnsi="Arial" w:cs="Arial"/>
          <w:sz w:val="20"/>
          <w:szCs w:val="20"/>
          <w:lang w:val="es-MX"/>
        </w:rPr>
        <w:t>;</w:t>
      </w:r>
      <w:r w:rsidRPr="00E4522D">
        <w:rPr>
          <w:rFonts w:ascii="Arial" w:hAnsi="Arial" w:cs="Arial"/>
          <w:sz w:val="20"/>
          <w:szCs w:val="20"/>
          <w:lang w:val="es-MX"/>
        </w:rPr>
        <w:t xml:space="preserve"> </w:t>
      </w:r>
    </w:p>
    <w:p w:rsidR="008F4577" w:rsidRPr="00E4522D" w:rsidRDefault="008F4577" w:rsidP="003A06AC">
      <w:pPr>
        <w:pStyle w:val="Prrafodelista"/>
        <w:numPr>
          <w:ilvl w:val="0"/>
          <w:numId w:val="19"/>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Insuficiencia carotidea</w:t>
      </w:r>
      <w:r w:rsidR="00CF1774" w:rsidRPr="00E4522D">
        <w:rPr>
          <w:rFonts w:ascii="Arial" w:hAnsi="Arial" w:cs="Arial"/>
          <w:sz w:val="20"/>
          <w:szCs w:val="20"/>
          <w:lang w:val="es-MX"/>
        </w:rPr>
        <w:t>;</w:t>
      </w:r>
    </w:p>
    <w:p w:rsidR="00CF1774" w:rsidRPr="00E4522D" w:rsidRDefault="00E67F4B" w:rsidP="003A06AC">
      <w:pPr>
        <w:pStyle w:val="Prrafodelista"/>
        <w:numPr>
          <w:ilvl w:val="0"/>
          <w:numId w:val="19"/>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 Dos</w:t>
      </w:r>
      <w:r w:rsidR="00CF4166" w:rsidRPr="00E4522D">
        <w:rPr>
          <w:rFonts w:ascii="Arial" w:hAnsi="Arial" w:cs="Arial"/>
          <w:sz w:val="20"/>
          <w:szCs w:val="20"/>
          <w:lang w:val="es-MX"/>
        </w:rPr>
        <w:t xml:space="preserve"> eventos hipoglucémicos severos</w:t>
      </w:r>
      <w:r w:rsidRPr="00E4522D">
        <w:rPr>
          <w:rFonts w:ascii="Arial" w:hAnsi="Arial" w:cs="Arial"/>
          <w:sz w:val="20"/>
          <w:szCs w:val="20"/>
          <w:lang w:val="es-MX"/>
        </w:rPr>
        <w:t xml:space="preserve"> en el mismo paciente </w:t>
      </w:r>
      <w:r w:rsidR="00CF1774" w:rsidRPr="00E4522D">
        <w:rPr>
          <w:rFonts w:ascii="Arial" w:hAnsi="Arial" w:cs="Arial"/>
          <w:sz w:val="20"/>
          <w:szCs w:val="20"/>
          <w:lang w:val="es-MX"/>
        </w:rPr>
        <w:t xml:space="preserve">amerita la salida inmediata del programa. </w:t>
      </w:r>
    </w:p>
    <w:p w:rsidR="007D522B" w:rsidRDefault="007D522B" w:rsidP="00CF4166">
      <w:pPr>
        <w:tabs>
          <w:tab w:val="left" w:pos="709"/>
        </w:tabs>
        <w:jc w:val="both"/>
        <w:outlineLvl w:val="0"/>
        <w:rPr>
          <w:rFonts w:ascii="Arial" w:hAnsi="Arial" w:cs="Arial"/>
          <w:b/>
          <w:sz w:val="20"/>
          <w:szCs w:val="20"/>
          <w:lang w:val="es-MX"/>
        </w:rPr>
      </w:pPr>
    </w:p>
    <w:p w:rsidR="00A16939" w:rsidRDefault="00A16939" w:rsidP="00CF4166">
      <w:pPr>
        <w:tabs>
          <w:tab w:val="left" w:pos="709"/>
        </w:tabs>
        <w:jc w:val="both"/>
        <w:outlineLvl w:val="0"/>
        <w:rPr>
          <w:rFonts w:ascii="Arial" w:hAnsi="Arial" w:cs="Arial"/>
          <w:b/>
          <w:sz w:val="20"/>
          <w:szCs w:val="20"/>
          <w:lang w:val="es-MX"/>
        </w:rPr>
      </w:pPr>
    </w:p>
    <w:p w:rsidR="00A16939" w:rsidRPr="00E4522D" w:rsidRDefault="00A16939" w:rsidP="00CF4166">
      <w:pPr>
        <w:tabs>
          <w:tab w:val="left" w:pos="709"/>
        </w:tabs>
        <w:jc w:val="both"/>
        <w:outlineLvl w:val="0"/>
        <w:rPr>
          <w:rFonts w:ascii="Arial" w:hAnsi="Arial" w:cs="Arial"/>
          <w:b/>
          <w:sz w:val="20"/>
          <w:szCs w:val="20"/>
          <w:lang w:val="es-MX"/>
        </w:rPr>
      </w:pPr>
    </w:p>
    <w:p w:rsidR="00860253" w:rsidRPr="00E4522D" w:rsidRDefault="00860253" w:rsidP="00343E2C">
      <w:pPr>
        <w:numPr>
          <w:ilvl w:val="0"/>
          <w:numId w:val="2"/>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lastRenderedPageBreak/>
        <w:t xml:space="preserve">REQUISITOS </w:t>
      </w:r>
      <w:r w:rsidR="0017655C" w:rsidRPr="00E4522D">
        <w:rPr>
          <w:rFonts w:ascii="Arial" w:hAnsi="Arial" w:cs="Arial"/>
          <w:b/>
          <w:sz w:val="20"/>
          <w:szCs w:val="20"/>
          <w:lang w:val="es-MX"/>
        </w:rPr>
        <w:t xml:space="preserve">QUE DEBERÁ CUMPLIR </w:t>
      </w:r>
      <w:r w:rsidRPr="00E4522D">
        <w:rPr>
          <w:rFonts w:ascii="Arial" w:hAnsi="Arial" w:cs="Arial"/>
          <w:b/>
          <w:sz w:val="20"/>
          <w:szCs w:val="20"/>
          <w:lang w:val="es-MX"/>
        </w:rPr>
        <w:t xml:space="preserve">EL PROVEEDOR </w:t>
      </w:r>
    </w:p>
    <w:p w:rsidR="007D522B" w:rsidRPr="00E4522D" w:rsidRDefault="007D522B" w:rsidP="00CF4166">
      <w:pPr>
        <w:tabs>
          <w:tab w:val="left" w:pos="709"/>
        </w:tabs>
        <w:jc w:val="both"/>
        <w:outlineLvl w:val="0"/>
        <w:rPr>
          <w:rFonts w:ascii="Arial" w:hAnsi="Arial" w:cs="Arial"/>
          <w:b/>
          <w:sz w:val="20"/>
          <w:szCs w:val="20"/>
          <w:lang w:val="es-MX"/>
        </w:rPr>
      </w:pPr>
    </w:p>
    <w:p w:rsidR="007D522B" w:rsidRPr="00E4522D" w:rsidRDefault="007D522B" w:rsidP="007D522B">
      <w:pPr>
        <w:tabs>
          <w:tab w:val="left" w:pos="709"/>
        </w:tabs>
        <w:ind w:left="360"/>
        <w:jc w:val="both"/>
        <w:outlineLvl w:val="0"/>
        <w:rPr>
          <w:rFonts w:ascii="Arial" w:hAnsi="Arial" w:cs="Arial"/>
          <w:sz w:val="20"/>
          <w:szCs w:val="20"/>
          <w:lang w:val="es-MX"/>
        </w:rPr>
      </w:pPr>
      <w:r w:rsidRPr="00E4522D">
        <w:rPr>
          <w:rFonts w:ascii="Arial" w:hAnsi="Arial" w:cs="Arial"/>
          <w:sz w:val="20"/>
          <w:szCs w:val="20"/>
          <w:lang w:val="es-MX"/>
        </w:rPr>
        <w:t xml:space="preserve">El personal médico y paramédico del proveedor, debe apegarse a las normas oficiales mexicanas y Guías de Práctica Clínica </w:t>
      </w:r>
      <w:r w:rsidR="0017655C" w:rsidRPr="00E4522D">
        <w:rPr>
          <w:rFonts w:ascii="Arial" w:hAnsi="Arial" w:cs="Arial"/>
          <w:sz w:val="20"/>
          <w:szCs w:val="20"/>
          <w:lang w:val="es-MX"/>
        </w:rPr>
        <w:t xml:space="preserve">señaladas en los presentes términos y condiciones </w:t>
      </w:r>
      <w:r w:rsidRPr="00E4522D">
        <w:rPr>
          <w:rFonts w:ascii="Arial" w:hAnsi="Arial" w:cs="Arial"/>
          <w:sz w:val="20"/>
          <w:szCs w:val="20"/>
          <w:lang w:val="es-MX"/>
        </w:rPr>
        <w:t xml:space="preserve">para el </w:t>
      </w:r>
      <w:r w:rsidR="0017655C" w:rsidRPr="00E4522D">
        <w:rPr>
          <w:rFonts w:ascii="Arial" w:hAnsi="Arial" w:cs="Arial"/>
          <w:sz w:val="20"/>
          <w:szCs w:val="20"/>
          <w:lang w:val="es-MX"/>
        </w:rPr>
        <w:t xml:space="preserve">tratamiento y control de la Diabetes Mellitus Tipo 2 </w:t>
      </w:r>
      <w:r w:rsidRPr="00E4522D">
        <w:rPr>
          <w:rFonts w:ascii="Arial" w:hAnsi="Arial" w:cs="Arial"/>
          <w:sz w:val="20"/>
          <w:szCs w:val="20"/>
          <w:lang w:val="es-MX"/>
        </w:rPr>
        <w:t>e hipertensión arterial</w:t>
      </w:r>
      <w:r w:rsidR="0017655C" w:rsidRPr="00E4522D">
        <w:rPr>
          <w:rFonts w:ascii="Arial" w:hAnsi="Arial" w:cs="Arial"/>
          <w:sz w:val="20"/>
          <w:szCs w:val="20"/>
          <w:lang w:val="es-MX"/>
        </w:rPr>
        <w:t>, asimismo</w:t>
      </w:r>
      <w:r w:rsidRPr="00E4522D">
        <w:rPr>
          <w:rFonts w:ascii="Arial" w:hAnsi="Arial" w:cs="Arial"/>
          <w:sz w:val="20"/>
          <w:szCs w:val="20"/>
          <w:lang w:val="es-MX"/>
        </w:rPr>
        <w:t>, debe</w:t>
      </w:r>
      <w:r w:rsidR="0017655C" w:rsidRPr="00E4522D">
        <w:rPr>
          <w:rFonts w:ascii="Arial" w:hAnsi="Arial" w:cs="Arial"/>
          <w:sz w:val="20"/>
          <w:szCs w:val="20"/>
          <w:lang w:val="es-MX"/>
        </w:rPr>
        <w:t>r</w:t>
      </w:r>
      <w:r w:rsidR="00711006" w:rsidRPr="00E4522D">
        <w:rPr>
          <w:rFonts w:ascii="Arial" w:hAnsi="Arial" w:cs="Arial"/>
          <w:sz w:val="20"/>
          <w:szCs w:val="20"/>
          <w:lang w:val="es-MX"/>
        </w:rPr>
        <w:t xml:space="preserve">á </w:t>
      </w:r>
      <w:r w:rsidRPr="00E4522D">
        <w:rPr>
          <w:rFonts w:ascii="Arial" w:hAnsi="Arial" w:cs="Arial"/>
          <w:sz w:val="20"/>
          <w:szCs w:val="20"/>
          <w:lang w:val="es-MX"/>
        </w:rPr>
        <w:t xml:space="preserve">cumplir con los siguientes requisitos: </w:t>
      </w:r>
    </w:p>
    <w:p w:rsidR="007D522B" w:rsidRPr="00E4522D" w:rsidRDefault="007D522B" w:rsidP="007D522B">
      <w:pPr>
        <w:tabs>
          <w:tab w:val="left" w:pos="709"/>
        </w:tabs>
        <w:ind w:left="360"/>
        <w:jc w:val="both"/>
        <w:outlineLvl w:val="0"/>
        <w:rPr>
          <w:rFonts w:ascii="Arial" w:hAnsi="Arial" w:cs="Arial"/>
          <w:sz w:val="20"/>
          <w:szCs w:val="20"/>
          <w:lang w:val="es-MX"/>
        </w:rPr>
      </w:pPr>
    </w:p>
    <w:p w:rsidR="007A334B" w:rsidRPr="00E4522D" w:rsidRDefault="007D522B" w:rsidP="00343E2C">
      <w:pPr>
        <w:pStyle w:val="Prrafodelista"/>
        <w:numPr>
          <w:ilvl w:val="0"/>
          <w:numId w:val="3"/>
        </w:numPr>
        <w:tabs>
          <w:tab w:val="left" w:pos="709"/>
        </w:tabs>
        <w:jc w:val="both"/>
        <w:outlineLvl w:val="0"/>
        <w:rPr>
          <w:rFonts w:ascii="Arial" w:hAnsi="Arial" w:cs="Arial"/>
          <w:sz w:val="20"/>
          <w:szCs w:val="20"/>
          <w:lang w:val="es-MX"/>
        </w:rPr>
      </w:pPr>
      <w:r w:rsidRPr="00E4522D">
        <w:rPr>
          <w:rFonts w:ascii="Arial" w:hAnsi="Arial" w:cs="Arial"/>
          <w:i/>
          <w:sz w:val="20"/>
          <w:szCs w:val="20"/>
          <w:u w:val="single"/>
          <w:lang w:val="es-MX"/>
        </w:rPr>
        <w:t>Geografía</w:t>
      </w:r>
      <w:r w:rsidRPr="00E4522D">
        <w:rPr>
          <w:rFonts w:ascii="Arial" w:hAnsi="Arial" w:cs="Arial"/>
          <w:sz w:val="20"/>
          <w:szCs w:val="20"/>
          <w:lang w:val="es-MX"/>
        </w:rPr>
        <w:t xml:space="preserve">: </w:t>
      </w:r>
      <w:r w:rsidR="0017655C" w:rsidRPr="00E4522D">
        <w:rPr>
          <w:rFonts w:ascii="Arial" w:hAnsi="Arial" w:cs="Arial"/>
          <w:sz w:val="20"/>
          <w:szCs w:val="20"/>
          <w:lang w:val="es-MX"/>
        </w:rPr>
        <w:t>Las clínicas de atención ambulatorias que instalará el proveedor, d</w:t>
      </w:r>
      <w:r w:rsidR="008F16DB" w:rsidRPr="00E4522D">
        <w:rPr>
          <w:rFonts w:ascii="Arial" w:hAnsi="Arial" w:cs="Arial"/>
          <w:sz w:val="20"/>
          <w:szCs w:val="20"/>
          <w:lang w:val="es-MX"/>
        </w:rPr>
        <w:t>ebe</w:t>
      </w:r>
      <w:r w:rsidR="0017655C" w:rsidRPr="00E4522D">
        <w:rPr>
          <w:rFonts w:ascii="Arial" w:hAnsi="Arial" w:cs="Arial"/>
          <w:sz w:val="20"/>
          <w:szCs w:val="20"/>
          <w:lang w:val="es-MX"/>
        </w:rPr>
        <w:t>rán</w:t>
      </w:r>
      <w:r w:rsidR="008F16DB" w:rsidRPr="00E4522D">
        <w:rPr>
          <w:rFonts w:ascii="Arial" w:hAnsi="Arial" w:cs="Arial"/>
          <w:sz w:val="20"/>
          <w:szCs w:val="20"/>
          <w:lang w:val="es-MX"/>
        </w:rPr>
        <w:t xml:space="preserve"> ubicarse </w:t>
      </w:r>
      <w:r w:rsidR="00305741" w:rsidRPr="00E4522D">
        <w:rPr>
          <w:rFonts w:ascii="Arial" w:hAnsi="Arial" w:cs="Arial"/>
          <w:sz w:val="20"/>
          <w:szCs w:val="20"/>
          <w:lang w:val="es-MX"/>
        </w:rPr>
        <w:t xml:space="preserve"> dentro de un radio </w:t>
      </w:r>
      <w:r w:rsidR="000808C2" w:rsidRPr="00E4522D">
        <w:rPr>
          <w:rFonts w:ascii="Arial" w:hAnsi="Arial" w:cs="Arial"/>
          <w:sz w:val="20"/>
          <w:szCs w:val="20"/>
          <w:lang w:val="es-MX"/>
        </w:rPr>
        <w:t xml:space="preserve">máximo </w:t>
      </w:r>
      <w:r w:rsidR="00FA0F83" w:rsidRPr="00E4522D">
        <w:rPr>
          <w:rFonts w:ascii="Arial" w:hAnsi="Arial" w:cs="Arial"/>
          <w:sz w:val="20"/>
          <w:szCs w:val="20"/>
          <w:lang w:val="es-MX"/>
        </w:rPr>
        <w:t>de 5</w:t>
      </w:r>
      <w:r w:rsidR="00305741" w:rsidRPr="00E4522D">
        <w:rPr>
          <w:rFonts w:ascii="Arial" w:hAnsi="Arial" w:cs="Arial"/>
          <w:sz w:val="20"/>
          <w:szCs w:val="20"/>
          <w:lang w:val="es-MX"/>
        </w:rPr>
        <w:t xml:space="preserve"> km</w:t>
      </w:r>
      <w:r w:rsidR="008F16DB" w:rsidRPr="00E4522D">
        <w:rPr>
          <w:rFonts w:ascii="Arial" w:hAnsi="Arial" w:cs="Arial"/>
          <w:sz w:val="20"/>
          <w:szCs w:val="20"/>
          <w:lang w:val="es-MX"/>
        </w:rPr>
        <w:t xml:space="preserve"> con respecto a las Unidades de Medicina Familiar</w:t>
      </w:r>
      <w:r w:rsidR="0017655C" w:rsidRPr="00E4522D">
        <w:rPr>
          <w:rFonts w:ascii="Arial" w:hAnsi="Arial" w:cs="Arial"/>
          <w:sz w:val="20"/>
          <w:szCs w:val="20"/>
          <w:lang w:val="es-MX"/>
        </w:rPr>
        <w:t xml:space="preserve">, señaladas por el Instituto en el </w:t>
      </w:r>
      <w:r w:rsidR="0017655C" w:rsidRPr="00E4522D">
        <w:rPr>
          <w:rFonts w:ascii="Arial" w:hAnsi="Arial" w:cs="Arial"/>
          <w:b/>
          <w:sz w:val="20"/>
          <w:szCs w:val="20"/>
          <w:lang w:val="es-MX"/>
        </w:rPr>
        <w:t>Anexo T1 “Requerimiento”</w:t>
      </w:r>
      <w:r w:rsidR="008F16DB" w:rsidRPr="00E4522D">
        <w:rPr>
          <w:rFonts w:ascii="Arial" w:hAnsi="Arial" w:cs="Arial"/>
          <w:sz w:val="20"/>
          <w:szCs w:val="20"/>
          <w:lang w:val="es-MX"/>
        </w:rPr>
        <w:t>.</w:t>
      </w:r>
    </w:p>
    <w:p w:rsidR="00F33BDD" w:rsidRPr="00E4522D" w:rsidRDefault="00F33BDD" w:rsidP="00F33BDD">
      <w:pPr>
        <w:tabs>
          <w:tab w:val="left" w:pos="709"/>
        </w:tabs>
        <w:jc w:val="both"/>
        <w:outlineLvl w:val="0"/>
        <w:rPr>
          <w:rFonts w:ascii="Arial" w:hAnsi="Arial" w:cs="Arial"/>
          <w:sz w:val="20"/>
          <w:szCs w:val="20"/>
          <w:lang w:val="es-MX"/>
        </w:rPr>
      </w:pPr>
    </w:p>
    <w:p w:rsidR="007D522B" w:rsidRPr="00E4522D" w:rsidRDefault="004C38AA" w:rsidP="00343E2C">
      <w:pPr>
        <w:pStyle w:val="Prrafodelista"/>
        <w:numPr>
          <w:ilvl w:val="0"/>
          <w:numId w:val="3"/>
        </w:numPr>
        <w:tabs>
          <w:tab w:val="left" w:pos="709"/>
        </w:tabs>
        <w:jc w:val="both"/>
        <w:outlineLvl w:val="0"/>
        <w:rPr>
          <w:rFonts w:ascii="Arial" w:hAnsi="Arial" w:cs="Arial"/>
          <w:sz w:val="20"/>
          <w:szCs w:val="20"/>
          <w:lang w:val="es-MX"/>
        </w:rPr>
      </w:pPr>
      <w:r w:rsidRPr="00E4522D">
        <w:rPr>
          <w:rFonts w:ascii="Arial" w:hAnsi="Arial" w:cs="Arial"/>
          <w:i/>
          <w:sz w:val="20"/>
          <w:szCs w:val="20"/>
          <w:u w:val="single"/>
          <w:lang w:val="es-MX"/>
        </w:rPr>
        <w:t xml:space="preserve">Normatividad: </w:t>
      </w:r>
      <w:r w:rsidR="007D522B" w:rsidRPr="00E4522D">
        <w:rPr>
          <w:rFonts w:ascii="Arial" w:hAnsi="Arial" w:cs="Arial"/>
          <w:i/>
          <w:sz w:val="20"/>
          <w:szCs w:val="20"/>
          <w:u w:val="single"/>
          <w:lang w:val="es-MX"/>
        </w:rPr>
        <w:t>Deberá cumplir con</w:t>
      </w:r>
      <w:r w:rsidR="007D522B" w:rsidRPr="00E4522D">
        <w:rPr>
          <w:rFonts w:ascii="Arial" w:hAnsi="Arial" w:cs="Arial"/>
          <w:sz w:val="20"/>
          <w:szCs w:val="20"/>
          <w:lang w:val="es-MX"/>
        </w:rPr>
        <w:t xml:space="preserve"> lo establecido en la normatividad federal para la atención de diabetes (NOM-015-SSA2-2010) y de hipertensión arterial (NOM-030-SSA2-2009)</w:t>
      </w:r>
      <w:r w:rsidRPr="00E4522D">
        <w:rPr>
          <w:rFonts w:ascii="Arial" w:hAnsi="Arial" w:cs="Arial"/>
          <w:sz w:val="20"/>
          <w:szCs w:val="20"/>
          <w:lang w:val="es-MX"/>
        </w:rPr>
        <w:t>, incluyendo</w:t>
      </w:r>
      <w:r w:rsidR="007D522B" w:rsidRPr="00E4522D">
        <w:rPr>
          <w:rFonts w:ascii="Arial" w:hAnsi="Arial" w:cs="Arial"/>
          <w:sz w:val="20"/>
          <w:szCs w:val="20"/>
          <w:lang w:val="es-MX"/>
        </w:rPr>
        <w:t>:</w:t>
      </w:r>
    </w:p>
    <w:p w:rsidR="007D522B" w:rsidRPr="00E4522D" w:rsidRDefault="007D522B" w:rsidP="00343E2C">
      <w:pPr>
        <w:pStyle w:val="Prrafodelista"/>
        <w:numPr>
          <w:ilvl w:val="1"/>
          <w:numId w:val="4"/>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Plan de tratamiento no farmacológico (alimentación</w:t>
      </w:r>
      <w:r w:rsidR="000808C2" w:rsidRPr="00E4522D">
        <w:rPr>
          <w:rFonts w:ascii="Arial" w:hAnsi="Arial" w:cs="Arial"/>
          <w:sz w:val="20"/>
          <w:szCs w:val="20"/>
          <w:lang w:val="es-MX"/>
        </w:rPr>
        <w:t xml:space="preserve">, </w:t>
      </w:r>
      <w:r w:rsidRPr="00E4522D">
        <w:rPr>
          <w:rFonts w:ascii="Arial" w:hAnsi="Arial" w:cs="Arial"/>
          <w:sz w:val="20"/>
          <w:szCs w:val="20"/>
          <w:lang w:val="es-MX"/>
        </w:rPr>
        <w:t>actividad física y</w:t>
      </w:r>
      <w:r w:rsidR="000808C2" w:rsidRPr="00E4522D">
        <w:rPr>
          <w:rFonts w:ascii="Arial" w:hAnsi="Arial" w:cs="Arial"/>
          <w:sz w:val="20"/>
          <w:szCs w:val="20"/>
          <w:lang w:val="es-MX"/>
        </w:rPr>
        <w:t xml:space="preserve"> </w:t>
      </w:r>
      <w:r w:rsidRPr="00E4522D">
        <w:rPr>
          <w:rFonts w:ascii="Arial" w:hAnsi="Arial" w:cs="Arial"/>
          <w:sz w:val="20"/>
          <w:szCs w:val="20"/>
          <w:lang w:val="es-MX"/>
        </w:rPr>
        <w:t>de medidas de autocuidado</w:t>
      </w:r>
      <w:r w:rsidR="000808C2" w:rsidRPr="00E4522D">
        <w:rPr>
          <w:rFonts w:ascii="Arial" w:hAnsi="Arial" w:cs="Arial"/>
          <w:sz w:val="20"/>
          <w:szCs w:val="20"/>
          <w:lang w:val="es-MX"/>
        </w:rPr>
        <w:t>)</w:t>
      </w:r>
      <w:r w:rsidRPr="00E4522D">
        <w:rPr>
          <w:rFonts w:ascii="Arial" w:hAnsi="Arial" w:cs="Arial"/>
          <w:sz w:val="20"/>
          <w:szCs w:val="20"/>
          <w:lang w:val="es-MX"/>
        </w:rPr>
        <w:t>.</w:t>
      </w:r>
    </w:p>
    <w:p w:rsidR="007D522B" w:rsidRPr="00E4522D" w:rsidRDefault="007D522B" w:rsidP="00343E2C">
      <w:pPr>
        <w:pStyle w:val="Prrafodelista"/>
        <w:numPr>
          <w:ilvl w:val="1"/>
          <w:numId w:val="4"/>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Plan personalizado de tratamiento farmacológico con base en medicamentos disponibles en el cuadro básico institucional</w:t>
      </w:r>
      <w:r w:rsidR="000808C2" w:rsidRPr="00E4522D">
        <w:rPr>
          <w:rFonts w:ascii="Arial" w:hAnsi="Arial" w:cs="Arial"/>
          <w:sz w:val="20"/>
          <w:szCs w:val="20"/>
          <w:lang w:val="es-MX"/>
        </w:rPr>
        <w:t>.</w:t>
      </w:r>
    </w:p>
    <w:p w:rsidR="007D522B" w:rsidRPr="00E4522D" w:rsidRDefault="007D522B" w:rsidP="00343E2C">
      <w:pPr>
        <w:pStyle w:val="Prrafodelista"/>
        <w:numPr>
          <w:ilvl w:val="1"/>
          <w:numId w:val="4"/>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Personal </w:t>
      </w:r>
      <w:r w:rsidR="00711006" w:rsidRPr="00E4522D">
        <w:rPr>
          <w:rFonts w:ascii="Arial" w:hAnsi="Arial" w:cs="Arial"/>
          <w:sz w:val="20"/>
          <w:szCs w:val="20"/>
          <w:lang w:val="es-MX"/>
        </w:rPr>
        <w:t xml:space="preserve">capacitado </w:t>
      </w:r>
      <w:r w:rsidRPr="00E4522D">
        <w:rPr>
          <w:rFonts w:ascii="Arial" w:hAnsi="Arial" w:cs="Arial"/>
          <w:sz w:val="20"/>
          <w:szCs w:val="20"/>
          <w:lang w:val="es-MX"/>
        </w:rPr>
        <w:t>para aplicar los tratamientos (médicos, enfermeras, educadores, etc.).</w:t>
      </w:r>
    </w:p>
    <w:p w:rsidR="00CE0A04" w:rsidRPr="00E4522D" w:rsidRDefault="00CE0A04" w:rsidP="00E4522D">
      <w:pPr>
        <w:numPr>
          <w:ilvl w:val="1"/>
          <w:numId w:val="4"/>
        </w:numPr>
        <w:tabs>
          <w:tab w:val="left" w:pos="709"/>
        </w:tabs>
        <w:contextualSpacing/>
        <w:jc w:val="both"/>
        <w:outlineLvl w:val="0"/>
        <w:rPr>
          <w:rFonts w:ascii="Arial" w:hAnsi="Arial" w:cs="Arial"/>
          <w:sz w:val="20"/>
          <w:szCs w:val="20"/>
          <w:lang w:val="es-MX"/>
        </w:rPr>
      </w:pPr>
      <w:r w:rsidRPr="00E4522D">
        <w:rPr>
          <w:rFonts w:ascii="Arial" w:hAnsi="Arial" w:cs="Arial"/>
          <w:sz w:val="20"/>
          <w:szCs w:val="20"/>
          <w:lang w:val="es-MX"/>
        </w:rPr>
        <w:t>El proveedor deberá acreditar el registro de su Clave Única de</w:t>
      </w:r>
      <w:r w:rsidR="004F27A8" w:rsidRPr="00E4522D">
        <w:rPr>
          <w:rFonts w:ascii="Arial" w:hAnsi="Arial" w:cs="Arial"/>
          <w:sz w:val="20"/>
          <w:szCs w:val="20"/>
          <w:lang w:val="es-MX"/>
        </w:rPr>
        <w:t xml:space="preserve"> </w:t>
      </w:r>
      <w:r w:rsidRPr="00E4522D">
        <w:rPr>
          <w:rFonts w:ascii="Arial" w:hAnsi="Arial" w:cs="Arial"/>
          <w:sz w:val="20"/>
          <w:szCs w:val="20"/>
          <w:lang w:val="es-MX"/>
        </w:rPr>
        <w:t>Establecimientos de Salud (CLUES), de acuerdo con la Norma Oficial Mexicana NOM-035-SSA3-2012, en Materia de Información en Salud, publicada en el Diario Oficial de la Federación el 30 de Noviembre de 2012.</w:t>
      </w:r>
      <w:r w:rsidR="00D538E0" w:rsidRPr="00E4522D">
        <w:rPr>
          <w:rFonts w:ascii="Arial" w:hAnsi="Arial" w:cs="Arial"/>
          <w:sz w:val="20"/>
          <w:szCs w:val="20"/>
          <w:lang w:val="es-MX"/>
        </w:rPr>
        <w:t xml:space="preserve"> </w:t>
      </w:r>
      <w:r w:rsidR="001A76A2" w:rsidRPr="00E4522D">
        <w:rPr>
          <w:rFonts w:ascii="Arial" w:hAnsi="Arial" w:cs="Arial"/>
          <w:sz w:val="20"/>
          <w:szCs w:val="20"/>
          <w:lang w:val="es-MX"/>
        </w:rPr>
        <w:t>En caso de que no cuente con la CLUES, el proveedor deberá presentar</w:t>
      </w:r>
      <w:r w:rsidR="00662FA8" w:rsidRPr="00E4522D">
        <w:rPr>
          <w:rFonts w:ascii="Arial" w:hAnsi="Arial" w:cs="Arial"/>
          <w:sz w:val="20"/>
          <w:szCs w:val="20"/>
          <w:lang w:val="es-MX"/>
        </w:rPr>
        <w:t xml:space="preserve"> la copia</w:t>
      </w:r>
      <w:r w:rsidR="001A76A2" w:rsidRPr="00E4522D">
        <w:rPr>
          <w:rFonts w:ascii="Arial" w:hAnsi="Arial" w:cs="Arial"/>
          <w:sz w:val="20"/>
          <w:szCs w:val="20"/>
          <w:lang w:val="es-MX"/>
        </w:rPr>
        <w:t xml:space="preserve"> </w:t>
      </w:r>
      <w:r w:rsidR="00662FA8" w:rsidRPr="00E4522D">
        <w:rPr>
          <w:rFonts w:ascii="Arial" w:hAnsi="Arial" w:cs="Arial"/>
          <w:sz w:val="20"/>
          <w:szCs w:val="20"/>
          <w:lang w:val="es-MX"/>
        </w:rPr>
        <w:t>d</w:t>
      </w:r>
      <w:r w:rsidR="001A76A2" w:rsidRPr="00E4522D">
        <w:rPr>
          <w:rFonts w:ascii="Arial" w:hAnsi="Arial" w:cs="Arial"/>
          <w:sz w:val="20"/>
          <w:szCs w:val="20"/>
          <w:lang w:val="es-MX"/>
        </w:rPr>
        <w:t xml:space="preserve">el acuse del trámite ante la Secretaría de Salud. </w:t>
      </w:r>
    </w:p>
    <w:p w:rsidR="000E2E19" w:rsidRPr="00E4522D" w:rsidRDefault="00CE0A04" w:rsidP="00370440">
      <w:pPr>
        <w:numPr>
          <w:ilvl w:val="0"/>
          <w:numId w:val="3"/>
        </w:numPr>
        <w:contextualSpacing/>
        <w:jc w:val="both"/>
        <w:rPr>
          <w:rFonts w:ascii="Arial" w:hAnsi="Arial" w:cs="Arial"/>
          <w:sz w:val="20"/>
          <w:szCs w:val="20"/>
          <w:lang w:val="es-MX"/>
        </w:rPr>
      </w:pPr>
      <w:r w:rsidRPr="00E4522D">
        <w:rPr>
          <w:rFonts w:ascii="Arial" w:hAnsi="Arial" w:cs="Arial"/>
          <w:i/>
          <w:sz w:val="20"/>
          <w:szCs w:val="20"/>
          <w:lang w:val="es-MX"/>
        </w:rPr>
        <w:t>Sistema:</w:t>
      </w:r>
      <w:r w:rsidRPr="00E4522D">
        <w:rPr>
          <w:rFonts w:ascii="Arial" w:hAnsi="Arial" w:cs="Arial"/>
          <w:sz w:val="20"/>
          <w:szCs w:val="20"/>
          <w:lang w:val="es-MX"/>
        </w:rPr>
        <w:t xml:space="preserve"> Contar con un sistema de información al que el Instituto tenga acceso en tiempo real, de acuerdo a las especificaciones descritas en el </w:t>
      </w:r>
      <w:r w:rsidRPr="00E4522D">
        <w:rPr>
          <w:rFonts w:ascii="Arial" w:hAnsi="Arial" w:cs="Arial"/>
          <w:b/>
          <w:sz w:val="20"/>
          <w:szCs w:val="20"/>
          <w:lang w:val="es-MX"/>
        </w:rPr>
        <w:t xml:space="preserve">Anexo TI 1 </w:t>
      </w:r>
      <w:r w:rsidR="00370440" w:rsidRPr="00E4522D">
        <w:rPr>
          <w:rFonts w:ascii="Arial" w:hAnsi="Arial" w:cs="Arial"/>
          <w:b/>
          <w:sz w:val="20"/>
          <w:szCs w:val="20"/>
          <w:lang w:val="es-MX"/>
        </w:rPr>
        <w:t>Especificaciones del Sistema de Información</w:t>
      </w:r>
      <w:r w:rsidRPr="00E4522D">
        <w:rPr>
          <w:rFonts w:ascii="Arial" w:hAnsi="Arial" w:cs="Arial"/>
          <w:sz w:val="20"/>
          <w:szCs w:val="20"/>
          <w:lang w:val="es-MX"/>
        </w:rPr>
        <w:t>.</w:t>
      </w:r>
    </w:p>
    <w:p w:rsidR="000E2E19" w:rsidRPr="00E4522D" w:rsidRDefault="000E2E19" w:rsidP="000E2E19">
      <w:pPr>
        <w:ind w:left="1800"/>
        <w:contextualSpacing/>
        <w:jc w:val="both"/>
        <w:rPr>
          <w:rFonts w:ascii="Arial" w:hAnsi="Arial" w:cs="Arial"/>
          <w:sz w:val="20"/>
          <w:szCs w:val="20"/>
          <w:lang w:val="es-MX"/>
        </w:rPr>
      </w:pPr>
    </w:p>
    <w:p w:rsidR="00CE0A04" w:rsidRPr="00E4522D" w:rsidRDefault="00CE0A04" w:rsidP="000E2E19">
      <w:pPr>
        <w:ind w:left="2127"/>
        <w:contextualSpacing/>
        <w:jc w:val="both"/>
        <w:rPr>
          <w:rFonts w:ascii="Arial" w:hAnsi="Arial" w:cs="Arial"/>
          <w:sz w:val="20"/>
          <w:szCs w:val="20"/>
          <w:lang w:val="es-MX"/>
        </w:rPr>
      </w:pPr>
      <w:r w:rsidRPr="00E4522D">
        <w:rPr>
          <w:rFonts w:ascii="Arial" w:hAnsi="Arial" w:cs="Arial"/>
          <w:sz w:val="20"/>
          <w:szCs w:val="20"/>
          <w:lang w:val="es-MX"/>
        </w:rPr>
        <w:t xml:space="preserve">El Proveedor deberá proporcionar el Sistema de Información para el Servicio del cual debe cubrir </w:t>
      </w:r>
      <w:r w:rsidRPr="00AD0077">
        <w:rPr>
          <w:rFonts w:ascii="Arial" w:hAnsi="Arial" w:cs="Arial"/>
          <w:sz w:val="20"/>
          <w:szCs w:val="20"/>
          <w:highlight w:val="yellow"/>
          <w:lang w:val="es-MX"/>
        </w:rPr>
        <w:t xml:space="preserve">la </w:t>
      </w:r>
      <w:r w:rsidR="00696190" w:rsidRPr="00AD0077">
        <w:rPr>
          <w:rFonts w:ascii="Arial" w:hAnsi="Arial" w:cs="Arial"/>
          <w:sz w:val="20"/>
          <w:szCs w:val="20"/>
          <w:highlight w:val="yellow"/>
          <w:lang w:val="es-MX"/>
        </w:rPr>
        <w:t xml:space="preserve">información </w:t>
      </w:r>
      <w:r w:rsidRPr="00AD0077">
        <w:rPr>
          <w:rFonts w:ascii="Arial" w:hAnsi="Arial" w:cs="Arial"/>
          <w:sz w:val="20"/>
          <w:szCs w:val="20"/>
          <w:highlight w:val="yellow"/>
          <w:lang w:val="es-MX"/>
        </w:rPr>
        <w:t>mínima establecida en el Anexo TI1 (TI. UNO</w:t>
      </w:r>
      <w:r w:rsidRPr="00E4522D">
        <w:rPr>
          <w:rFonts w:ascii="Arial" w:hAnsi="Arial" w:cs="Arial"/>
          <w:sz w:val="20"/>
          <w:szCs w:val="20"/>
          <w:lang w:val="es-MX"/>
        </w:rPr>
        <w:t>) el cual incluye la comunicación hacia los Sistemas del Instituto para</w:t>
      </w:r>
      <w:r w:rsidR="000E2E19" w:rsidRPr="00E4522D">
        <w:rPr>
          <w:rFonts w:ascii="Arial" w:hAnsi="Arial" w:cs="Arial"/>
          <w:sz w:val="20"/>
          <w:szCs w:val="20"/>
          <w:lang w:val="es-MX"/>
        </w:rPr>
        <w:t xml:space="preserve"> la </w:t>
      </w:r>
      <w:r w:rsidRPr="00E4522D">
        <w:rPr>
          <w:rFonts w:ascii="Arial" w:hAnsi="Arial" w:cs="Arial"/>
          <w:sz w:val="20"/>
          <w:szCs w:val="20"/>
          <w:lang w:val="es-MX"/>
        </w:rPr>
        <w:t>transmisión de información clínica.</w:t>
      </w:r>
    </w:p>
    <w:p w:rsidR="000E2E19" w:rsidRPr="00E4522D" w:rsidRDefault="000E2E19" w:rsidP="000E2E19">
      <w:pPr>
        <w:ind w:left="2127"/>
        <w:contextualSpacing/>
        <w:jc w:val="both"/>
        <w:rPr>
          <w:rFonts w:ascii="Arial" w:hAnsi="Arial" w:cs="Arial"/>
          <w:sz w:val="20"/>
          <w:szCs w:val="20"/>
          <w:lang w:val="es-MX"/>
        </w:rPr>
      </w:pPr>
    </w:p>
    <w:p w:rsidR="00696190" w:rsidRPr="00E4522D" w:rsidRDefault="00CE0A04" w:rsidP="00696190">
      <w:pPr>
        <w:ind w:left="2127"/>
        <w:contextualSpacing/>
        <w:jc w:val="both"/>
        <w:rPr>
          <w:rFonts w:ascii="Arial" w:hAnsi="Arial" w:cs="Arial"/>
          <w:sz w:val="20"/>
          <w:szCs w:val="20"/>
          <w:lang w:val="es-MX"/>
        </w:rPr>
      </w:pPr>
      <w:r w:rsidRPr="00E4522D">
        <w:rPr>
          <w:rFonts w:ascii="Arial" w:hAnsi="Arial" w:cs="Arial"/>
          <w:sz w:val="20"/>
          <w:szCs w:val="20"/>
          <w:lang w:val="es-MX"/>
        </w:rPr>
        <w:t xml:space="preserve">La comprobación de identidad y vigencia se realizará mediante el componente  </w:t>
      </w:r>
      <w:r w:rsidRPr="00AD0077">
        <w:rPr>
          <w:rFonts w:ascii="Arial" w:hAnsi="Arial" w:cs="Arial"/>
          <w:sz w:val="20"/>
          <w:szCs w:val="20"/>
          <w:highlight w:val="yellow"/>
          <w:lang w:val="es-MX"/>
        </w:rPr>
        <w:t>establecido en el Anexo TI2</w:t>
      </w:r>
      <w:r w:rsidR="000E2E19" w:rsidRPr="00AD0077">
        <w:rPr>
          <w:rFonts w:ascii="Arial" w:hAnsi="Arial" w:cs="Arial"/>
          <w:sz w:val="20"/>
          <w:szCs w:val="20"/>
          <w:highlight w:val="yellow"/>
          <w:lang w:val="es-MX"/>
        </w:rPr>
        <w:t xml:space="preserve"> </w:t>
      </w:r>
      <w:r w:rsidRPr="00AD0077">
        <w:rPr>
          <w:rFonts w:ascii="Arial" w:hAnsi="Arial" w:cs="Arial"/>
          <w:sz w:val="20"/>
          <w:szCs w:val="20"/>
          <w:highlight w:val="yellow"/>
          <w:lang w:val="es-MX"/>
        </w:rPr>
        <w:t>(TI. DOS) “Ficha técnica para la comprobación de id</w:t>
      </w:r>
      <w:r w:rsidR="004F27A8" w:rsidRPr="00AD0077">
        <w:rPr>
          <w:rFonts w:ascii="Arial" w:hAnsi="Arial" w:cs="Arial"/>
          <w:sz w:val="20"/>
          <w:szCs w:val="20"/>
          <w:highlight w:val="yellow"/>
          <w:lang w:val="es-MX"/>
        </w:rPr>
        <w:t>entidad y v</w:t>
      </w:r>
      <w:r w:rsidR="000E2E19" w:rsidRPr="00AD0077">
        <w:rPr>
          <w:rFonts w:ascii="Arial" w:hAnsi="Arial" w:cs="Arial"/>
          <w:sz w:val="20"/>
          <w:szCs w:val="20"/>
          <w:highlight w:val="yellow"/>
          <w:lang w:val="es-MX"/>
        </w:rPr>
        <w:t>igencia</w:t>
      </w:r>
      <w:r w:rsidR="00696190" w:rsidRPr="00AD0077">
        <w:rPr>
          <w:rFonts w:ascii="Arial" w:hAnsi="Arial" w:cs="Arial"/>
          <w:sz w:val="20"/>
          <w:szCs w:val="20"/>
          <w:highlight w:val="yellow"/>
          <w:lang w:val="es-MX"/>
        </w:rPr>
        <w:t xml:space="preserve">”, el cual será proporcionado por el Instituto. El licitante ganador sólo deberá desarrollar las interfaces necesarias para poder comunicarse con los componentes y sistemas del </w:t>
      </w:r>
      <w:r w:rsidR="00E226EB" w:rsidRPr="00AD0077">
        <w:rPr>
          <w:rFonts w:ascii="Arial" w:hAnsi="Arial" w:cs="Arial"/>
          <w:sz w:val="20"/>
          <w:szCs w:val="20"/>
          <w:highlight w:val="yellow"/>
          <w:lang w:val="es-MX"/>
        </w:rPr>
        <w:t>Instituto, mediante</w:t>
      </w:r>
      <w:r w:rsidR="00696190" w:rsidRPr="00AD0077">
        <w:rPr>
          <w:rFonts w:ascii="Arial" w:hAnsi="Arial" w:cs="Arial"/>
          <w:sz w:val="20"/>
          <w:szCs w:val="20"/>
          <w:highlight w:val="yellow"/>
          <w:lang w:val="es-MX"/>
        </w:rPr>
        <w:t xml:space="preserve"> las características establecidas en el Anexo TI1 (TI. UNO) y Anexo TI2 (TI. DOS).</w:t>
      </w:r>
      <w:r w:rsidR="00696190">
        <w:rPr>
          <w:rFonts w:ascii="Arial" w:hAnsi="Arial" w:cs="Arial"/>
          <w:sz w:val="20"/>
          <w:szCs w:val="20"/>
          <w:lang w:val="es-MX"/>
        </w:rPr>
        <w:t xml:space="preserve"> </w:t>
      </w:r>
    </w:p>
    <w:p w:rsidR="00CE0A04" w:rsidRPr="00E4522D" w:rsidRDefault="00CE0A04" w:rsidP="000E2E19">
      <w:pPr>
        <w:ind w:left="2127"/>
        <w:contextualSpacing/>
        <w:jc w:val="both"/>
        <w:rPr>
          <w:rFonts w:ascii="Arial" w:hAnsi="Arial" w:cs="Arial"/>
          <w:sz w:val="20"/>
          <w:szCs w:val="20"/>
          <w:lang w:val="es-MX"/>
        </w:rPr>
      </w:pPr>
    </w:p>
    <w:p w:rsidR="00CE0A04" w:rsidRPr="00E4522D" w:rsidRDefault="00CE0A04" w:rsidP="000E2E19">
      <w:pPr>
        <w:ind w:left="2127"/>
        <w:jc w:val="both"/>
        <w:rPr>
          <w:rFonts w:ascii="Arial" w:hAnsi="Arial" w:cs="Arial"/>
          <w:b/>
          <w:sz w:val="20"/>
          <w:szCs w:val="20"/>
          <w:lang w:val="es-MX"/>
        </w:rPr>
      </w:pPr>
      <w:r w:rsidRPr="00E4522D">
        <w:rPr>
          <w:rFonts w:ascii="Arial" w:hAnsi="Arial" w:cs="Arial"/>
          <w:b/>
          <w:sz w:val="20"/>
          <w:szCs w:val="20"/>
          <w:lang w:val="es-MX"/>
        </w:rPr>
        <w:t>EQUIPO DE CÓMPUTO Y PERIFÉRICOS PARA EL SISTEMA DE INFORMACIÓN</w:t>
      </w:r>
    </w:p>
    <w:p w:rsidR="00CE0A04" w:rsidRPr="00E4522D" w:rsidRDefault="00CE0A04" w:rsidP="000E2E19">
      <w:pPr>
        <w:ind w:left="2127"/>
        <w:jc w:val="both"/>
        <w:rPr>
          <w:rFonts w:ascii="Arial" w:hAnsi="Arial" w:cs="Arial"/>
          <w:sz w:val="20"/>
          <w:szCs w:val="20"/>
          <w:lang w:val="es-MX"/>
        </w:rPr>
      </w:pPr>
      <w:r w:rsidRPr="00E4522D">
        <w:rPr>
          <w:rFonts w:ascii="Arial" w:hAnsi="Arial" w:cs="Arial"/>
          <w:sz w:val="20"/>
          <w:szCs w:val="20"/>
          <w:lang w:val="es-MX"/>
        </w:rPr>
        <w:t>Para el uso de identidad se requiere que el lector de código de barras sea compatible con el estándar utilizado en las credenciales del Instituto, conforme a lo establecido en el Anexo TI3 (TI. TRES) “Ficha técnica de lector de código de barras”. El lector de huella digital para el biométrico que será utilizado para comprobar la identidad del paciente</w:t>
      </w:r>
      <w:r w:rsidR="000E2E19" w:rsidRPr="00E4522D">
        <w:rPr>
          <w:rFonts w:ascii="Arial" w:hAnsi="Arial" w:cs="Arial"/>
          <w:sz w:val="20"/>
          <w:szCs w:val="20"/>
          <w:lang w:val="es-MX"/>
        </w:rPr>
        <w:t xml:space="preserve"> el cual deberá estar </w:t>
      </w:r>
      <w:r w:rsidR="000E2E19" w:rsidRPr="00E4522D">
        <w:rPr>
          <w:rFonts w:ascii="Arial" w:hAnsi="Arial" w:cs="Arial"/>
          <w:sz w:val="20"/>
          <w:szCs w:val="20"/>
          <w:lang w:val="es-MX"/>
        </w:rPr>
        <w:lastRenderedPageBreak/>
        <w:t>ubicado en la recepción de la clínica para que a su ingreso registre su huella y</w:t>
      </w:r>
      <w:r w:rsidRPr="00E4522D">
        <w:rPr>
          <w:rFonts w:ascii="Arial" w:hAnsi="Arial" w:cs="Arial"/>
          <w:sz w:val="20"/>
          <w:szCs w:val="20"/>
          <w:lang w:val="es-MX"/>
        </w:rPr>
        <w:t xml:space="preserve"> deberá apegarse a lo establecido en el Anexo TI4(TI.CUATRO)  “Ficha técnica de lector de huella digital”.</w:t>
      </w:r>
      <w:r w:rsidR="00696190" w:rsidRPr="00696190">
        <w:rPr>
          <w:rFonts w:ascii="Arial" w:hAnsi="Arial" w:cs="Arial"/>
          <w:sz w:val="20"/>
          <w:szCs w:val="20"/>
          <w:lang w:val="es-MX"/>
        </w:rPr>
        <w:t xml:space="preserve"> </w:t>
      </w:r>
      <w:r w:rsidR="00696190" w:rsidRPr="00AD0077">
        <w:rPr>
          <w:rFonts w:ascii="Arial" w:hAnsi="Arial" w:cs="Arial"/>
          <w:sz w:val="20"/>
          <w:szCs w:val="20"/>
          <w:highlight w:val="yellow"/>
          <w:lang w:val="es-MX"/>
        </w:rPr>
        <w:t>El componente con el que deberá comunicarse el licitante ganador así como las especificaciones técnicas se encuentran descritas en el Anexo TI 2 (TI. DOS)</w:t>
      </w:r>
    </w:p>
    <w:p w:rsidR="00CE0A04" w:rsidRPr="00E4522D" w:rsidRDefault="00CE0A04" w:rsidP="00CE0A04">
      <w:pPr>
        <w:ind w:left="1843"/>
        <w:jc w:val="both"/>
        <w:rPr>
          <w:rFonts w:ascii="Arial" w:hAnsi="Arial" w:cs="Arial"/>
          <w:sz w:val="20"/>
          <w:szCs w:val="20"/>
          <w:lang w:val="es-MX"/>
        </w:rPr>
      </w:pPr>
    </w:p>
    <w:p w:rsidR="00CE0A04" w:rsidRPr="00E4522D" w:rsidRDefault="00CE0A04" w:rsidP="004E392F">
      <w:pPr>
        <w:ind w:left="2127"/>
        <w:jc w:val="both"/>
        <w:rPr>
          <w:rFonts w:ascii="Arial" w:hAnsi="Arial" w:cs="Arial"/>
          <w:b/>
          <w:sz w:val="20"/>
          <w:szCs w:val="20"/>
          <w:lang w:val="es-MX"/>
        </w:rPr>
      </w:pPr>
      <w:r w:rsidRPr="00E4522D">
        <w:rPr>
          <w:rFonts w:ascii="Arial" w:hAnsi="Arial" w:cs="Arial"/>
          <w:b/>
          <w:sz w:val="20"/>
          <w:szCs w:val="20"/>
          <w:lang w:val="es-MX"/>
        </w:rPr>
        <w:t>PUESTA A PUNTO DEL SISTEMA DE INFORMACIÓN</w:t>
      </w:r>
    </w:p>
    <w:p w:rsidR="00CE0A04" w:rsidRPr="00E4522D" w:rsidRDefault="00CE0A04" w:rsidP="004E392F">
      <w:pPr>
        <w:ind w:left="2127"/>
        <w:jc w:val="both"/>
        <w:rPr>
          <w:rFonts w:ascii="Arial" w:hAnsi="Arial" w:cs="Arial"/>
          <w:sz w:val="20"/>
          <w:szCs w:val="20"/>
          <w:lang w:val="es-MX"/>
        </w:rPr>
      </w:pPr>
      <w:r w:rsidRPr="00E4522D">
        <w:rPr>
          <w:rFonts w:ascii="Arial" w:hAnsi="Arial" w:cs="Arial"/>
          <w:sz w:val="20"/>
          <w:szCs w:val="20"/>
          <w:lang w:val="es-MX"/>
        </w:rPr>
        <w:t xml:space="preserve">El proveedor adjudicado debe llevar a cabo la instalación y puesta en operación, del Sistema de Información e instrumentos necesarios, dentro de </w:t>
      </w:r>
      <w:r w:rsidR="004E392F" w:rsidRPr="00E4522D">
        <w:rPr>
          <w:rFonts w:ascii="Arial" w:hAnsi="Arial" w:cs="Arial"/>
          <w:sz w:val="20"/>
          <w:szCs w:val="20"/>
          <w:lang w:val="es-MX"/>
        </w:rPr>
        <w:t xml:space="preserve">los </w:t>
      </w:r>
      <w:r w:rsidR="00983A87">
        <w:rPr>
          <w:rFonts w:ascii="Arial" w:hAnsi="Arial" w:cs="Arial"/>
          <w:sz w:val="20"/>
          <w:szCs w:val="20"/>
          <w:lang w:val="es-MX"/>
        </w:rPr>
        <w:t>9</w:t>
      </w:r>
      <w:r w:rsidR="004E392F" w:rsidRPr="00E4522D">
        <w:rPr>
          <w:rFonts w:ascii="Arial" w:hAnsi="Arial" w:cs="Arial"/>
          <w:sz w:val="20"/>
          <w:szCs w:val="20"/>
          <w:lang w:val="es-MX"/>
        </w:rPr>
        <w:t>0 (</w:t>
      </w:r>
      <w:r w:rsidR="00983A87">
        <w:rPr>
          <w:rFonts w:ascii="Arial" w:hAnsi="Arial" w:cs="Arial"/>
          <w:sz w:val="20"/>
          <w:szCs w:val="20"/>
          <w:lang w:val="es-MX"/>
        </w:rPr>
        <w:t>noventa</w:t>
      </w:r>
      <w:r w:rsidR="004E392F" w:rsidRPr="00E4522D">
        <w:rPr>
          <w:rFonts w:ascii="Arial" w:hAnsi="Arial" w:cs="Arial"/>
          <w:sz w:val="20"/>
          <w:szCs w:val="20"/>
          <w:lang w:val="es-MX"/>
        </w:rPr>
        <w:t>) días naturales</w:t>
      </w:r>
      <w:r w:rsidRPr="00E4522D">
        <w:rPr>
          <w:rFonts w:ascii="Arial" w:hAnsi="Arial" w:cs="Arial"/>
          <w:sz w:val="20"/>
          <w:szCs w:val="20"/>
          <w:lang w:val="es-MX"/>
        </w:rPr>
        <w:t xml:space="preserve"> contados a partir de la emisión del fallo.</w:t>
      </w:r>
    </w:p>
    <w:p w:rsidR="00CE0A04" w:rsidRPr="00E4522D" w:rsidRDefault="00CE0A04" w:rsidP="004E392F">
      <w:pPr>
        <w:ind w:left="2127"/>
        <w:jc w:val="both"/>
        <w:rPr>
          <w:rFonts w:ascii="Arial" w:hAnsi="Arial" w:cs="Arial"/>
          <w:sz w:val="20"/>
          <w:szCs w:val="20"/>
          <w:lang w:val="es-MX"/>
        </w:rPr>
      </w:pPr>
    </w:p>
    <w:p w:rsidR="00370440" w:rsidRPr="00E4522D" w:rsidRDefault="00CE0A04" w:rsidP="00370440">
      <w:pPr>
        <w:numPr>
          <w:ilvl w:val="0"/>
          <w:numId w:val="3"/>
        </w:numPr>
        <w:contextualSpacing/>
        <w:jc w:val="both"/>
        <w:rPr>
          <w:rFonts w:ascii="Arial" w:hAnsi="Arial" w:cs="Arial"/>
          <w:sz w:val="20"/>
          <w:szCs w:val="20"/>
          <w:lang w:val="es-MX"/>
        </w:rPr>
      </w:pPr>
      <w:r w:rsidRPr="00E4522D">
        <w:rPr>
          <w:rFonts w:ascii="Arial" w:hAnsi="Arial" w:cs="Arial"/>
          <w:sz w:val="20"/>
          <w:szCs w:val="20"/>
          <w:lang w:val="es-MX"/>
        </w:rPr>
        <w:t xml:space="preserve">Para acreditar este punto el licitante deberá presentar un proyecto del Sistema de Información que ofrezca la vinculación con el Instituto, conforme a lo establecido en el </w:t>
      </w:r>
      <w:r w:rsidR="00370440" w:rsidRPr="00E4522D">
        <w:rPr>
          <w:rFonts w:ascii="Arial" w:hAnsi="Arial" w:cs="Arial"/>
          <w:b/>
          <w:sz w:val="20"/>
          <w:szCs w:val="20"/>
          <w:lang w:val="es-MX"/>
        </w:rPr>
        <w:t>Anexo TI 1 Especificaciones del Sistema de Información</w:t>
      </w:r>
      <w:r w:rsidR="00370440" w:rsidRPr="00E4522D">
        <w:rPr>
          <w:rFonts w:ascii="Arial" w:hAnsi="Arial" w:cs="Arial"/>
          <w:sz w:val="20"/>
          <w:szCs w:val="20"/>
          <w:lang w:val="es-MX"/>
        </w:rPr>
        <w:t>.</w:t>
      </w:r>
    </w:p>
    <w:p w:rsidR="00370440" w:rsidRPr="00E4522D" w:rsidRDefault="00370440" w:rsidP="00370440">
      <w:pPr>
        <w:ind w:left="1800"/>
        <w:contextualSpacing/>
        <w:jc w:val="both"/>
        <w:rPr>
          <w:rFonts w:ascii="Arial" w:hAnsi="Arial" w:cs="Arial"/>
          <w:sz w:val="20"/>
          <w:szCs w:val="20"/>
          <w:lang w:val="es-MX"/>
        </w:rPr>
      </w:pPr>
    </w:p>
    <w:p w:rsidR="00370440" w:rsidRPr="00E4522D" w:rsidRDefault="00CE0A04" w:rsidP="00370440">
      <w:pPr>
        <w:numPr>
          <w:ilvl w:val="0"/>
          <w:numId w:val="3"/>
        </w:numPr>
        <w:contextualSpacing/>
        <w:jc w:val="both"/>
        <w:rPr>
          <w:rFonts w:ascii="Arial" w:hAnsi="Arial" w:cs="Arial"/>
          <w:sz w:val="20"/>
          <w:szCs w:val="20"/>
          <w:lang w:val="es-MX"/>
        </w:rPr>
      </w:pPr>
      <w:r w:rsidRPr="00E4522D">
        <w:rPr>
          <w:rFonts w:ascii="Arial" w:hAnsi="Arial" w:cs="Arial"/>
          <w:sz w:val="20"/>
          <w:szCs w:val="20"/>
          <w:lang w:val="es-MX"/>
        </w:rPr>
        <w:t xml:space="preserve">El proveedor adjudicado será responsable de proveer la conexión de internet para el envío de información al Instituto, de acuerdo a los estándares de seguridad establecidos en el Anexo </w:t>
      </w:r>
      <w:r w:rsidR="00370440" w:rsidRPr="00E4522D">
        <w:rPr>
          <w:rFonts w:ascii="Arial" w:hAnsi="Arial" w:cs="Arial"/>
          <w:b/>
          <w:sz w:val="20"/>
          <w:szCs w:val="20"/>
          <w:lang w:val="es-MX"/>
        </w:rPr>
        <w:t>Anexo TI 1 Especificaciones del Sistema de Información</w:t>
      </w:r>
      <w:r w:rsidR="00370440" w:rsidRPr="00E4522D">
        <w:rPr>
          <w:rFonts w:ascii="Arial" w:hAnsi="Arial" w:cs="Arial"/>
          <w:sz w:val="20"/>
          <w:szCs w:val="20"/>
          <w:lang w:val="es-MX"/>
        </w:rPr>
        <w:t>.</w:t>
      </w:r>
    </w:p>
    <w:p w:rsidR="00370440" w:rsidRPr="00E4522D" w:rsidRDefault="00370440" w:rsidP="00370440">
      <w:pPr>
        <w:ind w:left="1800"/>
        <w:contextualSpacing/>
        <w:jc w:val="both"/>
        <w:rPr>
          <w:rFonts w:ascii="Arial" w:hAnsi="Arial" w:cs="Arial"/>
          <w:sz w:val="20"/>
          <w:szCs w:val="20"/>
          <w:lang w:val="es-MX"/>
        </w:rPr>
      </w:pPr>
    </w:p>
    <w:p w:rsidR="00DF383F" w:rsidRPr="00E4522D" w:rsidRDefault="00DF383F" w:rsidP="004E392F">
      <w:pPr>
        <w:ind w:left="2127"/>
        <w:jc w:val="both"/>
        <w:rPr>
          <w:rFonts w:ascii="Arial" w:hAnsi="Arial" w:cs="Arial"/>
          <w:sz w:val="20"/>
          <w:szCs w:val="20"/>
          <w:lang w:val="es-MX"/>
        </w:rPr>
      </w:pPr>
      <w:r w:rsidRPr="00E4522D">
        <w:rPr>
          <w:rFonts w:ascii="Arial" w:hAnsi="Arial" w:cs="Arial"/>
          <w:sz w:val="20"/>
          <w:szCs w:val="20"/>
          <w:lang w:val="es-MX"/>
        </w:rPr>
        <w:t>El proveedor deberá enviar la información correspondiente a las hojas de control de cada paciente IMSS atendido, bajo el estándar HL7 Clinical Document Architecture (CDA)</w:t>
      </w:r>
      <w:r w:rsidR="00EB0736" w:rsidRPr="00E4522D">
        <w:rPr>
          <w:rFonts w:ascii="Arial" w:hAnsi="Arial" w:cs="Arial"/>
          <w:sz w:val="20"/>
          <w:szCs w:val="20"/>
          <w:lang w:val="es-MX"/>
        </w:rPr>
        <w:t xml:space="preserve">, cuando el Instituto así lo solicite y </w:t>
      </w:r>
      <w:r w:rsidRPr="00E4522D">
        <w:rPr>
          <w:rFonts w:ascii="Arial" w:hAnsi="Arial" w:cs="Arial"/>
          <w:sz w:val="20"/>
          <w:szCs w:val="20"/>
          <w:lang w:val="es-MX"/>
        </w:rPr>
        <w:t>de acuerdo a las Guías de Implementación que se en</w:t>
      </w:r>
      <w:r w:rsidR="00514BCD" w:rsidRPr="00E4522D">
        <w:rPr>
          <w:rFonts w:ascii="Arial" w:hAnsi="Arial" w:cs="Arial"/>
          <w:sz w:val="20"/>
          <w:szCs w:val="20"/>
          <w:lang w:val="es-MX"/>
        </w:rPr>
        <w:t>tregarán al licitante ganador</w:t>
      </w:r>
      <w:r w:rsidRPr="00E4522D">
        <w:rPr>
          <w:rFonts w:ascii="Arial" w:hAnsi="Arial" w:cs="Arial"/>
          <w:sz w:val="20"/>
          <w:szCs w:val="20"/>
          <w:lang w:val="es-MX"/>
        </w:rPr>
        <w:t>.</w:t>
      </w:r>
    </w:p>
    <w:p w:rsidR="00DF383F" w:rsidRPr="00E4522D" w:rsidRDefault="00DF383F" w:rsidP="004E392F">
      <w:pPr>
        <w:ind w:left="2127"/>
        <w:jc w:val="both"/>
        <w:rPr>
          <w:rFonts w:ascii="Arial" w:hAnsi="Arial" w:cs="Arial"/>
          <w:sz w:val="20"/>
          <w:szCs w:val="20"/>
          <w:lang w:val="es-MX"/>
        </w:rPr>
      </w:pPr>
    </w:p>
    <w:p w:rsidR="00514BCD" w:rsidRPr="00E4522D" w:rsidRDefault="00514BCD" w:rsidP="004E392F">
      <w:pPr>
        <w:ind w:left="2127"/>
        <w:jc w:val="both"/>
        <w:rPr>
          <w:rFonts w:ascii="Arial" w:hAnsi="Arial" w:cs="Arial"/>
          <w:b/>
          <w:sz w:val="20"/>
          <w:szCs w:val="20"/>
          <w:lang w:val="es-MX"/>
        </w:rPr>
      </w:pPr>
      <w:r w:rsidRPr="00E4522D">
        <w:rPr>
          <w:rFonts w:ascii="Arial" w:hAnsi="Arial" w:cs="Arial"/>
          <w:b/>
          <w:sz w:val="20"/>
          <w:szCs w:val="20"/>
          <w:lang w:val="es-MX"/>
        </w:rPr>
        <w:t>PRUEBAS DEL SISTEMA DE INFORMACIÓN</w:t>
      </w:r>
    </w:p>
    <w:p w:rsidR="00514BCD" w:rsidRPr="00E4522D" w:rsidRDefault="00514BCD" w:rsidP="004E392F">
      <w:pPr>
        <w:ind w:left="2127"/>
        <w:jc w:val="both"/>
        <w:rPr>
          <w:rFonts w:ascii="Arial" w:hAnsi="Arial" w:cs="Arial"/>
          <w:b/>
          <w:sz w:val="20"/>
          <w:szCs w:val="20"/>
          <w:lang w:val="es-MX"/>
        </w:rPr>
      </w:pPr>
    </w:p>
    <w:p w:rsidR="00514BCD" w:rsidRPr="00E4522D" w:rsidRDefault="00514BCD" w:rsidP="004E392F">
      <w:pPr>
        <w:ind w:left="2127"/>
        <w:jc w:val="both"/>
        <w:rPr>
          <w:rFonts w:ascii="Arial" w:hAnsi="Arial" w:cs="Arial"/>
          <w:sz w:val="20"/>
          <w:szCs w:val="20"/>
          <w:lang w:val="es-MX"/>
        </w:rPr>
      </w:pPr>
      <w:r w:rsidRPr="00E4522D">
        <w:rPr>
          <w:rFonts w:ascii="Arial" w:hAnsi="Arial" w:cs="Arial"/>
          <w:sz w:val="20"/>
          <w:szCs w:val="20"/>
          <w:lang w:val="es-MX"/>
        </w:rPr>
        <w:t>La Coordinación de Desarrollo de Soluciones para los Servicios Integrales de Salud (CDSSIS), dependiente de la Dirección de Innovación y Desarrollo Tecnológico (DIDT), verificará la funcionalidad del sistema de información para su aprobación.</w:t>
      </w:r>
    </w:p>
    <w:p w:rsidR="00514BCD" w:rsidRPr="00E4522D" w:rsidRDefault="00514BCD" w:rsidP="004E392F">
      <w:pPr>
        <w:ind w:left="2127"/>
        <w:jc w:val="both"/>
        <w:rPr>
          <w:rFonts w:ascii="Arial" w:hAnsi="Arial" w:cs="Arial"/>
          <w:sz w:val="20"/>
          <w:szCs w:val="20"/>
          <w:lang w:val="es-MX"/>
        </w:rPr>
      </w:pPr>
    </w:p>
    <w:p w:rsidR="00514BCD" w:rsidRPr="00E4522D" w:rsidRDefault="00514BCD" w:rsidP="004E392F">
      <w:pPr>
        <w:ind w:left="2127"/>
        <w:jc w:val="both"/>
        <w:rPr>
          <w:rFonts w:ascii="Arial" w:hAnsi="Arial" w:cs="Arial"/>
          <w:sz w:val="20"/>
          <w:szCs w:val="20"/>
          <w:lang w:val="es-MX"/>
        </w:rPr>
      </w:pPr>
      <w:r w:rsidRPr="00E4522D">
        <w:rPr>
          <w:rFonts w:ascii="Arial" w:hAnsi="Arial" w:cs="Arial"/>
          <w:sz w:val="20"/>
          <w:szCs w:val="20"/>
          <w:lang w:val="es-MX"/>
        </w:rPr>
        <w:t>El licitante deberá entregar como parte de su propuesta técnica una Carta Compromiso de que está enterado de las Pruebas de funcionalidad y se compromete a cumplir con el apartado Puesta a punto del sistema de información de este docume</w:t>
      </w:r>
      <w:r w:rsidR="00CE0A04" w:rsidRPr="00E4522D">
        <w:rPr>
          <w:rFonts w:ascii="Arial" w:hAnsi="Arial" w:cs="Arial"/>
          <w:sz w:val="20"/>
          <w:szCs w:val="20"/>
          <w:lang w:val="es-MX"/>
        </w:rPr>
        <w:t>nto de acuerdo con el Anexo TI 5 (TI.CINCO</w:t>
      </w:r>
      <w:r w:rsidRPr="00E4522D">
        <w:rPr>
          <w:rFonts w:ascii="Arial" w:hAnsi="Arial" w:cs="Arial"/>
          <w:sz w:val="20"/>
          <w:szCs w:val="20"/>
          <w:lang w:val="es-MX"/>
        </w:rPr>
        <w:t>) “Carta de Pruebas de funcionalidad del Sistema de Información”.</w:t>
      </w:r>
    </w:p>
    <w:p w:rsidR="00514BCD" w:rsidRPr="00E4522D" w:rsidRDefault="00514BCD" w:rsidP="004E392F">
      <w:pPr>
        <w:ind w:left="2127"/>
        <w:jc w:val="both"/>
        <w:rPr>
          <w:rFonts w:ascii="Arial" w:hAnsi="Arial" w:cs="Arial"/>
          <w:sz w:val="20"/>
          <w:szCs w:val="20"/>
          <w:lang w:val="es-MX"/>
        </w:rPr>
      </w:pPr>
    </w:p>
    <w:p w:rsidR="00514BCD" w:rsidRPr="00E4522D" w:rsidRDefault="00514BCD" w:rsidP="004E392F">
      <w:pPr>
        <w:ind w:left="2127"/>
        <w:jc w:val="both"/>
        <w:rPr>
          <w:rFonts w:ascii="Arial" w:hAnsi="Arial" w:cs="Arial"/>
          <w:sz w:val="20"/>
          <w:szCs w:val="20"/>
          <w:lang w:val="es-MX"/>
        </w:rPr>
      </w:pPr>
      <w:r w:rsidRPr="00E4522D">
        <w:rPr>
          <w:rFonts w:ascii="Arial" w:hAnsi="Arial" w:cs="Arial"/>
          <w:sz w:val="20"/>
          <w:szCs w:val="20"/>
          <w:lang w:val="es-MX"/>
        </w:rPr>
        <w:t>La prueba de funcionalidad y mensajes de HL7 CDA, se realizará en las of</w:t>
      </w:r>
      <w:r w:rsidR="004E392F" w:rsidRPr="00E4522D">
        <w:rPr>
          <w:rFonts w:ascii="Arial" w:hAnsi="Arial" w:cs="Arial"/>
          <w:sz w:val="20"/>
          <w:szCs w:val="20"/>
          <w:lang w:val="es-MX"/>
        </w:rPr>
        <w:t>icinas de la CDSSIS o donde ésta</w:t>
      </w:r>
      <w:r w:rsidRPr="00E4522D">
        <w:rPr>
          <w:rFonts w:ascii="Arial" w:hAnsi="Arial" w:cs="Arial"/>
          <w:sz w:val="20"/>
          <w:szCs w:val="20"/>
          <w:lang w:val="es-MX"/>
        </w:rPr>
        <w:t xml:space="preserve"> designe. Los proveedores solicitarán una cita a la CDSSIS mediante un escrito libre en hoja membretada de la empresa, el cual se entregará en las oficinas de la CDSSIS, ubicada en Tokio 80, 4to. piso, Col Juárez, Del. Cuauhtémoc, México D.F. C.P. 06600 y cuando la CDSSIS defina una fecha para realizar dichas pruebas, </w:t>
      </w:r>
      <w:r w:rsidR="004E392F" w:rsidRPr="00E4522D">
        <w:rPr>
          <w:rFonts w:ascii="Arial" w:hAnsi="Arial" w:cs="Arial"/>
          <w:sz w:val="20"/>
          <w:szCs w:val="20"/>
          <w:lang w:val="es-MX"/>
        </w:rPr>
        <w:t>é</w:t>
      </w:r>
      <w:r w:rsidRPr="00E4522D">
        <w:rPr>
          <w:rFonts w:ascii="Arial" w:hAnsi="Arial" w:cs="Arial"/>
          <w:sz w:val="20"/>
          <w:szCs w:val="20"/>
          <w:lang w:val="es-MX"/>
        </w:rPr>
        <w:t>stos deberán presentarse en fecha y lugar indicados.</w:t>
      </w:r>
    </w:p>
    <w:p w:rsidR="00514BCD" w:rsidRPr="00E4522D" w:rsidRDefault="00514BCD" w:rsidP="00514BCD">
      <w:pPr>
        <w:ind w:left="1843"/>
        <w:jc w:val="both"/>
        <w:rPr>
          <w:rFonts w:ascii="Arial" w:hAnsi="Arial" w:cs="Arial"/>
          <w:sz w:val="20"/>
          <w:szCs w:val="20"/>
          <w:lang w:val="es-MX"/>
        </w:rPr>
      </w:pPr>
    </w:p>
    <w:p w:rsidR="00514BCD" w:rsidRPr="00E4522D" w:rsidRDefault="00514BCD" w:rsidP="004E392F">
      <w:pPr>
        <w:ind w:left="2127"/>
        <w:jc w:val="both"/>
        <w:rPr>
          <w:rFonts w:ascii="Arial" w:hAnsi="Arial" w:cs="Arial"/>
          <w:sz w:val="20"/>
          <w:szCs w:val="20"/>
          <w:lang w:val="es-MX"/>
        </w:rPr>
      </w:pPr>
      <w:r w:rsidRPr="00E4522D">
        <w:rPr>
          <w:rFonts w:ascii="Arial" w:hAnsi="Arial" w:cs="Arial"/>
          <w:sz w:val="20"/>
          <w:szCs w:val="20"/>
          <w:lang w:val="es-MX"/>
        </w:rPr>
        <w:t>La prueba final en sitio, se realizará una vez aprobado el punto anterior en la Unidad Médica, con la versión aprobada del Sistema de Información en operación durante 24 (veinticu</w:t>
      </w:r>
      <w:r w:rsidR="004E392F" w:rsidRPr="00E4522D">
        <w:rPr>
          <w:rFonts w:ascii="Arial" w:hAnsi="Arial" w:cs="Arial"/>
          <w:sz w:val="20"/>
          <w:szCs w:val="20"/>
          <w:lang w:val="es-MX"/>
        </w:rPr>
        <w:t>atro) horas naturales. É</w:t>
      </w:r>
      <w:r w:rsidRPr="00E4522D">
        <w:rPr>
          <w:rFonts w:ascii="Arial" w:hAnsi="Arial" w:cs="Arial"/>
          <w:sz w:val="20"/>
          <w:szCs w:val="20"/>
          <w:lang w:val="es-MX"/>
        </w:rPr>
        <w:t xml:space="preserve">sta deberá ser solicitada a la CDSSIS, mediante un escrito libre en hoja membretada de la </w:t>
      </w:r>
      <w:r w:rsidRPr="00E4522D">
        <w:rPr>
          <w:rFonts w:ascii="Arial" w:hAnsi="Arial" w:cs="Arial"/>
          <w:sz w:val="20"/>
          <w:szCs w:val="20"/>
          <w:lang w:val="es-MX"/>
        </w:rPr>
        <w:lastRenderedPageBreak/>
        <w:t>empresa, el cual se entregará en las oficinas de la CDSSIS, ubicada en Tokio 80, 4to piso, Col Juárez, Del. Cuauhtémoc, México D.F. C.P. 06600.</w:t>
      </w:r>
    </w:p>
    <w:p w:rsidR="00514BCD" w:rsidRPr="00E4522D" w:rsidRDefault="00514BCD" w:rsidP="004E392F">
      <w:pPr>
        <w:ind w:left="2127"/>
        <w:jc w:val="both"/>
        <w:rPr>
          <w:rFonts w:ascii="Arial" w:hAnsi="Arial" w:cs="Arial"/>
          <w:sz w:val="20"/>
          <w:szCs w:val="20"/>
          <w:lang w:val="es-MX"/>
        </w:rPr>
      </w:pPr>
    </w:p>
    <w:p w:rsidR="00514BCD" w:rsidRPr="00E4522D" w:rsidRDefault="00514BCD" w:rsidP="004E392F">
      <w:pPr>
        <w:ind w:left="2127"/>
        <w:jc w:val="both"/>
        <w:rPr>
          <w:rFonts w:ascii="Arial" w:hAnsi="Arial" w:cs="Arial"/>
          <w:sz w:val="20"/>
          <w:szCs w:val="20"/>
          <w:lang w:val="es-MX"/>
        </w:rPr>
      </w:pPr>
      <w:r w:rsidRPr="00E4522D">
        <w:rPr>
          <w:rFonts w:ascii="Arial" w:hAnsi="Arial" w:cs="Arial"/>
          <w:sz w:val="20"/>
          <w:szCs w:val="20"/>
          <w:lang w:val="es-MX"/>
        </w:rPr>
        <w:t>El Instituto a través de la CDSSIS y/o los Administradores del Contrato se reservan el derecho de evaluar cualesquiera de las Unidades Médicas incluidas en el contrato para confirmar que la versión evaluada del sistema sea la instalada en los equipos de cómputo que administran dichos procesos, teniendo en cuenta que el incumplimiento por parte del proveedor activará los supuestos de penas convencionales y/o deducciones establecidas en el contrato.</w:t>
      </w:r>
    </w:p>
    <w:p w:rsidR="00514BCD" w:rsidRPr="00E4522D" w:rsidRDefault="00514BCD" w:rsidP="004E392F">
      <w:pPr>
        <w:ind w:left="2127"/>
        <w:jc w:val="both"/>
        <w:rPr>
          <w:rFonts w:ascii="Arial" w:hAnsi="Arial" w:cs="Arial"/>
          <w:sz w:val="20"/>
          <w:szCs w:val="20"/>
          <w:lang w:val="es-MX"/>
        </w:rPr>
      </w:pPr>
    </w:p>
    <w:p w:rsidR="00514BCD" w:rsidRPr="00E4522D" w:rsidRDefault="00514BCD" w:rsidP="004E392F">
      <w:pPr>
        <w:ind w:left="2127"/>
        <w:jc w:val="both"/>
        <w:rPr>
          <w:rFonts w:ascii="Arial" w:hAnsi="Arial" w:cs="Arial"/>
          <w:sz w:val="20"/>
          <w:szCs w:val="20"/>
        </w:rPr>
      </w:pPr>
      <w:r w:rsidRPr="00E4522D">
        <w:rPr>
          <w:rFonts w:ascii="Arial" w:hAnsi="Arial" w:cs="Arial"/>
          <w:sz w:val="20"/>
          <w:szCs w:val="20"/>
          <w:lang w:val="es-MX"/>
        </w:rPr>
        <w:t>L</w:t>
      </w:r>
      <w:r w:rsidRPr="00E4522D">
        <w:rPr>
          <w:rFonts w:ascii="Arial" w:hAnsi="Arial" w:cs="Arial"/>
          <w:sz w:val="20"/>
          <w:szCs w:val="20"/>
        </w:rPr>
        <w:t xml:space="preserve">a información generada en la operación de los sistemas de información empleados por los proveedores adjudicados será propiedad del Instituto y sólo podrá ser utilizada por un tercero con el consentimiento expreso </w:t>
      </w:r>
      <w:r w:rsidR="001E0ADE" w:rsidRPr="00E4522D">
        <w:rPr>
          <w:rFonts w:ascii="Arial" w:hAnsi="Arial" w:cs="Arial"/>
          <w:sz w:val="20"/>
          <w:szCs w:val="20"/>
        </w:rPr>
        <w:t>del Instituto</w:t>
      </w:r>
      <w:r w:rsidRPr="00E4522D">
        <w:rPr>
          <w:rFonts w:ascii="Arial" w:hAnsi="Arial" w:cs="Arial"/>
          <w:sz w:val="20"/>
          <w:szCs w:val="20"/>
        </w:rPr>
        <w:t>, de acuerdo en lo establecido en la Norma 2000-001-006</w:t>
      </w:r>
      <w:r w:rsidR="004E392F" w:rsidRPr="00E4522D">
        <w:rPr>
          <w:rFonts w:ascii="Arial" w:hAnsi="Arial" w:cs="Arial"/>
          <w:sz w:val="20"/>
          <w:szCs w:val="20"/>
        </w:rPr>
        <w:t xml:space="preserve"> </w:t>
      </w:r>
      <w:r w:rsidRPr="00E4522D">
        <w:rPr>
          <w:rFonts w:ascii="Arial" w:hAnsi="Arial" w:cs="Arial"/>
          <w:sz w:val="20"/>
          <w:szCs w:val="20"/>
        </w:rPr>
        <w:t>NORMA QUE ESTABLECE LAS DISPOSICIONES GENERALES Y CRITERIOS TÉCNICO MÉDICOS PARA LA PLANEACIÓN, CONTRATACIÓN, OBTENCIÓN Y CONTROL DE LOS SERVICIOS SUBROGADOS DE ATENCIÓN MÉDICA</w:t>
      </w:r>
      <w:r w:rsidR="004E392F" w:rsidRPr="00E4522D">
        <w:rPr>
          <w:rFonts w:ascii="Arial" w:hAnsi="Arial" w:cs="Arial"/>
          <w:sz w:val="20"/>
          <w:szCs w:val="20"/>
        </w:rPr>
        <w:t>.</w:t>
      </w:r>
    </w:p>
    <w:p w:rsidR="008000B3" w:rsidRPr="00E4522D" w:rsidRDefault="008000B3" w:rsidP="008000B3">
      <w:pPr>
        <w:ind w:left="1843"/>
        <w:jc w:val="both"/>
        <w:rPr>
          <w:rFonts w:ascii="Arial" w:hAnsi="Arial" w:cs="Arial"/>
          <w:sz w:val="20"/>
          <w:szCs w:val="20"/>
        </w:rPr>
      </w:pPr>
    </w:p>
    <w:p w:rsidR="007D522B" w:rsidRPr="00E4522D" w:rsidRDefault="007D522B" w:rsidP="00343E2C">
      <w:pPr>
        <w:pStyle w:val="Prrafodelista"/>
        <w:numPr>
          <w:ilvl w:val="0"/>
          <w:numId w:val="3"/>
        </w:numPr>
        <w:jc w:val="both"/>
        <w:rPr>
          <w:rFonts w:ascii="Arial" w:hAnsi="Arial"/>
          <w:sz w:val="20"/>
          <w:lang w:val="es-MX"/>
        </w:rPr>
      </w:pPr>
      <w:r w:rsidRPr="00E4522D">
        <w:rPr>
          <w:rFonts w:ascii="Arial" w:hAnsi="Arial"/>
          <w:i/>
          <w:sz w:val="20"/>
          <w:u w:val="single"/>
          <w:lang w:val="es-MX"/>
        </w:rPr>
        <w:t>Infraestructura</w:t>
      </w:r>
      <w:r w:rsidRPr="00E4522D">
        <w:rPr>
          <w:rFonts w:ascii="Arial" w:hAnsi="Arial"/>
          <w:sz w:val="20"/>
          <w:lang w:val="es-MX"/>
        </w:rPr>
        <w:t>: el proveedor</w:t>
      </w:r>
      <w:r w:rsidR="004B4809" w:rsidRPr="00E4522D">
        <w:rPr>
          <w:rFonts w:ascii="Arial" w:hAnsi="Arial"/>
          <w:sz w:val="20"/>
          <w:lang w:val="es-MX"/>
        </w:rPr>
        <w:t xml:space="preserve"> </w:t>
      </w:r>
      <w:r w:rsidR="008954F8" w:rsidRPr="00E4522D">
        <w:rPr>
          <w:rFonts w:ascii="Arial" w:hAnsi="Arial" w:cs="Arial"/>
          <w:sz w:val="20"/>
          <w:szCs w:val="20"/>
          <w:lang w:val="es-MX"/>
        </w:rPr>
        <w:t>debe</w:t>
      </w:r>
      <w:r w:rsidR="00D538E0" w:rsidRPr="00E4522D">
        <w:rPr>
          <w:rFonts w:ascii="Arial" w:hAnsi="Arial" w:cs="Arial"/>
          <w:sz w:val="20"/>
          <w:szCs w:val="20"/>
          <w:lang w:val="es-MX"/>
        </w:rPr>
        <w:t xml:space="preserve"> contar con instalaciones dedicadas a la atención de la diabetes y podrá proponerlas para la prestación del servicio, </w:t>
      </w:r>
      <w:r w:rsidR="00662FA8" w:rsidRPr="00E4522D">
        <w:rPr>
          <w:rFonts w:ascii="Arial" w:hAnsi="Arial" w:cs="Arial"/>
          <w:sz w:val="20"/>
          <w:szCs w:val="20"/>
          <w:lang w:val="es-MX"/>
        </w:rPr>
        <w:t>90 días</w:t>
      </w:r>
      <w:r w:rsidR="00197DC1" w:rsidRPr="00E4522D">
        <w:rPr>
          <w:rFonts w:ascii="Arial" w:hAnsi="Arial" w:cs="Arial"/>
          <w:sz w:val="20"/>
          <w:szCs w:val="20"/>
          <w:lang w:val="es-MX"/>
        </w:rPr>
        <w:t>-</w:t>
      </w:r>
      <w:r w:rsidR="00D538E0" w:rsidRPr="00E4522D">
        <w:rPr>
          <w:rFonts w:ascii="Arial" w:hAnsi="Arial" w:cs="Arial"/>
          <w:sz w:val="20"/>
          <w:szCs w:val="20"/>
          <w:lang w:val="es-MX"/>
        </w:rPr>
        <w:t xml:space="preserve"> y en el supuesto de no contar con instalaciones para la prestación de los servicios podrá instalar una clínica subrogada dentro de</w:t>
      </w:r>
      <w:r w:rsidR="004B4809" w:rsidRPr="00E4522D">
        <w:rPr>
          <w:rFonts w:ascii="Arial" w:hAnsi="Arial" w:cs="Arial"/>
          <w:sz w:val="20"/>
          <w:szCs w:val="20"/>
          <w:lang w:val="es-MX"/>
        </w:rPr>
        <w:t xml:space="preserve"> los </w:t>
      </w:r>
      <w:r w:rsidR="00662FA8" w:rsidRPr="00E4522D">
        <w:rPr>
          <w:rFonts w:ascii="Arial" w:hAnsi="Arial" w:cs="Arial"/>
          <w:sz w:val="20"/>
          <w:szCs w:val="20"/>
          <w:lang w:val="es-MX"/>
        </w:rPr>
        <w:t xml:space="preserve">90 </w:t>
      </w:r>
      <w:r w:rsidR="004B4809" w:rsidRPr="00E4522D">
        <w:rPr>
          <w:rFonts w:ascii="Arial" w:hAnsi="Arial" w:cs="Arial"/>
          <w:sz w:val="20"/>
          <w:szCs w:val="20"/>
          <w:lang w:val="es-MX"/>
        </w:rPr>
        <w:t>días naturales posteriores a la emisión del fallo</w:t>
      </w:r>
      <w:r w:rsidR="004B4809" w:rsidRPr="00E4522D">
        <w:rPr>
          <w:rFonts w:ascii="Arial" w:hAnsi="Arial"/>
          <w:sz w:val="20"/>
          <w:lang w:val="es-MX"/>
        </w:rPr>
        <w:t>, en este sentido se obliga a tramitar y obtener</w:t>
      </w:r>
      <w:r w:rsidRPr="00E4522D">
        <w:rPr>
          <w:rFonts w:ascii="Arial" w:hAnsi="Arial"/>
          <w:sz w:val="20"/>
          <w:lang w:val="es-MX"/>
        </w:rPr>
        <w:t xml:space="preserve"> </w:t>
      </w:r>
      <w:r w:rsidR="00965163" w:rsidRPr="00E4522D">
        <w:rPr>
          <w:rFonts w:ascii="Arial" w:hAnsi="Arial"/>
          <w:sz w:val="20"/>
          <w:lang w:val="es-MX"/>
        </w:rPr>
        <w:t xml:space="preserve">el </w:t>
      </w:r>
      <w:r w:rsidRPr="00E4522D">
        <w:rPr>
          <w:rFonts w:ascii="Arial" w:hAnsi="Arial"/>
          <w:sz w:val="20"/>
          <w:lang w:val="es-MX"/>
        </w:rPr>
        <w:t>aviso de funcionamiento</w:t>
      </w:r>
      <w:r w:rsidR="00843D0A" w:rsidRPr="00E4522D">
        <w:rPr>
          <w:rFonts w:ascii="Arial" w:hAnsi="Arial"/>
          <w:sz w:val="20"/>
          <w:lang w:val="es-MX"/>
        </w:rPr>
        <w:t xml:space="preserve"> </w:t>
      </w:r>
      <w:r w:rsidR="001E0ADE" w:rsidRPr="00E4522D">
        <w:rPr>
          <w:rFonts w:ascii="Arial" w:hAnsi="Arial"/>
          <w:sz w:val="20"/>
          <w:lang w:val="es-MX"/>
        </w:rPr>
        <w:t xml:space="preserve">vigente </w:t>
      </w:r>
      <w:r w:rsidR="00843D0A" w:rsidRPr="00E4522D">
        <w:rPr>
          <w:rFonts w:ascii="Arial" w:hAnsi="Arial"/>
          <w:sz w:val="20"/>
          <w:lang w:val="es-MX"/>
        </w:rPr>
        <w:t>ante la COFEPRIS</w:t>
      </w:r>
      <w:r w:rsidRPr="00E4522D">
        <w:rPr>
          <w:rFonts w:ascii="Arial" w:hAnsi="Arial"/>
          <w:sz w:val="20"/>
          <w:lang w:val="es-MX"/>
        </w:rPr>
        <w:t xml:space="preserve"> requerido por la autoridad competente en materia de salud y protección civil. Además, </w:t>
      </w:r>
      <w:r w:rsidR="004B4809" w:rsidRPr="00E4522D">
        <w:rPr>
          <w:rFonts w:ascii="Arial" w:hAnsi="Arial"/>
          <w:sz w:val="20"/>
          <w:lang w:val="es-MX"/>
        </w:rPr>
        <w:t xml:space="preserve">asignará </w:t>
      </w:r>
      <w:r w:rsidRPr="00E4522D">
        <w:rPr>
          <w:rFonts w:ascii="Arial" w:hAnsi="Arial"/>
          <w:sz w:val="20"/>
          <w:lang w:val="es-MX"/>
        </w:rPr>
        <w:t>un responsable sanitario con base en la NOM 005-SSA3-2010</w:t>
      </w:r>
      <w:r w:rsidR="004B4809" w:rsidRPr="00E4522D">
        <w:rPr>
          <w:rFonts w:ascii="Arial" w:hAnsi="Arial"/>
          <w:sz w:val="20"/>
          <w:lang w:val="es-MX"/>
        </w:rPr>
        <w:t xml:space="preserve"> y contará con la documentación que así lo acredite</w:t>
      </w:r>
      <w:r w:rsidRPr="00E4522D">
        <w:rPr>
          <w:rFonts w:ascii="Arial" w:hAnsi="Arial"/>
          <w:sz w:val="20"/>
          <w:lang w:val="es-MX"/>
        </w:rPr>
        <w:t>.</w:t>
      </w:r>
      <w:r w:rsidR="00D538E0" w:rsidRPr="00E4522D">
        <w:rPr>
          <w:rFonts w:ascii="Arial" w:hAnsi="Arial" w:cs="Arial"/>
          <w:sz w:val="20"/>
          <w:szCs w:val="20"/>
          <w:lang w:val="es-MX"/>
        </w:rPr>
        <w:t xml:space="preserve"> En todos los supuestos el licitante deberá acreditar que cuenta con clínicas especializadas en la atención de la diabetes con tiempo de operaci</w:t>
      </w:r>
      <w:r w:rsidR="00867488" w:rsidRPr="00E4522D">
        <w:rPr>
          <w:rFonts w:ascii="Arial" w:hAnsi="Arial" w:cs="Arial"/>
          <w:sz w:val="20"/>
          <w:szCs w:val="20"/>
          <w:lang w:val="es-MX"/>
        </w:rPr>
        <w:t xml:space="preserve">ón de </w:t>
      </w:r>
      <w:r w:rsidR="00784646" w:rsidRPr="00E4522D">
        <w:rPr>
          <w:rFonts w:ascii="Arial" w:hAnsi="Arial" w:cs="Arial"/>
          <w:sz w:val="20"/>
          <w:szCs w:val="20"/>
          <w:lang w:val="es-MX"/>
        </w:rPr>
        <w:t xml:space="preserve">al menos </w:t>
      </w:r>
      <w:r w:rsidR="00867488" w:rsidRPr="00E4522D">
        <w:rPr>
          <w:rFonts w:ascii="Arial" w:hAnsi="Arial" w:cs="Arial"/>
          <w:sz w:val="20"/>
          <w:szCs w:val="20"/>
          <w:lang w:val="es-MX"/>
        </w:rPr>
        <w:t>1 año</w:t>
      </w:r>
      <w:r w:rsidR="00D538E0" w:rsidRPr="00E4522D">
        <w:rPr>
          <w:rFonts w:ascii="Arial" w:hAnsi="Arial" w:cs="Arial"/>
          <w:sz w:val="20"/>
          <w:szCs w:val="20"/>
          <w:lang w:val="es-MX"/>
        </w:rPr>
        <w:t>.</w:t>
      </w:r>
    </w:p>
    <w:p w:rsidR="001E0ADE" w:rsidRPr="00E4522D" w:rsidRDefault="001E0ADE" w:rsidP="001E0ADE">
      <w:pPr>
        <w:pStyle w:val="Prrafodelista"/>
        <w:ind w:left="1800"/>
        <w:jc w:val="both"/>
        <w:rPr>
          <w:rFonts w:ascii="Arial" w:hAnsi="Arial" w:cs="Arial"/>
          <w:sz w:val="20"/>
          <w:szCs w:val="20"/>
          <w:lang w:val="es-MX"/>
        </w:rPr>
      </w:pPr>
    </w:p>
    <w:p w:rsidR="00363815" w:rsidRPr="00E4522D" w:rsidRDefault="005C5EE6" w:rsidP="00343E2C">
      <w:pPr>
        <w:pStyle w:val="Prrafodelista"/>
        <w:numPr>
          <w:ilvl w:val="0"/>
          <w:numId w:val="3"/>
        </w:numPr>
        <w:tabs>
          <w:tab w:val="left" w:pos="709"/>
        </w:tabs>
        <w:jc w:val="both"/>
        <w:outlineLvl w:val="0"/>
        <w:rPr>
          <w:rFonts w:ascii="Arial" w:hAnsi="Arial"/>
          <w:sz w:val="20"/>
          <w:lang w:val="es-MX"/>
        </w:rPr>
      </w:pPr>
      <w:r w:rsidRPr="00E4522D">
        <w:rPr>
          <w:rFonts w:ascii="Arial" w:hAnsi="Arial"/>
          <w:sz w:val="20"/>
          <w:lang w:val="es-MX"/>
        </w:rPr>
        <w:t xml:space="preserve">Laboratorio: </w:t>
      </w:r>
      <w:r w:rsidR="00363815" w:rsidRPr="00E4522D">
        <w:rPr>
          <w:rFonts w:ascii="Arial" w:hAnsi="Arial"/>
          <w:sz w:val="20"/>
          <w:lang w:val="es-MX"/>
        </w:rPr>
        <w:t xml:space="preserve">El proveedor deberá contar con servicio de laboratorio para lo cual deberá presentar </w:t>
      </w:r>
      <w:r w:rsidR="000C62EA" w:rsidRPr="00E4522D">
        <w:rPr>
          <w:rFonts w:ascii="Arial" w:hAnsi="Arial" w:cs="Arial"/>
          <w:sz w:val="20"/>
          <w:szCs w:val="20"/>
          <w:lang w:val="es-MX"/>
        </w:rPr>
        <w:t>original</w:t>
      </w:r>
      <w:r w:rsidR="00363815" w:rsidRPr="00E4522D">
        <w:rPr>
          <w:rFonts w:ascii="Arial" w:hAnsi="Arial"/>
          <w:sz w:val="20"/>
          <w:lang w:val="es-MX"/>
        </w:rPr>
        <w:t xml:space="preserve"> del contrato de prestación de </w:t>
      </w:r>
      <w:r w:rsidR="00363815" w:rsidRPr="00E4522D">
        <w:rPr>
          <w:rFonts w:ascii="Arial" w:hAnsi="Arial" w:cs="Arial"/>
          <w:sz w:val="20"/>
          <w:szCs w:val="20"/>
          <w:lang w:val="es-MX"/>
        </w:rPr>
        <w:t>servicio</w:t>
      </w:r>
      <w:r w:rsidR="000C62EA" w:rsidRPr="00E4522D">
        <w:rPr>
          <w:rFonts w:ascii="Arial" w:hAnsi="Arial" w:cs="Arial"/>
          <w:sz w:val="20"/>
          <w:szCs w:val="20"/>
          <w:lang w:val="es-MX"/>
        </w:rPr>
        <w:t>s</w:t>
      </w:r>
      <w:r w:rsidR="00363815" w:rsidRPr="00E4522D">
        <w:rPr>
          <w:rFonts w:ascii="Arial" w:hAnsi="Arial"/>
          <w:sz w:val="20"/>
          <w:lang w:val="es-MX"/>
        </w:rPr>
        <w:t xml:space="preserve"> de laboratorio clínico debidamente firmado, o en caso de contar con</w:t>
      </w:r>
      <w:r w:rsidR="000C62EA" w:rsidRPr="00E4522D">
        <w:rPr>
          <w:rFonts w:ascii="Arial" w:hAnsi="Arial"/>
          <w:sz w:val="20"/>
          <w:lang w:val="es-MX"/>
        </w:rPr>
        <w:t xml:space="preserve"> laboratorio propio, copia </w:t>
      </w:r>
      <w:r w:rsidR="000C62EA" w:rsidRPr="00E4522D">
        <w:rPr>
          <w:rFonts w:ascii="Arial" w:hAnsi="Arial" w:cs="Arial"/>
          <w:sz w:val="20"/>
          <w:szCs w:val="20"/>
          <w:lang w:val="es-MX"/>
        </w:rPr>
        <w:t>del</w:t>
      </w:r>
      <w:r w:rsidR="00363815" w:rsidRPr="00E4522D">
        <w:rPr>
          <w:rFonts w:ascii="Arial" w:hAnsi="Arial"/>
          <w:sz w:val="20"/>
          <w:lang w:val="es-MX"/>
        </w:rPr>
        <w:t xml:space="preserve"> </w:t>
      </w:r>
      <w:r w:rsidR="0085240C" w:rsidRPr="00E4522D">
        <w:rPr>
          <w:rFonts w:ascii="Arial" w:hAnsi="Arial"/>
          <w:sz w:val="20"/>
          <w:lang w:val="es-MX"/>
        </w:rPr>
        <w:t xml:space="preserve">aviso </w:t>
      </w:r>
      <w:r w:rsidR="00363815" w:rsidRPr="00E4522D">
        <w:rPr>
          <w:rFonts w:ascii="Arial" w:hAnsi="Arial"/>
          <w:sz w:val="20"/>
          <w:lang w:val="es-MX"/>
        </w:rPr>
        <w:t>de funcionamiento del laboratorio clínico</w:t>
      </w:r>
      <w:r w:rsidR="00094B7C" w:rsidRPr="00E4522D">
        <w:rPr>
          <w:rFonts w:ascii="Arial" w:hAnsi="Arial"/>
          <w:sz w:val="20"/>
          <w:lang w:val="es-MX"/>
        </w:rPr>
        <w:t xml:space="preserve">. El plazo para presentar cualquiera de estos documentos será dentro de los </w:t>
      </w:r>
      <w:r w:rsidR="00662FA8" w:rsidRPr="00E4522D">
        <w:rPr>
          <w:rFonts w:ascii="Arial" w:hAnsi="Arial"/>
          <w:sz w:val="20"/>
          <w:lang w:val="es-MX"/>
        </w:rPr>
        <w:t>90</w:t>
      </w:r>
      <w:r w:rsidR="00D203F7" w:rsidRPr="00E4522D">
        <w:rPr>
          <w:rFonts w:ascii="Arial" w:hAnsi="Arial"/>
          <w:sz w:val="20"/>
          <w:lang w:val="es-MX"/>
        </w:rPr>
        <w:t xml:space="preserve"> </w:t>
      </w:r>
      <w:r w:rsidR="00662FA8" w:rsidRPr="00E4522D">
        <w:rPr>
          <w:rFonts w:ascii="Arial" w:hAnsi="Arial"/>
          <w:sz w:val="20"/>
          <w:lang w:val="es-MX"/>
        </w:rPr>
        <w:t>días</w:t>
      </w:r>
      <w:r w:rsidR="00094B7C" w:rsidRPr="00E4522D">
        <w:rPr>
          <w:rFonts w:ascii="Arial" w:hAnsi="Arial"/>
          <w:sz w:val="20"/>
          <w:lang w:val="es-MX"/>
        </w:rPr>
        <w:t xml:space="preserve"> naturales posteriores a la emisión del fallo y a la puesta en funcionamiento de la clínica</w:t>
      </w:r>
      <w:r w:rsidR="00363815" w:rsidRPr="00E4522D">
        <w:rPr>
          <w:rFonts w:ascii="Arial" w:hAnsi="Arial"/>
          <w:sz w:val="20"/>
          <w:lang w:val="es-MX"/>
        </w:rPr>
        <w:t>.</w:t>
      </w:r>
      <w:r w:rsidR="00573C0B" w:rsidRPr="00E4522D">
        <w:rPr>
          <w:rFonts w:ascii="Arial" w:hAnsi="Arial"/>
          <w:sz w:val="20"/>
          <w:lang w:val="es-MX"/>
        </w:rPr>
        <w:t xml:space="preserve"> </w:t>
      </w:r>
    </w:p>
    <w:p w:rsidR="00094B7C" w:rsidRPr="00E4522D" w:rsidRDefault="00094B7C" w:rsidP="00094B7C">
      <w:pPr>
        <w:pStyle w:val="Prrafodelista"/>
        <w:tabs>
          <w:tab w:val="left" w:pos="709"/>
        </w:tabs>
        <w:ind w:left="1800"/>
        <w:jc w:val="both"/>
        <w:outlineLvl w:val="0"/>
        <w:rPr>
          <w:rFonts w:ascii="Arial" w:hAnsi="Arial" w:cs="Arial"/>
          <w:sz w:val="20"/>
          <w:szCs w:val="20"/>
          <w:lang w:val="es-MX"/>
        </w:rPr>
      </w:pPr>
    </w:p>
    <w:p w:rsidR="00061FC5" w:rsidRDefault="00094B7C" w:rsidP="00343E2C">
      <w:pPr>
        <w:pStyle w:val="Prrafodelista"/>
        <w:numPr>
          <w:ilvl w:val="0"/>
          <w:numId w:val="3"/>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Manejo de Residuos: </w:t>
      </w:r>
      <w:r w:rsidR="007D522B" w:rsidRPr="00E4522D">
        <w:rPr>
          <w:rFonts w:ascii="Arial" w:hAnsi="Arial" w:cs="Arial"/>
          <w:sz w:val="20"/>
          <w:szCs w:val="20"/>
          <w:lang w:val="es-MX"/>
        </w:rPr>
        <w:t>Cumplir con los criterios para la clasificación y especificaciones de manejo de los residuos peligrosos Biológico–Infecciosos (RPBI) que se generen en los establecimientos, de conformidad con lo establecido en la NOM 087-SEMARNAT-SSA1-2002, para lo cual deberá presentar copia del contrato vigente</w:t>
      </w:r>
      <w:r w:rsidR="001E0ADE" w:rsidRPr="00E4522D">
        <w:rPr>
          <w:rFonts w:ascii="Arial" w:hAnsi="Arial" w:cs="Arial"/>
          <w:sz w:val="20"/>
          <w:szCs w:val="20"/>
          <w:lang w:val="es-MX"/>
        </w:rPr>
        <w:t xml:space="preserve"> dentro de los </w:t>
      </w:r>
      <w:r w:rsidR="00662FA8" w:rsidRPr="00E4522D">
        <w:rPr>
          <w:rFonts w:ascii="Arial" w:hAnsi="Arial" w:cs="Arial"/>
          <w:sz w:val="20"/>
          <w:szCs w:val="20"/>
          <w:lang w:val="es-MX"/>
        </w:rPr>
        <w:t>90 días</w:t>
      </w:r>
      <w:r w:rsidR="001E0ADE" w:rsidRPr="00E4522D">
        <w:rPr>
          <w:rFonts w:ascii="Arial" w:hAnsi="Arial" w:cs="Arial"/>
          <w:sz w:val="20"/>
          <w:szCs w:val="20"/>
          <w:lang w:val="es-MX"/>
        </w:rPr>
        <w:t xml:space="preserve"> naturales posteriores a la emisión del fallo y a la puesta en funcionamiento de la clínica</w:t>
      </w:r>
      <w:r w:rsidR="007D522B" w:rsidRPr="00E4522D">
        <w:rPr>
          <w:rFonts w:ascii="Arial" w:hAnsi="Arial" w:cs="Arial"/>
          <w:sz w:val="20"/>
          <w:szCs w:val="20"/>
          <w:lang w:val="es-MX"/>
        </w:rPr>
        <w:t xml:space="preserve"> con</w:t>
      </w:r>
      <w:r w:rsidR="003F6BBB" w:rsidRPr="00E4522D">
        <w:rPr>
          <w:rFonts w:ascii="Arial" w:hAnsi="Arial" w:cs="Arial"/>
          <w:sz w:val="20"/>
          <w:szCs w:val="20"/>
          <w:lang w:val="es-MX"/>
        </w:rPr>
        <w:t xml:space="preserve"> la</w:t>
      </w:r>
      <w:r w:rsidR="007D522B" w:rsidRPr="00E4522D">
        <w:rPr>
          <w:rFonts w:ascii="Arial" w:hAnsi="Arial" w:cs="Arial"/>
          <w:sz w:val="20"/>
          <w:szCs w:val="20"/>
          <w:lang w:val="es-MX"/>
        </w:rPr>
        <w:t xml:space="preserve"> empresa autorizada para el manejo final de estos residuos.</w:t>
      </w:r>
    </w:p>
    <w:p w:rsidR="00423B48" w:rsidRPr="00423B48" w:rsidRDefault="00423B48" w:rsidP="00423B48">
      <w:pPr>
        <w:pStyle w:val="Prrafodelista"/>
        <w:rPr>
          <w:rFonts w:ascii="Arial" w:hAnsi="Arial" w:cs="Arial"/>
          <w:sz w:val="20"/>
          <w:szCs w:val="20"/>
          <w:lang w:val="es-MX"/>
        </w:rPr>
      </w:pPr>
    </w:p>
    <w:p w:rsidR="00BC5502" w:rsidRPr="00E4522D" w:rsidRDefault="00BC5502" w:rsidP="00343E2C">
      <w:pPr>
        <w:pStyle w:val="Prrafodelista"/>
        <w:numPr>
          <w:ilvl w:val="0"/>
          <w:numId w:val="3"/>
        </w:numPr>
        <w:tabs>
          <w:tab w:val="left" w:pos="709"/>
        </w:tabs>
        <w:jc w:val="both"/>
        <w:outlineLvl w:val="0"/>
        <w:rPr>
          <w:rFonts w:ascii="Arial" w:hAnsi="Arial" w:cs="Arial"/>
          <w:sz w:val="20"/>
          <w:szCs w:val="20"/>
          <w:lang w:val="es-MX"/>
        </w:rPr>
      </w:pPr>
      <w:r w:rsidRPr="00E4522D">
        <w:rPr>
          <w:rFonts w:ascii="Arial" w:hAnsi="Arial" w:cs="Arial"/>
          <w:i/>
          <w:sz w:val="20"/>
          <w:szCs w:val="20"/>
          <w:u w:val="single"/>
          <w:lang w:val="es-MX"/>
        </w:rPr>
        <w:t>Personal médico y paramédico</w:t>
      </w:r>
      <w:r w:rsidRPr="00E4522D">
        <w:rPr>
          <w:rFonts w:ascii="Arial" w:hAnsi="Arial" w:cs="Arial"/>
          <w:sz w:val="20"/>
          <w:szCs w:val="20"/>
          <w:lang w:val="es-MX"/>
        </w:rPr>
        <w:t>:</w:t>
      </w:r>
    </w:p>
    <w:p w:rsidR="007D522B" w:rsidRPr="00E4522D" w:rsidRDefault="007D522B" w:rsidP="007D522B">
      <w:pPr>
        <w:pStyle w:val="Prrafodelista"/>
        <w:ind w:left="1800"/>
        <w:jc w:val="both"/>
        <w:rPr>
          <w:rFonts w:ascii="Arial" w:hAnsi="Arial" w:cs="Arial"/>
          <w:sz w:val="20"/>
          <w:szCs w:val="20"/>
          <w:lang w:val="es-MX"/>
        </w:rPr>
      </w:pPr>
    </w:p>
    <w:p w:rsidR="007D522B" w:rsidRPr="00E4522D" w:rsidRDefault="005C5EE6" w:rsidP="00343E2C">
      <w:pPr>
        <w:pStyle w:val="Prrafodelista"/>
        <w:numPr>
          <w:ilvl w:val="1"/>
          <w:numId w:val="4"/>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Se deberá c</w:t>
      </w:r>
      <w:r w:rsidR="007D522B" w:rsidRPr="00E4522D">
        <w:rPr>
          <w:rFonts w:ascii="Arial" w:hAnsi="Arial" w:cs="Arial"/>
          <w:sz w:val="20"/>
          <w:szCs w:val="20"/>
          <w:lang w:val="es-MX"/>
        </w:rPr>
        <w:t xml:space="preserve">ontar con personal </w:t>
      </w:r>
      <w:r w:rsidR="00F1202A" w:rsidRPr="00E4522D">
        <w:rPr>
          <w:rFonts w:ascii="Arial" w:hAnsi="Arial" w:cs="Arial"/>
          <w:sz w:val="20"/>
          <w:szCs w:val="20"/>
          <w:lang w:val="es-MX"/>
        </w:rPr>
        <w:t xml:space="preserve">de salud </w:t>
      </w:r>
      <w:r w:rsidRPr="00E4522D">
        <w:rPr>
          <w:rFonts w:ascii="Arial" w:hAnsi="Arial" w:cs="Arial"/>
          <w:sz w:val="20"/>
          <w:szCs w:val="20"/>
          <w:lang w:val="es-MX"/>
        </w:rPr>
        <w:t xml:space="preserve">debidamente </w:t>
      </w:r>
      <w:r w:rsidR="007D522B" w:rsidRPr="00E4522D">
        <w:rPr>
          <w:rFonts w:ascii="Arial" w:hAnsi="Arial" w:cs="Arial"/>
          <w:sz w:val="20"/>
          <w:szCs w:val="20"/>
          <w:lang w:val="es-MX"/>
        </w:rPr>
        <w:t>capacitado en la atención de pacientes con diabetes mellitus</w:t>
      </w:r>
      <w:r w:rsidR="00041816" w:rsidRPr="00E4522D">
        <w:rPr>
          <w:rFonts w:ascii="Arial" w:hAnsi="Arial" w:cs="Arial"/>
          <w:sz w:val="20"/>
          <w:szCs w:val="20"/>
          <w:lang w:val="es-MX"/>
        </w:rPr>
        <w:t xml:space="preserve">, conforme a lo establecido en </w:t>
      </w:r>
      <w:r w:rsidR="00041816" w:rsidRPr="00E4522D">
        <w:rPr>
          <w:rFonts w:ascii="Arial" w:hAnsi="Arial" w:cs="Arial"/>
          <w:sz w:val="20"/>
          <w:szCs w:val="20"/>
          <w:lang w:val="es-MX"/>
        </w:rPr>
        <w:lastRenderedPageBreak/>
        <w:t>la NOM-015-SSA2-2010 Para la Prevención, Tratamiento y Control de la Diabetes Mellitus. La capacitación en cita será acreditada</w:t>
      </w:r>
      <w:r w:rsidR="00F1202A" w:rsidRPr="00E4522D">
        <w:rPr>
          <w:rFonts w:ascii="Arial" w:hAnsi="Arial" w:cs="Arial"/>
          <w:sz w:val="20"/>
          <w:szCs w:val="20"/>
          <w:lang w:val="es-MX"/>
        </w:rPr>
        <w:t xml:space="preserve"> por medio de constancias </w:t>
      </w:r>
      <w:r w:rsidR="00041816" w:rsidRPr="00E4522D">
        <w:rPr>
          <w:rFonts w:ascii="Arial" w:hAnsi="Arial" w:cs="Arial"/>
          <w:sz w:val="20"/>
          <w:szCs w:val="20"/>
          <w:lang w:val="es-MX"/>
        </w:rPr>
        <w:t xml:space="preserve">emitidas por Institución </w:t>
      </w:r>
      <w:r w:rsidR="00F1202A" w:rsidRPr="00E4522D">
        <w:rPr>
          <w:rFonts w:ascii="Arial" w:hAnsi="Arial" w:cs="Arial"/>
          <w:sz w:val="20"/>
          <w:szCs w:val="20"/>
          <w:lang w:val="es-MX"/>
        </w:rPr>
        <w:t>autorizada dentro del sector salud</w:t>
      </w:r>
      <w:r w:rsidR="001B48EE" w:rsidRPr="00E4522D">
        <w:rPr>
          <w:rFonts w:ascii="Arial" w:hAnsi="Arial" w:cs="Arial"/>
          <w:sz w:val="20"/>
          <w:szCs w:val="20"/>
          <w:lang w:val="es-MX"/>
        </w:rPr>
        <w:t>.</w:t>
      </w:r>
    </w:p>
    <w:p w:rsidR="007D522B" w:rsidRPr="00E4522D" w:rsidRDefault="007D522B" w:rsidP="00343E2C">
      <w:pPr>
        <w:pStyle w:val="Prrafodelista"/>
        <w:numPr>
          <w:ilvl w:val="1"/>
          <w:numId w:val="4"/>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El personal </w:t>
      </w:r>
      <w:r w:rsidR="00F1202A" w:rsidRPr="00E4522D">
        <w:rPr>
          <w:rFonts w:ascii="Arial" w:hAnsi="Arial" w:cs="Arial"/>
          <w:sz w:val="20"/>
          <w:szCs w:val="20"/>
          <w:lang w:val="es-MX"/>
        </w:rPr>
        <w:t xml:space="preserve">de salud </w:t>
      </w:r>
      <w:r w:rsidR="00041816" w:rsidRPr="00E4522D">
        <w:rPr>
          <w:rFonts w:ascii="Arial" w:hAnsi="Arial" w:cs="Arial"/>
          <w:sz w:val="20"/>
          <w:szCs w:val="20"/>
          <w:lang w:val="es-MX"/>
        </w:rPr>
        <w:t xml:space="preserve">propuesto por </w:t>
      </w:r>
      <w:r w:rsidRPr="00E4522D">
        <w:rPr>
          <w:rFonts w:ascii="Arial" w:hAnsi="Arial" w:cs="Arial"/>
          <w:sz w:val="20"/>
          <w:szCs w:val="20"/>
          <w:lang w:val="es-MX"/>
        </w:rPr>
        <w:t xml:space="preserve">el proveedor, establecerá las estrategias para llevar al paciente a las metas de control establecidas en el punto </w:t>
      </w:r>
      <w:r w:rsidR="004B4809" w:rsidRPr="00E4522D">
        <w:rPr>
          <w:rFonts w:ascii="Arial" w:hAnsi="Arial" w:cs="Arial"/>
          <w:sz w:val="20"/>
          <w:szCs w:val="20"/>
          <w:lang w:val="es-MX"/>
        </w:rPr>
        <w:t>IV “METODO DE PAGO”</w:t>
      </w:r>
      <w:r w:rsidRPr="00E4522D">
        <w:rPr>
          <w:rFonts w:ascii="Arial" w:hAnsi="Arial" w:cs="Arial"/>
          <w:sz w:val="20"/>
          <w:szCs w:val="20"/>
          <w:lang w:val="es-MX"/>
        </w:rPr>
        <w:t xml:space="preserve">. Además, debe llevar a cabo las acciones descritas en el </w:t>
      </w:r>
      <w:r w:rsidR="004B4809" w:rsidRPr="00E4522D">
        <w:rPr>
          <w:rFonts w:ascii="Arial" w:hAnsi="Arial" w:cs="Arial"/>
          <w:sz w:val="20"/>
          <w:szCs w:val="20"/>
          <w:lang w:val="es-MX"/>
        </w:rPr>
        <w:t>inciso a) Las actividades mínimas del presente apartado</w:t>
      </w:r>
      <w:r w:rsidRPr="00E4522D">
        <w:rPr>
          <w:rFonts w:ascii="Arial" w:hAnsi="Arial" w:cs="Arial"/>
          <w:sz w:val="20"/>
          <w:szCs w:val="20"/>
          <w:lang w:val="es-MX"/>
        </w:rPr>
        <w:t xml:space="preserve">. </w:t>
      </w:r>
    </w:p>
    <w:p w:rsidR="007D522B" w:rsidRPr="00E4522D" w:rsidRDefault="007D522B" w:rsidP="00197DC1">
      <w:pPr>
        <w:pStyle w:val="Prrafodelista"/>
        <w:numPr>
          <w:ilvl w:val="1"/>
          <w:numId w:val="4"/>
        </w:numPr>
        <w:jc w:val="both"/>
        <w:rPr>
          <w:rFonts w:ascii="Arial" w:hAnsi="Arial" w:cs="Arial"/>
          <w:b/>
          <w:sz w:val="20"/>
          <w:szCs w:val="20"/>
          <w:lang w:val="es-MX"/>
        </w:rPr>
      </w:pPr>
      <w:r w:rsidRPr="00E4522D">
        <w:rPr>
          <w:rFonts w:ascii="Arial" w:hAnsi="Arial" w:cs="Arial"/>
          <w:sz w:val="20"/>
          <w:szCs w:val="20"/>
          <w:lang w:val="es-MX"/>
        </w:rPr>
        <w:t>El personal del proveedor debe generar los registros en el expediente clínico del paciente</w:t>
      </w:r>
      <w:r w:rsidR="00041816" w:rsidRPr="00E4522D">
        <w:rPr>
          <w:rFonts w:ascii="Arial" w:hAnsi="Arial" w:cs="Arial"/>
          <w:sz w:val="20"/>
          <w:szCs w:val="20"/>
          <w:lang w:val="es-MX"/>
        </w:rPr>
        <w:t xml:space="preserve">, tomando en consideración </w:t>
      </w:r>
      <w:r w:rsidRPr="00E4522D">
        <w:rPr>
          <w:rFonts w:ascii="Arial" w:hAnsi="Arial" w:cs="Arial"/>
          <w:sz w:val="20"/>
          <w:szCs w:val="20"/>
          <w:lang w:val="es-MX"/>
        </w:rPr>
        <w:t>la NOM-004-SSA3-2012</w:t>
      </w:r>
      <w:r w:rsidR="00041816" w:rsidRPr="00E4522D">
        <w:rPr>
          <w:rFonts w:ascii="Arial" w:hAnsi="Arial" w:cs="Arial"/>
          <w:sz w:val="20"/>
          <w:szCs w:val="20"/>
          <w:lang w:val="es-MX"/>
        </w:rPr>
        <w:t xml:space="preserve"> que</w:t>
      </w:r>
      <w:r w:rsidRPr="00E4522D">
        <w:rPr>
          <w:rFonts w:ascii="Arial" w:hAnsi="Arial" w:cs="Arial"/>
          <w:sz w:val="20"/>
          <w:szCs w:val="20"/>
          <w:lang w:val="es-MX"/>
        </w:rPr>
        <w:t xml:space="preserve">  establece los criterios científicos, éticos, tecnológicos y administrativos obligatorios en la elaboración, integración, uso, manejo, archivo, conservación, propiedad, titularidad y confidencialidad del expediente clínico. Además, debe considerar la entrega de reportes  trimestrales</w:t>
      </w:r>
      <w:r w:rsidR="00094B7C" w:rsidRPr="00E4522D">
        <w:rPr>
          <w:rFonts w:ascii="Arial" w:hAnsi="Arial" w:cs="Arial"/>
          <w:sz w:val="20"/>
          <w:szCs w:val="20"/>
          <w:lang w:val="es-MX"/>
        </w:rPr>
        <w:t xml:space="preserve"> y semestrales</w:t>
      </w:r>
      <w:r w:rsidRPr="00E4522D">
        <w:rPr>
          <w:rFonts w:ascii="Arial" w:hAnsi="Arial" w:cs="Arial"/>
          <w:sz w:val="20"/>
          <w:szCs w:val="20"/>
          <w:lang w:val="es-MX"/>
        </w:rPr>
        <w:t xml:space="preserve"> al Instituto.</w:t>
      </w:r>
      <w:r w:rsidR="007F16AF" w:rsidRPr="00E4522D">
        <w:rPr>
          <w:rFonts w:ascii="Arial" w:hAnsi="Arial" w:cs="Arial"/>
          <w:sz w:val="20"/>
          <w:szCs w:val="20"/>
          <w:lang w:val="es-MX"/>
        </w:rPr>
        <w:t xml:space="preserve"> </w:t>
      </w:r>
      <w:r w:rsidRPr="00E4522D">
        <w:rPr>
          <w:rFonts w:ascii="Arial" w:hAnsi="Arial" w:cs="Arial"/>
          <w:sz w:val="20"/>
          <w:szCs w:val="20"/>
          <w:lang w:val="es-MX"/>
        </w:rPr>
        <w:t>(</w:t>
      </w:r>
      <w:r w:rsidRPr="00E4522D">
        <w:rPr>
          <w:rFonts w:ascii="Arial" w:hAnsi="Arial" w:cs="Arial"/>
          <w:b/>
          <w:sz w:val="20"/>
          <w:szCs w:val="20"/>
          <w:lang w:val="es-MX"/>
        </w:rPr>
        <w:t>Anexo</w:t>
      </w:r>
      <w:r w:rsidR="007A334B" w:rsidRPr="00E4522D">
        <w:rPr>
          <w:rFonts w:ascii="Arial" w:hAnsi="Arial" w:cs="Arial"/>
          <w:b/>
          <w:sz w:val="20"/>
          <w:szCs w:val="20"/>
          <w:lang w:val="es-MX"/>
        </w:rPr>
        <w:t>T</w:t>
      </w:r>
      <w:r w:rsidR="00041816" w:rsidRPr="00E4522D">
        <w:rPr>
          <w:rFonts w:ascii="Arial" w:hAnsi="Arial" w:cs="Arial"/>
          <w:b/>
          <w:sz w:val="20"/>
          <w:szCs w:val="20"/>
          <w:lang w:val="es-MX"/>
        </w:rPr>
        <w:t>3”</w:t>
      </w:r>
      <w:r w:rsidR="00094B7C" w:rsidRPr="00E4522D">
        <w:rPr>
          <w:rFonts w:ascii="Arial" w:hAnsi="Arial" w:cs="Arial"/>
          <w:b/>
          <w:sz w:val="20"/>
          <w:szCs w:val="20"/>
          <w:lang w:val="es-MX"/>
        </w:rPr>
        <w:t xml:space="preserve"> Reporte inicial y trimestral de parámetros de control</w:t>
      </w:r>
      <w:r w:rsidR="00041816" w:rsidRPr="00E4522D">
        <w:rPr>
          <w:rFonts w:ascii="Arial" w:hAnsi="Arial" w:cs="Arial"/>
          <w:b/>
          <w:sz w:val="20"/>
          <w:szCs w:val="20"/>
          <w:lang w:val="es-MX"/>
        </w:rPr>
        <w:t>”</w:t>
      </w:r>
      <w:r w:rsidR="00094B7C" w:rsidRPr="00E4522D">
        <w:rPr>
          <w:rFonts w:ascii="Arial" w:hAnsi="Arial" w:cs="Arial"/>
          <w:b/>
          <w:sz w:val="20"/>
          <w:szCs w:val="20"/>
          <w:lang w:val="es-MX"/>
        </w:rPr>
        <w:t xml:space="preserve"> y Anexo T6 “Reporte inicial y semestral de evaluaciones clínicas y otros laboratorios”</w:t>
      </w:r>
      <w:r w:rsidR="007F16AF" w:rsidRPr="00E4522D">
        <w:rPr>
          <w:rFonts w:ascii="Arial" w:hAnsi="Arial" w:cs="Arial"/>
          <w:b/>
          <w:sz w:val="20"/>
          <w:szCs w:val="20"/>
          <w:lang w:val="es-MX"/>
        </w:rPr>
        <w:t xml:space="preserve">. </w:t>
      </w:r>
    </w:p>
    <w:p w:rsidR="00BC5502" w:rsidRPr="00E4522D" w:rsidRDefault="00BC5502" w:rsidP="007D522B">
      <w:pPr>
        <w:tabs>
          <w:tab w:val="left" w:pos="709"/>
        </w:tabs>
        <w:jc w:val="both"/>
        <w:outlineLvl w:val="0"/>
        <w:rPr>
          <w:rFonts w:ascii="Arial" w:hAnsi="Arial" w:cs="Arial"/>
          <w:sz w:val="20"/>
          <w:szCs w:val="20"/>
          <w:lang w:val="es-MX"/>
        </w:rPr>
      </w:pPr>
    </w:p>
    <w:p w:rsidR="006275E8" w:rsidRPr="00E4522D" w:rsidRDefault="006275E8" w:rsidP="00343E2C">
      <w:pPr>
        <w:pStyle w:val="Prrafodelista"/>
        <w:numPr>
          <w:ilvl w:val="1"/>
          <w:numId w:val="3"/>
        </w:numPr>
        <w:tabs>
          <w:tab w:val="left" w:pos="709"/>
        </w:tabs>
        <w:ind w:left="1843" w:hanging="425"/>
        <w:jc w:val="both"/>
        <w:outlineLvl w:val="0"/>
        <w:rPr>
          <w:rFonts w:ascii="Arial" w:hAnsi="Arial" w:cs="Arial"/>
          <w:sz w:val="20"/>
          <w:szCs w:val="20"/>
          <w:lang w:val="es-MX"/>
        </w:rPr>
      </w:pPr>
      <w:r w:rsidRPr="00E4522D">
        <w:rPr>
          <w:rFonts w:ascii="Arial" w:hAnsi="Arial" w:cs="Arial"/>
          <w:i/>
          <w:sz w:val="20"/>
          <w:szCs w:val="20"/>
          <w:u w:val="single"/>
          <w:lang w:val="es-MX"/>
        </w:rPr>
        <w:t>Las actividades mínimas requeridas son</w:t>
      </w:r>
      <w:r w:rsidRPr="00E4522D">
        <w:rPr>
          <w:rFonts w:ascii="Arial" w:hAnsi="Arial" w:cs="Arial"/>
          <w:sz w:val="20"/>
          <w:szCs w:val="20"/>
          <w:lang w:val="es-MX"/>
        </w:rPr>
        <w:t>:</w:t>
      </w:r>
    </w:p>
    <w:p w:rsidR="00720686" w:rsidRPr="00E4522D" w:rsidRDefault="00720686" w:rsidP="007A334B">
      <w:pPr>
        <w:pStyle w:val="Prrafodelista"/>
        <w:tabs>
          <w:tab w:val="left" w:pos="709"/>
        </w:tabs>
        <w:ind w:left="2520"/>
        <w:jc w:val="both"/>
        <w:outlineLvl w:val="0"/>
        <w:rPr>
          <w:rFonts w:ascii="Arial" w:hAnsi="Arial" w:cs="Arial"/>
          <w:sz w:val="20"/>
          <w:szCs w:val="20"/>
          <w:lang w:val="es-MX"/>
        </w:rPr>
      </w:pPr>
      <w:r w:rsidRPr="00E4522D">
        <w:rPr>
          <w:rFonts w:ascii="Arial" w:hAnsi="Arial" w:cs="Arial"/>
          <w:sz w:val="20"/>
          <w:szCs w:val="20"/>
          <w:lang w:val="es-MX"/>
        </w:rPr>
        <w:t xml:space="preserve"> </w:t>
      </w:r>
    </w:p>
    <w:p w:rsidR="007D522B" w:rsidRPr="00E4522D" w:rsidRDefault="007D522B" w:rsidP="00343E2C">
      <w:pPr>
        <w:pStyle w:val="Prrafodelista"/>
        <w:numPr>
          <w:ilvl w:val="1"/>
          <w:numId w:val="5"/>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Examen de retina</w:t>
      </w:r>
      <w:r w:rsidR="00F73A6D" w:rsidRPr="00E4522D">
        <w:rPr>
          <w:rFonts w:ascii="Arial" w:hAnsi="Arial" w:cs="Arial"/>
          <w:sz w:val="20"/>
          <w:szCs w:val="20"/>
          <w:lang w:val="es-MX"/>
        </w:rPr>
        <w:t xml:space="preserve"> al inicio del servicio</w:t>
      </w:r>
      <w:r w:rsidRPr="00E4522D">
        <w:rPr>
          <w:rFonts w:ascii="Arial" w:hAnsi="Arial" w:cs="Arial"/>
          <w:sz w:val="20"/>
          <w:szCs w:val="20"/>
          <w:lang w:val="es-MX"/>
        </w:rPr>
        <w:t>.</w:t>
      </w:r>
    </w:p>
    <w:p w:rsidR="007D522B" w:rsidRPr="00E4522D" w:rsidRDefault="007D522B" w:rsidP="00343E2C">
      <w:pPr>
        <w:pStyle w:val="Prrafodelista"/>
        <w:numPr>
          <w:ilvl w:val="1"/>
          <w:numId w:val="5"/>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Revisión estomatológica inicial y cada 6 meses</w:t>
      </w:r>
      <w:r w:rsidR="00776B71" w:rsidRPr="00E4522D">
        <w:rPr>
          <w:rFonts w:ascii="Arial" w:hAnsi="Arial" w:cs="Arial"/>
          <w:sz w:val="20"/>
          <w:szCs w:val="20"/>
          <w:lang w:val="es-MX"/>
        </w:rPr>
        <w:t xml:space="preserve"> y en su caso enviar para tratamiento a su Unidad de Medicina Familiar</w:t>
      </w:r>
      <w:r w:rsidRPr="00E4522D">
        <w:rPr>
          <w:rFonts w:ascii="Arial" w:hAnsi="Arial" w:cs="Arial"/>
          <w:sz w:val="20"/>
          <w:szCs w:val="20"/>
          <w:lang w:val="es-MX"/>
        </w:rPr>
        <w:t>.</w:t>
      </w:r>
    </w:p>
    <w:p w:rsidR="007D522B" w:rsidRPr="00E4522D" w:rsidRDefault="00835C66" w:rsidP="00343E2C">
      <w:pPr>
        <w:pStyle w:val="Prrafodelista"/>
        <w:numPr>
          <w:ilvl w:val="1"/>
          <w:numId w:val="5"/>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Detección </w:t>
      </w:r>
      <w:r w:rsidR="007D522B" w:rsidRPr="00E4522D">
        <w:rPr>
          <w:rFonts w:ascii="Arial" w:hAnsi="Arial" w:cs="Arial"/>
          <w:sz w:val="20"/>
          <w:szCs w:val="20"/>
          <w:lang w:val="es-MX"/>
        </w:rPr>
        <w:t xml:space="preserve"> de pie</w:t>
      </w:r>
      <w:r w:rsidRPr="00E4522D">
        <w:rPr>
          <w:rFonts w:ascii="Arial" w:hAnsi="Arial" w:cs="Arial"/>
          <w:sz w:val="20"/>
          <w:szCs w:val="20"/>
          <w:lang w:val="es-MX"/>
        </w:rPr>
        <w:t xml:space="preserve"> insensible</w:t>
      </w:r>
      <w:r w:rsidR="007D522B" w:rsidRPr="00E4522D">
        <w:rPr>
          <w:rFonts w:ascii="Arial" w:hAnsi="Arial" w:cs="Arial"/>
          <w:sz w:val="20"/>
          <w:szCs w:val="20"/>
          <w:lang w:val="es-MX"/>
        </w:rPr>
        <w:t xml:space="preserve"> inicial y cada 6 meses.</w:t>
      </w:r>
    </w:p>
    <w:p w:rsidR="007D522B" w:rsidRPr="00E4522D" w:rsidRDefault="007D522B" w:rsidP="00343E2C">
      <w:pPr>
        <w:pStyle w:val="Prrafodelista"/>
        <w:numPr>
          <w:ilvl w:val="1"/>
          <w:numId w:val="5"/>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Toma de presión arterial en cada consulta </w:t>
      </w:r>
    </w:p>
    <w:p w:rsidR="007D522B" w:rsidRPr="00E4522D" w:rsidRDefault="007D522B" w:rsidP="00343E2C">
      <w:pPr>
        <w:pStyle w:val="Prrafodelista"/>
        <w:numPr>
          <w:ilvl w:val="1"/>
          <w:numId w:val="5"/>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Se deben realizar los siguientes exámenes de laboratorio con la periodicidad que se menciona a continuación</w:t>
      </w:r>
      <w:r w:rsidR="00835C66" w:rsidRPr="00E4522D">
        <w:rPr>
          <w:rFonts w:ascii="Arial" w:hAnsi="Arial" w:cs="Arial"/>
          <w:sz w:val="20"/>
          <w:szCs w:val="20"/>
          <w:lang w:val="es-MX"/>
        </w:rPr>
        <w:t>:</w:t>
      </w:r>
    </w:p>
    <w:p w:rsidR="007D522B" w:rsidRPr="00E4522D" w:rsidRDefault="007D522B" w:rsidP="00343E2C">
      <w:pPr>
        <w:pStyle w:val="Prrafodelista"/>
        <w:numPr>
          <w:ilvl w:val="1"/>
          <w:numId w:val="7"/>
        </w:numPr>
        <w:tabs>
          <w:tab w:val="left" w:pos="709"/>
        </w:tabs>
        <w:ind w:left="3119" w:hanging="284"/>
        <w:jc w:val="both"/>
        <w:outlineLvl w:val="0"/>
        <w:rPr>
          <w:rFonts w:ascii="Arial" w:hAnsi="Arial" w:cs="Arial"/>
          <w:sz w:val="20"/>
          <w:szCs w:val="20"/>
          <w:lang w:val="es-MX"/>
        </w:rPr>
      </w:pPr>
      <w:r w:rsidRPr="00E4522D">
        <w:rPr>
          <w:rFonts w:ascii="Arial" w:hAnsi="Arial" w:cs="Arial"/>
          <w:sz w:val="20"/>
          <w:szCs w:val="20"/>
          <w:lang w:val="es-MX"/>
        </w:rPr>
        <w:t>HbA1c</w:t>
      </w:r>
      <w:r w:rsidR="00F73A6D" w:rsidRPr="00E4522D">
        <w:rPr>
          <w:rFonts w:ascii="Arial" w:hAnsi="Arial" w:cs="Arial"/>
          <w:sz w:val="20"/>
          <w:szCs w:val="20"/>
          <w:lang w:val="es-MX"/>
        </w:rPr>
        <w:t xml:space="preserve"> inicial y</w:t>
      </w:r>
      <w:r w:rsidRPr="00E4522D">
        <w:rPr>
          <w:rFonts w:ascii="Arial" w:hAnsi="Arial" w:cs="Arial"/>
          <w:sz w:val="20"/>
          <w:szCs w:val="20"/>
          <w:lang w:val="es-MX"/>
        </w:rPr>
        <w:t xml:space="preserve"> cada tres meses.</w:t>
      </w:r>
    </w:p>
    <w:p w:rsidR="007D522B" w:rsidRPr="00E4522D" w:rsidRDefault="007D522B" w:rsidP="00343E2C">
      <w:pPr>
        <w:pStyle w:val="Prrafodelista"/>
        <w:numPr>
          <w:ilvl w:val="1"/>
          <w:numId w:val="7"/>
        </w:numPr>
        <w:tabs>
          <w:tab w:val="left" w:pos="709"/>
        </w:tabs>
        <w:ind w:left="3119" w:hanging="284"/>
        <w:jc w:val="both"/>
        <w:outlineLvl w:val="0"/>
        <w:rPr>
          <w:rFonts w:ascii="Arial" w:hAnsi="Arial" w:cs="Arial"/>
          <w:sz w:val="20"/>
          <w:szCs w:val="20"/>
          <w:lang w:val="es-MX"/>
        </w:rPr>
      </w:pPr>
      <w:r w:rsidRPr="00E4522D">
        <w:rPr>
          <w:rFonts w:ascii="Arial" w:hAnsi="Arial" w:cs="Arial"/>
          <w:sz w:val="20"/>
          <w:szCs w:val="20"/>
          <w:lang w:val="es-MX"/>
        </w:rPr>
        <w:t>Colesterol LDL</w:t>
      </w:r>
      <w:r w:rsidR="00F73A6D" w:rsidRPr="00E4522D">
        <w:rPr>
          <w:rFonts w:ascii="Arial" w:hAnsi="Arial" w:cs="Arial"/>
          <w:sz w:val="20"/>
          <w:szCs w:val="20"/>
          <w:lang w:val="es-MX"/>
        </w:rPr>
        <w:t xml:space="preserve"> inicial</w:t>
      </w:r>
      <w:r w:rsidRPr="00E4522D">
        <w:rPr>
          <w:rFonts w:ascii="Arial" w:hAnsi="Arial" w:cs="Arial"/>
          <w:sz w:val="20"/>
          <w:szCs w:val="20"/>
          <w:lang w:val="es-MX"/>
        </w:rPr>
        <w:t xml:space="preserve"> </w:t>
      </w:r>
      <w:r w:rsidR="00094B7C" w:rsidRPr="00E4522D">
        <w:rPr>
          <w:rFonts w:ascii="Arial" w:hAnsi="Arial" w:cs="Arial"/>
          <w:sz w:val="20"/>
          <w:szCs w:val="20"/>
          <w:lang w:val="es-MX"/>
        </w:rPr>
        <w:t xml:space="preserve">y </w:t>
      </w:r>
      <w:r w:rsidRPr="00E4522D">
        <w:rPr>
          <w:rFonts w:ascii="Arial" w:hAnsi="Arial" w:cs="Arial"/>
          <w:sz w:val="20"/>
          <w:szCs w:val="20"/>
          <w:lang w:val="es-MX"/>
        </w:rPr>
        <w:t>cada 6 meses.</w:t>
      </w:r>
    </w:p>
    <w:p w:rsidR="007D522B" w:rsidRPr="00E4522D" w:rsidRDefault="007D522B" w:rsidP="00343E2C">
      <w:pPr>
        <w:pStyle w:val="Prrafodelista"/>
        <w:numPr>
          <w:ilvl w:val="1"/>
          <w:numId w:val="7"/>
        </w:numPr>
        <w:tabs>
          <w:tab w:val="left" w:pos="709"/>
        </w:tabs>
        <w:ind w:left="3119" w:hanging="284"/>
        <w:jc w:val="both"/>
        <w:outlineLvl w:val="0"/>
        <w:rPr>
          <w:rFonts w:ascii="Arial" w:hAnsi="Arial" w:cs="Arial"/>
          <w:sz w:val="20"/>
          <w:szCs w:val="20"/>
          <w:lang w:val="es-MX"/>
        </w:rPr>
      </w:pPr>
      <w:r w:rsidRPr="00E4522D">
        <w:rPr>
          <w:rFonts w:ascii="Arial" w:hAnsi="Arial" w:cs="Arial"/>
          <w:sz w:val="20"/>
          <w:szCs w:val="20"/>
          <w:lang w:val="es-MX"/>
        </w:rPr>
        <w:t>Microalbuminuria inicial y al final. Si la inicial es mayor a 30mg/g se medirá cada 3 meses.</w:t>
      </w:r>
    </w:p>
    <w:p w:rsidR="0055564A" w:rsidRPr="00E4522D" w:rsidRDefault="007D522B" w:rsidP="00343E2C">
      <w:pPr>
        <w:pStyle w:val="Prrafodelista"/>
        <w:numPr>
          <w:ilvl w:val="1"/>
          <w:numId w:val="7"/>
        </w:numPr>
        <w:tabs>
          <w:tab w:val="left" w:pos="709"/>
        </w:tabs>
        <w:ind w:left="3119" w:hanging="284"/>
        <w:jc w:val="both"/>
        <w:outlineLvl w:val="0"/>
        <w:rPr>
          <w:rFonts w:ascii="Arial" w:hAnsi="Arial" w:cs="Arial"/>
          <w:sz w:val="20"/>
          <w:szCs w:val="20"/>
          <w:lang w:val="es-MX"/>
        </w:rPr>
      </w:pPr>
      <w:r w:rsidRPr="00E4522D">
        <w:rPr>
          <w:rFonts w:ascii="Arial" w:hAnsi="Arial" w:cs="Arial"/>
          <w:sz w:val="20"/>
          <w:szCs w:val="20"/>
          <w:lang w:val="es-MX"/>
        </w:rPr>
        <w:t xml:space="preserve">Creatinina sérica </w:t>
      </w:r>
      <w:r w:rsidR="006A7705" w:rsidRPr="00E4522D">
        <w:rPr>
          <w:rFonts w:ascii="Arial" w:hAnsi="Arial" w:cs="Arial"/>
          <w:sz w:val="20"/>
          <w:szCs w:val="20"/>
          <w:lang w:val="es-MX"/>
        </w:rPr>
        <w:t xml:space="preserve">al inicio y </w:t>
      </w:r>
      <w:r w:rsidRPr="00E4522D">
        <w:rPr>
          <w:rFonts w:ascii="Arial" w:hAnsi="Arial" w:cs="Arial"/>
          <w:sz w:val="20"/>
          <w:szCs w:val="20"/>
          <w:lang w:val="es-MX"/>
        </w:rPr>
        <w:t>cada 6 meses</w:t>
      </w:r>
      <w:r w:rsidR="00657628" w:rsidRPr="00E4522D">
        <w:rPr>
          <w:rFonts w:ascii="Arial" w:hAnsi="Arial" w:cs="Arial"/>
          <w:sz w:val="20"/>
          <w:szCs w:val="20"/>
          <w:lang w:val="es-MX"/>
        </w:rPr>
        <w:t xml:space="preserve">. </w:t>
      </w:r>
    </w:p>
    <w:p w:rsidR="00835C66" w:rsidRPr="00E4522D" w:rsidRDefault="00835C66" w:rsidP="007D522B">
      <w:pPr>
        <w:tabs>
          <w:tab w:val="left" w:pos="709"/>
        </w:tabs>
        <w:jc w:val="both"/>
        <w:outlineLvl w:val="0"/>
        <w:rPr>
          <w:rFonts w:ascii="Arial" w:hAnsi="Arial" w:cs="Arial"/>
          <w:sz w:val="20"/>
          <w:szCs w:val="20"/>
          <w:lang w:val="es-MX"/>
        </w:rPr>
      </w:pPr>
    </w:p>
    <w:p w:rsidR="00E35084" w:rsidRPr="00427816" w:rsidRDefault="00E35084" w:rsidP="00343E2C">
      <w:pPr>
        <w:pStyle w:val="Prrafodelista"/>
        <w:numPr>
          <w:ilvl w:val="0"/>
          <w:numId w:val="2"/>
        </w:numPr>
        <w:tabs>
          <w:tab w:val="left" w:pos="709"/>
        </w:tabs>
        <w:jc w:val="both"/>
        <w:outlineLvl w:val="0"/>
        <w:rPr>
          <w:rFonts w:ascii="Arial" w:hAnsi="Arial" w:cs="Arial"/>
          <w:b/>
          <w:sz w:val="20"/>
          <w:szCs w:val="20"/>
          <w:lang w:val="es-MX"/>
        </w:rPr>
      </w:pPr>
      <w:r w:rsidRPr="00427816">
        <w:rPr>
          <w:rFonts w:ascii="Arial" w:hAnsi="Arial" w:cs="Arial"/>
          <w:b/>
          <w:sz w:val="20"/>
          <w:szCs w:val="20"/>
          <w:lang w:val="es-MX"/>
        </w:rPr>
        <w:t xml:space="preserve">VERIFICACIÓN DE LAS CLÍNICAS SUBROGADAS DURANTE LA PRESTACIÓN DEL SERVICIO </w:t>
      </w:r>
    </w:p>
    <w:p w:rsidR="00831211" w:rsidRPr="00E4522D" w:rsidRDefault="00831211" w:rsidP="00F8035F">
      <w:pPr>
        <w:tabs>
          <w:tab w:val="left" w:pos="709"/>
        </w:tabs>
        <w:jc w:val="both"/>
        <w:outlineLvl w:val="0"/>
        <w:rPr>
          <w:rFonts w:ascii="Arial" w:hAnsi="Arial" w:cs="Arial"/>
          <w:sz w:val="20"/>
          <w:szCs w:val="20"/>
          <w:lang w:val="es-MX"/>
        </w:rPr>
      </w:pPr>
    </w:p>
    <w:p w:rsidR="00AD2FBF" w:rsidRPr="00E4522D" w:rsidRDefault="007A381A" w:rsidP="00253C41">
      <w:pPr>
        <w:tabs>
          <w:tab w:val="left" w:pos="709"/>
        </w:tabs>
        <w:ind w:left="360"/>
        <w:jc w:val="both"/>
        <w:outlineLvl w:val="0"/>
        <w:rPr>
          <w:rFonts w:ascii="Arial" w:hAnsi="Arial" w:cs="Arial"/>
          <w:sz w:val="20"/>
          <w:szCs w:val="20"/>
          <w:lang w:val="es-MX"/>
        </w:rPr>
      </w:pPr>
      <w:r w:rsidRPr="00E4522D">
        <w:rPr>
          <w:rFonts w:ascii="Arial" w:hAnsi="Arial" w:cs="Arial"/>
          <w:sz w:val="20"/>
          <w:szCs w:val="20"/>
          <w:lang w:val="es-MX"/>
        </w:rPr>
        <w:t>Con el objetivo de verificar el cumplimiento de la prestación del servicio, la clínica de atención ambulatoria estará sujeta a una verificación visual y documental por parte del Instituto.</w:t>
      </w:r>
    </w:p>
    <w:p w:rsidR="001B48EE" w:rsidRPr="00E4522D" w:rsidRDefault="001B48EE" w:rsidP="00253C41">
      <w:pPr>
        <w:tabs>
          <w:tab w:val="left" w:pos="709"/>
        </w:tabs>
        <w:ind w:left="360"/>
        <w:jc w:val="both"/>
        <w:outlineLvl w:val="0"/>
        <w:rPr>
          <w:rFonts w:ascii="Arial" w:hAnsi="Arial" w:cs="Arial"/>
          <w:sz w:val="20"/>
          <w:szCs w:val="20"/>
          <w:lang w:val="es-MX"/>
        </w:rPr>
      </w:pPr>
    </w:p>
    <w:p w:rsidR="00A8543B" w:rsidRPr="00E4522D" w:rsidRDefault="00A8543B" w:rsidP="00253C41">
      <w:pPr>
        <w:tabs>
          <w:tab w:val="left" w:pos="709"/>
        </w:tabs>
        <w:ind w:left="360"/>
        <w:jc w:val="both"/>
        <w:outlineLvl w:val="0"/>
        <w:rPr>
          <w:rFonts w:ascii="Arial" w:hAnsi="Arial" w:cs="Arial"/>
          <w:sz w:val="20"/>
          <w:szCs w:val="20"/>
          <w:lang w:val="es-MX"/>
        </w:rPr>
      </w:pPr>
    </w:p>
    <w:p w:rsidR="00AD2FBF" w:rsidRPr="00E4522D" w:rsidRDefault="00A8543B" w:rsidP="00253C41">
      <w:pPr>
        <w:tabs>
          <w:tab w:val="left" w:pos="709"/>
        </w:tabs>
        <w:ind w:left="360"/>
        <w:jc w:val="both"/>
        <w:outlineLvl w:val="0"/>
        <w:rPr>
          <w:rFonts w:ascii="Arial" w:hAnsi="Arial" w:cs="Arial"/>
          <w:sz w:val="20"/>
          <w:szCs w:val="20"/>
          <w:lang w:val="es-MX"/>
        </w:rPr>
      </w:pPr>
      <w:r w:rsidRPr="00E4522D">
        <w:rPr>
          <w:rFonts w:ascii="Arial" w:hAnsi="Arial" w:cs="Arial"/>
          <w:sz w:val="20"/>
          <w:szCs w:val="20"/>
          <w:lang w:val="es-MX"/>
        </w:rPr>
        <w:t xml:space="preserve">Posterior a los </w:t>
      </w:r>
      <w:r w:rsidR="00983A87">
        <w:rPr>
          <w:rFonts w:ascii="Arial" w:hAnsi="Arial" w:cs="Arial"/>
          <w:sz w:val="20"/>
          <w:szCs w:val="20"/>
          <w:lang w:val="es-MX"/>
        </w:rPr>
        <w:t>noventa</w:t>
      </w:r>
      <w:r w:rsidR="00983A87" w:rsidRPr="00E4522D">
        <w:rPr>
          <w:rFonts w:ascii="Arial" w:hAnsi="Arial" w:cs="Arial"/>
          <w:sz w:val="20"/>
          <w:szCs w:val="20"/>
          <w:lang w:val="es-MX"/>
        </w:rPr>
        <w:t xml:space="preserve"> </w:t>
      </w:r>
      <w:r w:rsidRPr="00E4522D">
        <w:rPr>
          <w:rFonts w:ascii="Arial" w:hAnsi="Arial" w:cs="Arial"/>
          <w:sz w:val="20"/>
          <w:szCs w:val="20"/>
          <w:lang w:val="es-MX"/>
        </w:rPr>
        <w:t xml:space="preserve">días naturales de haber sido emitido el fallo el Instituto  realizará verificación por parte del administrador del contrato quién revisará lo señalado en el </w:t>
      </w:r>
      <w:r w:rsidRPr="00E4522D">
        <w:rPr>
          <w:rFonts w:ascii="Arial" w:hAnsi="Arial" w:cs="Arial"/>
          <w:b/>
          <w:sz w:val="20"/>
          <w:szCs w:val="20"/>
          <w:lang w:val="es-MX"/>
        </w:rPr>
        <w:t>Anexo T4</w:t>
      </w:r>
      <w:r w:rsidRPr="00E4522D">
        <w:rPr>
          <w:rFonts w:ascii="Arial" w:hAnsi="Arial" w:cs="Arial"/>
          <w:sz w:val="20"/>
          <w:szCs w:val="20"/>
          <w:lang w:val="es-MX"/>
        </w:rPr>
        <w:t xml:space="preserve"> “</w:t>
      </w:r>
      <w:r w:rsidRPr="00E4522D">
        <w:rPr>
          <w:rFonts w:ascii="Arial" w:hAnsi="Arial" w:cs="Arial"/>
          <w:b/>
          <w:sz w:val="20"/>
          <w:szCs w:val="20"/>
          <w:lang w:val="es-MX"/>
        </w:rPr>
        <w:t xml:space="preserve">Cédula de verificación y supervisión de las clínicas de atención ambulatoria”, </w:t>
      </w:r>
      <w:r w:rsidRPr="00E4522D">
        <w:rPr>
          <w:rFonts w:ascii="Arial" w:hAnsi="Arial" w:cs="Arial"/>
          <w:sz w:val="20"/>
          <w:szCs w:val="20"/>
          <w:lang w:val="es-MX"/>
        </w:rPr>
        <w:t>así como</w:t>
      </w:r>
      <w:r w:rsidRPr="00E4522D">
        <w:rPr>
          <w:rFonts w:ascii="Arial" w:hAnsi="Arial" w:cs="Arial"/>
          <w:b/>
          <w:sz w:val="20"/>
          <w:szCs w:val="20"/>
          <w:lang w:val="es-MX"/>
        </w:rPr>
        <w:t xml:space="preserve"> </w:t>
      </w:r>
      <w:r w:rsidRPr="00E4522D">
        <w:rPr>
          <w:rFonts w:ascii="Arial" w:hAnsi="Arial" w:cs="Arial"/>
          <w:sz w:val="20"/>
          <w:szCs w:val="20"/>
          <w:lang w:val="es-MX"/>
        </w:rPr>
        <w:t xml:space="preserve"> de los puntos de seguridad de la Unidad Médica citados con anterioridad, misma que estará a cargo del personal designado por la Delegación (con conocimientos en materia de seguridad en el trabajo y protección civil), los cuales establecerán comunicación con el licitante adjudicado para hacerle de conocimiento la fecha programada, la citada actividad se llevará a cabo en los domicilios de las instalaciones del licitante adjudicado, conforme al </w:t>
      </w:r>
      <w:r w:rsidRPr="00E4522D">
        <w:rPr>
          <w:rFonts w:ascii="Arial" w:hAnsi="Arial" w:cs="Arial"/>
          <w:b/>
          <w:sz w:val="20"/>
          <w:szCs w:val="20"/>
          <w:lang w:val="es-MX"/>
        </w:rPr>
        <w:t>Anexo T7 “</w:t>
      </w:r>
      <w:r w:rsidRPr="00E4522D">
        <w:rPr>
          <w:rFonts w:ascii="Arial" w:hAnsi="Arial" w:cs="Arial"/>
          <w:b/>
          <w:bCs/>
          <w:sz w:val="20"/>
          <w:szCs w:val="20"/>
        </w:rPr>
        <w:t>Cédula de verificación de seguridad y protección civil en clínicas de atención ambulatoria subrogada</w:t>
      </w:r>
      <w:r w:rsidRPr="00E4522D">
        <w:rPr>
          <w:rFonts w:ascii="Arial" w:hAnsi="Arial" w:cs="Arial"/>
          <w:sz w:val="20"/>
          <w:szCs w:val="20"/>
          <w:lang w:val="es-MX"/>
        </w:rPr>
        <w:t>”, cotejando el cumplimento de lo establecido en el anexo correspondiente.</w:t>
      </w:r>
    </w:p>
    <w:p w:rsidR="00A8543B" w:rsidRPr="00E4522D" w:rsidRDefault="00A8543B" w:rsidP="00253C41">
      <w:pPr>
        <w:tabs>
          <w:tab w:val="left" w:pos="709"/>
        </w:tabs>
        <w:ind w:left="360"/>
        <w:jc w:val="both"/>
        <w:outlineLvl w:val="0"/>
        <w:rPr>
          <w:rFonts w:ascii="Arial" w:hAnsi="Arial" w:cs="Arial"/>
          <w:sz w:val="20"/>
          <w:szCs w:val="20"/>
          <w:lang w:val="es-MX"/>
        </w:rPr>
      </w:pPr>
    </w:p>
    <w:p w:rsidR="00A8543B" w:rsidRPr="00E4522D" w:rsidRDefault="00417C61" w:rsidP="00417C61">
      <w:pPr>
        <w:jc w:val="both"/>
        <w:rPr>
          <w:rFonts w:ascii="Arial" w:hAnsi="Arial" w:cs="Arial"/>
          <w:sz w:val="22"/>
          <w:szCs w:val="22"/>
        </w:rPr>
      </w:pPr>
      <w:r w:rsidRPr="00E4522D">
        <w:rPr>
          <w:rFonts w:ascii="Arial" w:hAnsi="Arial" w:cs="Arial"/>
          <w:sz w:val="22"/>
          <w:szCs w:val="22"/>
          <w:lang w:val="es-MX"/>
        </w:rPr>
        <w:lastRenderedPageBreak/>
        <w:t xml:space="preserve">Asimismo, el licitante adjudicado en esa visita deberá presentar </w:t>
      </w:r>
      <w:r w:rsidR="00A8543B" w:rsidRPr="00E4522D">
        <w:rPr>
          <w:rFonts w:ascii="Arial" w:hAnsi="Arial" w:cs="Arial"/>
          <w:sz w:val="22"/>
          <w:szCs w:val="22"/>
        </w:rPr>
        <w:t xml:space="preserve">copia, del plano arquitectónico de la </w:t>
      </w:r>
      <w:r w:rsidRPr="00E4522D">
        <w:rPr>
          <w:rFonts w:ascii="Arial" w:hAnsi="Arial" w:cs="Arial"/>
          <w:bCs/>
          <w:sz w:val="22"/>
          <w:szCs w:val="22"/>
        </w:rPr>
        <w:t>clínica de atención ambulatoria subrogada</w:t>
      </w:r>
      <w:r w:rsidR="00A8543B" w:rsidRPr="00E4522D">
        <w:rPr>
          <w:rFonts w:ascii="Arial" w:hAnsi="Arial" w:cs="Arial"/>
          <w:sz w:val="22"/>
          <w:szCs w:val="22"/>
        </w:rPr>
        <w:t>, señalando el Sistema de Seguridad y Protección Civil, con la ubicación de los siguientes elementos:</w:t>
      </w:r>
    </w:p>
    <w:p w:rsidR="00A8543B" w:rsidRPr="00E4522D" w:rsidRDefault="00A8543B" w:rsidP="00A8543B">
      <w:pPr>
        <w:jc w:val="both"/>
        <w:rPr>
          <w:rFonts w:ascii="Arial" w:hAnsi="Arial" w:cs="Arial"/>
          <w:sz w:val="22"/>
          <w:szCs w:val="22"/>
        </w:rPr>
      </w:pPr>
    </w:p>
    <w:p w:rsidR="00A8543B" w:rsidRPr="00427816" w:rsidRDefault="00A8543B" w:rsidP="003A06AC">
      <w:pPr>
        <w:pStyle w:val="Prrafodelista"/>
        <w:numPr>
          <w:ilvl w:val="0"/>
          <w:numId w:val="64"/>
        </w:numPr>
        <w:jc w:val="both"/>
        <w:rPr>
          <w:rFonts w:ascii="Arial" w:hAnsi="Arial" w:cs="Arial"/>
          <w:color w:val="000000"/>
          <w:sz w:val="22"/>
          <w:szCs w:val="22"/>
          <w:highlight w:val="yellow"/>
          <w:lang w:val="es-MX"/>
        </w:rPr>
      </w:pPr>
      <w:r w:rsidRPr="00427816">
        <w:rPr>
          <w:rFonts w:ascii="Arial" w:hAnsi="Arial" w:cs="Arial"/>
          <w:color w:val="000000"/>
          <w:sz w:val="22"/>
          <w:szCs w:val="22"/>
          <w:highlight w:val="yellow"/>
          <w:lang w:val="es-MX"/>
        </w:rPr>
        <w:t>Sistema de alarma.</w:t>
      </w:r>
    </w:p>
    <w:p w:rsidR="00A8543B" w:rsidRPr="00427816" w:rsidRDefault="00A8543B" w:rsidP="003A06AC">
      <w:pPr>
        <w:pStyle w:val="Prrafodelista"/>
        <w:numPr>
          <w:ilvl w:val="0"/>
          <w:numId w:val="64"/>
        </w:numPr>
        <w:jc w:val="both"/>
        <w:rPr>
          <w:rFonts w:ascii="Arial" w:hAnsi="Arial" w:cs="Arial"/>
          <w:color w:val="000000"/>
          <w:sz w:val="22"/>
          <w:szCs w:val="22"/>
          <w:highlight w:val="yellow"/>
          <w:lang w:val="es-MX"/>
        </w:rPr>
      </w:pPr>
      <w:r w:rsidRPr="00427816">
        <w:rPr>
          <w:rFonts w:ascii="Arial" w:hAnsi="Arial" w:cs="Arial"/>
          <w:color w:val="000000"/>
          <w:sz w:val="22"/>
          <w:szCs w:val="22"/>
          <w:highlight w:val="yellow"/>
          <w:lang w:val="es-MX"/>
        </w:rPr>
        <w:t>Detectores de incendio.</w:t>
      </w:r>
    </w:p>
    <w:p w:rsidR="00A8543B" w:rsidRPr="00427816" w:rsidRDefault="00A8543B" w:rsidP="003A06AC">
      <w:pPr>
        <w:pStyle w:val="Prrafodelista"/>
        <w:numPr>
          <w:ilvl w:val="0"/>
          <w:numId w:val="64"/>
        </w:numPr>
        <w:jc w:val="both"/>
        <w:rPr>
          <w:rFonts w:ascii="Arial" w:hAnsi="Arial" w:cs="Arial"/>
          <w:color w:val="000000"/>
          <w:sz w:val="22"/>
          <w:szCs w:val="22"/>
          <w:highlight w:val="yellow"/>
          <w:lang w:val="es-MX"/>
        </w:rPr>
      </w:pPr>
      <w:r w:rsidRPr="00427816">
        <w:rPr>
          <w:rFonts w:ascii="Arial" w:hAnsi="Arial" w:cs="Arial"/>
          <w:color w:val="000000"/>
          <w:sz w:val="22"/>
          <w:szCs w:val="22"/>
          <w:highlight w:val="yellow"/>
          <w:lang w:val="es-MX"/>
        </w:rPr>
        <w:t>Extintores.</w:t>
      </w:r>
    </w:p>
    <w:p w:rsidR="00A8543B" w:rsidRPr="00427816" w:rsidRDefault="00A8543B" w:rsidP="003A06AC">
      <w:pPr>
        <w:pStyle w:val="Prrafodelista"/>
        <w:numPr>
          <w:ilvl w:val="0"/>
          <w:numId w:val="64"/>
        </w:numPr>
        <w:jc w:val="both"/>
        <w:rPr>
          <w:rFonts w:ascii="Arial" w:hAnsi="Arial" w:cs="Arial"/>
          <w:color w:val="000000"/>
          <w:sz w:val="22"/>
          <w:szCs w:val="22"/>
          <w:highlight w:val="yellow"/>
          <w:lang w:val="es-MX"/>
        </w:rPr>
      </w:pPr>
      <w:r w:rsidRPr="00427816">
        <w:rPr>
          <w:rFonts w:ascii="Arial" w:hAnsi="Arial" w:cs="Arial"/>
          <w:color w:val="000000"/>
          <w:sz w:val="22"/>
          <w:szCs w:val="22"/>
          <w:highlight w:val="yellow"/>
          <w:lang w:val="es-MX"/>
        </w:rPr>
        <w:t>Salidas de emergencia.</w:t>
      </w:r>
    </w:p>
    <w:p w:rsidR="00A8543B" w:rsidRPr="00427816" w:rsidRDefault="00A8543B" w:rsidP="003A06AC">
      <w:pPr>
        <w:pStyle w:val="Prrafodelista"/>
        <w:numPr>
          <w:ilvl w:val="0"/>
          <w:numId w:val="64"/>
        </w:numPr>
        <w:jc w:val="both"/>
        <w:rPr>
          <w:rFonts w:ascii="Arial" w:hAnsi="Arial" w:cs="Arial"/>
          <w:color w:val="000000"/>
          <w:sz w:val="22"/>
          <w:szCs w:val="22"/>
          <w:highlight w:val="yellow"/>
          <w:lang w:val="es-MX"/>
        </w:rPr>
      </w:pPr>
      <w:r w:rsidRPr="00427816">
        <w:rPr>
          <w:rFonts w:ascii="Arial" w:hAnsi="Arial" w:cs="Arial"/>
          <w:color w:val="000000"/>
          <w:sz w:val="22"/>
          <w:szCs w:val="22"/>
          <w:highlight w:val="yellow"/>
          <w:lang w:val="es-MX"/>
        </w:rPr>
        <w:t>Iluminación de emergencia.</w:t>
      </w:r>
    </w:p>
    <w:p w:rsidR="00A8543B" w:rsidRPr="00427816" w:rsidRDefault="00A8543B" w:rsidP="003A06AC">
      <w:pPr>
        <w:pStyle w:val="Prrafodelista"/>
        <w:numPr>
          <w:ilvl w:val="0"/>
          <w:numId w:val="64"/>
        </w:numPr>
        <w:jc w:val="both"/>
        <w:rPr>
          <w:rFonts w:ascii="Arial" w:hAnsi="Arial" w:cs="Arial"/>
          <w:color w:val="000000"/>
          <w:sz w:val="22"/>
          <w:szCs w:val="22"/>
          <w:highlight w:val="yellow"/>
          <w:lang w:val="es-MX"/>
        </w:rPr>
      </w:pPr>
      <w:r w:rsidRPr="00427816">
        <w:rPr>
          <w:rFonts w:ascii="Arial" w:hAnsi="Arial" w:cs="Arial"/>
          <w:color w:val="000000"/>
          <w:sz w:val="22"/>
          <w:szCs w:val="22"/>
          <w:highlight w:val="yellow"/>
          <w:lang w:val="es-MX"/>
        </w:rPr>
        <w:t>Rutas de evacuación.</w:t>
      </w:r>
    </w:p>
    <w:p w:rsidR="00A8543B" w:rsidRPr="00427816" w:rsidRDefault="00A8543B" w:rsidP="003A06AC">
      <w:pPr>
        <w:pStyle w:val="Prrafodelista"/>
        <w:numPr>
          <w:ilvl w:val="0"/>
          <w:numId w:val="64"/>
        </w:numPr>
        <w:jc w:val="both"/>
        <w:rPr>
          <w:rFonts w:ascii="Arial" w:hAnsi="Arial" w:cs="Arial"/>
          <w:color w:val="000000"/>
          <w:sz w:val="22"/>
          <w:szCs w:val="22"/>
          <w:highlight w:val="yellow"/>
          <w:lang w:val="es-MX"/>
        </w:rPr>
      </w:pPr>
      <w:r w:rsidRPr="00427816">
        <w:rPr>
          <w:rFonts w:ascii="Arial" w:hAnsi="Arial" w:cs="Arial"/>
          <w:color w:val="000000"/>
          <w:sz w:val="22"/>
          <w:szCs w:val="22"/>
          <w:highlight w:val="yellow"/>
          <w:lang w:val="es-MX"/>
        </w:rPr>
        <w:t>Puntos de reunión.</w:t>
      </w:r>
    </w:p>
    <w:p w:rsidR="00A8543B" w:rsidRPr="00427816" w:rsidRDefault="00A8543B" w:rsidP="003A06AC">
      <w:pPr>
        <w:pStyle w:val="Prrafodelista"/>
        <w:numPr>
          <w:ilvl w:val="0"/>
          <w:numId w:val="64"/>
        </w:numPr>
        <w:jc w:val="both"/>
        <w:rPr>
          <w:rFonts w:ascii="Arial" w:hAnsi="Arial" w:cs="Arial"/>
          <w:color w:val="000000"/>
          <w:sz w:val="22"/>
          <w:szCs w:val="22"/>
          <w:highlight w:val="yellow"/>
          <w:lang w:val="es-MX"/>
        </w:rPr>
      </w:pPr>
      <w:r w:rsidRPr="00427816">
        <w:rPr>
          <w:rFonts w:ascii="Arial" w:hAnsi="Arial" w:cs="Arial"/>
          <w:color w:val="000000"/>
          <w:sz w:val="22"/>
          <w:szCs w:val="22"/>
          <w:highlight w:val="yellow"/>
          <w:lang w:val="es-MX"/>
        </w:rPr>
        <w:t>Señalización de seguridad.</w:t>
      </w:r>
    </w:p>
    <w:p w:rsidR="00A8543B" w:rsidRPr="00E4522D" w:rsidRDefault="00A8543B" w:rsidP="00A8543B">
      <w:pPr>
        <w:ind w:left="360"/>
        <w:jc w:val="both"/>
        <w:rPr>
          <w:rFonts w:ascii="Arial" w:hAnsi="Arial" w:cs="Arial"/>
          <w:color w:val="000000"/>
          <w:sz w:val="22"/>
          <w:szCs w:val="22"/>
          <w:lang w:val="es-MX"/>
        </w:rPr>
      </w:pPr>
    </w:p>
    <w:p w:rsidR="00A8543B" w:rsidRPr="00E4522D" w:rsidRDefault="00417C61" w:rsidP="00417C61">
      <w:pPr>
        <w:ind w:left="644"/>
        <w:jc w:val="both"/>
        <w:rPr>
          <w:rFonts w:ascii="Arial" w:hAnsi="Arial" w:cs="Arial"/>
          <w:sz w:val="22"/>
          <w:szCs w:val="22"/>
        </w:rPr>
      </w:pPr>
      <w:r w:rsidRPr="00E4522D">
        <w:rPr>
          <w:rFonts w:ascii="Arial" w:hAnsi="Arial" w:cs="Arial"/>
          <w:sz w:val="22"/>
          <w:szCs w:val="22"/>
        </w:rPr>
        <w:t>De igual forma se revisará</w:t>
      </w:r>
      <w:r w:rsidR="00A8543B" w:rsidRPr="00E4522D">
        <w:rPr>
          <w:rFonts w:ascii="Arial" w:hAnsi="Arial" w:cs="Arial"/>
          <w:sz w:val="22"/>
          <w:szCs w:val="22"/>
        </w:rPr>
        <w:t xml:space="preserve"> que presente evidencia documental, en materia de Seguridad y Protección Civil (certificado, dictamen, oficio, etc.) </w:t>
      </w:r>
      <w:r w:rsidR="00A8543B" w:rsidRPr="00E4522D">
        <w:rPr>
          <w:rFonts w:ascii="Arial" w:hAnsi="Arial" w:cs="Arial"/>
          <w:color w:val="000000"/>
          <w:sz w:val="22"/>
          <w:szCs w:val="22"/>
          <w:lang w:val="es-MX"/>
        </w:rPr>
        <w:t xml:space="preserve">de los siguientes puntos revisados y aprobados y </w:t>
      </w:r>
      <w:r w:rsidR="00A8543B" w:rsidRPr="00E4522D">
        <w:rPr>
          <w:rFonts w:ascii="Arial" w:hAnsi="Arial" w:cs="Arial"/>
          <w:color w:val="000000"/>
          <w:sz w:val="22"/>
          <w:szCs w:val="22"/>
          <w:lang w:val="es-MX" w:eastAsia="ar-SA"/>
        </w:rPr>
        <w:t xml:space="preserve">de acuerdo al punto 11 del </w:t>
      </w:r>
      <w:r w:rsidRPr="00E4522D">
        <w:rPr>
          <w:rFonts w:ascii="Arial" w:hAnsi="Arial" w:cs="Arial"/>
          <w:b/>
          <w:bCs/>
          <w:color w:val="000000"/>
          <w:sz w:val="22"/>
          <w:szCs w:val="22"/>
          <w:lang w:val="es-MX" w:eastAsia="ar-SA"/>
        </w:rPr>
        <w:t>Anexo T8 “</w:t>
      </w:r>
      <w:r w:rsidRPr="00E4522D">
        <w:rPr>
          <w:rFonts w:ascii="Arial" w:hAnsi="Arial" w:cs="Arial"/>
          <w:b/>
          <w:bCs/>
          <w:color w:val="000000"/>
          <w:sz w:val="22"/>
          <w:szCs w:val="22"/>
          <w:lang w:eastAsia="ar-SA"/>
        </w:rPr>
        <w:t>Requisitos que serán considerados en la evaluación de seguridad y protección civil, conforme a la cédula de verificación de seguridad y protección civil en clínicas de atención ambulatoria subrogada</w:t>
      </w:r>
      <w:r w:rsidRPr="00E4522D">
        <w:rPr>
          <w:rFonts w:ascii="Arial" w:hAnsi="Arial" w:cs="Arial"/>
          <w:b/>
          <w:bCs/>
          <w:color w:val="000000"/>
          <w:sz w:val="22"/>
          <w:szCs w:val="22"/>
          <w:lang w:val="es-MX" w:eastAsia="ar-SA"/>
        </w:rPr>
        <w:t>”</w:t>
      </w:r>
      <w:r w:rsidR="00A8543B" w:rsidRPr="00E4522D">
        <w:rPr>
          <w:rFonts w:ascii="Arial" w:hAnsi="Arial" w:cs="Arial"/>
          <w:b/>
          <w:color w:val="000000"/>
          <w:sz w:val="22"/>
          <w:szCs w:val="22"/>
          <w:lang w:val="es-MX" w:eastAsia="ar-SA"/>
        </w:rPr>
        <w:t>:</w:t>
      </w:r>
    </w:p>
    <w:p w:rsidR="00A8543B" w:rsidRPr="00E4522D" w:rsidRDefault="00A8543B" w:rsidP="00A8543B">
      <w:pPr>
        <w:ind w:left="644"/>
        <w:jc w:val="both"/>
        <w:rPr>
          <w:rFonts w:ascii="Arial" w:hAnsi="Arial" w:cs="Arial"/>
          <w:sz w:val="22"/>
          <w:szCs w:val="22"/>
        </w:rPr>
      </w:pP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Programa Interno de Protección Civil, aprobado por la autoridad local (refrendado anualmente).</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Visto Bueno de Protección Civil (refrendado anualmente).</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Visto Bueno de Bomberos (si la autoridad estatal o local lo requiere y emite).</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Certificación o validación anual de las instalaciones eléctricas, realizadas por perito responsable acreditado.</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Certificado del estado de las instalaciones de gas, emitido por perito acreditado o unidad verificadora (refrendado anualmente)</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 xml:space="preserve">Contrato vigente del servicio de mantenimiento del sistema de alarma. </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Bitácoras de mantenimiento (Instalaciones eléctricas, hidrosanitarias, gas, comunicación, equipos sujetos a presión, elevadores, escaleras de emergencia, equipo contra incendio, etc.).</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Contrato del Servicio de Seguridad vigente.</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Certificación anual del mantenimiento y recarga de extintores.</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Validación Estructural del Inmueble, emitido por director Responsable de Obra o Perito registrado en la entidad o municipio</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Licencia de uso de suelo.</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Licencia de funcionamiento.</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 xml:space="preserve">Póliza de seguro de responsabilidad civil, que deberá renovarse anualmente y estar vigente durante la aplicación del instrumento legal celebrado para el otorgamiento del servicio. </w:t>
      </w:r>
    </w:p>
    <w:p w:rsidR="00A8543B" w:rsidRPr="00E4522D" w:rsidRDefault="00A8543B" w:rsidP="003A06AC">
      <w:pPr>
        <w:pStyle w:val="Prrafodelista"/>
        <w:numPr>
          <w:ilvl w:val="0"/>
          <w:numId w:val="65"/>
        </w:numPr>
        <w:jc w:val="both"/>
        <w:rPr>
          <w:rFonts w:ascii="Arial" w:hAnsi="Arial" w:cs="Arial"/>
          <w:color w:val="000000"/>
          <w:sz w:val="22"/>
          <w:szCs w:val="22"/>
          <w:lang w:val="es-MX"/>
        </w:rPr>
      </w:pPr>
      <w:r w:rsidRPr="00E4522D">
        <w:rPr>
          <w:rFonts w:ascii="Arial" w:hAnsi="Arial" w:cs="Arial"/>
          <w:color w:val="000000"/>
          <w:sz w:val="22"/>
          <w:szCs w:val="22"/>
          <w:lang w:val="es-MX"/>
        </w:rPr>
        <w:t>Constancia de capacitación otorgada por empresa autorizada ante la instancia de protección civil correspondiente o por la autoridad local competente, al menos el 60% de todo el personal debe estar capacitado en los cursos de control y combate de incendios y de procedimientos de evacuación. Asimismo los integrantes de la Unidad Interna de Protección Civil deberán contar con la capacitación correspondiente de acuerdo a su tarea</w:t>
      </w:r>
    </w:p>
    <w:p w:rsidR="00A8543B" w:rsidRPr="00E4522D" w:rsidRDefault="00A8543B" w:rsidP="00253C41">
      <w:pPr>
        <w:tabs>
          <w:tab w:val="left" w:pos="709"/>
        </w:tabs>
        <w:ind w:left="360"/>
        <w:jc w:val="both"/>
        <w:outlineLvl w:val="0"/>
        <w:rPr>
          <w:rFonts w:ascii="Arial" w:hAnsi="Arial" w:cs="Arial"/>
          <w:sz w:val="20"/>
          <w:szCs w:val="20"/>
          <w:lang w:val="es-MX"/>
        </w:rPr>
      </w:pPr>
    </w:p>
    <w:p w:rsidR="00A8543B" w:rsidRPr="00E4522D" w:rsidRDefault="00417C61" w:rsidP="00253C41">
      <w:pPr>
        <w:tabs>
          <w:tab w:val="left" w:pos="709"/>
        </w:tabs>
        <w:ind w:left="360"/>
        <w:jc w:val="both"/>
        <w:outlineLvl w:val="0"/>
        <w:rPr>
          <w:rFonts w:ascii="Arial" w:hAnsi="Arial" w:cs="Arial"/>
          <w:b/>
          <w:sz w:val="20"/>
          <w:szCs w:val="20"/>
          <w:lang w:val="es-MX"/>
        </w:rPr>
      </w:pPr>
      <w:r w:rsidRPr="00E4522D">
        <w:rPr>
          <w:rFonts w:ascii="Arial" w:hAnsi="Arial" w:cs="Arial"/>
          <w:b/>
          <w:sz w:val="20"/>
          <w:szCs w:val="20"/>
          <w:lang w:val="es-MX"/>
        </w:rPr>
        <w:t>VISITAS DE SUPERVISIÓN DURANTE LA VIGENCIA DEL CONTRATO</w:t>
      </w:r>
    </w:p>
    <w:p w:rsidR="00417C61" w:rsidRPr="00E4522D" w:rsidRDefault="00417C61" w:rsidP="00253C41">
      <w:pPr>
        <w:tabs>
          <w:tab w:val="left" w:pos="709"/>
        </w:tabs>
        <w:ind w:left="360"/>
        <w:jc w:val="both"/>
        <w:outlineLvl w:val="0"/>
        <w:rPr>
          <w:rFonts w:ascii="Arial" w:hAnsi="Arial" w:cs="Arial"/>
          <w:b/>
          <w:sz w:val="20"/>
          <w:szCs w:val="20"/>
          <w:lang w:val="es-MX"/>
        </w:rPr>
      </w:pPr>
    </w:p>
    <w:p w:rsidR="00253C41" w:rsidRPr="00E4522D" w:rsidRDefault="007A381A" w:rsidP="00253C41">
      <w:pPr>
        <w:tabs>
          <w:tab w:val="left" w:pos="709"/>
        </w:tabs>
        <w:ind w:left="360"/>
        <w:jc w:val="both"/>
        <w:outlineLvl w:val="0"/>
        <w:rPr>
          <w:rFonts w:ascii="Arial" w:hAnsi="Arial" w:cs="Arial"/>
          <w:sz w:val="20"/>
          <w:szCs w:val="20"/>
          <w:lang w:val="es-MX"/>
        </w:rPr>
      </w:pPr>
      <w:r w:rsidRPr="00E4522D">
        <w:rPr>
          <w:rFonts w:ascii="Arial" w:hAnsi="Arial" w:cs="Arial"/>
          <w:sz w:val="20"/>
          <w:szCs w:val="20"/>
          <w:lang w:val="es-MX"/>
        </w:rPr>
        <w:t xml:space="preserve"> Las visitas de supervisión se realizarán </w:t>
      </w:r>
      <w:r w:rsidR="00E109E5" w:rsidRPr="00E4522D">
        <w:rPr>
          <w:rFonts w:ascii="Arial" w:hAnsi="Arial" w:cs="Arial"/>
          <w:sz w:val="20"/>
          <w:szCs w:val="20"/>
          <w:lang w:val="es-MX"/>
        </w:rPr>
        <w:t>durante la administración del contrato,</w:t>
      </w:r>
      <w:r w:rsidR="00816C84" w:rsidRPr="00E4522D">
        <w:rPr>
          <w:rFonts w:ascii="Arial" w:hAnsi="Arial" w:cs="Arial"/>
          <w:sz w:val="20"/>
          <w:szCs w:val="20"/>
          <w:lang w:val="es-MX"/>
        </w:rPr>
        <w:t xml:space="preserve"> </w:t>
      </w:r>
      <w:r w:rsidRPr="00E4522D">
        <w:rPr>
          <w:rFonts w:ascii="Arial" w:hAnsi="Arial" w:cs="Arial"/>
          <w:sz w:val="20"/>
          <w:szCs w:val="20"/>
          <w:lang w:val="es-MX"/>
        </w:rPr>
        <w:t xml:space="preserve">con apego a lo descrito en el </w:t>
      </w:r>
      <w:r w:rsidR="00044245" w:rsidRPr="00E4522D">
        <w:rPr>
          <w:rFonts w:ascii="Arial" w:hAnsi="Arial" w:cs="Arial"/>
          <w:b/>
          <w:sz w:val="20"/>
          <w:szCs w:val="20"/>
          <w:lang w:val="es-MX"/>
        </w:rPr>
        <w:t xml:space="preserve">Anexo </w:t>
      </w:r>
      <w:r w:rsidR="00E109E5" w:rsidRPr="00E4522D">
        <w:rPr>
          <w:rFonts w:ascii="Arial" w:hAnsi="Arial" w:cs="Arial"/>
          <w:b/>
          <w:sz w:val="20"/>
          <w:szCs w:val="20"/>
          <w:lang w:val="es-MX"/>
        </w:rPr>
        <w:t>T4</w:t>
      </w:r>
      <w:r w:rsidR="00044245" w:rsidRPr="00E4522D">
        <w:rPr>
          <w:rFonts w:ascii="Arial" w:hAnsi="Arial" w:cs="Arial"/>
          <w:sz w:val="20"/>
          <w:szCs w:val="20"/>
          <w:lang w:val="es-MX"/>
        </w:rPr>
        <w:t xml:space="preserve"> </w:t>
      </w:r>
      <w:r w:rsidR="00F61B5A" w:rsidRPr="00E4522D">
        <w:rPr>
          <w:rFonts w:ascii="Arial" w:hAnsi="Arial" w:cs="Arial"/>
          <w:sz w:val="20"/>
          <w:szCs w:val="20"/>
          <w:lang w:val="es-MX"/>
        </w:rPr>
        <w:t>“</w:t>
      </w:r>
      <w:r w:rsidR="00F61B5A" w:rsidRPr="00E4522D">
        <w:rPr>
          <w:rFonts w:ascii="Arial" w:hAnsi="Arial" w:cs="Arial"/>
          <w:b/>
          <w:sz w:val="20"/>
          <w:szCs w:val="20"/>
          <w:lang w:val="es-MX"/>
        </w:rPr>
        <w:t>Cédula de verificación y supervisión de las clínicas de atención ambulatoria”</w:t>
      </w:r>
      <w:r w:rsidRPr="00E4522D">
        <w:rPr>
          <w:rFonts w:ascii="Arial" w:hAnsi="Arial" w:cs="Arial"/>
          <w:sz w:val="20"/>
          <w:szCs w:val="20"/>
          <w:lang w:val="es-MX"/>
        </w:rPr>
        <w:t>. En caso de no cumplir con las condiciones de la prestación del servicio establecidas en este documento, el Instituto no dará por aceptado el servicio y se aplicarán las penas convencionales o deducciones correspondientes.</w:t>
      </w:r>
      <w:r w:rsidR="00A1443B" w:rsidRPr="00E4522D">
        <w:rPr>
          <w:rFonts w:ascii="Arial" w:hAnsi="Arial" w:cs="Arial"/>
          <w:sz w:val="20"/>
          <w:szCs w:val="20"/>
          <w:lang w:val="es-MX"/>
        </w:rPr>
        <w:t xml:space="preserve"> </w:t>
      </w:r>
      <w:r w:rsidR="00253C41" w:rsidRPr="00E4522D">
        <w:rPr>
          <w:rFonts w:ascii="Arial" w:hAnsi="Arial" w:cs="Arial"/>
          <w:sz w:val="20"/>
          <w:szCs w:val="20"/>
          <w:lang w:val="es-MX"/>
        </w:rPr>
        <w:t>Asimismo, se contará con un centro de llamadas,</w:t>
      </w:r>
      <w:r w:rsidR="00E109E5" w:rsidRPr="00E4522D">
        <w:rPr>
          <w:rFonts w:ascii="Arial" w:hAnsi="Arial" w:cs="Arial"/>
          <w:sz w:val="20"/>
          <w:szCs w:val="20"/>
          <w:lang w:val="es-MX"/>
        </w:rPr>
        <w:t xml:space="preserve"> con el que se contactará</w:t>
      </w:r>
      <w:r w:rsidR="00965163" w:rsidRPr="00E4522D">
        <w:rPr>
          <w:rFonts w:ascii="Arial" w:hAnsi="Arial" w:cs="Arial"/>
          <w:sz w:val="20"/>
          <w:szCs w:val="20"/>
          <w:lang w:val="es-MX"/>
        </w:rPr>
        <w:t xml:space="preserve"> de</w:t>
      </w:r>
      <w:r w:rsidR="00E109E5" w:rsidRPr="00E4522D">
        <w:rPr>
          <w:rFonts w:ascii="Arial" w:hAnsi="Arial" w:cs="Arial"/>
          <w:sz w:val="20"/>
          <w:szCs w:val="20"/>
          <w:lang w:val="es-MX"/>
        </w:rPr>
        <w:t xml:space="preserve"> </w:t>
      </w:r>
      <w:r w:rsidR="00253C41" w:rsidRPr="00E4522D">
        <w:rPr>
          <w:rFonts w:ascii="Arial" w:hAnsi="Arial" w:cs="Arial"/>
          <w:sz w:val="20"/>
          <w:szCs w:val="20"/>
          <w:lang w:val="es-MX"/>
        </w:rPr>
        <w:t>manera aleatoria</w:t>
      </w:r>
      <w:r w:rsidR="00E109E5" w:rsidRPr="00E4522D">
        <w:rPr>
          <w:rFonts w:ascii="Arial" w:hAnsi="Arial" w:cs="Arial"/>
          <w:sz w:val="20"/>
          <w:szCs w:val="20"/>
          <w:lang w:val="es-MX"/>
        </w:rPr>
        <w:t xml:space="preserve"> a los pacientes que integran el programa a fin de verificar </w:t>
      </w:r>
      <w:r w:rsidR="00253C41" w:rsidRPr="00E4522D">
        <w:rPr>
          <w:rFonts w:ascii="Arial" w:hAnsi="Arial" w:cs="Arial"/>
          <w:sz w:val="20"/>
          <w:szCs w:val="20"/>
          <w:lang w:val="es-MX"/>
        </w:rPr>
        <w:t xml:space="preserve"> el cumplimiento de tareas por parte del </w:t>
      </w:r>
      <w:r w:rsidR="00E109E5" w:rsidRPr="00E4522D">
        <w:rPr>
          <w:rFonts w:ascii="Arial" w:hAnsi="Arial" w:cs="Arial"/>
          <w:sz w:val="20"/>
          <w:szCs w:val="20"/>
          <w:lang w:val="es-MX"/>
        </w:rPr>
        <w:t>proveedor</w:t>
      </w:r>
      <w:r w:rsidR="00253C41" w:rsidRPr="00E4522D">
        <w:rPr>
          <w:rFonts w:ascii="Arial" w:hAnsi="Arial" w:cs="Arial"/>
          <w:sz w:val="20"/>
          <w:szCs w:val="20"/>
          <w:lang w:val="es-MX"/>
        </w:rPr>
        <w:t xml:space="preserve"> y la satisfacción de los pacientes. </w:t>
      </w:r>
    </w:p>
    <w:p w:rsidR="00A1443B" w:rsidRPr="00E4522D" w:rsidRDefault="00A1443B" w:rsidP="00A1443B">
      <w:pPr>
        <w:tabs>
          <w:tab w:val="left" w:pos="709"/>
        </w:tabs>
        <w:ind w:left="360"/>
        <w:jc w:val="both"/>
        <w:outlineLvl w:val="0"/>
        <w:rPr>
          <w:rFonts w:ascii="Arial" w:hAnsi="Arial" w:cs="Arial"/>
          <w:sz w:val="20"/>
          <w:szCs w:val="20"/>
          <w:lang w:val="es-MX"/>
        </w:rPr>
      </w:pPr>
    </w:p>
    <w:p w:rsidR="00253C41" w:rsidRPr="00E4522D" w:rsidRDefault="00E109E5" w:rsidP="00E109E5">
      <w:pPr>
        <w:tabs>
          <w:tab w:val="left" w:pos="709"/>
        </w:tabs>
        <w:ind w:left="360"/>
        <w:jc w:val="both"/>
        <w:outlineLvl w:val="0"/>
        <w:rPr>
          <w:rFonts w:ascii="Arial" w:hAnsi="Arial" w:cs="Arial"/>
          <w:sz w:val="20"/>
          <w:szCs w:val="20"/>
          <w:lang w:val="es-MX"/>
        </w:rPr>
      </w:pPr>
      <w:r w:rsidRPr="00E4522D">
        <w:rPr>
          <w:rFonts w:ascii="Arial" w:hAnsi="Arial" w:cs="Arial"/>
          <w:sz w:val="20"/>
          <w:szCs w:val="20"/>
          <w:lang w:val="es-MX"/>
        </w:rPr>
        <w:t>Por otra parte</w:t>
      </w:r>
      <w:r w:rsidR="00253C41" w:rsidRPr="00E4522D">
        <w:rPr>
          <w:rFonts w:ascii="Arial" w:hAnsi="Arial" w:cs="Arial"/>
          <w:sz w:val="20"/>
          <w:szCs w:val="20"/>
          <w:lang w:val="es-MX"/>
        </w:rPr>
        <w:t xml:space="preserve">, para confirmar la veracidad de las pruebas del operador, se realizarán supervisiones semestrales por parte de un </w:t>
      </w:r>
      <w:r w:rsidR="006E565D" w:rsidRPr="00E4522D">
        <w:rPr>
          <w:rFonts w:ascii="Arial" w:hAnsi="Arial" w:cs="Arial"/>
          <w:sz w:val="20"/>
          <w:szCs w:val="20"/>
          <w:lang w:val="es-MX"/>
        </w:rPr>
        <w:t>verificador</w:t>
      </w:r>
      <w:r w:rsidR="00EB4416" w:rsidRPr="00E4522D">
        <w:rPr>
          <w:rFonts w:ascii="Arial" w:hAnsi="Arial" w:cs="Arial"/>
          <w:sz w:val="20"/>
          <w:szCs w:val="20"/>
          <w:lang w:val="es-MX"/>
        </w:rPr>
        <w:t xml:space="preserve"> </w:t>
      </w:r>
      <w:r w:rsidRPr="00E4522D">
        <w:rPr>
          <w:rFonts w:ascii="Arial" w:hAnsi="Arial" w:cs="Arial"/>
          <w:sz w:val="20"/>
          <w:szCs w:val="20"/>
          <w:lang w:val="es-MX"/>
        </w:rPr>
        <w:t>designado</w:t>
      </w:r>
      <w:r w:rsidR="00BB5F1D" w:rsidRPr="00E4522D">
        <w:rPr>
          <w:rFonts w:ascii="Arial" w:hAnsi="Arial" w:cs="Arial"/>
          <w:sz w:val="20"/>
          <w:szCs w:val="20"/>
          <w:lang w:val="es-MX"/>
        </w:rPr>
        <w:t xml:space="preserve"> </w:t>
      </w:r>
      <w:r w:rsidR="00EB4416" w:rsidRPr="00E4522D">
        <w:rPr>
          <w:rFonts w:ascii="Arial" w:hAnsi="Arial" w:cs="Arial"/>
          <w:sz w:val="20"/>
          <w:szCs w:val="20"/>
          <w:lang w:val="es-MX"/>
        </w:rPr>
        <w:t>por el Instituto</w:t>
      </w:r>
      <w:r w:rsidRPr="00E4522D">
        <w:rPr>
          <w:rFonts w:ascii="Arial" w:hAnsi="Arial" w:cs="Arial"/>
          <w:sz w:val="20"/>
          <w:szCs w:val="20"/>
          <w:lang w:val="es-MX"/>
        </w:rPr>
        <w:t>,</w:t>
      </w:r>
      <w:r w:rsidR="00603AD5" w:rsidRPr="00E4522D">
        <w:rPr>
          <w:rFonts w:ascii="Arial" w:hAnsi="Arial" w:cs="Arial"/>
          <w:sz w:val="20"/>
          <w:szCs w:val="20"/>
          <w:lang w:val="es-MX"/>
        </w:rPr>
        <w:t xml:space="preserve"> </w:t>
      </w:r>
      <w:r w:rsidRPr="00E4522D">
        <w:rPr>
          <w:rFonts w:ascii="Arial" w:hAnsi="Arial" w:cs="Arial"/>
          <w:sz w:val="20"/>
          <w:szCs w:val="20"/>
          <w:lang w:val="es-MX"/>
        </w:rPr>
        <w:t>de tal manera que, e</w:t>
      </w:r>
      <w:r w:rsidR="00253C41" w:rsidRPr="00E4522D">
        <w:rPr>
          <w:rFonts w:ascii="Arial" w:hAnsi="Arial" w:cs="Arial"/>
          <w:sz w:val="20"/>
          <w:szCs w:val="20"/>
          <w:lang w:val="es-MX"/>
        </w:rPr>
        <w:t xml:space="preserve">l pago </w:t>
      </w:r>
      <w:r w:rsidR="00816C84" w:rsidRPr="00E4522D">
        <w:rPr>
          <w:rFonts w:ascii="Arial" w:hAnsi="Arial" w:cs="Arial"/>
          <w:sz w:val="20"/>
          <w:szCs w:val="20"/>
          <w:lang w:val="es-MX"/>
        </w:rPr>
        <w:t xml:space="preserve">por progreso y por paciente controlado </w:t>
      </w:r>
      <w:r w:rsidR="00253C41" w:rsidRPr="00E4522D">
        <w:rPr>
          <w:rFonts w:ascii="Arial" w:hAnsi="Arial" w:cs="Arial"/>
          <w:sz w:val="20"/>
          <w:szCs w:val="20"/>
          <w:lang w:val="es-MX"/>
        </w:rPr>
        <w:t xml:space="preserve">se realizará después de corroborar los datos del operador con los resultados de las muestras obtenidas por el evaluador. </w:t>
      </w:r>
    </w:p>
    <w:p w:rsidR="00974D08" w:rsidRPr="00E4522D" w:rsidRDefault="00974D08" w:rsidP="00860253">
      <w:pPr>
        <w:tabs>
          <w:tab w:val="left" w:pos="709"/>
        </w:tabs>
        <w:ind w:left="1440"/>
        <w:jc w:val="both"/>
        <w:outlineLvl w:val="0"/>
        <w:rPr>
          <w:rFonts w:ascii="Arial" w:hAnsi="Arial" w:cs="Arial"/>
          <w:b/>
          <w:sz w:val="20"/>
          <w:szCs w:val="20"/>
          <w:lang w:val="es-MX"/>
        </w:rPr>
      </w:pPr>
    </w:p>
    <w:p w:rsidR="00860253" w:rsidRPr="00E4522D" w:rsidRDefault="00860253" w:rsidP="00343E2C">
      <w:pPr>
        <w:numPr>
          <w:ilvl w:val="0"/>
          <w:numId w:val="2"/>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RESPONSABILIDADES POR PARTE DEL IMSS</w:t>
      </w:r>
    </w:p>
    <w:p w:rsidR="00860253" w:rsidRPr="00E4522D" w:rsidRDefault="00860253" w:rsidP="00EB4416">
      <w:pPr>
        <w:tabs>
          <w:tab w:val="left" w:pos="709"/>
        </w:tabs>
        <w:ind w:left="360"/>
        <w:jc w:val="both"/>
        <w:outlineLvl w:val="0"/>
        <w:rPr>
          <w:rFonts w:ascii="Arial" w:hAnsi="Arial" w:cs="Arial"/>
          <w:sz w:val="20"/>
          <w:szCs w:val="20"/>
          <w:lang w:val="es-MX"/>
        </w:rPr>
      </w:pPr>
    </w:p>
    <w:p w:rsidR="00F57F48" w:rsidRPr="00423B48" w:rsidRDefault="005F6A0D" w:rsidP="00343E2C">
      <w:pPr>
        <w:pStyle w:val="Prrafodelista"/>
        <w:numPr>
          <w:ilvl w:val="0"/>
          <w:numId w:val="8"/>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El Instituto</w:t>
      </w:r>
      <w:r w:rsidR="00603AD5" w:rsidRPr="00E4522D">
        <w:rPr>
          <w:rFonts w:ascii="Arial" w:hAnsi="Arial" w:cs="Arial"/>
          <w:sz w:val="20"/>
          <w:szCs w:val="20"/>
          <w:lang w:val="es-MX"/>
        </w:rPr>
        <w:t>,</w:t>
      </w:r>
      <w:r w:rsidRPr="00E4522D">
        <w:rPr>
          <w:rFonts w:ascii="Arial" w:hAnsi="Arial" w:cs="Arial"/>
          <w:sz w:val="20"/>
          <w:szCs w:val="20"/>
          <w:lang w:val="es-MX"/>
        </w:rPr>
        <w:t xml:space="preserve"> a través del</w:t>
      </w:r>
      <w:r w:rsidR="00F57F48" w:rsidRPr="00E4522D">
        <w:rPr>
          <w:rFonts w:ascii="Arial" w:hAnsi="Arial" w:cs="Arial"/>
          <w:sz w:val="20"/>
          <w:szCs w:val="20"/>
          <w:lang w:val="es-MX"/>
        </w:rPr>
        <w:t xml:space="preserve"> administrador del contrato</w:t>
      </w:r>
      <w:r w:rsidRPr="00E4522D">
        <w:rPr>
          <w:rFonts w:ascii="Arial" w:hAnsi="Arial" w:cs="Arial"/>
          <w:sz w:val="20"/>
          <w:szCs w:val="20"/>
          <w:lang w:val="es-MX"/>
        </w:rPr>
        <w:t xml:space="preserve"> </w:t>
      </w:r>
      <w:r w:rsidR="00F57F48" w:rsidRPr="00E4522D">
        <w:rPr>
          <w:rFonts w:ascii="Arial" w:hAnsi="Arial" w:cs="Arial"/>
          <w:sz w:val="20"/>
          <w:szCs w:val="20"/>
          <w:lang w:val="es-MX"/>
        </w:rPr>
        <w:t>entregará</w:t>
      </w:r>
      <w:r w:rsidRPr="00E4522D">
        <w:rPr>
          <w:rFonts w:ascii="Arial" w:hAnsi="Arial" w:cs="Arial"/>
          <w:sz w:val="20"/>
          <w:szCs w:val="20"/>
          <w:lang w:val="es-MX"/>
        </w:rPr>
        <w:t xml:space="preserve"> </w:t>
      </w:r>
      <w:r w:rsidRPr="0027178B">
        <w:rPr>
          <w:rFonts w:ascii="Arial" w:hAnsi="Arial" w:cs="Arial"/>
          <w:sz w:val="20"/>
          <w:szCs w:val="20"/>
          <w:lang w:val="es-MX"/>
        </w:rPr>
        <w:t>al proveedor un</w:t>
      </w:r>
      <w:r w:rsidR="00F57F48" w:rsidRPr="0027178B">
        <w:rPr>
          <w:rFonts w:ascii="Arial" w:hAnsi="Arial" w:cs="Arial"/>
          <w:sz w:val="20"/>
          <w:szCs w:val="20"/>
          <w:lang w:val="es-MX"/>
        </w:rPr>
        <w:t>a</w:t>
      </w:r>
      <w:r w:rsidRPr="0027178B">
        <w:rPr>
          <w:rFonts w:ascii="Arial" w:hAnsi="Arial" w:cs="Arial"/>
          <w:sz w:val="20"/>
          <w:szCs w:val="20"/>
          <w:lang w:val="es-MX"/>
        </w:rPr>
        <w:t xml:space="preserve"> </w:t>
      </w:r>
      <w:r w:rsidR="00F57F48" w:rsidRPr="0027178B">
        <w:rPr>
          <w:rFonts w:ascii="Arial" w:hAnsi="Arial" w:cs="Arial"/>
          <w:sz w:val="20"/>
          <w:szCs w:val="20"/>
          <w:lang w:val="es-MX"/>
        </w:rPr>
        <w:t xml:space="preserve">relación </w:t>
      </w:r>
      <w:r w:rsidRPr="0027178B">
        <w:rPr>
          <w:rFonts w:ascii="Arial" w:hAnsi="Arial" w:cs="Arial"/>
          <w:sz w:val="20"/>
          <w:szCs w:val="20"/>
          <w:lang w:val="es-MX"/>
        </w:rPr>
        <w:t xml:space="preserve">de los pacientes a atender, así como </w:t>
      </w:r>
      <w:r w:rsidR="00F57F48" w:rsidRPr="0027178B">
        <w:rPr>
          <w:rFonts w:ascii="Arial" w:hAnsi="Arial" w:cs="Arial"/>
          <w:sz w:val="20"/>
          <w:szCs w:val="20"/>
          <w:lang w:val="es-MX"/>
        </w:rPr>
        <w:t>la</w:t>
      </w:r>
      <w:r w:rsidRPr="0027178B">
        <w:rPr>
          <w:rFonts w:ascii="Arial" w:hAnsi="Arial" w:cs="Arial"/>
          <w:sz w:val="20"/>
          <w:szCs w:val="20"/>
          <w:lang w:val="es-MX"/>
        </w:rPr>
        <w:t xml:space="preserve"> vigencia de derechos</w:t>
      </w:r>
      <w:r w:rsidR="00BB5F1D" w:rsidRPr="0027178B">
        <w:rPr>
          <w:rFonts w:ascii="Arial" w:hAnsi="Arial" w:cs="Arial"/>
          <w:sz w:val="20"/>
          <w:szCs w:val="20"/>
          <w:lang w:val="es-MX"/>
        </w:rPr>
        <w:t xml:space="preserve"> de cada uno de ello</w:t>
      </w:r>
      <w:r w:rsidR="00F57F48" w:rsidRPr="0027178B">
        <w:rPr>
          <w:rFonts w:ascii="Arial" w:hAnsi="Arial" w:cs="Arial"/>
          <w:sz w:val="20"/>
          <w:szCs w:val="20"/>
          <w:lang w:val="es-MX"/>
        </w:rPr>
        <w:t>s</w:t>
      </w:r>
      <w:r w:rsidRPr="0027178B">
        <w:rPr>
          <w:rFonts w:ascii="Arial" w:hAnsi="Arial" w:cs="Arial"/>
          <w:sz w:val="20"/>
          <w:szCs w:val="20"/>
          <w:lang w:val="es-MX"/>
        </w:rPr>
        <w:t>, Unidad de Medicina Familiar a la que pertenece</w:t>
      </w:r>
      <w:r w:rsidR="00F57F48" w:rsidRPr="0027178B">
        <w:rPr>
          <w:rFonts w:ascii="Arial" w:hAnsi="Arial" w:cs="Arial"/>
          <w:sz w:val="20"/>
          <w:szCs w:val="20"/>
          <w:lang w:val="es-MX"/>
        </w:rPr>
        <w:t>n</w:t>
      </w:r>
      <w:r w:rsidRPr="0027178B">
        <w:rPr>
          <w:rFonts w:ascii="Arial" w:hAnsi="Arial" w:cs="Arial"/>
          <w:sz w:val="20"/>
          <w:szCs w:val="20"/>
          <w:lang w:val="es-MX"/>
        </w:rPr>
        <w:t xml:space="preserve"> y hospital de referencia al que se puede enviar en caso de complicaciones, </w:t>
      </w:r>
      <w:r w:rsidR="00F57F48" w:rsidRPr="0027178B">
        <w:rPr>
          <w:rFonts w:ascii="Arial" w:hAnsi="Arial" w:cs="Arial"/>
          <w:sz w:val="20"/>
          <w:szCs w:val="20"/>
          <w:lang w:val="es-MX"/>
        </w:rPr>
        <w:t xml:space="preserve">con el nombre y correo electrónico de los Directores de las Unidades Médicas referidas en el </w:t>
      </w:r>
      <w:r w:rsidR="00891732" w:rsidRPr="0027178B">
        <w:rPr>
          <w:rFonts w:ascii="Arial" w:hAnsi="Arial" w:cs="Arial"/>
          <w:b/>
          <w:sz w:val="20"/>
          <w:szCs w:val="20"/>
          <w:lang w:val="es-MX"/>
        </w:rPr>
        <w:t>Anexo T1 “Requerimiento”</w:t>
      </w:r>
      <w:r w:rsidR="00F57F48" w:rsidRPr="0027178B">
        <w:rPr>
          <w:rFonts w:ascii="Arial" w:hAnsi="Arial" w:cs="Arial"/>
          <w:sz w:val="20"/>
          <w:szCs w:val="20"/>
          <w:lang w:val="es-MX"/>
        </w:rPr>
        <w:t>, así como el consentimiento informado;</w:t>
      </w:r>
    </w:p>
    <w:p w:rsidR="007906B6" w:rsidRPr="0027178B" w:rsidRDefault="00B03C5F" w:rsidP="00343E2C">
      <w:pPr>
        <w:pStyle w:val="Prrafodelista"/>
        <w:numPr>
          <w:ilvl w:val="0"/>
          <w:numId w:val="8"/>
        </w:numPr>
        <w:tabs>
          <w:tab w:val="left" w:pos="709"/>
        </w:tabs>
        <w:jc w:val="both"/>
        <w:outlineLvl w:val="0"/>
        <w:rPr>
          <w:rFonts w:ascii="Arial" w:hAnsi="Arial" w:cs="Arial"/>
          <w:sz w:val="20"/>
          <w:szCs w:val="20"/>
          <w:lang w:val="es-MX"/>
        </w:rPr>
      </w:pPr>
      <w:r w:rsidRPr="0027178B">
        <w:rPr>
          <w:rFonts w:ascii="Arial" w:hAnsi="Arial" w:cs="Arial"/>
          <w:sz w:val="20"/>
          <w:szCs w:val="20"/>
          <w:lang w:val="es-MX"/>
        </w:rPr>
        <w:t>El Instituto, ratificará la continuidad del servicio de cada paciente, a través de la verificación de</w:t>
      </w:r>
      <w:r w:rsidR="00F57F48" w:rsidRPr="0027178B">
        <w:rPr>
          <w:rFonts w:ascii="Arial" w:hAnsi="Arial" w:cs="Arial"/>
          <w:sz w:val="20"/>
          <w:szCs w:val="20"/>
          <w:lang w:val="es-MX"/>
        </w:rPr>
        <w:t xml:space="preserve"> identidad y</w:t>
      </w:r>
      <w:r w:rsidRPr="0027178B">
        <w:rPr>
          <w:rFonts w:ascii="Arial" w:hAnsi="Arial" w:cs="Arial"/>
          <w:sz w:val="20"/>
          <w:szCs w:val="20"/>
          <w:lang w:val="es-MX"/>
        </w:rPr>
        <w:t xml:space="preserve"> vigencia de derechos </w:t>
      </w:r>
      <w:r w:rsidR="00F57F48" w:rsidRPr="0027178B">
        <w:rPr>
          <w:rFonts w:ascii="Arial" w:hAnsi="Arial" w:cs="Arial"/>
          <w:sz w:val="20"/>
          <w:szCs w:val="20"/>
          <w:lang w:val="es-MX"/>
        </w:rPr>
        <w:t xml:space="preserve">mediante el componente descrito en el </w:t>
      </w:r>
      <w:r w:rsidRPr="0027178B">
        <w:rPr>
          <w:rFonts w:ascii="Arial" w:hAnsi="Arial" w:cs="Arial"/>
          <w:b/>
          <w:sz w:val="20"/>
          <w:szCs w:val="20"/>
          <w:lang w:val="es-MX"/>
        </w:rPr>
        <w:t>Anexo T</w:t>
      </w:r>
      <w:r w:rsidR="00305741" w:rsidRPr="0027178B">
        <w:rPr>
          <w:rFonts w:ascii="Arial" w:hAnsi="Arial" w:cs="Arial"/>
          <w:b/>
          <w:sz w:val="20"/>
          <w:szCs w:val="20"/>
          <w:lang w:val="es-MX"/>
        </w:rPr>
        <w:t xml:space="preserve">I </w:t>
      </w:r>
      <w:r w:rsidR="00F57F48" w:rsidRPr="0027178B">
        <w:rPr>
          <w:rFonts w:ascii="Arial" w:hAnsi="Arial" w:cs="Arial"/>
          <w:b/>
          <w:sz w:val="20"/>
          <w:szCs w:val="20"/>
          <w:lang w:val="es-MX"/>
        </w:rPr>
        <w:t>2</w:t>
      </w:r>
      <w:r w:rsidRPr="0027178B">
        <w:rPr>
          <w:rFonts w:ascii="Arial" w:hAnsi="Arial" w:cs="Arial"/>
          <w:b/>
          <w:sz w:val="20"/>
          <w:szCs w:val="20"/>
          <w:lang w:val="es-MX"/>
        </w:rPr>
        <w:t xml:space="preserve"> (T</w:t>
      </w:r>
      <w:r w:rsidR="00305741" w:rsidRPr="0027178B">
        <w:rPr>
          <w:rFonts w:ascii="Arial" w:hAnsi="Arial" w:cs="Arial"/>
          <w:b/>
          <w:sz w:val="20"/>
          <w:szCs w:val="20"/>
          <w:lang w:val="es-MX"/>
        </w:rPr>
        <w:t xml:space="preserve">I. </w:t>
      </w:r>
      <w:r w:rsidR="00F57F48" w:rsidRPr="0027178B">
        <w:rPr>
          <w:rFonts w:ascii="Arial" w:hAnsi="Arial" w:cs="Arial"/>
          <w:b/>
          <w:sz w:val="20"/>
          <w:szCs w:val="20"/>
          <w:lang w:val="es-MX"/>
        </w:rPr>
        <w:t>DOS</w:t>
      </w:r>
      <w:r w:rsidR="00305741" w:rsidRPr="0027178B">
        <w:rPr>
          <w:rFonts w:ascii="Arial" w:hAnsi="Arial" w:cs="Arial"/>
          <w:b/>
          <w:sz w:val="20"/>
          <w:szCs w:val="20"/>
          <w:lang w:val="es-MX"/>
        </w:rPr>
        <w:t>)</w:t>
      </w:r>
      <w:r w:rsidR="00BB5F1D" w:rsidRPr="0027178B">
        <w:rPr>
          <w:rFonts w:ascii="Arial" w:hAnsi="Arial" w:cs="Arial"/>
          <w:b/>
          <w:sz w:val="20"/>
          <w:szCs w:val="20"/>
          <w:lang w:val="es-MX"/>
        </w:rPr>
        <w:t>;</w:t>
      </w:r>
      <w:r w:rsidR="00BB5F1D" w:rsidRPr="0027178B" w:rsidDel="00BB5F1D">
        <w:rPr>
          <w:rStyle w:val="Refdecomentario"/>
          <w:rFonts w:ascii="Arial" w:hAnsi="Arial" w:cs="Arial"/>
          <w:sz w:val="20"/>
          <w:szCs w:val="20"/>
        </w:rPr>
        <w:t xml:space="preserve"> </w:t>
      </w:r>
    </w:p>
    <w:p w:rsidR="00044245" w:rsidRPr="0027178B" w:rsidRDefault="00044245" w:rsidP="00343E2C">
      <w:pPr>
        <w:pStyle w:val="Prrafodelista"/>
        <w:numPr>
          <w:ilvl w:val="0"/>
          <w:numId w:val="8"/>
        </w:numPr>
        <w:tabs>
          <w:tab w:val="left" w:pos="709"/>
        </w:tabs>
        <w:jc w:val="both"/>
        <w:outlineLvl w:val="0"/>
        <w:rPr>
          <w:rFonts w:ascii="Arial" w:hAnsi="Arial" w:cs="Arial"/>
          <w:sz w:val="20"/>
          <w:szCs w:val="20"/>
          <w:lang w:val="es-MX"/>
        </w:rPr>
      </w:pPr>
      <w:r w:rsidRPr="0027178B">
        <w:rPr>
          <w:rFonts w:ascii="Arial" w:hAnsi="Arial" w:cs="Arial"/>
          <w:sz w:val="20"/>
          <w:szCs w:val="20"/>
          <w:lang w:val="es-MX"/>
        </w:rPr>
        <w:t>El Instituto dará continuidad a la atención de complicaciones de cada paciente que haya</w:t>
      </w:r>
      <w:r w:rsidR="00F57F48" w:rsidRPr="0027178B">
        <w:rPr>
          <w:rFonts w:ascii="Arial" w:hAnsi="Arial" w:cs="Arial"/>
          <w:sz w:val="20"/>
          <w:szCs w:val="20"/>
          <w:lang w:val="es-MX"/>
        </w:rPr>
        <w:t xml:space="preserve"> sido referido a la clínica u hospital del Instituto; </w:t>
      </w:r>
    </w:p>
    <w:p w:rsidR="002A27DC" w:rsidRPr="0027178B" w:rsidRDefault="002A27DC" w:rsidP="00343E2C">
      <w:pPr>
        <w:pStyle w:val="Prrafodelista"/>
        <w:numPr>
          <w:ilvl w:val="0"/>
          <w:numId w:val="8"/>
        </w:numPr>
        <w:tabs>
          <w:tab w:val="left" w:pos="709"/>
        </w:tabs>
        <w:jc w:val="both"/>
        <w:outlineLvl w:val="0"/>
        <w:rPr>
          <w:rFonts w:ascii="Arial" w:hAnsi="Arial" w:cs="Arial"/>
          <w:sz w:val="20"/>
          <w:szCs w:val="20"/>
          <w:lang w:val="es-MX"/>
        </w:rPr>
      </w:pPr>
      <w:r w:rsidRPr="0027178B">
        <w:rPr>
          <w:rFonts w:ascii="Arial" w:hAnsi="Arial" w:cs="Arial"/>
          <w:sz w:val="20"/>
          <w:szCs w:val="20"/>
          <w:lang w:val="es-MX"/>
        </w:rPr>
        <w:t>El Instituto para el control del servicio realizará auditorias, sondeo del servicio a través de llamadas telef</w:t>
      </w:r>
      <w:r w:rsidR="00E27741" w:rsidRPr="0027178B">
        <w:rPr>
          <w:rFonts w:ascii="Arial" w:hAnsi="Arial" w:cs="Arial"/>
          <w:sz w:val="20"/>
          <w:szCs w:val="20"/>
          <w:lang w:val="es-MX"/>
        </w:rPr>
        <w:t>ónicas a los pacientes y seguimiento a las quejas presentadas por el derechohabiente ante el Instituto</w:t>
      </w:r>
      <w:r w:rsidR="00BB5F1D" w:rsidRPr="0027178B">
        <w:rPr>
          <w:rFonts w:ascii="Arial" w:hAnsi="Arial" w:cs="Arial"/>
          <w:sz w:val="20"/>
          <w:szCs w:val="20"/>
          <w:lang w:val="es-MX"/>
        </w:rPr>
        <w:t>;</w:t>
      </w:r>
      <w:r w:rsidRPr="0027178B">
        <w:rPr>
          <w:rFonts w:ascii="Arial" w:hAnsi="Arial" w:cs="Arial"/>
          <w:sz w:val="20"/>
          <w:szCs w:val="20"/>
          <w:lang w:val="es-MX"/>
        </w:rPr>
        <w:t xml:space="preserve"> </w:t>
      </w:r>
    </w:p>
    <w:p w:rsidR="00A32A3E" w:rsidRPr="0027178B" w:rsidRDefault="00044245" w:rsidP="00343E2C">
      <w:pPr>
        <w:pStyle w:val="Prrafodelista"/>
        <w:numPr>
          <w:ilvl w:val="0"/>
          <w:numId w:val="8"/>
        </w:numPr>
        <w:tabs>
          <w:tab w:val="left" w:pos="709"/>
        </w:tabs>
        <w:jc w:val="both"/>
        <w:outlineLvl w:val="0"/>
        <w:rPr>
          <w:rFonts w:ascii="Arial" w:hAnsi="Arial" w:cs="Arial"/>
          <w:sz w:val="20"/>
          <w:szCs w:val="20"/>
          <w:lang w:val="es-MX"/>
        </w:rPr>
      </w:pPr>
      <w:r w:rsidRPr="0027178B">
        <w:rPr>
          <w:rFonts w:ascii="Arial" w:hAnsi="Arial" w:cs="Arial"/>
          <w:sz w:val="20"/>
          <w:szCs w:val="20"/>
          <w:lang w:val="es-MX"/>
        </w:rPr>
        <w:t>A través de</w:t>
      </w:r>
      <w:r w:rsidR="005010B3" w:rsidRPr="0027178B">
        <w:rPr>
          <w:rFonts w:ascii="Arial" w:hAnsi="Arial" w:cs="Arial"/>
          <w:sz w:val="20"/>
          <w:szCs w:val="20"/>
          <w:lang w:val="es-MX"/>
        </w:rPr>
        <w:t xml:space="preserve">l Comité de </w:t>
      </w:r>
      <w:r w:rsidR="003E0AB9" w:rsidRPr="0027178B">
        <w:rPr>
          <w:rFonts w:ascii="Arial" w:hAnsi="Arial" w:cs="Arial"/>
          <w:sz w:val="20"/>
          <w:szCs w:val="20"/>
          <w:lang w:val="es-MX"/>
        </w:rPr>
        <w:t>Supervisión</w:t>
      </w:r>
      <w:r w:rsidR="005010B3" w:rsidRPr="0027178B">
        <w:rPr>
          <w:rFonts w:ascii="Arial" w:hAnsi="Arial" w:cs="Arial"/>
          <w:sz w:val="20"/>
          <w:szCs w:val="20"/>
          <w:lang w:val="es-MX"/>
        </w:rPr>
        <w:t xml:space="preserve"> Delegacional, </w:t>
      </w:r>
      <w:r w:rsidRPr="0027178B">
        <w:rPr>
          <w:rFonts w:ascii="Arial" w:hAnsi="Arial" w:cs="Arial"/>
          <w:sz w:val="20"/>
          <w:szCs w:val="20"/>
          <w:lang w:val="es-MX"/>
        </w:rPr>
        <w:t>personal autorizado por el Instituto</w:t>
      </w:r>
      <w:r w:rsidR="00F57F48" w:rsidRPr="0027178B">
        <w:rPr>
          <w:rFonts w:ascii="Arial" w:hAnsi="Arial" w:cs="Arial"/>
          <w:sz w:val="20"/>
          <w:szCs w:val="20"/>
          <w:lang w:val="es-MX"/>
        </w:rPr>
        <w:t xml:space="preserve"> </w:t>
      </w:r>
      <w:r w:rsidR="005010B3" w:rsidRPr="0027178B">
        <w:rPr>
          <w:rFonts w:ascii="Arial" w:hAnsi="Arial" w:cs="Arial"/>
          <w:sz w:val="20"/>
          <w:szCs w:val="20"/>
          <w:lang w:val="es-MX"/>
        </w:rPr>
        <w:t xml:space="preserve">podrá realizar visitas de supervisión a la unidad subrogada </w:t>
      </w:r>
      <w:r w:rsidR="006C6810" w:rsidRPr="0027178B">
        <w:rPr>
          <w:rFonts w:ascii="Arial" w:hAnsi="Arial" w:cs="Arial"/>
          <w:sz w:val="20"/>
          <w:szCs w:val="20"/>
          <w:lang w:val="es-MX"/>
        </w:rPr>
        <w:t xml:space="preserve">en cualquier momento </w:t>
      </w:r>
      <w:r w:rsidR="00BB5F1D" w:rsidRPr="0027178B">
        <w:rPr>
          <w:rFonts w:ascii="Arial" w:hAnsi="Arial" w:cs="Arial"/>
          <w:sz w:val="20"/>
          <w:szCs w:val="20"/>
          <w:lang w:val="es-MX"/>
        </w:rPr>
        <w:t xml:space="preserve">durante la </w:t>
      </w:r>
      <w:r w:rsidR="00F57F48" w:rsidRPr="0027178B">
        <w:rPr>
          <w:rFonts w:ascii="Arial" w:hAnsi="Arial" w:cs="Arial"/>
          <w:sz w:val="20"/>
          <w:szCs w:val="20"/>
          <w:lang w:val="es-MX"/>
        </w:rPr>
        <w:t xml:space="preserve">vigencia </w:t>
      </w:r>
      <w:r w:rsidR="00BB5F1D" w:rsidRPr="0027178B">
        <w:rPr>
          <w:rFonts w:ascii="Arial" w:hAnsi="Arial" w:cs="Arial"/>
          <w:sz w:val="20"/>
          <w:szCs w:val="20"/>
          <w:lang w:val="es-MX"/>
        </w:rPr>
        <w:t>del contrato</w:t>
      </w:r>
      <w:r w:rsidR="005010B3" w:rsidRPr="0027178B">
        <w:rPr>
          <w:rFonts w:ascii="Arial" w:hAnsi="Arial" w:cs="Arial"/>
          <w:sz w:val="20"/>
          <w:szCs w:val="20"/>
          <w:lang w:val="es-MX"/>
        </w:rPr>
        <w:t>,</w:t>
      </w:r>
      <w:r w:rsidRPr="0027178B">
        <w:rPr>
          <w:rFonts w:ascii="Arial" w:hAnsi="Arial" w:cs="Arial"/>
          <w:sz w:val="20"/>
          <w:szCs w:val="20"/>
          <w:lang w:val="es-MX"/>
        </w:rPr>
        <w:t xml:space="preserve"> a efecto de verificar la debida prestación</w:t>
      </w:r>
      <w:r w:rsidR="00F57F48" w:rsidRPr="0027178B">
        <w:rPr>
          <w:rFonts w:ascii="Arial" w:hAnsi="Arial" w:cs="Arial"/>
          <w:sz w:val="20"/>
          <w:szCs w:val="20"/>
          <w:lang w:val="es-MX"/>
        </w:rPr>
        <w:t xml:space="preserve"> del servicio en forma integral e</w:t>
      </w:r>
      <w:r w:rsidRPr="0027178B">
        <w:rPr>
          <w:rFonts w:ascii="Arial" w:hAnsi="Arial" w:cs="Arial"/>
          <w:sz w:val="20"/>
          <w:szCs w:val="20"/>
          <w:lang w:val="es-MX"/>
        </w:rPr>
        <w:t xml:space="preserve"> ininterru</w:t>
      </w:r>
      <w:r w:rsidR="00F57F48" w:rsidRPr="0027178B">
        <w:rPr>
          <w:rFonts w:ascii="Arial" w:hAnsi="Arial" w:cs="Arial"/>
          <w:sz w:val="20"/>
          <w:szCs w:val="20"/>
          <w:lang w:val="es-MX"/>
        </w:rPr>
        <w:t xml:space="preserve">mpida, de acuerdo </w:t>
      </w:r>
      <w:r w:rsidRPr="0027178B">
        <w:rPr>
          <w:rFonts w:ascii="Arial" w:hAnsi="Arial" w:cs="Arial"/>
          <w:sz w:val="20"/>
          <w:szCs w:val="20"/>
          <w:lang w:val="es-MX"/>
        </w:rPr>
        <w:t xml:space="preserve">a lo descrito en el </w:t>
      </w:r>
      <w:r w:rsidR="00F61B5A" w:rsidRPr="0027178B">
        <w:rPr>
          <w:rFonts w:ascii="Arial" w:hAnsi="Arial" w:cs="Arial"/>
          <w:b/>
          <w:sz w:val="20"/>
          <w:szCs w:val="20"/>
          <w:lang w:val="es-MX"/>
        </w:rPr>
        <w:t>Anexo T4</w:t>
      </w:r>
      <w:r w:rsidR="00F61B5A" w:rsidRPr="0027178B">
        <w:rPr>
          <w:rFonts w:ascii="Arial" w:hAnsi="Arial" w:cs="Arial"/>
          <w:sz w:val="20"/>
          <w:szCs w:val="20"/>
          <w:lang w:val="es-MX"/>
        </w:rPr>
        <w:t xml:space="preserve"> “</w:t>
      </w:r>
      <w:r w:rsidR="00F61B5A" w:rsidRPr="0027178B">
        <w:rPr>
          <w:rFonts w:ascii="Arial" w:hAnsi="Arial" w:cs="Arial"/>
          <w:b/>
          <w:sz w:val="20"/>
          <w:szCs w:val="20"/>
          <w:lang w:val="es-MX"/>
        </w:rPr>
        <w:t>Cédula de verificación y supervisión de las clínicas de atención ambulatoria”</w:t>
      </w:r>
      <w:r w:rsidR="00F57F48" w:rsidRPr="0027178B">
        <w:rPr>
          <w:rFonts w:ascii="Arial" w:hAnsi="Arial" w:cs="Arial"/>
          <w:sz w:val="20"/>
          <w:szCs w:val="20"/>
          <w:lang w:val="es-MX"/>
        </w:rPr>
        <w:t>, de los presentes términos y condiciones.</w:t>
      </w:r>
    </w:p>
    <w:p w:rsidR="00044245" w:rsidRPr="005912F7" w:rsidRDefault="00A32A3E" w:rsidP="005B1322">
      <w:pPr>
        <w:pStyle w:val="Prrafodelista"/>
        <w:numPr>
          <w:ilvl w:val="0"/>
          <w:numId w:val="8"/>
        </w:numPr>
        <w:tabs>
          <w:tab w:val="left" w:pos="709"/>
        </w:tabs>
        <w:jc w:val="both"/>
        <w:outlineLvl w:val="0"/>
        <w:rPr>
          <w:rFonts w:ascii="Arial" w:hAnsi="Arial" w:cs="Arial"/>
          <w:sz w:val="20"/>
          <w:szCs w:val="20"/>
          <w:lang w:val="es-MX"/>
        </w:rPr>
      </w:pPr>
      <w:r w:rsidRPr="0027178B">
        <w:rPr>
          <w:rFonts w:ascii="Arial" w:hAnsi="Arial" w:cs="Arial"/>
          <w:sz w:val="20"/>
          <w:szCs w:val="20"/>
          <w:lang w:val="es-MX"/>
        </w:rPr>
        <w:t xml:space="preserve">El </w:t>
      </w:r>
      <w:r w:rsidR="00A54D99" w:rsidRPr="0027178B">
        <w:rPr>
          <w:rFonts w:ascii="Arial" w:hAnsi="Arial" w:cs="Arial"/>
          <w:b/>
          <w:sz w:val="20"/>
          <w:szCs w:val="20"/>
        </w:rPr>
        <w:t>Comité de Asignación de Eventos</w:t>
      </w:r>
      <w:r w:rsidRPr="0027178B">
        <w:rPr>
          <w:rFonts w:ascii="Arial" w:hAnsi="Arial" w:cs="Arial"/>
          <w:sz w:val="20"/>
          <w:szCs w:val="20"/>
          <w:lang w:val="es-MX"/>
        </w:rPr>
        <w:t>, recibirá y evaluará los reportes que</w:t>
      </w:r>
      <w:r>
        <w:rPr>
          <w:rFonts w:ascii="Arial" w:hAnsi="Arial" w:cs="Arial"/>
          <w:sz w:val="20"/>
          <w:szCs w:val="20"/>
          <w:lang w:val="es-MX"/>
        </w:rPr>
        <w:t xml:space="preserve"> emitan los proveedores y entregará su reporte al Administrador del Contrato</w:t>
      </w:r>
    </w:p>
    <w:p w:rsidR="00A93CC9" w:rsidRPr="00E4522D" w:rsidRDefault="00A93CC9" w:rsidP="00860253">
      <w:pPr>
        <w:tabs>
          <w:tab w:val="left" w:pos="709"/>
        </w:tabs>
        <w:ind w:left="720"/>
        <w:jc w:val="both"/>
        <w:outlineLvl w:val="0"/>
        <w:rPr>
          <w:rFonts w:ascii="Arial" w:hAnsi="Arial" w:cs="Arial"/>
          <w:b/>
          <w:sz w:val="20"/>
          <w:szCs w:val="20"/>
          <w:lang w:val="es-MX"/>
        </w:rPr>
      </w:pPr>
    </w:p>
    <w:p w:rsidR="008473C8" w:rsidRPr="00E4522D" w:rsidRDefault="00860253" w:rsidP="00343E2C">
      <w:pPr>
        <w:numPr>
          <w:ilvl w:val="0"/>
          <w:numId w:val="2"/>
        </w:num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RESPONSABILIDADES POR PARTE DEL PROVEEDOR</w:t>
      </w:r>
    </w:p>
    <w:p w:rsidR="008473C8" w:rsidRPr="00E4522D" w:rsidRDefault="008473C8" w:rsidP="008473C8">
      <w:pPr>
        <w:pStyle w:val="Prrafodelista"/>
        <w:rPr>
          <w:rFonts w:ascii="Arial" w:hAnsi="Arial" w:cs="Arial"/>
          <w:b/>
          <w:sz w:val="20"/>
          <w:szCs w:val="20"/>
          <w:lang w:val="es-MX"/>
        </w:rPr>
      </w:pPr>
    </w:p>
    <w:p w:rsidR="0016792D" w:rsidRPr="00E4522D" w:rsidRDefault="0031006D" w:rsidP="003A06AC">
      <w:pPr>
        <w:pStyle w:val="Prrafodelista"/>
        <w:numPr>
          <w:ilvl w:val="0"/>
          <w:numId w:val="20"/>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El proveedor</w:t>
      </w:r>
      <w:r w:rsidR="00BB5F1D" w:rsidRPr="00E4522D">
        <w:rPr>
          <w:rFonts w:ascii="Arial" w:hAnsi="Arial" w:cs="Arial"/>
          <w:sz w:val="20"/>
          <w:szCs w:val="20"/>
          <w:lang w:val="es-MX"/>
        </w:rPr>
        <w:t xml:space="preserve"> en un plazo no mayor a </w:t>
      </w:r>
      <w:r w:rsidR="00662FA8" w:rsidRPr="00E4522D">
        <w:rPr>
          <w:rFonts w:ascii="Arial" w:hAnsi="Arial" w:cs="Arial"/>
          <w:sz w:val="20"/>
          <w:szCs w:val="20"/>
          <w:lang w:val="es-MX"/>
        </w:rPr>
        <w:t>90 días</w:t>
      </w:r>
      <w:r w:rsidR="00BB5F1D" w:rsidRPr="00E4522D">
        <w:rPr>
          <w:rFonts w:ascii="Arial" w:hAnsi="Arial" w:cs="Arial"/>
          <w:sz w:val="20"/>
          <w:szCs w:val="20"/>
          <w:lang w:val="es-MX"/>
        </w:rPr>
        <w:t xml:space="preserve"> naturales contados a partir del día siguiente de la emisión del fallo</w:t>
      </w:r>
      <w:r w:rsidRPr="00E4522D">
        <w:rPr>
          <w:rFonts w:ascii="Arial" w:hAnsi="Arial" w:cs="Arial"/>
          <w:sz w:val="20"/>
          <w:szCs w:val="20"/>
          <w:lang w:val="es-MX"/>
        </w:rPr>
        <w:t xml:space="preserve"> </w:t>
      </w:r>
      <w:r w:rsidR="009A4667" w:rsidRPr="00E4522D">
        <w:rPr>
          <w:rFonts w:ascii="Arial" w:hAnsi="Arial" w:cs="Arial"/>
          <w:sz w:val="20"/>
          <w:szCs w:val="20"/>
          <w:lang w:val="es-MX"/>
        </w:rPr>
        <w:t xml:space="preserve">deberá tener instalada y en funcionamiento la clínica en donde prestará el servicio, los consultorios de dicha clínica deberán cumplir con lo establecido en el </w:t>
      </w:r>
      <w:r w:rsidR="009A4667" w:rsidRPr="00E4522D">
        <w:rPr>
          <w:rFonts w:ascii="Arial" w:hAnsi="Arial" w:cs="Arial"/>
          <w:b/>
          <w:sz w:val="20"/>
          <w:szCs w:val="20"/>
          <w:lang w:val="es-MX"/>
        </w:rPr>
        <w:t xml:space="preserve">Anexo </w:t>
      </w:r>
      <w:r w:rsidR="00BB5F1D" w:rsidRPr="00E4522D">
        <w:rPr>
          <w:rFonts w:ascii="Arial" w:hAnsi="Arial" w:cs="Arial"/>
          <w:b/>
          <w:sz w:val="20"/>
          <w:szCs w:val="20"/>
          <w:lang w:val="es-MX"/>
        </w:rPr>
        <w:t>T5</w:t>
      </w:r>
      <w:r w:rsidR="009A4667" w:rsidRPr="00E4522D">
        <w:rPr>
          <w:rFonts w:ascii="Arial" w:hAnsi="Arial" w:cs="Arial"/>
          <w:b/>
          <w:sz w:val="20"/>
          <w:szCs w:val="20"/>
          <w:lang w:val="es-MX"/>
        </w:rPr>
        <w:t xml:space="preserve"> </w:t>
      </w:r>
      <w:r w:rsidR="00BB5F1D" w:rsidRPr="00E4522D">
        <w:rPr>
          <w:rFonts w:ascii="Arial" w:hAnsi="Arial" w:cs="Arial"/>
          <w:b/>
          <w:sz w:val="20"/>
          <w:szCs w:val="20"/>
          <w:lang w:val="es-MX"/>
        </w:rPr>
        <w:t>“</w:t>
      </w:r>
      <w:r w:rsidR="009A4667" w:rsidRPr="00E4522D">
        <w:rPr>
          <w:rFonts w:ascii="Arial" w:hAnsi="Arial" w:cs="Arial"/>
          <w:b/>
          <w:sz w:val="20"/>
          <w:szCs w:val="20"/>
          <w:lang w:val="es-MX"/>
        </w:rPr>
        <w:t>Descripción del consultorio</w:t>
      </w:r>
      <w:r w:rsidR="00BB5F1D" w:rsidRPr="00E4522D">
        <w:rPr>
          <w:rFonts w:ascii="Arial" w:hAnsi="Arial" w:cs="Arial"/>
          <w:b/>
          <w:sz w:val="20"/>
          <w:szCs w:val="20"/>
          <w:lang w:val="es-MX"/>
        </w:rPr>
        <w:t>”</w:t>
      </w:r>
      <w:r w:rsidR="009A4667" w:rsidRPr="00E4522D">
        <w:rPr>
          <w:rFonts w:ascii="Arial" w:hAnsi="Arial" w:cs="Arial"/>
          <w:sz w:val="20"/>
          <w:szCs w:val="20"/>
          <w:lang w:val="es-MX"/>
        </w:rPr>
        <w:t xml:space="preserve"> y contar con el visto bueno del área de protección civil del Instituto</w:t>
      </w:r>
      <w:r w:rsidR="006C6810" w:rsidRPr="00E4522D">
        <w:rPr>
          <w:rFonts w:ascii="Arial" w:hAnsi="Arial" w:cs="Arial"/>
          <w:sz w:val="20"/>
          <w:szCs w:val="20"/>
          <w:lang w:val="es-MX"/>
        </w:rPr>
        <w:t>, para que pueda iniciar con la prestación del servicio</w:t>
      </w:r>
      <w:r w:rsidR="0016792D" w:rsidRPr="00E4522D">
        <w:rPr>
          <w:rFonts w:ascii="Arial" w:hAnsi="Arial" w:cs="Arial"/>
          <w:sz w:val="20"/>
          <w:szCs w:val="20"/>
          <w:lang w:val="es-MX"/>
        </w:rPr>
        <w:t>.</w:t>
      </w:r>
    </w:p>
    <w:p w:rsidR="0016792D" w:rsidRPr="00E4522D" w:rsidRDefault="0016792D" w:rsidP="00A93CC9">
      <w:pPr>
        <w:tabs>
          <w:tab w:val="left" w:pos="709"/>
        </w:tabs>
        <w:ind w:left="360"/>
        <w:jc w:val="both"/>
        <w:outlineLvl w:val="0"/>
        <w:rPr>
          <w:rFonts w:ascii="Arial" w:hAnsi="Arial" w:cs="Arial"/>
          <w:sz w:val="20"/>
          <w:szCs w:val="20"/>
          <w:lang w:val="es-MX"/>
        </w:rPr>
      </w:pPr>
    </w:p>
    <w:p w:rsidR="00BB5F1D" w:rsidRPr="00E4522D" w:rsidRDefault="0016792D" w:rsidP="003A06AC">
      <w:pPr>
        <w:pStyle w:val="Prrafodelista"/>
        <w:numPr>
          <w:ilvl w:val="0"/>
          <w:numId w:val="20"/>
        </w:numPr>
        <w:tabs>
          <w:tab w:val="left" w:pos="709"/>
        </w:tabs>
        <w:jc w:val="both"/>
        <w:outlineLvl w:val="0"/>
        <w:rPr>
          <w:rFonts w:ascii="Arial" w:hAnsi="Arial" w:cs="Arial"/>
          <w:sz w:val="20"/>
          <w:szCs w:val="20"/>
          <w:lang w:val="es-MX"/>
        </w:rPr>
      </w:pPr>
      <w:r w:rsidRPr="00E4522D">
        <w:rPr>
          <w:rFonts w:ascii="Arial" w:hAnsi="Arial" w:cs="Arial"/>
          <w:sz w:val="20"/>
          <w:szCs w:val="20"/>
          <w:lang w:val="es-MX"/>
        </w:rPr>
        <w:lastRenderedPageBreak/>
        <w:t>De manera simultánea y dentro del plazo antes referido el proveedor se obliga además a contar con lo siguiente:</w:t>
      </w:r>
    </w:p>
    <w:p w:rsidR="00BB5F1D" w:rsidRPr="00E4522D" w:rsidRDefault="00BB5F1D" w:rsidP="00BB5F1D">
      <w:pPr>
        <w:pStyle w:val="Prrafodelista"/>
        <w:rPr>
          <w:rFonts w:ascii="Arial" w:hAnsi="Arial" w:cs="Arial"/>
          <w:sz w:val="20"/>
          <w:szCs w:val="20"/>
          <w:lang w:val="es-MX"/>
        </w:rPr>
      </w:pPr>
    </w:p>
    <w:p w:rsidR="0016792D" w:rsidRPr="00E4522D" w:rsidRDefault="00BB5F1D" w:rsidP="00BB5F1D">
      <w:pPr>
        <w:pStyle w:val="Prrafodelista"/>
        <w:tabs>
          <w:tab w:val="left" w:pos="709"/>
        </w:tabs>
        <w:jc w:val="both"/>
        <w:outlineLvl w:val="0"/>
        <w:rPr>
          <w:rFonts w:ascii="Arial" w:hAnsi="Arial" w:cs="Arial"/>
          <w:sz w:val="20"/>
          <w:szCs w:val="20"/>
          <w:lang w:val="es-MX"/>
        </w:rPr>
      </w:pPr>
      <w:r w:rsidRPr="00E4522D">
        <w:rPr>
          <w:rFonts w:ascii="Arial" w:hAnsi="Arial"/>
          <w:sz w:val="20"/>
          <w:lang w:val="es-MX"/>
        </w:rPr>
        <w:t xml:space="preserve">1.- </w:t>
      </w:r>
      <w:r w:rsidR="0016792D" w:rsidRPr="00E4522D">
        <w:rPr>
          <w:rFonts w:ascii="Arial" w:hAnsi="Arial"/>
          <w:sz w:val="20"/>
          <w:lang w:val="es-MX"/>
        </w:rPr>
        <w:t>Acreditar que cuenta con aviso de funcionamien</w:t>
      </w:r>
      <w:r w:rsidR="00867488" w:rsidRPr="00E4522D">
        <w:rPr>
          <w:rFonts w:ascii="Arial" w:hAnsi="Arial"/>
          <w:sz w:val="20"/>
          <w:lang w:val="es-MX"/>
        </w:rPr>
        <w:t>to correspondiente a la clínica</w:t>
      </w:r>
      <w:r w:rsidR="00867488" w:rsidRPr="00E4522D">
        <w:rPr>
          <w:rFonts w:ascii="Arial" w:hAnsi="Arial" w:cs="Arial"/>
          <w:sz w:val="20"/>
          <w:szCs w:val="20"/>
          <w:lang w:val="es-MX"/>
        </w:rPr>
        <w:t xml:space="preserve">, </w:t>
      </w:r>
    </w:p>
    <w:p w:rsidR="00867488" w:rsidRPr="00E4522D" w:rsidRDefault="00BB5F1D" w:rsidP="00867488">
      <w:pPr>
        <w:pStyle w:val="Prrafodelista"/>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2.- </w:t>
      </w:r>
      <w:r w:rsidR="0016792D" w:rsidRPr="00E4522D">
        <w:rPr>
          <w:rFonts w:ascii="Arial" w:hAnsi="Arial" w:cs="Arial"/>
          <w:sz w:val="20"/>
          <w:szCs w:val="20"/>
          <w:lang w:val="es-MX"/>
        </w:rPr>
        <w:t>Aviso de funcionamiento vigente requerido por protección civil</w:t>
      </w:r>
      <w:r w:rsidR="00867488" w:rsidRPr="00E4522D">
        <w:rPr>
          <w:rFonts w:ascii="Arial" w:hAnsi="Arial" w:cs="Arial"/>
          <w:sz w:val="20"/>
          <w:szCs w:val="20"/>
          <w:lang w:val="es-MX"/>
        </w:rPr>
        <w:t xml:space="preserve"> </w:t>
      </w:r>
    </w:p>
    <w:p w:rsidR="0016792D" w:rsidRPr="00E4522D" w:rsidRDefault="0016792D" w:rsidP="00BB5F1D">
      <w:pPr>
        <w:pStyle w:val="Prrafodelista"/>
        <w:tabs>
          <w:tab w:val="left" w:pos="709"/>
        </w:tabs>
        <w:jc w:val="both"/>
        <w:outlineLvl w:val="0"/>
        <w:rPr>
          <w:rFonts w:ascii="Arial" w:hAnsi="Arial" w:cs="Arial"/>
          <w:sz w:val="20"/>
          <w:szCs w:val="20"/>
          <w:lang w:val="es-MX"/>
        </w:rPr>
      </w:pPr>
    </w:p>
    <w:p w:rsidR="00867488" w:rsidRPr="00E4522D" w:rsidRDefault="00BB5F1D" w:rsidP="00867488">
      <w:pPr>
        <w:pStyle w:val="Prrafodelista"/>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3.- </w:t>
      </w:r>
      <w:r w:rsidR="0016792D" w:rsidRPr="00E4522D">
        <w:rPr>
          <w:rFonts w:ascii="Arial" w:hAnsi="Arial" w:cs="Arial"/>
          <w:sz w:val="20"/>
          <w:szCs w:val="20"/>
          <w:lang w:val="es-MX"/>
        </w:rPr>
        <w:t>Presentar documento en el que conste que cuenta con un responsable sanitario con base en la N</w:t>
      </w:r>
      <w:r w:rsidR="006C6810" w:rsidRPr="00E4522D">
        <w:rPr>
          <w:rFonts w:ascii="Arial" w:hAnsi="Arial" w:cs="Arial"/>
          <w:sz w:val="20"/>
          <w:szCs w:val="20"/>
          <w:lang w:val="es-MX"/>
        </w:rPr>
        <w:t>OM</w:t>
      </w:r>
      <w:r w:rsidR="0016792D" w:rsidRPr="00E4522D">
        <w:rPr>
          <w:rFonts w:ascii="Arial" w:hAnsi="Arial" w:cs="Arial"/>
          <w:sz w:val="20"/>
          <w:szCs w:val="20"/>
          <w:lang w:val="es-MX"/>
        </w:rPr>
        <w:t xml:space="preserve">-005-SSA3-2010, que establece </w:t>
      </w:r>
      <w:r w:rsidR="006C6810" w:rsidRPr="00E4522D">
        <w:rPr>
          <w:rFonts w:ascii="Arial" w:hAnsi="Arial" w:cs="Arial"/>
          <w:sz w:val="20"/>
          <w:szCs w:val="20"/>
          <w:lang w:val="es-MX"/>
        </w:rPr>
        <w:t>los requisitos mínimos</w:t>
      </w:r>
      <w:r w:rsidR="0016792D" w:rsidRPr="00E4522D">
        <w:rPr>
          <w:rFonts w:ascii="Arial" w:hAnsi="Arial" w:cs="Arial"/>
          <w:sz w:val="20"/>
          <w:szCs w:val="20"/>
          <w:lang w:val="es-MX"/>
        </w:rPr>
        <w:t xml:space="preserve"> de infraestructura y equipamiento de establecimientos para la atención médica de pacientes ambulatorios</w:t>
      </w:r>
      <w:r w:rsidR="00867488" w:rsidRPr="00E4522D">
        <w:rPr>
          <w:rFonts w:ascii="Arial" w:hAnsi="Arial" w:cs="Arial"/>
          <w:sz w:val="20"/>
          <w:szCs w:val="20"/>
          <w:lang w:val="es-MX"/>
        </w:rPr>
        <w:t xml:space="preserve"> </w:t>
      </w:r>
    </w:p>
    <w:p w:rsidR="00867488" w:rsidRPr="00E4522D" w:rsidRDefault="00BB5F1D" w:rsidP="00867488">
      <w:pPr>
        <w:pStyle w:val="Prrafodelista"/>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4.- </w:t>
      </w:r>
      <w:r w:rsidR="0016792D" w:rsidRPr="00E4522D">
        <w:rPr>
          <w:rFonts w:ascii="Arial" w:hAnsi="Arial" w:cs="Arial"/>
          <w:sz w:val="20"/>
          <w:szCs w:val="20"/>
          <w:lang w:val="es-MX"/>
        </w:rPr>
        <w:t>Presentar copia de contrato vigente con empresa autorizada para el manejo final de residuos biológicos en infecciosos correspondientes a la clínica</w:t>
      </w:r>
      <w:r w:rsidR="00867488" w:rsidRPr="00E4522D">
        <w:rPr>
          <w:rFonts w:ascii="Arial" w:hAnsi="Arial" w:cs="Arial"/>
          <w:sz w:val="20"/>
          <w:szCs w:val="20"/>
          <w:lang w:val="es-MX"/>
        </w:rPr>
        <w:t xml:space="preserve"> </w:t>
      </w:r>
    </w:p>
    <w:p w:rsidR="0016792D" w:rsidRPr="00E4522D" w:rsidRDefault="00BB5F1D" w:rsidP="00BB5F1D">
      <w:pPr>
        <w:pStyle w:val="Prrafodelista"/>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5.- </w:t>
      </w:r>
      <w:r w:rsidR="0016792D" w:rsidRPr="00E4522D">
        <w:rPr>
          <w:rFonts w:ascii="Arial" w:hAnsi="Arial" w:cs="Arial"/>
          <w:sz w:val="20"/>
          <w:szCs w:val="20"/>
          <w:lang w:val="es-MX"/>
        </w:rPr>
        <w:t xml:space="preserve">Registro de su Clave Única de Establecimientos de Salud (CLUES), de acuerdo con la Norma Oficial Mexicana NOM-035-SSA3-2012, en Materia de Información en Salud, publicada en el Diario Oficial de la Federación el 30 de </w:t>
      </w:r>
      <w:r w:rsidR="003E032C" w:rsidRPr="00E4522D">
        <w:rPr>
          <w:rFonts w:ascii="Arial" w:hAnsi="Arial" w:cs="Arial"/>
          <w:sz w:val="20"/>
          <w:szCs w:val="20"/>
          <w:lang w:val="es-MX"/>
        </w:rPr>
        <w:t>noviembre</w:t>
      </w:r>
      <w:r w:rsidR="0016792D" w:rsidRPr="00E4522D">
        <w:rPr>
          <w:rFonts w:ascii="Arial" w:hAnsi="Arial" w:cs="Arial"/>
          <w:sz w:val="20"/>
          <w:szCs w:val="20"/>
          <w:lang w:val="es-MX"/>
        </w:rPr>
        <w:t xml:space="preserve"> de 2012.</w:t>
      </w:r>
      <w:r w:rsidR="00867488" w:rsidRPr="00E4522D">
        <w:rPr>
          <w:rFonts w:ascii="Arial" w:hAnsi="Arial" w:cs="Arial"/>
          <w:sz w:val="20"/>
          <w:szCs w:val="20"/>
          <w:lang w:val="es-MX"/>
        </w:rPr>
        <w:t xml:space="preserve"> </w:t>
      </w:r>
      <w:r w:rsidR="001A76A2" w:rsidRPr="00E4522D">
        <w:rPr>
          <w:rFonts w:ascii="Arial" w:hAnsi="Arial" w:cs="Arial"/>
          <w:sz w:val="20"/>
          <w:szCs w:val="20"/>
          <w:lang w:val="es-MX"/>
        </w:rPr>
        <w:t xml:space="preserve">En caso de que no cuente con la CLUES deberá presentar copia del acuse del trámite respectivo ante la Secretaría de Salud. </w:t>
      </w:r>
    </w:p>
    <w:p w:rsidR="00FB77CD" w:rsidRPr="00E4522D" w:rsidRDefault="00BB5F1D" w:rsidP="00BB5F1D">
      <w:pPr>
        <w:pStyle w:val="Prrafodelista"/>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6.- </w:t>
      </w:r>
      <w:r w:rsidR="00FB77CD" w:rsidRPr="00E4522D">
        <w:rPr>
          <w:rFonts w:ascii="Arial" w:hAnsi="Arial" w:cs="Arial"/>
          <w:sz w:val="20"/>
          <w:szCs w:val="20"/>
          <w:lang w:val="es-MX"/>
        </w:rPr>
        <w:t xml:space="preserve">Presentar </w:t>
      </w:r>
      <w:r w:rsidR="000C62EA" w:rsidRPr="00E4522D">
        <w:rPr>
          <w:rFonts w:ascii="Arial" w:hAnsi="Arial" w:cs="Arial"/>
          <w:sz w:val="20"/>
          <w:szCs w:val="20"/>
          <w:lang w:val="es-MX"/>
        </w:rPr>
        <w:t>original</w:t>
      </w:r>
      <w:r w:rsidR="00FB77CD" w:rsidRPr="00E4522D">
        <w:rPr>
          <w:rFonts w:ascii="Arial" w:hAnsi="Arial" w:cs="Arial"/>
          <w:sz w:val="20"/>
          <w:szCs w:val="20"/>
          <w:lang w:val="es-MX"/>
        </w:rPr>
        <w:t xml:space="preserve"> del contrato de prestación de servicio de laboratorio clínico debidamente firmado, o en caso de contar con laboratorio propio, copia del aviso de funcionamiento del laboratorio clínico.</w:t>
      </w:r>
    </w:p>
    <w:p w:rsidR="006C6810" w:rsidRPr="00E4522D" w:rsidRDefault="006C6810" w:rsidP="00BB5F1D">
      <w:pPr>
        <w:pStyle w:val="Prrafodelista"/>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7.- </w:t>
      </w:r>
      <w:r w:rsidRPr="00E4522D">
        <w:rPr>
          <w:rFonts w:ascii="Arial" w:hAnsi="Arial"/>
          <w:sz w:val="20"/>
          <w:lang w:val="es-MX"/>
        </w:rPr>
        <w:t>El proveedor en</w:t>
      </w:r>
      <w:r w:rsidRPr="00E4522D">
        <w:rPr>
          <w:rFonts w:ascii="Arial" w:hAnsi="Arial" w:cs="Arial"/>
          <w:sz w:val="20"/>
          <w:szCs w:val="20"/>
          <w:lang w:val="es-MX"/>
        </w:rPr>
        <w:t xml:space="preserve"> </w:t>
      </w:r>
      <w:r w:rsidR="00867488" w:rsidRPr="00E4522D">
        <w:rPr>
          <w:rFonts w:ascii="Arial" w:hAnsi="Arial" w:cs="Arial"/>
          <w:sz w:val="20"/>
          <w:szCs w:val="20"/>
          <w:lang w:val="es-MX"/>
        </w:rPr>
        <w:t>el supuesto de proponer una clínica nueva contará con</w:t>
      </w:r>
      <w:r w:rsidR="00867488" w:rsidRPr="00E4522D">
        <w:rPr>
          <w:rFonts w:ascii="Arial" w:hAnsi="Arial"/>
          <w:sz w:val="20"/>
          <w:lang w:val="es-MX"/>
        </w:rPr>
        <w:t xml:space="preserve"> </w:t>
      </w:r>
      <w:r w:rsidRPr="00E4522D">
        <w:rPr>
          <w:rFonts w:ascii="Arial" w:hAnsi="Arial"/>
          <w:sz w:val="20"/>
          <w:lang w:val="es-MX"/>
        </w:rPr>
        <w:t xml:space="preserve">un plazo no mayor a </w:t>
      </w:r>
      <w:r w:rsidR="00662FA8" w:rsidRPr="00E4522D">
        <w:rPr>
          <w:rFonts w:ascii="Arial" w:hAnsi="Arial"/>
          <w:sz w:val="20"/>
          <w:lang w:val="es-MX"/>
        </w:rPr>
        <w:t>90 días</w:t>
      </w:r>
      <w:r w:rsidRPr="00E4522D">
        <w:rPr>
          <w:rFonts w:ascii="Arial" w:hAnsi="Arial"/>
          <w:sz w:val="20"/>
          <w:lang w:val="es-MX"/>
        </w:rPr>
        <w:t xml:space="preserve"> naturales contados a partir del día siguiente de la emisión del fallo deberá estar instalado y puesto en operación el sistema de información e instrumentos necesarios.</w:t>
      </w:r>
      <w:r w:rsidRPr="00E4522D">
        <w:rPr>
          <w:rFonts w:ascii="Arial" w:hAnsi="Arial" w:cs="Arial"/>
          <w:sz w:val="20"/>
          <w:szCs w:val="20"/>
          <w:lang w:val="es-MX"/>
        </w:rPr>
        <w:t xml:space="preserve"> </w:t>
      </w:r>
    </w:p>
    <w:p w:rsidR="005924D0" w:rsidRPr="00E4522D" w:rsidRDefault="005924D0" w:rsidP="00FB77CD">
      <w:pPr>
        <w:tabs>
          <w:tab w:val="left" w:pos="709"/>
        </w:tabs>
        <w:jc w:val="both"/>
        <w:outlineLvl w:val="0"/>
        <w:rPr>
          <w:rFonts w:ascii="Arial" w:hAnsi="Arial" w:cs="Arial"/>
          <w:sz w:val="20"/>
          <w:szCs w:val="20"/>
          <w:lang w:val="es-MX"/>
        </w:rPr>
      </w:pPr>
    </w:p>
    <w:p w:rsidR="00867488" w:rsidRPr="0027178B" w:rsidRDefault="00867488" w:rsidP="0027178B">
      <w:pPr>
        <w:pStyle w:val="Prrafodelista"/>
        <w:numPr>
          <w:ilvl w:val="0"/>
          <w:numId w:val="20"/>
        </w:numPr>
        <w:tabs>
          <w:tab w:val="left" w:pos="709"/>
        </w:tabs>
        <w:jc w:val="both"/>
        <w:outlineLvl w:val="0"/>
        <w:rPr>
          <w:rFonts w:ascii="Arial" w:hAnsi="Arial" w:cs="Arial"/>
          <w:sz w:val="20"/>
          <w:szCs w:val="20"/>
          <w:lang w:val="es-MX"/>
        </w:rPr>
      </w:pPr>
      <w:r w:rsidRPr="00E4522D">
        <w:rPr>
          <w:rFonts w:ascii="Arial" w:hAnsi="Arial"/>
          <w:sz w:val="20"/>
          <w:lang w:val="es-MX"/>
        </w:rPr>
        <w:t>Como parte de su propuesta el licitante presentará el promedio diario de pacientes que la clínica podrá atender durante la vigencia del contrato</w:t>
      </w:r>
      <w:r w:rsidRPr="00E4522D">
        <w:rPr>
          <w:rFonts w:ascii="Arial" w:hAnsi="Arial" w:cs="Arial"/>
          <w:sz w:val="20"/>
          <w:szCs w:val="20"/>
          <w:lang w:val="es-MX"/>
        </w:rPr>
        <w:t xml:space="preserve"> y </w:t>
      </w:r>
      <w:r w:rsidR="00D203F7" w:rsidRPr="00E4522D">
        <w:rPr>
          <w:rFonts w:ascii="Arial" w:hAnsi="Arial" w:cs="Arial"/>
          <w:sz w:val="20"/>
          <w:szCs w:val="20"/>
          <w:lang w:val="es-MX"/>
        </w:rPr>
        <w:t>el</w:t>
      </w:r>
      <w:r w:rsidRPr="00E4522D">
        <w:rPr>
          <w:rFonts w:ascii="Arial" w:hAnsi="Arial" w:cs="Arial"/>
          <w:sz w:val="20"/>
          <w:szCs w:val="20"/>
          <w:lang w:val="es-MX"/>
        </w:rPr>
        <w:t xml:space="preserve"> promedio mensual no deberá </w:t>
      </w:r>
      <w:r w:rsidR="00A117A8" w:rsidRPr="00E4522D">
        <w:rPr>
          <w:rFonts w:ascii="Arial" w:hAnsi="Arial" w:cs="Arial"/>
          <w:sz w:val="20"/>
          <w:szCs w:val="20"/>
          <w:lang w:val="es-MX"/>
        </w:rPr>
        <w:t xml:space="preserve">ser </w:t>
      </w:r>
      <w:r w:rsidRPr="00E4522D">
        <w:rPr>
          <w:rFonts w:ascii="Arial" w:hAnsi="Arial" w:cs="Arial"/>
          <w:sz w:val="20"/>
          <w:szCs w:val="20"/>
          <w:lang w:val="es-MX"/>
        </w:rPr>
        <w:t xml:space="preserve"> inferior a </w:t>
      </w:r>
      <w:r w:rsidR="0027178B" w:rsidRPr="00AD0077">
        <w:rPr>
          <w:rFonts w:ascii="Arial" w:hAnsi="Arial" w:cs="Arial"/>
          <w:sz w:val="20"/>
          <w:szCs w:val="20"/>
          <w:highlight w:val="yellow"/>
          <w:lang w:val="es-MX"/>
        </w:rPr>
        <w:t xml:space="preserve">2800 </w:t>
      </w:r>
      <w:r w:rsidRPr="00AD0077">
        <w:rPr>
          <w:rFonts w:ascii="Arial" w:hAnsi="Arial" w:cs="Arial"/>
          <w:sz w:val="20"/>
          <w:szCs w:val="20"/>
          <w:highlight w:val="yellow"/>
          <w:lang w:val="es-MX"/>
        </w:rPr>
        <w:t>pacientes.</w:t>
      </w:r>
    </w:p>
    <w:p w:rsidR="00E05788" w:rsidRPr="00E4522D" w:rsidRDefault="00E05788" w:rsidP="00DF0291">
      <w:pPr>
        <w:pStyle w:val="Prrafodelista"/>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 </w:t>
      </w:r>
    </w:p>
    <w:p w:rsidR="00A93CC9" w:rsidRPr="00E4522D" w:rsidRDefault="00A93CC9" w:rsidP="003A06AC">
      <w:pPr>
        <w:pStyle w:val="Prrafodelista"/>
        <w:numPr>
          <w:ilvl w:val="0"/>
          <w:numId w:val="20"/>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Prestar el servicio de atención a pacientes con diabetes mellitus tipo 2 en clínicas de atención ambulatoria</w:t>
      </w:r>
      <w:r w:rsidR="006C6244" w:rsidRPr="00E4522D">
        <w:rPr>
          <w:rFonts w:ascii="Arial" w:hAnsi="Arial" w:cs="Arial"/>
          <w:sz w:val="20"/>
          <w:szCs w:val="20"/>
          <w:lang w:val="es-MX"/>
        </w:rPr>
        <w:t xml:space="preserve"> subrogada</w:t>
      </w:r>
      <w:r w:rsidRPr="00E4522D">
        <w:rPr>
          <w:rFonts w:ascii="Arial" w:hAnsi="Arial" w:cs="Arial"/>
          <w:sz w:val="20"/>
          <w:szCs w:val="20"/>
          <w:lang w:val="es-MX"/>
        </w:rPr>
        <w:t xml:space="preserve">, en los términos y condiciones establecidos por el Instituto y conforme a su propuesta técnica presentada. </w:t>
      </w:r>
    </w:p>
    <w:p w:rsidR="00EB4416" w:rsidRPr="00E4522D" w:rsidRDefault="00EB4416" w:rsidP="00A93CC9">
      <w:pPr>
        <w:tabs>
          <w:tab w:val="left" w:pos="709"/>
        </w:tabs>
        <w:ind w:left="360"/>
        <w:jc w:val="both"/>
        <w:outlineLvl w:val="0"/>
        <w:rPr>
          <w:rFonts w:ascii="Arial" w:hAnsi="Arial" w:cs="Arial"/>
          <w:sz w:val="20"/>
          <w:szCs w:val="20"/>
          <w:lang w:val="es-MX"/>
        </w:rPr>
      </w:pPr>
    </w:p>
    <w:p w:rsidR="00A93CC9" w:rsidRPr="00E4522D" w:rsidRDefault="00A93CC9" w:rsidP="003A06AC">
      <w:pPr>
        <w:pStyle w:val="Prrafodelista"/>
        <w:numPr>
          <w:ilvl w:val="0"/>
          <w:numId w:val="20"/>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Atender de manera adecuada y oportuna las complicaciones agudas o urgencias propias de procedimiento, utilizando todos los recursos humanos, materiales y equipo que se requieran, hasta conseguir la estabilización del paciente y su ref</w:t>
      </w:r>
      <w:r w:rsidR="006C6810" w:rsidRPr="00E4522D">
        <w:rPr>
          <w:rFonts w:ascii="Arial" w:hAnsi="Arial" w:cs="Arial"/>
          <w:sz w:val="20"/>
          <w:szCs w:val="20"/>
          <w:lang w:val="es-MX"/>
        </w:rPr>
        <w:t>erencia a la Unidad Médica del I</w:t>
      </w:r>
      <w:r w:rsidRPr="00E4522D">
        <w:rPr>
          <w:rFonts w:ascii="Arial" w:hAnsi="Arial" w:cs="Arial"/>
          <w:sz w:val="20"/>
          <w:szCs w:val="20"/>
          <w:lang w:val="es-MX"/>
        </w:rPr>
        <w:t>nstituto que corresponda.</w:t>
      </w:r>
    </w:p>
    <w:p w:rsidR="000C62EA" w:rsidRPr="00E4522D" w:rsidRDefault="000C62EA" w:rsidP="000C62EA">
      <w:pPr>
        <w:pStyle w:val="Prrafodelista"/>
        <w:rPr>
          <w:rFonts w:ascii="Arial" w:hAnsi="Arial" w:cs="Arial"/>
          <w:sz w:val="20"/>
          <w:szCs w:val="20"/>
          <w:lang w:val="es-MX"/>
        </w:rPr>
      </w:pPr>
    </w:p>
    <w:p w:rsidR="00EB4416" w:rsidRPr="00E4522D" w:rsidRDefault="00CB4F11" w:rsidP="003A06AC">
      <w:pPr>
        <w:pStyle w:val="Prrafodelista"/>
        <w:numPr>
          <w:ilvl w:val="0"/>
          <w:numId w:val="20"/>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En caso de cualquier tipo de complicación referir a la UMF u Hospital y dar Aviso al Director de la Unidad Médica y al Administrador del contrato.</w:t>
      </w:r>
    </w:p>
    <w:p w:rsidR="003E032C" w:rsidRPr="00E4522D" w:rsidRDefault="003E032C" w:rsidP="003E032C">
      <w:pPr>
        <w:tabs>
          <w:tab w:val="left" w:pos="709"/>
        </w:tabs>
        <w:jc w:val="both"/>
        <w:outlineLvl w:val="0"/>
        <w:rPr>
          <w:rFonts w:ascii="Arial" w:hAnsi="Arial" w:cs="Arial"/>
          <w:sz w:val="20"/>
          <w:szCs w:val="20"/>
          <w:lang w:val="es-MX"/>
        </w:rPr>
      </w:pPr>
    </w:p>
    <w:p w:rsidR="003E032C" w:rsidRPr="00E4522D" w:rsidRDefault="003E032C" w:rsidP="003A06AC">
      <w:pPr>
        <w:pStyle w:val="Prrafodelista"/>
        <w:numPr>
          <w:ilvl w:val="0"/>
          <w:numId w:val="20"/>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 xml:space="preserve">En el supuesto </w:t>
      </w:r>
      <w:r w:rsidR="00711514" w:rsidRPr="00E4522D">
        <w:rPr>
          <w:rFonts w:ascii="Arial" w:hAnsi="Arial" w:cs="Arial"/>
          <w:sz w:val="20"/>
          <w:szCs w:val="20"/>
          <w:lang w:val="es-MX"/>
        </w:rPr>
        <w:t>de que el Instituto identifique</w:t>
      </w:r>
      <w:r w:rsidRPr="00E4522D">
        <w:rPr>
          <w:rFonts w:ascii="Arial" w:hAnsi="Arial" w:cs="Arial"/>
          <w:sz w:val="20"/>
          <w:szCs w:val="20"/>
          <w:lang w:val="es-MX"/>
        </w:rPr>
        <w:t xml:space="preserve"> mediante revisión de expediente, realización de auditorías, sondeo del servicio a través de llamadas telefónicas a los pacientes y/o queja directa del paciente ante el Instituto, algún caso de complicación que no haya sido detectado, referido o reportado por parte del proveedor, en el plazo anteriormente establecido, se hará acreedor a las deducciones correspondientes</w:t>
      </w:r>
      <w:r w:rsidR="00711514" w:rsidRPr="00E4522D">
        <w:rPr>
          <w:rFonts w:ascii="Arial" w:hAnsi="Arial" w:cs="Arial"/>
          <w:sz w:val="20"/>
          <w:szCs w:val="20"/>
          <w:lang w:val="es-MX"/>
        </w:rPr>
        <w:t>.</w:t>
      </w:r>
      <w:r w:rsidRPr="00E4522D">
        <w:rPr>
          <w:rFonts w:ascii="Arial" w:hAnsi="Arial" w:cs="Arial"/>
          <w:sz w:val="20"/>
          <w:szCs w:val="20"/>
          <w:lang w:val="es-MX"/>
        </w:rPr>
        <w:t xml:space="preserve">  </w:t>
      </w:r>
    </w:p>
    <w:p w:rsidR="00A93CC9" w:rsidRPr="00E4522D" w:rsidRDefault="00A93CC9" w:rsidP="00951E99">
      <w:pPr>
        <w:tabs>
          <w:tab w:val="left" w:pos="709"/>
        </w:tabs>
        <w:jc w:val="both"/>
        <w:outlineLvl w:val="0"/>
        <w:rPr>
          <w:rFonts w:ascii="Arial" w:hAnsi="Arial" w:cs="Arial"/>
          <w:sz w:val="20"/>
          <w:szCs w:val="20"/>
          <w:lang w:val="es-MX"/>
        </w:rPr>
      </w:pPr>
    </w:p>
    <w:p w:rsidR="00A93CC9" w:rsidRPr="00E4522D" w:rsidRDefault="00951E99" w:rsidP="003A06AC">
      <w:pPr>
        <w:pStyle w:val="Prrafodelista"/>
        <w:numPr>
          <w:ilvl w:val="0"/>
          <w:numId w:val="20"/>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El Proveedor d</w:t>
      </w:r>
      <w:r w:rsidR="00A93CC9" w:rsidRPr="00E4522D">
        <w:rPr>
          <w:rFonts w:ascii="Arial" w:hAnsi="Arial" w:cs="Arial"/>
          <w:sz w:val="20"/>
          <w:szCs w:val="20"/>
          <w:lang w:val="es-MX"/>
        </w:rPr>
        <w:t>ará las facilidades necesarias para que el personal autorizado y designado</w:t>
      </w:r>
      <w:r w:rsidRPr="00E4522D">
        <w:rPr>
          <w:rFonts w:ascii="Arial" w:hAnsi="Arial" w:cs="Arial"/>
          <w:sz w:val="20"/>
          <w:szCs w:val="20"/>
          <w:lang w:val="es-MX"/>
        </w:rPr>
        <w:t> por</w:t>
      </w:r>
      <w:r w:rsidR="00A93CC9" w:rsidRPr="00E4522D">
        <w:rPr>
          <w:rFonts w:ascii="Arial" w:hAnsi="Arial" w:cs="Arial"/>
          <w:sz w:val="20"/>
          <w:szCs w:val="20"/>
          <w:lang w:val="es-MX"/>
        </w:rPr>
        <w:t xml:space="preserve"> el Instituto pueda hacer las visitas</w:t>
      </w:r>
      <w:r w:rsidR="00423B48">
        <w:rPr>
          <w:rFonts w:ascii="Arial" w:hAnsi="Arial" w:cs="Arial"/>
          <w:sz w:val="20"/>
          <w:szCs w:val="20"/>
          <w:lang w:val="es-MX"/>
        </w:rPr>
        <w:t xml:space="preserve"> </w:t>
      </w:r>
      <w:r w:rsidR="00A93CC9" w:rsidRPr="00E4522D">
        <w:rPr>
          <w:rFonts w:ascii="Arial" w:hAnsi="Arial" w:cs="Arial"/>
          <w:sz w:val="20"/>
          <w:szCs w:val="20"/>
          <w:lang w:val="es-MX"/>
        </w:rPr>
        <w:t>de supervisión</w:t>
      </w:r>
      <w:r w:rsidR="00711514" w:rsidRPr="00E4522D">
        <w:rPr>
          <w:rFonts w:ascii="Arial" w:hAnsi="Arial" w:cs="Arial"/>
          <w:sz w:val="20"/>
          <w:szCs w:val="20"/>
          <w:lang w:val="es-MX"/>
        </w:rPr>
        <w:t>, asimismo  otorgará los accesos al sistema que el Instituto le solicite</w:t>
      </w:r>
      <w:r w:rsidR="00FB77CD" w:rsidRPr="00E4522D">
        <w:rPr>
          <w:rFonts w:ascii="Arial" w:hAnsi="Arial" w:cs="Arial"/>
          <w:sz w:val="20"/>
          <w:szCs w:val="20"/>
          <w:lang w:val="es-MX"/>
        </w:rPr>
        <w:t>.</w:t>
      </w:r>
      <w:r w:rsidR="00A93CC9" w:rsidRPr="00E4522D">
        <w:rPr>
          <w:rFonts w:ascii="Arial" w:hAnsi="Arial" w:cs="Arial"/>
          <w:sz w:val="20"/>
          <w:szCs w:val="20"/>
          <w:lang w:val="es-MX"/>
        </w:rPr>
        <w:t xml:space="preserve"> </w:t>
      </w:r>
    </w:p>
    <w:p w:rsidR="00A93CC9" w:rsidRPr="00E4522D" w:rsidRDefault="00A93CC9" w:rsidP="00A93CC9">
      <w:pPr>
        <w:tabs>
          <w:tab w:val="left" w:pos="709"/>
        </w:tabs>
        <w:ind w:left="360"/>
        <w:jc w:val="both"/>
        <w:outlineLvl w:val="0"/>
        <w:rPr>
          <w:rFonts w:ascii="Arial" w:hAnsi="Arial" w:cs="Arial"/>
          <w:sz w:val="20"/>
          <w:szCs w:val="20"/>
          <w:lang w:val="es-MX"/>
        </w:rPr>
      </w:pPr>
    </w:p>
    <w:p w:rsidR="00951E99" w:rsidRPr="00423B48" w:rsidRDefault="00951E99" w:rsidP="003A06AC">
      <w:pPr>
        <w:pStyle w:val="Prrafodelista"/>
        <w:numPr>
          <w:ilvl w:val="0"/>
          <w:numId w:val="20"/>
        </w:numPr>
        <w:tabs>
          <w:tab w:val="left" w:pos="709"/>
        </w:tabs>
        <w:jc w:val="both"/>
        <w:outlineLvl w:val="0"/>
        <w:rPr>
          <w:rFonts w:ascii="Arial" w:hAnsi="Arial" w:cs="Arial"/>
          <w:b/>
          <w:sz w:val="20"/>
          <w:szCs w:val="20"/>
          <w:lang w:val="es-MX"/>
        </w:rPr>
      </w:pPr>
      <w:r w:rsidRPr="00423B48">
        <w:rPr>
          <w:rFonts w:ascii="Arial" w:hAnsi="Arial" w:cs="Arial"/>
          <w:sz w:val="20"/>
          <w:szCs w:val="20"/>
          <w:lang w:val="es-MX"/>
        </w:rPr>
        <w:t xml:space="preserve">El proveedor está obligado a entregar un reporte </w:t>
      </w:r>
      <w:r w:rsidR="00711514" w:rsidRPr="00423B48">
        <w:rPr>
          <w:rFonts w:ascii="Arial" w:hAnsi="Arial" w:cs="Arial"/>
          <w:sz w:val="20"/>
          <w:szCs w:val="20"/>
          <w:lang w:val="es-MX"/>
        </w:rPr>
        <w:t xml:space="preserve">inicial </w:t>
      </w:r>
      <w:r w:rsidRPr="00423B48">
        <w:rPr>
          <w:rFonts w:ascii="Arial" w:hAnsi="Arial" w:cs="Arial"/>
          <w:sz w:val="20"/>
          <w:szCs w:val="20"/>
          <w:lang w:val="es-MX"/>
        </w:rPr>
        <w:t>trimestral</w:t>
      </w:r>
      <w:r w:rsidR="00711514" w:rsidRPr="00423B48">
        <w:rPr>
          <w:rFonts w:ascii="Arial" w:hAnsi="Arial" w:cs="Arial"/>
          <w:sz w:val="20"/>
          <w:szCs w:val="20"/>
          <w:lang w:val="es-MX"/>
        </w:rPr>
        <w:t xml:space="preserve"> y semestral</w:t>
      </w:r>
      <w:r w:rsidRPr="00423B48">
        <w:rPr>
          <w:rFonts w:ascii="Arial" w:hAnsi="Arial" w:cs="Arial"/>
          <w:sz w:val="20"/>
          <w:szCs w:val="20"/>
          <w:lang w:val="es-MX"/>
        </w:rPr>
        <w:t xml:space="preserve"> al</w:t>
      </w:r>
      <w:r w:rsidR="00A32A3E" w:rsidRPr="00423B48">
        <w:rPr>
          <w:rFonts w:ascii="Arial" w:hAnsi="Arial" w:cs="Arial"/>
          <w:sz w:val="20"/>
          <w:szCs w:val="20"/>
          <w:lang w:val="es-MX"/>
        </w:rPr>
        <w:t xml:space="preserve"> </w:t>
      </w:r>
      <w:r w:rsidRPr="00423B48">
        <w:rPr>
          <w:rFonts w:ascii="Arial" w:hAnsi="Arial" w:cs="Arial"/>
          <w:sz w:val="20"/>
          <w:szCs w:val="20"/>
          <w:lang w:val="es-MX"/>
        </w:rPr>
        <w:t xml:space="preserve">administrador del contrato </w:t>
      </w:r>
      <w:r w:rsidR="00A32A3E" w:rsidRPr="00423B48">
        <w:rPr>
          <w:rFonts w:ascii="Arial" w:hAnsi="Arial" w:cs="Arial"/>
          <w:sz w:val="20"/>
          <w:szCs w:val="20"/>
          <w:lang w:val="es-MX"/>
        </w:rPr>
        <w:t xml:space="preserve">y al </w:t>
      </w:r>
      <w:r w:rsidR="00A54D99" w:rsidRPr="00423B48">
        <w:rPr>
          <w:rFonts w:ascii="Arial" w:hAnsi="Arial" w:cs="Arial"/>
          <w:b/>
          <w:sz w:val="20"/>
          <w:szCs w:val="20"/>
        </w:rPr>
        <w:t>Comité de Asignación de Eventos</w:t>
      </w:r>
      <w:r w:rsidR="00A54D99" w:rsidRPr="00423B48">
        <w:rPr>
          <w:rFonts w:ascii="Arial" w:hAnsi="Arial" w:cs="Arial"/>
          <w:sz w:val="20"/>
          <w:szCs w:val="20"/>
          <w:lang w:val="es-MX"/>
        </w:rPr>
        <w:t xml:space="preserve"> </w:t>
      </w:r>
      <w:r w:rsidR="00A32A3E" w:rsidRPr="00423B48">
        <w:rPr>
          <w:rFonts w:ascii="Arial" w:hAnsi="Arial" w:cs="Arial"/>
          <w:sz w:val="20"/>
          <w:szCs w:val="20"/>
          <w:lang w:val="es-MX"/>
        </w:rPr>
        <w:t xml:space="preserve">por oficio y en medio magnético </w:t>
      </w:r>
      <w:r w:rsidRPr="00423B48">
        <w:rPr>
          <w:rFonts w:ascii="Arial" w:hAnsi="Arial" w:cs="Arial"/>
          <w:sz w:val="20"/>
          <w:szCs w:val="20"/>
          <w:lang w:val="es-MX"/>
        </w:rPr>
        <w:t xml:space="preserve">con los </w:t>
      </w:r>
      <w:r w:rsidRPr="00423B48">
        <w:rPr>
          <w:rFonts w:ascii="Arial" w:hAnsi="Arial" w:cs="Arial"/>
          <w:sz w:val="20"/>
          <w:szCs w:val="20"/>
          <w:lang w:val="es-MX"/>
        </w:rPr>
        <w:lastRenderedPageBreak/>
        <w:t>parámetros de control (HbAc1, LDL y PA)</w:t>
      </w:r>
      <w:r w:rsidR="00711514" w:rsidRPr="00423B48">
        <w:rPr>
          <w:rFonts w:ascii="Arial" w:hAnsi="Arial" w:cs="Arial"/>
          <w:sz w:val="20"/>
          <w:szCs w:val="20"/>
          <w:lang w:val="es-MX"/>
        </w:rPr>
        <w:t>, evaluaciones clínicas y otros laboratorios</w:t>
      </w:r>
      <w:r w:rsidRPr="00423B48">
        <w:rPr>
          <w:rFonts w:ascii="Arial" w:hAnsi="Arial" w:cs="Arial"/>
          <w:sz w:val="20"/>
          <w:szCs w:val="20"/>
          <w:lang w:val="es-MX"/>
        </w:rPr>
        <w:t>. Para la validación de los parámetros de control dentro del reporte trimestral, el proveedor debe facilitar el acceso a los expedientes clínicos de cada uno de los pacientes con fines de auditoría. El formato del reporte debe ser nominal y en una hoja de cá</w:t>
      </w:r>
      <w:r w:rsidR="00891732" w:rsidRPr="00423B48">
        <w:rPr>
          <w:rFonts w:ascii="Arial" w:hAnsi="Arial" w:cs="Arial"/>
          <w:sz w:val="20"/>
          <w:szCs w:val="20"/>
          <w:lang w:val="es-MX"/>
        </w:rPr>
        <w:t xml:space="preserve">lculo, como se establece en el </w:t>
      </w:r>
      <w:r w:rsidR="00891732" w:rsidRPr="00423B48">
        <w:rPr>
          <w:rFonts w:ascii="Arial" w:hAnsi="Arial" w:cs="Arial"/>
          <w:b/>
          <w:sz w:val="20"/>
          <w:szCs w:val="20"/>
          <w:lang w:val="es-MX"/>
        </w:rPr>
        <w:t>A</w:t>
      </w:r>
      <w:r w:rsidRPr="00423B48">
        <w:rPr>
          <w:rFonts w:ascii="Arial" w:hAnsi="Arial" w:cs="Arial"/>
          <w:b/>
          <w:sz w:val="20"/>
          <w:szCs w:val="20"/>
          <w:lang w:val="es-MX"/>
        </w:rPr>
        <w:t>nexo T</w:t>
      </w:r>
      <w:r w:rsidR="00CB4F11" w:rsidRPr="00423B48">
        <w:rPr>
          <w:rFonts w:ascii="Arial" w:hAnsi="Arial" w:cs="Arial"/>
          <w:b/>
          <w:sz w:val="20"/>
          <w:szCs w:val="20"/>
          <w:lang w:val="es-MX"/>
        </w:rPr>
        <w:t>3</w:t>
      </w:r>
      <w:r w:rsidRPr="00423B48">
        <w:rPr>
          <w:rFonts w:ascii="Arial" w:hAnsi="Arial" w:cs="Arial"/>
          <w:b/>
          <w:sz w:val="20"/>
          <w:szCs w:val="20"/>
          <w:lang w:val="es-MX"/>
        </w:rPr>
        <w:t xml:space="preserve"> </w:t>
      </w:r>
      <w:r w:rsidR="00CB4F11" w:rsidRPr="00423B48">
        <w:rPr>
          <w:rFonts w:ascii="Arial" w:hAnsi="Arial" w:cs="Arial"/>
          <w:b/>
          <w:sz w:val="20"/>
          <w:szCs w:val="20"/>
          <w:lang w:val="es-MX"/>
        </w:rPr>
        <w:t xml:space="preserve"> </w:t>
      </w:r>
      <w:r w:rsidR="00891732" w:rsidRPr="00423B48">
        <w:rPr>
          <w:rFonts w:ascii="Arial" w:hAnsi="Arial" w:cs="Arial"/>
          <w:b/>
          <w:sz w:val="20"/>
          <w:szCs w:val="20"/>
          <w:lang w:val="es-MX"/>
        </w:rPr>
        <w:t xml:space="preserve">“Reporte inicial y trimestral de parámetros de control” </w:t>
      </w:r>
      <w:r w:rsidR="00711514" w:rsidRPr="00423B48">
        <w:rPr>
          <w:rFonts w:ascii="Arial" w:hAnsi="Arial" w:cs="Arial"/>
          <w:sz w:val="20"/>
          <w:szCs w:val="20"/>
          <w:lang w:val="es-MX"/>
        </w:rPr>
        <w:t xml:space="preserve">y </w:t>
      </w:r>
      <w:r w:rsidR="00711514" w:rsidRPr="00423B48">
        <w:rPr>
          <w:rFonts w:ascii="Arial" w:hAnsi="Arial" w:cs="Arial"/>
          <w:b/>
          <w:sz w:val="20"/>
          <w:szCs w:val="20"/>
          <w:lang w:val="es-MX"/>
        </w:rPr>
        <w:t>T6 “Reporte inicial y semestral de evaluaciones clínicas y otros laboratorios”</w:t>
      </w:r>
      <w:r w:rsidR="00CB4F11" w:rsidRPr="00423B48">
        <w:rPr>
          <w:rFonts w:ascii="Arial" w:hAnsi="Arial" w:cs="Arial"/>
          <w:b/>
          <w:sz w:val="20"/>
          <w:szCs w:val="20"/>
          <w:lang w:val="es-MX"/>
        </w:rPr>
        <w:t xml:space="preserve">. </w:t>
      </w:r>
    </w:p>
    <w:p w:rsidR="008669B4" w:rsidRPr="00DF0291" w:rsidRDefault="008669B4" w:rsidP="00DF0291">
      <w:pPr>
        <w:rPr>
          <w:rFonts w:ascii="Arial" w:hAnsi="Arial" w:cs="Arial"/>
          <w:b/>
          <w:sz w:val="20"/>
          <w:szCs w:val="20"/>
          <w:lang w:val="es-MX"/>
        </w:rPr>
      </w:pPr>
    </w:p>
    <w:p w:rsidR="008669B4" w:rsidRPr="00E4522D" w:rsidRDefault="008669B4" w:rsidP="008669B4">
      <w:pPr>
        <w:pStyle w:val="Prrafodelista"/>
        <w:numPr>
          <w:ilvl w:val="0"/>
          <w:numId w:val="20"/>
        </w:numPr>
        <w:tabs>
          <w:tab w:val="left" w:pos="709"/>
        </w:tabs>
        <w:jc w:val="both"/>
        <w:outlineLvl w:val="0"/>
        <w:rPr>
          <w:rFonts w:ascii="Arial" w:hAnsi="Arial" w:cs="Arial"/>
          <w:sz w:val="20"/>
          <w:szCs w:val="20"/>
          <w:lang w:val="es-MX"/>
        </w:rPr>
      </w:pPr>
      <w:r w:rsidRPr="00E4522D">
        <w:rPr>
          <w:rFonts w:ascii="Arial" w:hAnsi="Arial" w:cs="Arial"/>
          <w:sz w:val="20"/>
          <w:szCs w:val="20"/>
          <w:lang w:val="es-MX"/>
        </w:rPr>
        <w:t>El proveedor deberá de contar con protocolos de atención de diabetes</w:t>
      </w:r>
      <w:r w:rsidR="00912891" w:rsidRPr="00E4522D">
        <w:rPr>
          <w:rFonts w:ascii="Arial" w:hAnsi="Arial" w:cs="Arial"/>
          <w:sz w:val="20"/>
          <w:szCs w:val="20"/>
          <w:lang w:val="es-MX"/>
        </w:rPr>
        <w:t xml:space="preserve"> con base en la NOM 015 – SSA2 -2010</w:t>
      </w:r>
      <w:r w:rsidRPr="00E4522D">
        <w:rPr>
          <w:rFonts w:ascii="Arial" w:hAnsi="Arial" w:cs="Arial"/>
          <w:sz w:val="20"/>
          <w:szCs w:val="20"/>
          <w:lang w:val="es-MX"/>
        </w:rPr>
        <w:t>, debiendo presentarlo por escrito y acreditar que su operación se ajusta a dicho protocolo</w:t>
      </w:r>
      <w:r w:rsidR="00912891" w:rsidRPr="00E4522D">
        <w:rPr>
          <w:rFonts w:ascii="Arial" w:hAnsi="Arial" w:cs="Arial"/>
          <w:sz w:val="20"/>
          <w:szCs w:val="20"/>
          <w:lang w:val="es-MX"/>
        </w:rPr>
        <w:t>.</w:t>
      </w:r>
      <w:r w:rsidRPr="00E4522D">
        <w:rPr>
          <w:rFonts w:ascii="Arial" w:hAnsi="Arial" w:cs="Arial"/>
          <w:sz w:val="20"/>
          <w:szCs w:val="20"/>
          <w:lang w:val="es-MX"/>
        </w:rPr>
        <w:t xml:space="preserve"> </w:t>
      </w:r>
    </w:p>
    <w:p w:rsidR="008669B4" w:rsidRPr="00E4522D" w:rsidRDefault="008669B4" w:rsidP="008669B4">
      <w:pPr>
        <w:pStyle w:val="Prrafodelista"/>
        <w:tabs>
          <w:tab w:val="left" w:pos="709"/>
        </w:tabs>
        <w:jc w:val="both"/>
        <w:outlineLvl w:val="0"/>
        <w:rPr>
          <w:rFonts w:ascii="Arial" w:hAnsi="Arial" w:cs="Arial"/>
          <w:sz w:val="20"/>
          <w:szCs w:val="20"/>
          <w:lang w:val="es-MX"/>
        </w:rPr>
      </w:pPr>
    </w:p>
    <w:p w:rsidR="00974D08" w:rsidRPr="00E4522D" w:rsidRDefault="00974D08" w:rsidP="00343E2C">
      <w:pPr>
        <w:numPr>
          <w:ilvl w:val="0"/>
          <w:numId w:val="2"/>
        </w:numPr>
        <w:tabs>
          <w:tab w:val="left" w:pos="709"/>
        </w:tabs>
        <w:jc w:val="both"/>
        <w:outlineLvl w:val="0"/>
        <w:rPr>
          <w:rFonts w:ascii="Arial" w:hAnsi="Arial" w:cs="Arial"/>
          <w:b/>
          <w:sz w:val="20"/>
          <w:szCs w:val="20"/>
          <w:lang w:val="es-MX"/>
        </w:rPr>
      </w:pPr>
      <w:r w:rsidRPr="00E4522D">
        <w:rPr>
          <w:rFonts w:ascii="Arial" w:hAnsi="Arial" w:cs="Arial"/>
          <w:b/>
          <w:bCs/>
          <w:sz w:val="20"/>
          <w:szCs w:val="20"/>
        </w:rPr>
        <w:t xml:space="preserve">CARACTERÍSTICAS DEL  INMUEBLE DONDE SE UBICARA LA </w:t>
      </w:r>
      <w:r w:rsidR="00C94888">
        <w:rPr>
          <w:rFonts w:ascii="Arial" w:hAnsi="Arial" w:cs="Arial"/>
          <w:b/>
          <w:sz w:val="20"/>
          <w:szCs w:val="20"/>
          <w:lang w:val="es-MX"/>
        </w:rPr>
        <w:t>CLINICA EXTERNA PARA ATENCIÓN AMBULATORIA</w:t>
      </w:r>
      <w:r w:rsidRPr="00E4522D">
        <w:rPr>
          <w:rFonts w:ascii="Arial" w:hAnsi="Arial" w:cs="Arial"/>
          <w:b/>
          <w:bCs/>
          <w:sz w:val="20"/>
          <w:szCs w:val="20"/>
        </w:rPr>
        <w:t xml:space="preserve"> EN DONDE SE SUBROGARÁ EL SERVICIO:</w:t>
      </w:r>
    </w:p>
    <w:p w:rsidR="00974D08" w:rsidRPr="00E4522D" w:rsidRDefault="00974D08" w:rsidP="00343E2C">
      <w:pPr>
        <w:pStyle w:val="Prrafodelista"/>
        <w:numPr>
          <w:ilvl w:val="1"/>
          <w:numId w:val="2"/>
        </w:numPr>
        <w:suppressAutoHyphens/>
        <w:rPr>
          <w:rFonts w:ascii="Arial" w:hAnsi="Arial" w:cs="Arial"/>
          <w:b/>
          <w:sz w:val="20"/>
          <w:szCs w:val="20"/>
          <w:lang w:val="es-MX" w:eastAsia="ar-SA"/>
        </w:rPr>
      </w:pPr>
      <w:r w:rsidRPr="00E4522D">
        <w:rPr>
          <w:rFonts w:ascii="Arial" w:hAnsi="Arial" w:cs="Arial"/>
          <w:b/>
          <w:sz w:val="20"/>
          <w:szCs w:val="20"/>
          <w:lang w:val="es-MX" w:eastAsia="ar-SA"/>
        </w:rPr>
        <w:t>INMUEBLE</w:t>
      </w:r>
    </w:p>
    <w:p w:rsidR="00974D08" w:rsidRPr="00E4522D" w:rsidRDefault="00974D08" w:rsidP="00974D08">
      <w:pPr>
        <w:suppressAutoHyphens/>
        <w:rPr>
          <w:rFonts w:ascii="Arial" w:hAnsi="Arial" w:cs="Arial"/>
          <w:b/>
          <w:sz w:val="20"/>
          <w:szCs w:val="20"/>
          <w:lang w:val="es-MX" w:eastAsia="ar-SA"/>
        </w:rPr>
      </w:pPr>
    </w:p>
    <w:p w:rsidR="00974D08" w:rsidRPr="00E4522D" w:rsidRDefault="0075427E" w:rsidP="00974D08">
      <w:pPr>
        <w:suppressAutoHyphens/>
        <w:rPr>
          <w:rFonts w:ascii="Arial" w:hAnsi="Arial" w:cs="Arial"/>
          <w:b/>
          <w:sz w:val="20"/>
          <w:szCs w:val="20"/>
          <w:lang w:val="es-MX" w:eastAsia="ar-SA"/>
        </w:rPr>
      </w:pPr>
      <w:r w:rsidRPr="00E4522D">
        <w:rPr>
          <w:rFonts w:ascii="Arial" w:hAnsi="Arial" w:cs="Arial"/>
          <w:b/>
          <w:sz w:val="20"/>
          <w:szCs w:val="20"/>
          <w:lang w:val="es-MX" w:eastAsia="ar-SA"/>
        </w:rPr>
        <w:t>a.1.</w:t>
      </w:r>
      <w:r w:rsidRPr="00E4522D">
        <w:rPr>
          <w:rFonts w:ascii="Arial" w:hAnsi="Arial" w:cs="Arial"/>
          <w:b/>
          <w:sz w:val="20"/>
          <w:szCs w:val="20"/>
          <w:lang w:val="es-MX" w:eastAsia="ar-SA"/>
        </w:rPr>
        <w:tab/>
      </w:r>
      <w:r w:rsidR="00974D08" w:rsidRPr="00E4522D">
        <w:rPr>
          <w:rFonts w:ascii="Arial" w:hAnsi="Arial" w:cs="Arial"/>
          <w:b/>
          <w:sz w:val="20"/>
          <w:szCs w:val="20"/>
          <w:lang w:val="es-MX" w:eastAsia="ar-SA"/>
        </w:rPr>
        <w:t>Instalaciones</w:t>
      </w:r>
    </w:p>
    <w:p w:rsidR="002947F1" w:rsidRPr="00E4522D" w:rsidRDefault="002947F1" w:rsidP="003A06AC">
      <w:pPr>
        <w:numPr>
          <w:ilvl w:val="0"/>
          <w:numId w:val="38"/>
        </w:numPr>
        <w:suppressAutoHyphens/>
        <w:spacing w:line="280" w:lineRule="exact"/>
        <w:ind w:right="63"/>
        <w:jc w:val="both"/>
        <w:rPr>
          <w:rFonts w:ascii="Arial" w:hAnsi="Arial" w:cs="Arial"/>
          <w:b/>
          <w:bCs/>
          <w:sz w:val="20"/>
          <w:szCs w:val="20"/>
          <w:lang w:eastAsia="ar-SA"/>
        </w:rPr>
      </w:pPr>
      <w:r w:rsidRPr="00E4522D">
        <w:rPr>
          <w:rFonts w:ascii="Arial" w:hAnsi="Arial" w:cs="Arial"/>
          <w:sz w:val="20"/>
          <w:szCs w:val="20"/>
          <w:lang w:val="es-MX" w:eastAsia="ar-SA"/>
        </w:rPr>
        <w:t xml:space="preserve">Las instalaciones de la clínica de atención ambulatoria, deberán contar con lo requerido en la </w:t>
      </w:r>
      <w:r w:rsidRPr="00E4522D">
        <w:rPr>
          <w:rFonts w:ascii="Arial" w:hAnsi="Arial" w:cs="Arial"/>
          <w:bCs/>
          <w:sz w:val="20"/>
          <w:szCs w:val="20"/>
          <w:lang w:val="es-MX" w:eastAsia="ar-SA"/>
        </w:rPr>
        <w:t xml:space="preserve">NOM-005-SSA3-2010, Que establece los requisitos mínimos de infraestructura y equipamiento de establecimientos para la atención de pacientes ambulatorios y los cuales, a través del </w:t>
      </w:r>
      <w:r w:rsidRPr="00E4522D">
        <w:rPr>
          <w:rFonts w:ascii="Arial" w:hAnsi="Arial" w:cs="Arial"/>
          <w:b/>
          <w:bCs/>
          <w:sz w:val="20"/>
          <w:szCs w:val="20"/>
          <w:lang w:val="es-MX" w:eastAsia="ar-SA"/>
        </w:rPr>
        <w:t>Anexo T7</w:t>
      </w:r>
      <w:r w:rsidRPr="00E4522D">
        <w:rPr>
          <w:rFonts w:ascii="Arial" w:hAnsi="Arial" w:cs="Arial"/>
          <w:bCs/>
          <w:sz w:val="20"/>
          <w:szCs w:val="20"/>
          <w:lang w:val="es-MX" w:eastAsia="ar-SA"/>
        </w:rPr>
        <w:t xml:space="preserve"> </w:t>
      </w:r>
      <w:r w:rsidRPr="00E4522D">
        <w:rPr>
          <w:rFonts w:ascii="Arial" w:hAnsi="Arial" w:cs="Arial"/>
          <w:b/>
          <w:bCs/>
          <w:sz w:val="20"/>
          <w:szCs w:val="20"/>
          <w:lang w:eastAsia="ar-SA"/>
        </w:rPr>
        <w:t>“Cédula de verificación de seguridad y protección civil en clínicas de atención ambulatoria</w:t>
      </w:r>
      <w:r w:rsidR="006C6244" w:rsidRPr="00E4522D">
        <w:rPr>
          <w:rFonts w:ascii="Arial" w:hAnsi="Arial" w:cs="Arial"/>
          <w:b/>
          <w:bCs/>
          <w:sz w:val="20"/>
          <w:szCs w:val="20"/>
          <w:lang w:eastAsia="ar-SA"/>
        </w:rPr>
        <w:t xml:space="preserve"> subrogada</w:t>
      </w:r>
      <w:r w:rsidRPr="00E4522D">
        <w:rPr>
          <w:rFonts w:ascii="Arial" w:hAnsi="Arial" w:cs="Arial"/>
          <w:b/>
          <w:bCs/>
          <w:sz w:val="20"/>
          <w:szCs w:val="20"/>
          <w:lang w:eastAsia="ar-SA"/>
        </w:rPr>
        <w:t xml:space="preserve">” </w:t>
      </w:r>
      <w:r w:rsidRPr="00E4522D">
        <w:rPr>
          <w:rFonts w:ascii="Arial" w:hAnsi="Arial" w:cs="Arial"/>
          <w:bCs/>
          <w:sz w:val="20"/>
          <w:szCs w:val="20"/>
          <w:lang w:val="es-MX" w:eastAsia="ar-SA"/>
        </w:rPr>
        <w:t xml:space="preserve">y </w:t>
      </w:r>
      <w:r w:rsidRPr="00E4522D">
        <w:rPr>
          <w:rFonts w:ascii="Arial" w:hAnsi="Arial" w:cs="Arial"/>
          <w:b/>
          <w:bCs/>
          <w:sz w:val="20"/>
          <w:szCs w:val="20"/>
          <w:lang w:val="es-MX" w:eastAsia="ar-SA"/>
        </w:rPr>
        <w:t>Anexo T8</w:t>
      </w:r>
      <w:r w:rsidRPr="00E4522D">
        <w:rPr>
          <w:rFonts w:ascii="Arial" w:hAnsi="Arial" w:cs="Arial"/>
          <w:bCs/>
          <w:sz w:val="20"/>
          <w:szCs w:val="20"/>
          <w:lang w:val="es-MX" w:eastAsia="ar-SA"/>
        </w:rPr>
        <w:t xml:space="preserve"> “</w:t>
      </w:r>
      <w:r w:rsidR="009F44BB" w:rsidRPr="00E4522D">
        <w:rPr>
          <w:rFonts w:ascii="Arial" w:hAnsi="Arial" w:cs="Arial"/>
          <w:b/>
          <w:bCs/>
          <w:sz w:val="20"/>
          <w:szCs w:val="20"/>
          <w:lang w:eastAsia="ar-SA"/>
        </w:rPr>
        <w:t>Requisitos que serán considerados en la evaluación de seguridad y protección civil, conforme a la cédula de verificación de seguridad y protección civil en clínicas de atención ambulatoria</w:t>
      </w:r>
      <w:r w:rsidR="006C6244" w:rsidRPr="00E4522D">
        <w:rPr>
          <w:rFonts w:ascii="Arial" w:hAnsi="Arial" w:cs="Arial"/>
          <w:b/>
          <w:bCs/>
          <w:sz w:val="20"/>
          <w:szCs w:val="20"/>
          <w:lang w:eastAsia="ar-SA"/>
        </w:rPr>
        <w:t xml:space="preserve"> subrogada</w:t>
      </w:r>
      <w:r w:rsidRPr="00E4522D">
        <w:rPr>
          <w:rFonts w:ascii="Arial" w:hAnsi="Arial" w:cs="Arial"/>
          <w:bCs/>
          <w:sz w:val="20"/>
          <w:szCs w:val="20"/>
          <w:lang w:val="es-MX" w:eastAsia="ar-SA"/>
        </w:rPr>
        <w:t xml:space="preserve">” serán evaluados: </w:t>
      </w:r>
    </w:p>
    <w:p w:rsidR="002947F1" w:rsidRPr="00E4522D" w:rsidRDefault="002947F1" w:rsidP="002947F1">
      <w:pPr>
        <w:suppressAutoHyphens/>
        <w:spacing w:line="280" w:lineRule="exact"/>
        <w:ind w:right="63"/>
        <w:jc w:val="both"/>
        <w:rPr>
          <w:rFonts w:ascii="Arial" w:hAnsi="Arial" w:cs="Arial"/>
          <w:sz w:val="20"/>
          <w:szCs w:val="20"/>
          <w:lang w:eastAsia="ar-SA"/>
        </w:rPr>
      </w:pPr>
    </w:p>
    <w:p w:rsidR="002947F1" w:rsidRPr="00427816" w:rsidRDefault="002947F1" w:rsidP="003A06AC">
      <w:pPr>
        <w:numPr>
          <w:ilvl w:val="0"/>
          <w:numId w:val="39"/>
        </w:numPr>
        <w:suppressAutoHyphens/>
        <w:spacing w:line="280" w:lineRule="exact"/>
        <w:ind w:right="63"/>
        <w:jc w:val="both"/>
        <w:rPr>
          <w:rFonts w:ascii="Arial" w:hAnsi="Arial" w:cs="Arial"/>
          <w:bCs/>
          <w:sz w:val="20"/>
          <w:szCs w:val="20"/>
          <w:highlight w:val="yellow"/>
          <w:lang w:val="es-MX" w:eastAsia="ar-SA"/>
        </w:rPr>
      </w:pPr>
      <w:r w:rsidRPr="00427816">
        <w:rPr>
          <w:rFonts w:ascii="Arial" w:hAnsi="Arial" w:cs="Arial"/>
          <w:bCs/>
          <w:sz w:val="20"/>
          <w:szCs w:val="20"/>
          <w:highlight w:val="yellow"/>
          <w:lang w:val="es-MX" w:eastAsia="ar-SA"/>
        </w:rPr>
        <w:t>Sistema de alarma.</w:t>
      </w:r>
    </w:p>
    <w:p w:rsidR="002947F1" w:rsidRPr="00427816" w:rsidRDefault="002947F1" w:rsidP="003A06AC">
      <w:pPr>
        <w:numPr>
          <w:ilvl w:val="0"/>
          <w:numId w:val="39"/>
        </w:numPr>
        <w:suppressAutoHyphens/>
        <w:spacing w:line="280" w:lineRule="exact"/>
        <w:ind w:right="63"/>
        <w:jc w:val="both"/>
        <w:rPr>
          <w:rFonts w:ascii="Arial" w:hAnsi="Arial" w:cs="Arial"/>
          <w:bCs/>
          <w:sz w:val="20"/>
          <w:szCs w:val="20"/>
          <w:highlight w:val="yellow"/>
          <w:lang w:val="es-MX" w:eastAsia="ar-SA"/>
        </w:rPr>
      </w:pPr>
      <w:r w:rsidRPr="00427816">
        <w:rPr>
          <w:rFonts w:ascii="Arial" w:hAnsi="Arial" w:cs="Arial"/>
          <w:bCs/>
          <w:sz w:val="20"/>
          <w:szCs w:val="20"/>
          <w:highlight w:val="yellow"/>
          <w:lang w:val="es-MX" w:eastAsia="ar-SA"/>
        </w:rPr>
        <w:t>Detectores de incendio.</w:t>
      </w:r>
    </w:p>
    <w:p w:rsidR="002947F1" w:rsidRPr="00427816" w:rsidRDefault="002947F1" w:rsidP="003A06AC">
      <w:pPr>
        <w:numPr>
          <w:ilvl w:val="0"/>
          <w:numId w:val="39"/>
        </w:numPr>
        <w:suppressAutoHyphens/>
        <w:spacing w:line="280" w:lineRule="exact"/>
        <w:ind w:right="63"/>
        <w:jc w:val="both"/>
        <w:rPr>
          <w:rFonts w:ascii="Arial" w:hAnsi="Arial" w:cs="Arial"/>
          <w:bCs/>
          <w:sz w:val="20"/>
          <w:szCs w:val="20"/>
          <w:highlight w:val="yellow"/>
          <w:lang w:val="es-MX" w:eastAsia="ar-SA"/>
        </w:rPr>
      </w:pPr>
      <w:r w:rsidRPr="00427816">
        <w:rPr>
          <w:rFonts w:ascii="Arial" w:hAnsi="Arial" w:cs="Arial"/>
          <w:bCs/>
          <w:sz w:val="20"/>
          <w:szCs w:val="20"/>
          <w:highlight w:val="yellow"/>
          <w:lang w:val="es-MX" w:eastAsia="ar-SA"/>
        </w:rPr>
        <w:t>Extintores.</w:t>
      </w:r>
    </w:p>
    <w:p w:rsidR="002947F1" w:rsidRPr="00427816" w:rsidRDefault="002947F1" w:rsidP="003A06AC">
      <w:pPr>
        <w:numPr>
          <w:ilvl w:val="0"/>
          <w:numId w:val="39"/>
        </w:numPr>
        <w:suppressAutoHyphens/>
        <w:spacing w:line="280" w:lineRule="exact"/>
        <w:ind w:right="63"/>
        <w:jc w:val="both"/>
        <w:rPr>
          <w:rFonts w:ascii="Arial" w:hAnsi="Arial" w:cs="Arial"/>
          <w:bCs/>
          <w:sz w:val="20"/>
          <w:szCs w:val="20"/>
          <w:highlight w:val="yellow"/>
          <w:lang w:val="es-MX" w:eastAsia="ar-SA"/>
        </w:rPr>
      </w:pPr>
      <w:r w:rsidRPr="00427816">
        <w:rPr>
          <w:rFonts w:ascii="Arial" w:hAnsi="Arial" w:cs="Arial"/>
          <w:bCs/>
          <w:sz w:val="20"/>
          <w:szCs w:val="20"/>
          <w:highlight w:val="yellow"/>
          <w:lang w:val="es-MX" w:eastAsia="ar-SA"/>
        </w:rPr>
        <w:t>Iluminación de emergencia.</w:t>
      </w:r>
    </w:p>
    <w:p w:rsidR="002947F1" w:rsidRPr="00427816" w:rsidRDefault="002947F1" w:rsidP="003A06AC">
      <w:pPr>
        <w:numPr>
          <w:ilvl w:val="0"/>
          <w:numId w:val="39"/>
        </w:numPr>
        <w:suppressAutoHyphens/>
        <w:spacing w:line="280" w:lineRule="exact"/>
        <w:ind w:right="63"/>
        <w:jc w:val="both"/>
        <w:rPr>
          <w:rFonts w:ascii="Arial" w:hAnsi="Arial" w:cs="Arial"/>
          <w:bCs/>
          <w:sz w:val="20"/>
          <w:szCs w:val="20"/>
          <w:highlight w:val="yellow"/>
          <w:lang w:val="es-MX" w:eastAsia="ar-SA"/>
        </w:rPr>
      </w:pPr>
      <w:r w:rsidRPr="00427816">
        <w:rPr>
          <w:rFonts w:ascii="Arial" w:hAnsi="Arial" w:cs="Arial"/>
          <w:bCs/>
          <w:sz w:val="20"/>
          <w:szCs w:val="20"/>
          <w:highlight w:val="yellow"/>
          <w:lang w:val="es-MX" w:eastAsia="ar-SA"/>
        </w:rPr>
        <w:t>Salidas de emergencia.</w:t>
      </w:r>
    </w:p>
    <w:p w:rsidR="002947F1" w:rsidRPr="00427816" w:rsidRDefault="002947F1" w:rsidP="003A06AC">
      <w:pPr>
        <w:numPr>
          <w:ilvl w:val="0"/>
          <w:numId w:val="39"/>
        </w:numPr>
        <w:suppressAutoHyphens/>
        <w:spacing w:line="280" w:lineRule="exact"/>
        <w:ind w:right="63"/>
        <w:jc w:val="both"/>
        <w:rPr>
          <w:rFonts w:ascii="Arial" w:hAnsi="Arial" w:cs="Arial"/>
          <w:bCs/>
          <w:sz w:val="20"/>
          <w:szCs w:val="20"/>
          <w:highlight w:val="yellow"/>
          <w:lang w:val="es-MX" w:eastAsia="ar-SA"/>
        </w:rPr>
      </w:pPr>
      <w:r w:rsidRPr="00427816">
        <w:rPr>
          <w:rFonts w:ascii="Arial" w:hAnsi="Arial" w:cs="Arial"/>
          <w:bCs/>
          <w:sz w:val="20"/>
          <w:szCs w:val="20"/>
          <w:highlight w:val="yellow"/>
          <w:lang w:val="es-MX" w:eastAsia="ar-SA"/>
        </w:rPr>
        <w:t>Equipo de Protección personal e identificador.</w:t>
      </w:r>
    </w:p>
    <w:p w:rsidR="002947F1" w:rsidRPr="00427816" w:rsidRDefault="002947F1" w:rsidP="003A06AC">
      <w:pPr>
        <w:numPr>
          <w:ilvl w:val="0"/>
          <w:numId w:val="39"/>
        </w:numPr>
        <w:suppressAutoHyphens/>
        <w:spacing w:line="280" w:lineRule="exact"/>
        <w:ind w:right="63"/>
        <w:jc w:val="both"/>
        <w:rPr>
          <w:rFonts w:ascii="Arial" w:hAnsi="Arial" w:cs="Arial"/>
          <w:bCs/>
          <w:sz w:val="20"/>
          <w:szCs w:val="20"/>
          <w:highlight w:val="yellow"/>
          <w:lang w:val="es-MX" w:eastAsia="ar-SA"/>
        </w:rPr>
      </w:pPr>
      <w:r w:rsidRPr="00427816">
        <w:rPr>
          <w:rFonts w:ascii="Arial" w:hAnsi="Arial" w:cs="Arial"/>
          <w:bCs/>
          <w:sz w:val="20"/>
          <w:szCs w:val="20"/>
          <w:highlight w:val="yellow"/>
          <w:lang w:val="es-MX" w:eastAsia="ar-SA"/>
        </w:rPr>
        <w:t>Programa Interno de Protección Civil</w:t>
      </w:r>
    </w:p>
    <w:p w:rsidR="002947F1" w:rsidRPr="00427816" w:rsidRDefault="002947F1" w:rsidP="003A06AC">
      <w:pPr>
        <w:numPr>
          <w:ilvl w:val="0"/>
          <w:numId w:val="39"/>
        </w:numPr>
        <w:suppressAutoHyphens/>
        <w:spacing w:line="280" w:lineRule="exact"/>
        <w:ind w:right="63"/>
        <w:jc w:val="both"/>
        <w:rPr>
          <w:rFonts w:ascii="Arial" w:hAnsi="Arial" w:cs="Arial"/>
          <w:bCs/>
          <w:sz w:val="20"/>
          <w:szCs w:val="20"/>
          <w:highlight w:val="yellow"/>
          <w:lang w:val="es-MX" w:eastAsia="ar-SA"/>
        </w:rPr>
      </w:pPr>
      <w:r w:rsidRPr="00427816">
        <w:rPr>
          <w:rFonts w:ascii="Arial" w:hAnsi="Arial" w:cs="Arial"/>
          <w:bCs/>
          <w:sz w:val="20"/>
          <w:szCs w:val="20"/>
          <w:highlight w:val="yellow"/>
          <w:lang w:val="es-MX" w:eastAsia="ar-SA"/>
        </w:rPr>
        <w:t>Simulacros con evacuación</w:t>
      </w:r>
    </w:p>
    <w:p w:rsidR="002947F1" w:rsidRPr="00427816" w:rsidRDefault="002947F1" w:rsidP="003A06AC">
      <w:pPr>
        <w:numPr>
          <w:ilvl w:val="0"/>
          <w:numId w:val="39"/>
        </w:numPr>
        <w:suppressAutoHyphens/>
        <w:spacing w:line="280" w:lineRule="exact"/>
        <w:ind w:right="63"/>
        <w:jc w:val="both"/>
        <w:rPr>
          <w:rFonts w:ascii="Arial" w:hAnsi="Arial" w:cs="Arial"/>
          <w:bCs/>
          <w:sz w:val="20"/>
          <w:szCs w:val="20"/>
          <w:highlight w:val="yellow"/>
          <w:lang w:val="es-MX" w:eastAsia="ar-SA"/>
        </w:rPr>
      </w:pPr>
      <w:r w:rsidRPr="00427816">
        <w:rPr>
          <w:rFonts w:ascii="Arial" w:hAnsi="Arial" w:cs="Arial"/>
          <w:bCs/>
          <w:sz w:val="20"/>
          <w:szCs w:val="20"/>
          <w:highlight w:val="yellow"/>
          <w:lang w:val="es-MX" w:eastAsia="ar-SA"/>
        </w:rPr>
        <w:t>Licencias, Dictámenes y Certificaciones</w:t>
      </w:r>
    </w:p>
    <w:p w:rsidR="002947F1" w:rsidRPr="00427816" w:rsidRDefault="002947F1" w:rsidP="003A06AC">
      <w:pPr>
        <w:numPr>
          <w:ilvl w:val="0"/>
          <w:numId w:val="39"/>
        </w:numPr>
        <w:suppressAutoHyphens/>
        <w:spacing w:line="280" w:lineRule="exact"/>
        <w:ind w:right="63"/>
        <w:jc w:val="both"/>
        <w:rPr>
          <w:rFonts w:ascii="Arial" w:hAnsi="Arial" w:cs="Arial"/>
          <w:bCs/>
          <w:sz w:val="20"/>
          <w:szCs w:val="20"/>
          <w:highlight w:val="yellow"/>
          <w:lang w:val="es-MX" w:eastAsia="ar-SA"/>
        </w:rPr>
      </w:pPr>
      <w:r w:rsidRPr="00427816">
        <w:rPr>
          <w:rFonts w:ascii="Arial" w:hAnsi="Arial" w:cs="Arial"/>
          <w:bCs/>
          <w:sz w:val="20"/>
          <w:szCs w:val="20"/>
          <w:highlight w:val="yellow"/>
          <w:lang w:val="es-MX" w:eastAsia="ar-SA"/>
        </w:rPr>
        <w:t>Señalización</w:t>
      </w:r>
    </w:p>
    <w:p w:rsidR="002947F1" w:rsidRPr="00427816" w:rsidRDefault="002947F1" w:rsidP="003A06AC">
      <w:pPr>
        <w:numPr>
          <w:ilvl w:val="0"/>
          <w:numId w:val="39"/>
        </w:numPr>
        <w:suppressAutoHyphens/>
        <w:spacing w:line="280" w:lineRule="exact"/>
        <w:ind w:right="63"/>
        <w:jc w:val="both"/>
        <w:rPr>
          <w:rFonts w:ascii="Arial" w:hAnsi="Arial" w:cs="Arial"/>
          <w:bCs/>
          <w:sz w:val="20"/>
          <w:szCs w:val="20"/>
          <w:highlight w:val="yellow"/>
          <w:lang w:val="es-MX" w:eastAsia="ar-SA"/>
        </w:rPr>
      </w:pPr>
      <w:r w:rsidRPr="00427816">
        <w:rPr>
          <w:rFonts w:ascii="Arial" w:hAnsi="Arial" w:cs="Arial"/>
          <w:bCs/>
          <w:sz w:val="20"/>
          <w:szCs w:val="20"/>
          <w:highlight w:val="yellow"/>
          <w:lang w:val="es-MX" w:eastAsia="ar-SA"/>
        </w:rPr>
        <w:t>Rutas de evacuación y puntos de reunión</w:t>
      </w:r>
    </w:p>
    <w:p w:rsidR="002947F1" w:rsidRPr="00427816" w:rsidRDefault="002947F1" w:rsidP="003A06AC">
      <w:pPr>
        <w:numPr>
          <w:ilvl w:val="0"/>
          <w:numId w:val="39"/>
        </w:numPr>
        <w:suppressAutoHyphens/>
        <w:spacing w:line="280" w:lineRule="exact"/>
        <w:ind w:right="63"/>
        <w:jc w:val="both"/>
        <w:rPr>
          <w:rFonts w:ascii="Arial" w:hAnsi="Arial" w:cs="Arial"/>
          <w:bCs/>
          <w:sz w:val="20"/>
          <w:szCs w:val="20"/>
          <w:highlight w:val="yellow"/>
          <w:lang w:val="es-MX" w:eastAsia="ar-SA"/>
        </w:rPr>
      </w:pPr>
      <w:r w:rsidRPr="00427816">
        <w:rPr>
          <w:rFonts w:ascii="Arial" w:hAnsi="Arial" w:cs="Arial"/>
          <w:bCs/>
          <w:sz w:val="20"/>
          <w:szCs w:val="20"/>
          <w:highlight w:val="yellow"/>
          <w:lang w:val="es-MX" w:eastAsia="ar-SA"/>
        </w:rPr>
        <w:t>Escaleras y rampas</w:t>
      </w:r>
    </w:p>
    <w:p w:rsidR="002947F1" w:rsidRPr="00427816" w:rsidRDefault="002947F1" w:rsidP="003A06AC">
      <w:pPr>
        <w:numPr>
          <w:ilvl w:val="0"/>
          <w:numId w:val="39"/>
        </w:numPr>
        <w:suppressAutoHyphens/>
        <w:spacing w:line="280" w:lineRule="exact"/>
        <w:ind w:right="63"/>
        <w:jc w:val="both"/>
        <w:rPr>
          <w:rFonts w:ascii="Arial" w:hAnsi="Arial" w:cs="Arial"/>
          <w:bCs/>
          <w:sz w:val="20"/>
          <w:szCs w:val="20"/>
          <w:highlight w:val="yellow"/>
          <w:lang w:val="es-MX" w:eastAsia="ar-SA"/>
        </w:rPr>
      </w:pPr>
      <w:r w:rsidRPr="00427816">
        <w:rPr>
          <w:rFonts w:ascii="Arial" w:hAnsi="Arial" w:cs="Arial"/>
          <w:bCs/>
          <w:sz w:val="20"/>
          <w:szCs w:val="20"/>
          <w:highlight w:val="yellow"/>
          <w:lang w:val="es-MX" w:eastAsia="ar-SA"/>
        </w:rPr>
        <w:t>Puertas Internas</w:t>
      </w:r>
    </w:p>
    <w:p w:rsidR="002947F1" w:rsidRPr="00E4522D" w:rsidRDefault="002947F1" w:rsidP="003659B0">
      <w:pPr>
        <w:suppressAutoHyphens/>
        <w:spacing w:line="280" w:lineRule="exact"/>
        <w:ind w:left="360" w:right="63"/>
        <w:jc w:val="both"/>
        <w:rPr>
          <w:rFonts w:ascii="Arial" w:hAnsi="Arial" w:cs="Arial"/>
          <w:bCs/>
          <w:sz w:val="20"/>
          <w:szCs w:val="20"/>
          <w:lang w:val="es-MX" w:eastAsia="ar-SA"/>
        </w:rPr>
      </w:pPr>
    </w:p>
    <w:p w:rsidR="002947F1" w:rsidRPr="00E4522D" w:rsidRDefault="002947F1" w:rsidP="002947F1">
      <w:pPr>
        <w:suppressAutoHyphens/>
        <w:spacing w:line="280" w:lineRule="exact"/>
        <w:ind w:right="63"/>
        <w:jc w:val="both"/>
        <w:rPr>
          <w:rFonts w:ascii="Arial" w:hAnsi="Arial" w:cs="Arial"/>
          <w:sz w:val="20"/>
          <w:szCs w:val="20"/>
          <w:lang w:val="es-MX" w:eastAsia="ar-SA"/>
        </w:rPr>
      </w:pPr>
    </w:p>
    <w:p w:rsidR="002947F1" w:rsidRPr="00E4522D" w:rsidRDefault="002947F1" w:rsidP="003A06AC">
      <w:pPr>
        <w:numPr>
          <w:ilvl w:val="0"/>
          <w:numId w:val="38"/>
        </w:numPr>
        <w:suppressAutoHyphens/>
        <w:spacing w:line="280" w:lineRule="exact"/>
        <w:ind w:right="63"/>
        <w:jc w:val="both"/>
        <w:rPr>
          <w:rFonts w:ascii="Arial" w:hAnsi="Arial" w:cs="Arial"/>
          <w:sz w:val="20"/>
          <w:szCs w:val="20"/>
          <w:lang w:val="es-MX" w:eastAsia="ar-SA"/>
        </w:rPr>
      </w:pPr>
      <w:r w:rsidRPr="00E4522D">
        <w:rPr>
          <w:rFonts w:ascii="Arial" w:hAnsi="Arial" w:cs="Arial"/>
          <w:sz w:val="20"/>
          <w:szCs w:val="20"/>
          <w:lang w:val="es-MX" w:eastAsia="ar-SA"/>
        </w:rPr>
        <w:t xml:space="preserve">El licitante deberá contar con los siguientes requerimientos (revisados y aprobados según sea el caso), de acuerdo al punto 11 del </w:t>
      </w:r>
      <w:r w:rsidR="009F44BB" w:rsidRPr="00E4522D">
        <w:rPr>
          <w:rFonts w:ascii="Arial" w:hAnsi="Arial" w:cs="Arial"/>
          <w:sz w:val="20"/>
          <w:szCs w:val="20"/>
          <w:lang w:val="es-MX" w:eastAsia="ar-SA"/>
        </w:rPr>
        <w:t xml:space="preserve">Anexo T8 </w:t>
      </w:r>
      <w:r w:rsidRPr="00E4522D">
        <w:rPr>
          <w:rFonts w:ascii="Arial" w:hAnsi="Arial" w:cs="Arial"/>
          <w:bCs/>
          <w:sz w:val="20"/>
          <w:szCs w:val="20"/>
          <w:lang w:val="es-MX" w:eastAsia="ar-SA"/>
        </w:rPr>
        <w:t>“Requ</w:t>
      </w:r>
      <w:r w:rsidR="009F44BB" w:rsidRPr="00E4522D">
        <w:rPr>
          <w:rFonts w:ascii="Arial" w:hAnsi="Arial" w:cs="Arial"/>
          <w:bCs/>
          <w:sz w:val="20"/>
          <w:szCs w:val="20"/>
          <w:lang w:val="es-MX" w:eastAsia="ar-SA"/>
        </w:rPr>
        <w:t>i</w:t>
      </w:r>
      <w:r w:rsidRPr="00E4522D">
        <w:rPr>
          <w:rFonts w:ascii="Arial" w:hAnsi="Arial" w:cs="Arial"/>
          <w:bCs/>
          <w:sz w:val="20"/>
          <w:szCs w:val="20"/>
          <w:lang w:val="es-MX" w:eastAsia="ar-SA"/>
        </w:rPr>
        <w:t xml:space="preserve">sitos que serán considerados en la evaluación de seguridad y protección civil, conforme a la cédula de verificación de seguridad y protección civil en </w:t>
      </w:r>
      <w:r w:rsidR="006C6244" w:rsidRPr="00E4522D">
        <w:rPr>
          <w:rFonts w:ascii="Arial" w:hAnsi="Arial" w:cs="Arial"/>
          <w:bCs/>
          <w:sz w:val="20"/>
          <w:szCs w:val="20"/>
          <w:lang w:val="es-MX" w:eastAsia="ar-SA"/>
        </w:rPr>
        <w:t>clínicas de atención ambulatoria subrogada</w:t>
      </w:r>
      <w:r w:rsidRPr="00E4522D">
        <w:rPr>
          <w:rFonts w:ascii="Arial" w:hAnsi="Arial" w:cs="Arial"/>
          <w:bCs/>
          <w:sz w:val="20"/>
          <w:szCs w:val="20"/>
          <w:lang w:val="es-MX" w:eastAsia="ar-SA"/>
        </w:rPr>
        <w:t>”</w:t>
      </w:r>
      <w:r w:rsidRPr="00E4522D">
        <w:rPr>
          <w:rFonts w:ascii="Arial" w:hAnsi="Arial" w:cs="Arial"/>
          <w:sz w:val="20"/>
          <w:szCs w:val="20"/>
          <w:lang w:val="es-MX" w:eastAsia="ar-SA"/>
        </w:rPr>
        <w:t>:</w:t>
      </w:r>
    </w:p>
    <w:p w:rsidR="002947F1" w:rsidRPr="00E4522D" w:rsidRDefault="002947F1" w:rsidP="002947F1">
      <w:pPr>
        <w:suppressAutoHyphens/>
        <w:spacing w:line="280" w:lineRule="exact"/>
        <w:ind w:right="63"/>
        <w:jc w:val="both"/>
        <w:rPr>
          <w:rFonts w:ascii="Arial" w:hAnsi="Arial" w:cs="Arial"/>
          <w:sz w:val="20"/>
          <w:szCs w:val="20"/>
          <w:lang w:val="es-MX" w:eastAsia="ar-SA"/>
        </w:rPr>
      </w:pP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lastRenderedPageBreak/>
        <w:t>Programa Interno de Protección Civil, aprobado por la autoridad local (refrendado anualmente).</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Visto Bueno de Protección Civil (refrendado anualmente).</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Visto Bueno de Bomberos (si la autoridad estatal o local lo requiere y emite).</w:t>
      </w:r>
    </w:p>
    <w:p w:rsidR="002947F1" w:rsidRPr="00E4522D" w:rsidRDefault="002947F1" w:rsidP="003A06AC">
      <w:pPr>
        <w:numPr>
          <w:ilvl w:val="0"/>
          <w:numId w:val="39"/>
        </w:numPr>
        <w:suppressAutoHyphens/>
        <w:spacing w:line="280" w:lineRule="exact"/>
        <w:ind w:right="63"/>
        <w:jc w:val="both"/>
        <w:rPr>
          <w:rFonts w:ascii="Arial" w:hAnsi="Arial" w:cs="Arial"/>
          <w:sz w:val="20"/>
          <w:szCs w:val="20"/>
          <w:lang w:val="es-MX" w:eastAsia="ar-SA"/>
        </w:rPr>
      </w:pPr>
      <w:r w:rsidRPr="00E4522D">
        <w:rPr>
          <w:rFonts w:ascii="Arial" w:hAnsi="Arial" w:cs="Arial"/>
          <w:bCs/>
          <w:sz w:val="20"/>
          <w:szCs w:val="20"/>
          <w:lang w:val="es-MX" w:eastAsia="ar-SA"/>
        </w:rPr>
        <w:t>Certificación o validación anual de las instalaciones eléctricas</w:t>
      </w:r>
      <w:r w:rsidRPr="00E4522D">
        <w:rPr>
          <w:rFonts w:ascii="Arial" w:hAnsi="Arial" w:cs="Arial"/>
          <w:sz w:val="20"/>
          <w:szCs w:val="20"/>
          <w:lang w:val="es-MX" w:eastAsia="ar-SA"/>
        </w:rPr>
        <w:t>, realizadas por perito responsable acreditado.</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Certificado del estado de las instalaciones de gas, emitido por perito acreditado o unidad    verificadora (refrendado anualmente)</w:t>
      </w:r>
      <w:r w:rsidR="000C62EA" w:rsidRPr="00E4522D">
        <w:rPr>
          <w:rFonts w:ascii="Arial" w:hAnsi="Arial" w:cs="Arial"/>
          <w:bCs/>
          <w:sz w:val="20"/>
          <w:szCs w:val="20"/>
          <w:lang w:val="es-MX" w:eastAsia="ar-SA"/>
        </w:rPr>
        <w:t>.</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 xml:space="preserve">Contrato vigente del servicio de mantenimiento del sistema de alarma. </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Bitácoras de mantenimiento</w:t>
      </w:r>
      <w:r w:rsidRPr="00E4522D">
        <w:rPr>
          <w:rFonts w:ascii="Arial" w:hAnsi="Arial" w:cs="Arial"/>
          <w:sz w:val="20"/>
          <w:szCs w:val="20"/>
          <w:lang w:val="es-MX" w:eastAsia="ar-SA"/>
        </w:rPr>
        <w:t xml:space="preserve"> (Instalaciones eléctricas, hidrosanitarias, gas, comunicación, equipos sujetos a presión, elevadores, escaleras de emergencia, equipo contra incendio, etc.).</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Contrato del Servicio de Seguridad vigente.</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Certificación anual del mantenimiento y recarga de extintores.</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Validación Estructural del Inmueble, emitido por director Responsable de Obra o Perito registrado en la entidad o municipio</w:t>
      </w:r>
      <w:r w:rsidR="000C62EA" w:rsidRPr="00E4522D">
        <w:rPr>
          <w:rFonts w:ascii="Arial" w:hAnsi="Arial" w:cs="Arial"/>
          <w:bCs/>
          <w:sz w:val="20"/>
          <w:szCs w:val="20"/>
          <w:lang w:val="es-MX" w:eastAsia="ar-SA"/>
        </w:rPr>
        <w:t>.</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Licencia de uso de suelo.</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Licencia de Funcionamiento</w:t>
      </w:r>
      <w:r w:rsidR="003950A6" w:rsidRPr="00E4522D">
        <w:rPr>
          <w:rFonts w:ascii="Arial" w:hAnsi="Arial" w:cs="Arial"/>
          <w:bCs/>
          <w:sz w:val="20"/>
          <w:szCs w:val="20"/>
          <w:lang w:val="es-MX" w:eastAsia="ar-SA"/>
        </w:rPr>
        <w:t xml:space="preserve"> para protección civil, emitida por la autoridad local</w:t>
      </w:r>
      <w:r w:rsidR="000C62EA" w:rsidRPr="00E4522D">
        <w:rPr>
          <w:rFonts w:ascii="Arial" w:hAnsi="Arial" w:cs="Arial"/>
          <w:bCs/>
          <w:sz w:val="20"/>
          <w:szCs w:val="20"/>
          <w:lang w:val="es-MX" w:eastAsia="ar-SA"/>
        </w:rPr>
        <w:t>.</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Póliza de seguro de responsabilidad civil, que deberá renovarse anualmente y estar vigente durante la aplicación del instrumento legal celebrado para el otorgamiento del servicio.</w:t>
      </w:r>
    </w:p>
    <w:p w:rsidR="002947F1" w:rsidRPr="00E4522D" w:rsidRDefault="002947F1" w:rsidP="003A06AC">
      <w:pPr>
        <w:numPr>
          <w:ilvl w:val="0"/>
          <w:numId w:val="39"/>
        </w:numPr>
        <w:suppressAutoHyphens/>
        <w:spacing w:line="280" w:lineRule="exact"/>
        <w:ind w:right="63"/>
        <w:jc w:val="both"/>
        <w:rPr>
          <w:rFonts w:ascii="Arial" w:hAnsi="Arial" w:cs="Arial"/>
          <w:bCs/>
          <w:sz w:val="20"/>
          <w:szCs w:val="20"/>
          <w:lang w:val="es-MX" w:eastAsia="ar-SA"/>
        </w:rPr>
      </w:pPr>
      <w:r w:rsidRPr="00E4522D">
        <w:rPr>
          <w:rFonts w:ascii="Arial" w:hAnsi="Arial" w:cs="Arial"/>
          <w:bCs/>
          <w:sz w:val="20"/>
          <w:szCs w:val="20"/>
          <w:lang w:val="es-MX" w:eastAsia="ar-SA"/>
        </w:rPr>
        <w:t xml:space="preserve">Constancia de capacitación otorgada por empresa autorizada ante la instancia de protección civil correspondiente o por la autoridad local competente. Al menos el 60% </w:t>
      </w:r>
      <w:r w:rsidRPr="00E4522D">
        <w:rPr>
          <w:rFonts w:ascii="Arial" w:hAnsi="Arial" w:cs="Arial"/>
          <w:sz w:val="20"/>
          <w:szCs w:val="20"/>
          <w:lang w:val="es-MX" w:eastAsia="ar-SA"/>
        </w:rPr>
        <w:t>de todo el personal debe estar capacitado en los cursos de control y combate de incendios y de procedimientos de evacuación, asimismo los integrantes de la Unidad Interna de Protección Civil deberán contar con la capacitación correspondiente de acuerdo a su tarea</w:t>
      </w:r>
      <w:r w:rsidR="000C62EA" w:rsidRPr="00E4522D">
        <w:rPr>
          <w:rFonts w:ascii="Arial" w:hAnsi="Arial" w:cs="Arial"/>
          <w:sz w:val="20"/>
          <w:szCs w:val="20"/>
          <w:lang w:val="es-MX" w:eastAsia="ar-SA"/>
        </w:rPr>
        <w:t>.</w:t>
      </w:r>
    </w:p>
    <w:p w:rsidR="008669B4" w:rsidRPr="00E4522D" w:rsidRDefault="008669B4" w:rsidP="00197DC1">
      <w:pPr>
        <w:suppressAutoHyphens/>
        <w:spacing w:line="280" w:lineRule="exact"/>
        <w:ind w:left="720" w:right="63"/>
        <w:jc w:val="both"/>
        <w:rPr>
          <w:rFonts w:ascii="Arial" w:hAnsi="Arial" w:cs="Arial"/>
          <w:bCs/>
          <w:sz w:val="20"/>
          <w:szCs w:val="20"/>
          <w:lang w:val="es-MX" w:eastAsia="ar-SA"/>
        </w:rPr>
      </w:pPr>
    </w:p>
    <w:p w:rsidR="00974D08" w:rsidRPr="00E4522D" w:rsidRDefault="00974D08" w:rsidP="00974D08">
      <w:pPr>
        <w:suppressAutoHyphens/>
        <w:spacing w:line="280" w:lineRule="exact"/>
        <w:ind w:right="63"/>
        <w:jc w:val="both"/>
        <w:rPr>
          <w:rFonts w:ascii="Arial" w:hAnsi="Arial" w:cs="Arial"/>
          <w:bCs/>
          <w:sz w:val="20"/>
          <w:szCs w:val="20"/>
          <w:lang w:val="es-MX" w:eastAsia="ar-SA"/>
        </w:rPr>
      </w:pPr>
    </w:p>
    <w:p w:rsidR="00974D08" w:rsidRPr="00E4522D" w:rsidRDefault="00974D08" w:rsidP="00974D08">
      <w:pPr>
        <w:suppressAutoHyphens/>
        <w:rPr>
          <w:rFonts w:ascii="Arial" w:hAnsi="Arial" w:cs="Arial"/>
          <w:b/>
          <w:sz w:val="20"/>
          <w:szCs w:val="20"/>
          <w:lang w:val="es-MX" w:eastAsia="ar-SA"/>
        </w:rPr>
      </w:pPr>
      <w:r w:rsidRPr="00E4522D">
        <w:rPr>
          <w:rFonts w:ascii="Arial" w:hAnsi="Arial" w:cs="Arial"/>
          <w:b/>
          <w:sz w:val="20"/>
          <w:szCs w:val="20"/>
          <w:lang w:val="es-MX" w:eastAsia="ar-SA"/>
        </w:rPr>
        <w:t>Riesgos de ubicación.</w:t>
      </w:r>
    </w:p>
    <w:p w:rsidR="002947F1" w:rsidRPr="00E4522D" w:rsidRDefault="002947F1" w:rsidP="002947F1">
      <w:pPr>
        <w:pStyle w:val="Prrafodelista"/>
        <w:rPr>
          <w:rFonts w:ascii="Arial" w:hAnsi="Arial" w:cs="Arial"/>
          <w:sz w:val="20"/>
          <w:szCs w:val="20"/>
          <w:lang w:val="es-MX" w:eastAsia="ar-SA"/>
        </w:rPr>
      </w:pPr>
    </w:p>
    <w:p w:rsidR="002947F1" w:rsidRPr="00E4522D" w:rsidRDefault="002947F1" w:rsidP="003A06AC">
      <w:pPr>
        <w:pStyle w:val="Prrafodelista"/>
        <w:numPr>
          <w:ilvl w:val="0"/>
          <w:numId w:val="38"/>
        </w:numPr>
        <w:rPr>
          <w:rFonts w:ascii="Arial" w:hAnsi="Arial" w:cs="Arial"/>
          <w:sz w:val="20"/>
          <w:szCs w:val="20"/>
          <w:lang w:val="es-MX" w:eastAsia="ar-SA"/>
        </w:rPr>
      </w:pPr>
      <w:r w:rsidRPr="00E4522D">
        <w:rPr>
          <w:rFonts w:ascii="Arial" w:hAnsi="Arial" w:cs="Arial"/>
          <w:sz w:val="20"/>
          <w:szCs w:val="20"/>
          <w:lang w:val="es-MX" w:eastAsia="ar-SA"/>
        </w:rPr>
        <w:t>La clínica de atención ambulatoria no deberá estar:</w:t>
      </w:r>
    </w:p>
    <w:p w:rsidR="002947F1" w:rsidRPr="00E4522D" w:rsidRDefault="002947F1" w:rsidP="002947F1">
      <w:pPr>
        <w:pStyle w:val="Prrafodelista"/>
        <w:rPr>
          <w:rFonts w:ascii="Arial" w:hAnsi="Arial" w:cs="Arial"/>
          <w:sz w:val="20"/>
          <w:szCs w:val="20"/>
          <w:lang w:val="es-MX" w:eastAsia="ar-SA"/>
        </w:rPr>
      </w:pPr>
    </w:p>
    <w:p w:rsidR="002947F1" w:rsidRPr="00E4522D" w:rsidRDefault="002947F1" w:rsidP="00197DC1">
      <w:pPr>
        <w:pStyle w:val="Prrafodelista"/>
        <w:numPr>
          <w:ilvl w:val="0"/>
          <w:numId w:val="40"/>
        </w:numPr>
        <w:jc w:val="both"/>
        <w:rPr>
          <w:rFonts w:ascii="Arial" w:hAnsi="Arial" w:cs="Arial"/>
          <w:sz w:val="20"/>
          <w:szCs w:val="20"/>
          <w:lang w:val="es-MX" w:eastAsia="ar-SA"/>
        </w:rPr>
      </w:pPr>
      <w:r w:rsidRPr="00E4522D">
        <w:rPr>
          <w:rFonts w:ascii="Arial" w:hAnsi="Arial" w:cs="Arial"/>
          <w:sz w:val="20"/>
          <w:szCs w:val="20"/>
          <w:lang w:val="es-MX" w:eastAsia="ar-SA"/>
        </w:rPr>
        <w:t>Ubicada a menos de 150 metros de una gasolinera.</w:t>
      </w:r>
    </w:p>
    <w:p w:rsidR="002947F1" w:rsidRPr="00E4522D" w:rsidRDefault="002947F1" w:rsidP="00197DC1">
      <w:pPr>
        <w:pStyle w:val="Prrafodelista"/>
        <w:numPr>
          <w:ilvl w:val="0"/>
          <w:numId w:val="40"/>
        </w:numPr>
        <w:jc w:val="both"/>
        <w:rPr>
          <w:rFonts w:ascii="Arial" w:hAnsi="Arial" w:cs="Arial"/>
          <w:sz w:val="20"/>
          <w:szCs w:val="20"/>
          <w:lang w:val="es-MX" w:eastAsia="ar-SA"/>
        </w:rPr>
      </w:pPr>
      <w:r w:rsidRPr="00E4522D">
        <w:rPr>
          <w:rFonts w:ascii="Arial" w:hAnsi="Arial" w:cs="Arial"/>
          <w:sz w:val="20"/>
          <w:szCs w:val="20"/>
          <w:lang w:val="es-MX" w:eastAsia="ar-SA"/>
        </w:rPr>
        <w:t>Instalada a menos de 150 metros de una estación de gas.</w:t>
      </w:r>
    </w:p>
    <w:p w:rsidR="002947F1" w:rsidRPr="00E4522D" w:rsidRDefault="002947F1" w:rsidP="00197DC1">
      <w:pPr>
        <w:pStyle w:val="Prrafodelista"/>
        <w:numPr>
          <w:ilvl w:val="0"/>
          <w:numId w:val="40"/>
        </w:numPr>
        <w:jc w:val="both"/>
        <w:rPr>
          <w:rFonts w:ascii="Arial" w:hAnsi="Arial" w:cs="Arial"/>
          <w:sz w:val="20"/>
          <w:szCs w:val="20"/>
          <w:lang w:val="es-MX" w:eastAsia="ar-SA"/>
        </w:rPr>
      </w:pPr>
      <w:r w:rsidRPr="00E4522D">
        <w:rPr>
          <w:rFonts w:ascii="Arial" w:hAnsi="Arial" w:cs="Arial"/>
          <w:sz w:val="20"/>
          <w:szCs w:val="20"/>
          <w:lang w:val="es-MX" w:eastAsia="ar-SA"/>
        </w:rPr>
        <w:t>Establecida a menos de 150 metros de Fábricas, bodegas de productos peligrosos  (principalmente inflamables) y otras industrias riesgosas (químicos, termoeléctricas, etc.).</w:t>
      </w:r>
    </w:p>
    <w:p w:rsidR="002947F1" w:rsidRPr="00E4522D" w:rsidRDefault="002947F1" w:rsidP="00197DC1">
      <w:pPr>
        <w:pStyle w:val="Prrafodelista"/>
        <w:numPr>
          <w:ilvl w:val="0"/>
          <w:numId w:val="40"/>
        </w:numPr>
        <w:jc w:val="both"/>
        <w:rPr>
          <w:rFonts w:ascii="Arial" w:hAnsi="Arial" w:cs="Arial"/>
          <w:b/>
          <w:sz w:val="20"/>
          <w:szCs w:val="20"/>
          <w:lang w:val="es-MX" w:eastAsia="ar-SA"/>
        </w:rPr>
      </w:pPr>
      <w:r w:rsidRPr="00E4522D">
        <w:rPr>
          <w:rFonts w:ascii="Arial" w:hAnsi="Arial" w:cs="Arial"/>
          <w:sz w:val="20"/>
          <w:szCs w:val="20"/>
          <w:lang w:val="es-MX" w:eastAsia="ar-SA"/>
        </w:rPr>
        <w:t xml:space="preserve">Situada a menos de 100 metros de ductos de PEMEX </w:t>
      </w:r>
      <w:r w:rsidRPr="00E4522D">
        <w:rPr>
          <w:rFonts w:ascii="Arial" w:hAnsi="Arial" w:cs="Arial"/>
          <w:b/>
          <w:sz w:val="20"/>
          <w:szCs w:val="20"/>
          <w:lang w:val="es-MX" w:eastAsia="ar-SA"/>
        </w:rPr>
        <w:t xml:space="preserve">(que conduzcan sustancias combustibles). </w:t>
      </w:r>
    </w:p>
    <w:p w:rsidR="002947F1" w:rsidRPr="00E4522D" w:rsidRDefault="002947F1" w:rsidP="00197DC1">
      <w:pPr>
        <w:pStyle w:val="Prrafodelista"/>
        <w:numPr>
          <w:ilvl w:val="0"/>
          <w:numId w:val="40"/>
        </w:numPr>
        <w:jc w:val="both"/>
        <w:rPr>
          <w:rFonts w:ascii="Arial" w:hAnsi="Arial" w:cs="Arial"/>
          <w:sz w:val="20"/>
          <w:szCs w:val="20"/>
          <w:lang w:val="es-MX" w:eastAsia="ar-SA"/>
        </w:rPr>
      </w:pPr>
      <w:r w:rsidRPr="00E4522D">
        <w:rPr>
          <w:rFonts w:ascii="Arial" w:hAnsi="Arial" w:cs="Arial"/>
          <w:sz w:val="20"/>
          <w:szCs w:val="20"/>
          <w:lang w:val="es-MX" w:eastAsia="ar-SA"/>
        </w:rPr>
        <w:t xml:space="preserve">Ubicada a menos de 100 metros de ductos de GAS NATURAL. </w:t>
      </w:r>
    </w:p>
    <w:p w:rsidR="002947F1" w:rsidRPr="00E4522D" w:rsidRDefault="002947F1" w:rsidP="00197DC1">
      <w:pPr>
        <w:pStyle w:val="Prrafodelista"/>
        <w:numPr>
          <w:ilvl w:val="0"/>
          <w:numId w:val="40"/>
        </w:numPr>
        <w:jc w:val="both"/>
        <w:rPr>
          <w:rFonts w:ascii="Arial" w:hAnsi="Arial" w:cs="Arial"/>
          <w:sz w:val="20"/>
          <w:szCs w:val="20"/>
          <w:lang w:val="es-MX" w:eastAsia="ar-SA"/>
        </w:rPr>
      </w:pPr>
      <w:r w:rsidRPr="00E4522D">
        <w:rPr>
          <w:rFonts w:ascii="Arial" w:hAnsi="Arial" w:cs="Arial"/>
          <w:sz w:val="20"/>
          <w:szCs w:val="20"/>
          <w:lang w:val="es-MX" w:eastAsia="ar-SA"/>
        </w:rPr>
        <w:t>Establecida a menos de 100 metros de torres de alta tensión o ductos de electricidad de alta tensión.</w:t>
      </w:r>
    </w:p>
    <w:p w:rsidR="002947F1" w:rsidRPr="00E4522D" w:rsidRDefault="002947F1" w:rsidP="00197DC1">
      <w:pPr>
        <w:pStyle w:val="Prrafodelista"/>
        <w:numPr>
          <w:ilvl w:val="0"/>
          <w:numId w:val="40"/>
        </w:numPr>
        <w:jc w:val="both"/>
        <w:rPr>
          <w:rFonts w:ascii="Arial" w:hAnsi="Arial" w:cs="Arial"/>
          <w:sz w:val="20"/>
          <w:szCs w:val="20"/>
          <w:lang w:val="es-MX" w:eastAsia="ar-SA"/>
        </w:rPr>
      </w:pPr>
      <w:r w:rsidRPr="00E4522D">
        <w:rPr>
          <w:rFonts w:ascii="Arial" w:hAnsi="Arial" w:cs="Arial"/>
          <w:sz w:val="20"/>
          <w:szCs w:val="20"/>
          <w:lang w:val="es-MX" w:eastAsia="ar-SA"/>
        </w:rPr>
        <w:t xml:space="preserve">Ubicada contigua a pastizales, arboledas o bosques con potencial de incendio. </w:t>
      </w:r>
    </w:p>
    <w:p w:rsidR="002947F1" w:rsidRPr="00E4522D" w:rsidRDefault="002947F1" w:rsidP="00197DC1">
      <w:pPr>
        <w:pStyle w:val="Prrafodelista"/>
        <w:numPr>
          <w:ilvl w:val="0"/>
          <w:numId w:val="40"/>
        </w:numPr>
        <w:jc w:val="both"/>
        <w:rPr>
          <w:rFonts w:ascii="Arial" w:hAnsi="Arial" w:cs="Arial"/>
          <w:sz w:val="20"/>
          <w:szCs w:val="20"/>
          <w:lang w:val="es-MX" w:eastAsia="ar-SA"/>
        </w:rPr>
      </w:pPr>
      <w:r w:rsidRPr="00E4522D">
        <w:rPr>
          <w:rFonts w:ascii="Arial" w:hAnsi="Arial" w:cs="Arial"/>
          <w:sz w:val="20"/>
          <w:szCs w:val="20"/>
          <w:lang w:val="es-MX" w:eastAsia="ar-SA"/>
        </w:rPr>
        <w:t xml:space="preserve">Cerca del mar, río o presa que al desbordarse afecte los servicios de la unidad de servicios subrogados (tanto en la función de la unidad como en su acceso). </w:t>
      </w:r>
    </w:p>
    <w:p w:rsidR="002947F1" w:rsidRPr="00E4522D" w:rsidRDefault="002947F1" w:rsidP="00197DC1">
      <w:pPr>
        <w:pStyle w:val="Prrafodelista"/>
        <w:numPr>
          <w:ilvl w:val="0"/>
          <w:numId w:val="40"/>
        </w:numPr>
        <w:jc w:val="both"/>
        <w:rPr>
          <w:rFonts w:ascii="Arial" w:hAnsi="Arial" w:cs="Arial"/>
          <w:sz w:val="20"/>
          <w:szCs w:val="20"/>
          <w:lang w:val="es-MX" w:eastAsia="ar-SA"/>
        </w:rPr>
      </w:pPr>
      <w:r w:rsidRPr="00E4522D">
        <w:rPr>
          <w:rFonts w:ascii="Arial" w:hAnsi="Arial" w:cs="Arial"/>
          <w:sz w:val="20"/>
          <w:szCs w:val="20"/>
          <w:lang w:val="es-MX" w:eastAsia="ar-SA"/>
        </w:rPr>
        <w:t>Radicada en zona de alto riesgo de inundación.</w:t>
      </w:r>
    </w:p>
    <w:p w:rsidR="002947F1" w:rsidRPr="00E4522D" w:rsidRDefault="002947F1" w:rsidP="00197DC1">
      <w:pPr>
        <w:pStyle w:val="Prrafodelista"/>
        <w:numPr>
          <w:ilvl w:val="0"/>
          <w:numId w:val="40"/>
        </w:numPr>
        <w:jc w:val="both"/>
        <w:rPr>
          <w:rFonts w:ascii="Arial" w:hAnsi="Arial" w:cs="Arial"/>
          <w:sz w:val="20"/>
          <w:szCs w:val="20"/>
          <w:lang w:val="es-MX" w:eastAsia="ar-SA"/>
        </w:rPr>
      </w:pPr>
      <w:r w:rsidRPr="00E4522D">
        <w:rPr>
          <w:rFonts w:ascii="Arial" w:hAnsi="Arial" w:cs="Arial"/>
          <w:sz w:val="20"/>
          <w:szCs w:val="20"/>
          <w:lang w:val="es-MX" w:eastAsia="ar-SA"/>
        </w:rPr>
        <w:lastRenderedPageBreak/>
        <w:t xml:space="preserve"> Ubicada en inmediación de cerros o laderas que al deslavarse afecte la funcionalidad de la unidad de servicios subrogados (tanto en la función de la unidad como en su acceso). </w:t>
      </w:r>
    </w:p>
    <w:p w:rsidR="002947F1" w:rsidRPr="00E4522D" w:rsidRDefault="002947F1" w:rsidP="00197DC1">
      <w:pPr>
        <w:pStyle w:val="Prrafodelista"/>
        <w:numPr>
          <w:ilvl w:val="0"/>
          <w:numId w:val="40"/>
        </w:numPr>
        <w:jc w:val="both"/>
        <w:rPr>
          <w:rFonts w:ascii="Arial" w:hAnsi="Arial" w:cs="Arial"/>
          <w:sz w:val="20"/>
          <w:szCs w:val="20"/>
          <w:lang w:val="es-MX" w:eastAsia="ar-SA"/>
        </w:rPr>
      </w:pPr>
      <w:r w:rsidRPr="00E4522D">
        <w:rPr>
          <w:rFonts w:ascii="Arial" w:hAnsi="Arial" w:cs="Arial"/>
          <w:sz w:val="20"/>
          <w:szCs w:val="20"/>
          <w:lang w:val="es-MX" w:eastAsia="ar-SA"/>
        </w:rPr>
        <w:t xml:space="preserve"> Situada en zona de alta probabilidad de bloqueo que impidan el acceso a la unidad.</w:t>
      </w:r>
    </w:p>
    <w:p w:rsidR="00974D08" w:rsidRPr="00E4522D" w:rsidRDefault="00974D08" w:rsidP="00197DC1">
      <w:pPr>
        <w:pStyle w:val="Prrafodelista"/>
        <w:jc w:val="both"/>
        <w:rPr>
          <w:rFonts w:ascii="Arial" w:hAnsi="Arial" w:cs="Arial"/>
          <w:b/>
          <w:sz w:val="20"/>
          <w:szCs w:val="20"/>
          <w:lang w:val="es-MX"/>
        </w:rPr>
      </w:pPr>
    </w:p>
    <w:p w:rsidR="00A3299D" w:rsidRPr="00E4522D" w:rsidRDefault="00974D08" w:rsidP="00343E2C">
      <w:pPr>
        <w:numPr>
          <w:ilvl w:val="0"/>
          <w:numId w:val="2"/>
        </w:numPr>
        <w:tabs>
          <w:tab w:val="left" w:pos="709"/>
        </w:tabs>
        <w:jc w:val="both"/>
        <w:outlineLvl w:val="0"/>
        <w:rPr>
          <w:rFonts w:ascii="Arial" w:hAnsi="Arial" w:cs="Arial"/>
          <w:b/>
          <w:sz w:val="20"/>
          <w:szCs w:val="20"/>
          <w:lang w:val="es-ES_tradnl"/>
        </w:rPr>
      </w:pPr>
      <w:r w:rsidRPr="00E4522D">
        <w:rPr>
          <w:rFonts w:ascii="Arial" w:hAnsi="Arial" w:cs="Arial"/>
          <w:b/>
          <w:sz w:val="20"/>
          <w:szCs w:val="20"/>
        </w:rPr>
        <w:t xml:space="preserve"> </w:t>
      </w:r>
      <w:r w:rsidR="00A3299D" w:rsidRPr="00E4522D">
        <w:rPr>
          <w:rFonts w:ascii="Arial" w:hAnsi="Arial" w:cs="Arial"/>
          <w:b/>
          <w:sz w:val="20"/>
          <w:szCs w:val="20"/>
        </w:rPr>
        <w:t>DOCUMENTOS Y DATOS QUE DEBEN PRESENTAR LOS LICITANTES</w:t>
      </w:r>
    </w:p>
    <w:p w:rsidR="00711514" w:rsidRPr="00E4522D" w:rsidRDefault="00711514" w:rsidP="00711514">
      <w:pPr>
        <w:tabs>
          <w:tab w:val="left" w:pos="709"/>
        </w:tabs>
        <w:ind w:left="1146"/>
        <w:jc w:val="both"/>
        <w:outlineLvl w:val="0"/>
        <w:rPr>
          <w:rFonts w:ascii="Arial" w:hAnsi="Arial" w:cs="Arial"/>
          <w:b/>
          <w:sz w:val="20"/>
          <w:szCs w:val="20"/>
          <w:lang w:val="es-ES_tradnl"/>
        </w:rPr>
      </w:pPr>
    </w:p>
    <w:p w:rsidR="00A3299D" w:rsidRPr="00E4522D" w:rsidRDefault="00A3299D" w:rsidP="00343E2C">
      <w:pPr>
        <w:pStyle w:val="Prrafodelista"/>
        <w:numPr>
          <w:ilvl w:val="1"/>
          <w:numId w:val="2"/>
        </w:numPr>
        <w:jc w:val="both"/>
        <w:rPr>
          <w:rFonts w:ascii="Arial" w:hAnsi="Arial" w:cs="Arial"/>
          <w:b/>
          <w:bCs/>
          <w:sz w:val="20"/>
          <w:szCs w:val="20"/>
        </w:rPr>
      </w:pPr>
      <w:r w:rsidRPr="00E4522D">
        <w:rPr>
          <w:rFonts w:ascii="Arial" w:hAnsi="Arial" w:cs="Arial"/>
          <w:b/>
          <w:bCs/>
          <w:sz w:val="20"/>
          <w:szCs w:val="20"/>
        </w:rPr>
        <w:t>PROPUESTA TÉCNICA</w:t>
      </w:r>
    </w:p>
    <w:p w:rsidR="00A3299D" w:rsidRPr="00E4522D" w:rsidRDefault="00A3299D" w:rsidP="00A3299D">
      <w:pPr>
        <w:jc w:val="both"/>
        <w:rPr>
          <w:rFonts w:ascii="Arial" w:hAnsi="Arial" w:cs="Arial"/>
          <w:sz w:val="20"/>
          <w:szCs w:val="20"/>
          <w:lang w:val="es-MX"/>
        </w:rPr>
      </w:pPr>
    </w:p>
    <w:p w:rsidR="00A3299D" w:rsidRPr="00E4522D" w:rsidRDefault="00A3299D" w:rsidP="00A3299D">
      <w:pPr>
        <w:jc w:val="both"/>
        <w:rPr>
          <w:rFonts w:ascii="Arial" w:hAnsi="Arial" w:cs="Arial"/>
          <w:sz w:val="20"/>
          <w:szCs w:val="20"/>
        </w:rPr>
      </w:pPr>
      <w:r w:rsidRPr="00E4522D">
        <w:rPr>
          <w:rFonts w:ascii="Arial" w:hAnsi="Arial" w:cs="Arial"/>
          <w:sz w:val="20"/>
          <w:szCs w:val="20"/>
        </w:rPr>
        <w:t>Documentación obligatoria que afecta la solvencia de las proposiciones y la falta de presentación de la misma será causal de desechamiento.</w:t>
      </w:r>
    </w:p>
    <w:p w:rsidR="00A3299D" w:rsidRPr="00E4522D" w:rsidRDefault="00A3299D" w:rsidP="00A3299D">
      <w:pPr>
        <w:jc w:val="both"/>
        <w:rPr>
          <w:rFonts w:ascii="Arial" w:hAnsi="Arial" w:cs="Arial"/>
          <w:sz w:val="20"/>
          <w:szCs w:val="20"/>
        </w:rPr>
      </w:pPr>
    </w:p>
    <w:p w:rsidR="00A3299D" w:rsidRPr="00E4522D" w:rsidRDefault="00A3299D" w:rsidP="00A3299D">
      <w:pPr>
        <w:jc w:val="both"/>
        <w:rPr>
          <w:rFonts w:ascii="Arial" w:hAnsi="Arial" w:cs="Arial"/>
          <w:sz w:val="20"/>
          <w:szCs w:val="20"/>
        </w:rPr>
      </w:pPr>
      <w:r w:rsidRPr="00E4522D">
        <w:rPr>
          <w:rFonts w:ascii="Arial" w:hAnsi="Arial" w:cs="Arial"/>
          <w:sz w:val="20"/>
          <w:szCs w:val="20"/>
        </w:rPr>
        <w:t xml:space="preserve">El sobre debidamente identificado con los datos del licitante y de la licitación, deberá contener la siguiente documentación: </w:t>
      </w:r>
    </w:p>
    <w:p w:rsidR="00A3299D" w:rsidRPr="00E4522D" w:rsidRDefault="00A3299D" w:rsidP="00A3299D">
      <w:pPr>
        <w:tabs>
          <w:tab w:val="left" w:pos="11341"/>
        </w:tabs>
        <w:ind w:right="51"/>
        <w:jc w:val="both"/>
        <w:rPr>
          <w:rFonts w:ascii="Arial" w:hAnsi="Arial" w:cs="Arial"/>
          <w:sz w:val="20"/>
          <w:szCs w:val="20"/>
        </w:rPr>
      </w:pPr>
    </w:p>
    <w:p w:rsidR="000C62EA" w:rsidRPr="00E4522D" w:rsidRDefault="000C62EA" w:rsidP="00912891">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Propuesta del inmueble para la prestación del servicio</w:t>
      </w:r>
      <w:r w:rsidR="00912891" w:rsidRPr="00E4522D">
        <w:rPr>
          <w:rFonts w:ascii="Arial" w:hAnsi="Arial" w:cs="Arial"/>
          <w:sz w:val="20"/>
          <w:szCs w:val="20"/>
        </w:rPr>
        <w:t>: Propuesta de proyecto de infraestructura en la que indique la cantidad de consultorios (médicos, nutriología en su caso psicología) que considerará para prestar el servicio, los cuales deberán ser suficientes para otorgar la atención a la cantidad máxima de pacientes referidos en el numeral III “Tipo de contratación”.</w:t>
      </w:r>
    </w:p>
    <w:p w:rsidR="00A3299D" w:rsidRPr="00E4522D" w:rsidRDefault="00A3299D" w:rsidP="003A06AC">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 xml:space="preserve">Propuesta de las especificaciones técnico-médicas de la clínica de atención ambulatoria, que cumplan estrictamente con lo señalado en </w:t>
      </w:r>
      <w:r w:rsidR="00711514" w:rsidRPr="00E4522D">
        <w:rPr>
          <w:rFonts w:ascii="Arial" w:hAnsi="Arial" w:cs="Arial"/>
          <w:sz w:val="20"/>
          <w:szCs w:val="20"/>
        </w:rPr>
        <w:t>los apartados I. “DESCRIPCIÓN DEL SERVICIO A CONTRATAR;  V. REQUISITOS DEL PROVEEDOR DE SERVICIOS; VIII. RESPONSABILIDADES POR PARTE DEL</w:t>
      </w:r>
      <w:r w:rsidRPr="00E4522D">
        <w:rPr>
          <w:rFonts w:ascii="Arial" w:hAnsi="Arial" w:cs="Arial"/>
          <w:b/>
          <w:i/>
          <w:sz w:val="20"/>
          <w:szCs w:val="20"/>
        </w:rPr>
        <w:t xml:space="preserve"> </w:t>
      </w:r>
      <w:r w:rsidRPr="00E4522D">
        <w:rPr>
          <w:rFonts w:ascii="Arial" w:hAnsi="Arial" w:cs="Arial"/>
          <w:i/>
          <w:sz w:val="20"/>
          <w:szCs w:val="20"/>
        </w:rPr>
        <w:t>PROVEEDOR”</w:t>
      </w:r>
      <w:r w:rsidR="00711514" w:rsidRPr="00E4522D">
        <w:rPr>
          <w:rFonts w:ascii="Arial" w:hAnsi="Arial" w:cs="Arial"/>
          <w:i/>
          <w:sz w:val="20"/>
          <w:szCs w:val="20"/>
        </w:rPr>
        <w:t>, IX. CARACTERÍSTICAS DEL INMUEBLE DONDE SE SUBROGARÁ EL SERVICIO</w:t>
      </w:r>
      <w:r w:rsidR="00711514" w:rsidRPr="00E4522D">
        <w:rPr>
          <w:rFonts w:ascii="Arial" w:hAnsi="Arial" w:cs="Arial"/>
          <w:sz w:val="20"/>
          <w:szCs w:val="20"/>
        </w:rPr>
        <w:t xml:space="preserve"> y Anexos T1</w:t>
      </w:r>
      <w:r w:rsidR="00DB0C66" w:rsidRPr="00E4522D">
        <w:rPr>
          <w:rFonts w:ascii="Arial" w:hAnsi="Arial" w:cs="Arial"/>
          <w:sz w:val="20"/>
          <w:szCs w:val="20"/>
        </w:rPr>
        <w:t>, T2, TI1, TI2, TI3, TI4 y TI5.</w:t>
      </w:r>
    </w:p>
    <w:p w:rsidR="00A3299D" w:rsidRPr="00E4522D" w:rsidRDefault="00A3299D" w:rsidP="003A06AC">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Escrito mediante el cual el licitante manifieste que cumple con la NOM-015-SSA2-2010: Norma Oficial Mexicana para la prevención, tratamiento y control de la diabetes mellitus.  y de hipertensión arterial  y NOM-030-SSA2-2009: Norma Oficial Mexicana para la prevención, detección, diagnóstico, tratamiento y control de la hipertensión arterial sistémica.</w:t>
      </w:r>
    </w:p>
    <w:p w:rsidR="00A3299D" w:rsidRPr="00E4522D" w:rsidRDefault="00A3299D" w:rsidP="003A06AC">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Proyecto de Plan de tratamiento no farmacológico (</w:t>
      </w:r>
      <w:r w:rsidR="00A44D25" w:rsidRPr="00E4522D">
        <w:rPr>
          <w:rFonts w:ascii="Arial" w:hAnsi="Arial" w:cs="Arial"/>
          <w:sz w:val="20"/>
          <w:szCs w:val="20"/>
        </w:rPr>
        <w:t>alimentación, actividad</w:t>
      </w:r>
      <w:r w:rsidR="00DB0C66" w:rsidRPr="00E4522D">
        <w:rPr>
          <w:rFonts w:ascii="Arial" w:hAnsi="Arial" w:cs="Arial"/>
          <w:sz w:val="20"/>
          <w:szCs w:val="20"/>
        </w:rPr>
        <w:t xml:space="preserve"> física y</w:t>
      </w:r>
      <w:r w:rsidRPr="00E4522D">
        <w:rPr>
          <w:rFonts w:ascii="Arial" w:hAnsi="Arial" w:cs="Arial"/>
          <w:sz w:val="20"/>
          <w:szCs w:val="20"/>
        </w:rPr>
        <w:t xml:space="preserve"> medidas de autocuidado</w:t>
      </w:r>
      <w:r w:rsidR="00EC6398" w:rsidRPr="00E4522D">
        <w:rPr>
          <w:rFonts w:ascii="Arial" w:hAnsi="Arial" w:cs="Arial"/>
          <w:sz w:val="20"/>
          <w:szCs w:val="20"/>
        </w:rPr>
        <w:t>) y farmacológico, éste último con base en el cuadro básico de medicamentos del Instituto.</w:t>
      </w:r>
    </w:p>
    <w:p w:rsidR="00A3299D" w:rsidRPr="00E4522D" w:rsidRDefault="00A3299D" w:rsidP="003A06AC">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 xml:space="preserve">Organigrama del Personal </w:t>
      </w:r>
      <w:r w:rsidR="006940F6" w:rsidRPr="00E4522D">
        <w:rPr>
          <w:rFonts w:ascii="Arial" w:hAnsi="Arial" w:cs="Arial"/>
          <w:sz w:val="20"/>
          <w:szCs w:val="20"/>
        </w:rPr>
        <w:t>(médicos, enfermeras, educadores, etc.)</w:t>
      </w:r>
      <w:r w:rsidR="00DB0C66" w:rsidRPr="00E4522D">
        <w:rPr>
          <w:rFonts w:ascii="Arial" w:hAnsi="Arial" w:cs="Arial"/>
          <w:sz w:val="20"/>
          <w:szCs w:val="20"/>
        </w:rPr>
        <w:t xml:space="preserve">, </w:t>
      </w:r>
      <w:r w:rsidRPr="00E4522D">
        <w:rPr>
          <w:rFonts w:ascii="Arial" w:hAnsi="Arial" w:cs="Arial"/>
          <w:sz w:val="20"/>
          <w:szCs w:val="20"/>
        </w:rPr>
        <w:t>para aplicar los tratamientos necesarios para cumplir con las obligaciones previstas para el servicio.</w:t>
      </w:r>
    </w:p>
    <w:p w:rsidR="008669B4" w:rsidRPr="00E4522D" w:rsidRDefault="008669B4" w:rsidP="008669B4">
      <w:pPr>
        <w:pStyle w:val="Prrafodelista"/>
        <w:numPr>
          <w:ilvl w:val="0"/>
          <w:numId w:val="12"/>
        </w:numPr>
        <w:autoSpaceDE w:val="0"/>
        <w:autoSpaceDN w:val="0"/>
        <w:spacing w:after="120"/>
        <w:ind w:left="1418" w:hanging="567"/>
        <w:jc w:val="both"/>
        <w:rPr>
          <w:rFonts w:ascii="Arial" w:hAnsi="Arial"/>
          <w:sz w:val="20"/>
        </w:rPr>
      </w:pPr>
      <w:r w:rsidRPr="00E4522D">
        <w:rPr>
          <w:rFonts w:ascii="Arial" w:hAnsi="Arial"/>
          <w:sz w:val="20"/>
        </w:rPr>
        <w:t>Acreditar que cuenta con un sistema de información de expediente clínico electrónico al que el Instituto tenga acceso en tiempo real</w:t>
      </w:r>
    </w:p>
    <w:p w:rsidR="008669B4" w:rsidRPr="00E4522D" w:rsidRDefault="00912891" w:rsidP="008669B4">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Presentar por escrito los</w:t>
      </w:r>
      <w:r w:rsidR="008669B4" w:rsidRPr="00E4522D">
        <w:rPr>
          <w:rFonts w:ascii="Arial" w:hAnsi="Arial" w:cs="Arial"/>
          <w:sz w:val="20"/>
          <w:szCs w:val="20"/>
        </w:rPr>
        <w:t xml:space="preserve"> protocolos de atención de diabetes</w:t>
      </w:r>
      <w:r w:rsidRPr="00E4522D">
        <w:rPr>
          <w:rFonts w:ascii="Arial" w:hAnsi="Arial" w:cs="Arial"/>
          <w:sz w:val="20"/>
          <w:szCs w:val="20"/>
        </w:rPr>
        <w:t xml:space="preserve"> de acuerdo a la NOM 015 – SSA2 - 2010</w:t>
      </w:r>
      <w:r w:rsidR="008669B4" w:rsidRPr="00E4522D">
        <w:rPr>
          <w:rFonts w:ascii="Arial" w:hAnsi="Arial" w:cs="Arial"/>
          <w:sz w:val="20"/>
          <w:szCs w:val="20"/>
        </w:rPr>
        <w:t>.</w:t>
      </w:r>
    </w:p>
    <w:p w:rsidR="00A3299D" w:rsidRPr="00E4522D" w:rsidRDefault="00E47032" w:rsidP="003A06AC">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Proyecto de sistema de información que ofrezca la vinculación con el Instituto conforme al Anexo TI 1 “Especificaciones del Sistema de Información”</w:t>
      </w:r>
      <w:r w:rsidR="00DB0C66" w:rsidRPr="00E4522D">
        <w:rPr>
          <w:rFonts w:ascii="Arial" w:hAnsi="Arial" w:cs="Arial"/>
          <w:sz w:val="20"/>
          <w:szCs w:val="20"/>
        </w:rPr>
        <w:t xml:space="preserve">. </w:t>
      </w:r>
    </w:p>
    <w:p w:rsidR="00DB0C66" w:rsidRPr="00E4522D" w:rsidRDefault="00DB0C66" w:rsidP="00DB0C66">
      <w:pPr>
        <w:pStyle w:val="Prrafodelista"/>
        <w:autoSpaceDE w:val="0"/>
        <w:autoSpaceDN w:val="0"/>
        <w:spacing w:after="120"/>
        <w:ind w:left="1418"/>
        <w:jc w:val="both"/>
        <w:rPr>
          <w:rFonts w:ascii="Arial" w:hAnsi="Arial" w:cs="Arial"/>
          <w:sz w:val="20"/>
          <w:szCs w:val="20"/>
        </w:rPr>
      </w:pPr>
    </w:p>
    <w:p w:rsidR="00F05F20" w:rsidRPr="00E4522D" w:rsidRDefault="00F05F20" w:rsidP="003A06AC">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El licitante deberá presentar copia de licencias, permisos, avisos de funcionamiento (COFEPRIS) y contratos con los que acredite que cuenta, al menos, con 1 año de operación en la atención de diabetes.</w:t>
      </w:r>
    </w:p>
    <w:p w:rsidR="00F05F20" w:rsidRPr="00E4522D" w:rsidRDefault="00F05F20" w:rsidP="00E4522D">
      <w:pPr>
        <w:pStyle w:val="Prrafodelista"/>
        <w:rPr>
          <w:rFonts w:ascii="Arial" w:hAnsi="Arial" w:cs="Arial"/>
          <w:sz w:val="20"/>
          <w:szCs w:val="20"/>
        </w:rPr>
      </w:pPr>
    </w:p>
    <w:p w:rsidR="00DB0C66" w:rsidRPr="00E4522D" w:rsidRDefault="00C65B5F" w:rsidP="003A06AC">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El licitante presentará la</w:t>
      </w:r>
      <w:r w:rsidR="00A3299D" w:rsidRPr="00E4522D">
        <w:rPr>
          <w:rFonts w:ascii="Arial" w:hAnsi="Arial" w:cs="Arial"/>
          <w:sz w:val="20"/>
          <w:szCs w:val="20"/>
        </w:rPr>
        <w:t xml:space="preserve">s Cédulas profesionales así como los  certificados emitidos por institución de reconocido prestigio, conforme a lo establecido en la NOM-015-SSA2-2010 </w:t>
      </w:r>
      <w:r w:rsidR="00DB0C66" w:rsidRPr="00E4522D">
        <w:rPr>
          <w:rFonts w:ascii="Arial" w:hAnsi="Arial" w:cs="Arial"/>
          <w:sz w:val="20"/>
          <w:szCs w:val="20"/>
        </w:rPr>
        <w:t>“</w:t>
      </w:r>
      <w:r w:rsidR="00A3299D" w:rsidRPr="00E4522D">
        <w:rPr>
          <w:rFonts w:ascii="Arial" w:hAnsi="Arial" w:cs="Arial"/>
          <w:sz w:val="20"/>
          <w:szCs w:val="20"/>
        </w:rPr>
        <w:t>Para la Prevención, Tratamiento y Control de la Diabetes Mellitus</w:t>
      </w:r>
      <w:r w:rsidR="00DB0C66" w:rsidRPr="00E4522D">
        <w:rPr>
          <w:rFonts w:ascii="Arial" w:hAnsi="Arial" w:cs="Arial"/>
          <w:sz w:val="20"/>
          <w:szCs w:val="20"/>
        </w:rPr>
        <w:t>”</w:t>
      </w:r>
      <w:r w:rsidR="00A3299D" w:rsidRPr="00E4522D">
        <w:rPr>
          <w:rFonts w:ascii="Arial" w:hAnsi="Arial" w:cs="Arial"/>
          <w:sz w:val="20"/>
          <w:szCs w:val="20"/>
        </w:rPr>
        <w:t xml:space="preserve">, con el que se acredite la capacitación en la atención de pacientes con diabetes mellitus del </w:t>
      </w:r>
      <w:r w:rsidR="00A3299D" w:rsidRPr="00E4522D">
        <w:rPr>
          <w:rFonts w:ascii="Arial" w:hAnsi="Arial" w:cs="Arial"/>
          <w:sz w:val="20"/>
          <w:szCs w:val="20"/>
        </w:rPr>
        <w:lastRenderedPageBreak/>
        <w:t>personal médico y paramédico</w:t>
      </w:r>
      <w:r w:rsidR="00DB0C66" w:rsidRPr="00E4522D">
        <w:rPr>
          <w:rFonts w:ascii="Arial" w:hAnsi="Arial" w:cs="Arial"/>
          <w:sz w:val="20"/>
          <w:szCs w:val="20"/>
        </w:rPr>
        <w:t xml:space="preserve"> propuesto</w:t>
      </w:r>
      <w:r w:rsidR="00A44D25" w:rsidRPr="00E4522D">
        <w:rPr>
          <w:rFonts w:ascii="Arial" w:hAnsi="Arial" w:cs="Arial"/>
          <w:sz w:val="20"/>
          <w:szCs w:val="20"/>
        </w:rPr>
        <w:t>,</w:t>
      </w:r>
      <w:r w:rsidR="00A3299D" w:rsidRPr="00E4522D">
        <w:rPr>
          <w:rFonts w:ascii="Arial" w:hAnsi="Arial" w:cs="Arial"/>
          <w:sz w:val="20"/>
          <w:szCs w:val="20"/>
        </w:rPr>
        <w:t xml:space="preserve"> </w:t>
      </w:r>
      <w:r w:rsidR="00A84CBE" w:rsidRPr="00E4522D">
        <w:rPr>
          <w:rFonts w:ascii="Arial" w:hAnsi="Arial" w:cs="Arial"/>
          <w:sz w:val="20"/>
          <w:szCs w:val="20"/>
        </w:rPr>
        <w:t>además determinar el personal con el que prestará el servicio</w:t>
      </w:r>
      <w:r w:rsidR="00A44D25" w:rsidRPr="00E4522D">
        <w:rPr>
          <w:rFonts w:ascii="Arial" w:hAnsi="Arial" w:cs="Arial"/>
          <w:sz w:val="20"/>
          <w:szCs w:val="20"/>
        </w:rPr>
        <w:t xml:space="preserve"> tomando en consideración la capacidad de atención propuesta</w:t>
      </w:r>
      <w:r w:rsidR="00DB0C66" w:rsidRPr="00E4522D">
        <w:rPr>
          <w:rFonts w:ascii="Arial" w:hAnsi="Arial" w:cs="Arial"/>
          <w:sz w:val="20"/>
          <w:szCs w:val="20"/>
        </w:rPr>
        <w:t>.</w:t>
      </w:r>
    </w:p>
    <w:p w:rsidR="00CF4166" w:rsidRPr="00E4522D" w:rsidRDefault="00A3299D" w:rsidP="00CF4166">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 xml:space="preserve">Escrito del licitante en el que manifieste que </w:t>
      </w:r>
      <w:r w:rsidR="000B77DB" w:rsidRPr="00E4522D">
        <w:rPr>
          <w:rFonts w:ascii="Arial" w:hAnsi="Arial" w:cs="Arial"/>
          <w:sz w:val="20"/>
          <w:szCs w:val="20"/>
        </w:rPr>
        <w:t>en caso de resultar adjudicado c</w:t>
      </w:r>
      <w:r w:rsidRPr="00E4522D">
        <w:rPr>
          <w:rFonts w:ascii="Arial" w:hAnsi="Arial" w:cs="Arial"/>
          <w:sz w:val="20"/>
          <w:szCs w:val="20"/>
        </w:rPr>
        <w:t>umplirá con los criterios para la clasificación y especificaciones de manejo de los residuos peligrosos Biológico–Infecciosos (RPBI) que se generen en los establecimientos, de conformidad con lo establecido en la NOM 087-SEMARNAT-SSA1-2002</w:t>
      </w:r>
      <w:r w:rsidR="00CF4166" w:rsidRPr="00E4522D">
        <w:rPr>
          <w:rFonts w:ascii="Arial" w:hAnsi="Arial" w:cs="Arial"/>
          <w:sz w:val="20"/>
          <w:szCs w:val="20"/>
        </w:rPr>
        <w:t>.</w:t>
      </w:r>
    </w:p>
    <w:p w:rsidR="00E05788" w:rsidRPr="00E4522D" w:rsidRDefault="00E05788" w:rsidP="00CF4166">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Escrito del licitante en el que manifieste el promedio diario de pacientes q</w:t>
      </w:r>
      <w:r w:rsidR="00CF4166" w:rsidRPr="00E4522D">
        <w:rPr>
          <w:rFonts w:ascii="Arial" w:hAnsi="Arial" w:cs="Arial"/>
          <w:sz w:val="20"/>
          <w:szCs w:val="20"/>
        </w:rPr>
        <w:t>ue podrá atender en la clínica.</w:t>
      </w:r>
    </w:p>
    <w:p w:rsidR="00A3299D" w:rsidRPr="00E4522D" w:rsidRDefault="00A3299D" w:rsidP="003A06AC">
      <w:pPr>
        <w:pStyle w:val="Prrafodelista"/>
        <w:numPr>
          <w:ilvl w:val="0"/>
          <w:numId w:val="12"/>
        </w:numPr>
        <w:autoSpaceDE w:val="0"/>
        <w:autoSpaceDN w:val="0"/>
        <w:spacing w:after="120"/>
        <w:ind w:left="1418" w:hanging="567"/>
        <w:jc w:val="both"/>
        <w:rPr>
          <w:rFonts w:ascii="Arial" w:hAnsi="Arial" w:cs="Arial"/>
          <w:b/>
          <w:bCs/>
          <w:sz w:val="20"/>
          <w:szCs w:val="20"/>
        </w:rPr>
      </w:pPr>
      <w:r w:rsidRPr="00E4522D">
        <w:rPr>
          <w:rFonts w:ascii="Arial" w:hAnsi="Arial" w:cs="Arial"/>
          <w:sz w:val="20"/>
          <w:szCs w:val="20"/>
        </w:rPr>
        <w:t>Registros Sanitarios de los medicame</w:t>
      </w:r>
      <w:r w:rsidR="00DB0C66" w:rsidRPr="00E4522D">
        <w:rPr>
          <w:rFonts w:ascii="Arial" w:hAnsi="Arial" w:cs="Arial"/>
          <w:sz w:val="20"/>
          <w:szCs w:val="20"/>
        </w:rPr>
        <w:t xml:space="preserve">ntos descritos en el </w:t>
      </w:r>
      <w:r w:rsidR="00DB0C66" w:rsidRPr="00E4522D">
        <w:rPr>
          <w:rFonts w:ascii="Arial" w:hAnsi="Arial" w:cs="Arial"/>
          <w:b/>
          <w:sz w:val="20"/>
          <w:szCs w:val="20"/>
        </w:rPr>
        <w:t>Anexo T2</w:t>
      </w:r>
      <w:r w:rsidRPr="00E4522D">
        <w:rPr>
          <w:rFonts w:ascii="Arial" w:hAnsi="Arial" w:cs="Arial"/>
          <w:b/>
          <w:sz w:val="20"/>
          <w:szCs w:val="20"/>
        </w:rPr>
        <w:t xml:space="preserve"> “Medicamentos del cuadro básico a prescribir por el proveedor”</w:t>
      </w:r>
      <w:r w:rsidRPr="00E4522D">
        <w:rPr>
          <w:rFonts w:ascii="Arial" w:hAnsi="Arial" w:cs="Arial"/>
          <w:sz w:val="20"/>
          <w:szCs w:val="20"/>
        </w:rPr>
        <w:t>, requeridos para la prestación del servicio, conforme a lo establecido en el artículo 376 de la Ley General de Salud (vigencia de 5 (cinco) años debidamente identificado por la clave propuesta; a excepción de aquellos que no requieran Registro Sanitario de acuerdo con la COFEPRIS (Comisión Federal para la Protección contra Riesgos Sanitarios).</w:t>
      </w:r>
    </w:p>
    <w:p w:rsidR="00A3299D" w:rsidRPr="00E4522D" w:rsidRDefault="00A3299D" w:rsidP="00C65B5F">
      <w:pPr>
        <w:autoSpaceDE w:val="0"/>
        <w:autoSpaceDN w:val="0"/>
        <w:spacing w:after="120"/>
        <w:ind w:left="1418"/>
        <w:jc w:val="both"/>
        <w:rPr>
          <w:rFonts w:ascii="Arial" w:hAnsi="Arial" w:cs="Arial"/>
          <w:sz w:val="20"/>
          <w:szCs w:val="20"/>
        </w:rPr>
      </w:pPr>
      <w:r w:rsidRPr="00E4522D">
        <w:rPr>
          <w:rFonts w:ascii="Arial" w:hAnsi="Arial" w:cs="Arial"/>
          <w:sz w:val="20"/>
          <w:szCs w:val="20"/>
        </w:rPr>
        <w:t>En caso de que el Registro Sanitario no se encuentre dentro del periodo de vigencia de 5 (cinco) años, conforme al artículo 376 de la Ley General de Salud, deberá presentar:</w:t>
      </w:r>
    </w:p>
    <w:p w:rsidR="00A3299D" w:rsidRPr="00E4522D" w:rsidRDefault="00A3299D" w:rsidP="00343E2C">
      <w:pPr>
        <w:numPr>
          <w:ilvl w:val="0"/>
          <w:numId w:val="10"/>
        </w:numPr>
        <w:autoSpaceDE w:val="0"/>
        <w:autoSpaceDN w:val="0"/>
        <w:spacing w:after="120"/>
        <w:jc w:val="both"/>
        <w:rPr>
          <w:rFonts w:ascii="Arial" w:hAnsi="Arial" w:cs="Arial"/>
          <w:sz w:val="20"/>
          <w:szCs w:val="20"/>
        </w:rPr>
      </w:pPr>
      <w:r w:rsidRPr="00E4522D">
        <w:rPr>
          <w:rFonts w:ascii="Arial" w:hAnsi="Arial" w:cs="Arial"/>
          <w:sz w:val="20"/>
          <w:szCs w:val="20"/>
        </w:rPr>
        <w:t>Copia simple y legible del registro sanitario sometido a prórroga.</w:t>
      </w:r>
    </w:p>
    <w:p w:rsidR="00A3299D" w:rsidRPr="00E4522D" w:rsidRDefault="00A3299D" w:rsidP="00343E2C">
      <w:pPr>
        <w:numPr>
          <w:ilvl w:val="0"/>
          <w:numId w:val="10"/>
        </w:numPr>
        <w:autoSpaceDE w:val="0"/>
        <w:autoSpaceDN w:val="0"/>
        <w:spacing w:after="120"/>
        <w:jc w:val="both"/>
        <w:rPr>
          <w:rFonts w:ascii="Arial" w:hAnsi="Arial" w:cs="Arial"/>
          <w:sz w:val="20"/>
          <w:szCs w:val="20"/>
        </w:rPr>
      </w:pPr>
      <w:r w:rsidRPr="00E4522D">
        <w:rPr>
          <w:rFonts w:ascii="Arial" w:hAnsi="Arial" w:cs="Arial"/>
          <w:sz w:val="20"/>
          <w:szCs w:val="20"/>
        </w:rPr>
        <w:t>Copia simple y legible del acuse de recibo de trámite de prórroga del registro sanitario, presentado ante la COFEPRIS.</w:t>
      </w:r>
    </w:p>
    <w:p w:rsidR="00E47032" w:rsidRPr="00E4522D" w:rsidRDefault="00A3299D" w:rsidP="00343E2C">
      <w:pPr>
        <w:numPr>
          <w:ilvl w:val="0"/>
          <w:numId w:val="10"/>
        </w:numPr>
        <w:autoSpaceDE w:val="0"/>
        <w:autoSpaceDN w:val="0"/>
        <w:spacing w:after="120"/>
        <w:jc w:val="both"/>
        <w:rPr>
          <w:rFonts w:ascii="Arial" w:hAnsi="Arial" w:cs="Arial"/>
          <w:sz w:val="20"/>
          <w:szCs w:val="20"/>
        </w:rPr>
      </w:pPr>
      <w:r w:rsidRPr="00E4522D">
        <w:rPr>
          <w:rFonts w:ascii="Arial" w:hAnsi="Arial" w:cs="Arial"/>
          <w:sz w:val="20"/>
          <w:szCs w:val="20"/>
        </w:rPr>
        <w:t xml:space="preserve">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trámite de prórroga. </w:t>
      </w:r>
    </w:p>
    <w:p w:rsidR="00C65B5F" w:rsidRDefault="00E47032" w:rsidP="004E684E">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 xml:space="preserve">Carta de pruebas de funcionalidad conforme al Anexo </w:t>
      </w:r>
      <w:r w:rsidRPr="004E684E">
        <w:rPr>
          <w:rFonts w:ascii="Arial" w:hAnsi="Arial" w:cs="Arial"/>
          <w:sz w:val="20"/>
          <w:szCs w:val="20"/>
        </w:rPr>
        <w:t xml:space="preserve">TI 6 </w:t>
      </w:r>
      <w:r w:rsidR="00C65B5F" w:rsidRPr="004E684E">
        <w:rPr>
          <w:rFonts w:ascii="Arial" w:hAnsi="Arial" w:cs="Arial"/>
          <w:sz w:val="20"/>
          <w:szCs w:val="20"/>
        </w:rPr>
        <w:t>“</w:t>
      </w:r>
      <w:r w:rsidRPr="004E684E">
        <w:rPr>
          <w:rFonts w:ascii="Arial" w:hAnsi="Arial" w:cs="Arial"/>
          <w:sz w:val="20"/>
          <w:szCs w:val="20"/>
        </w:rPr>
        <w:t xml:space="preserve">Carta de Pruebas de </w:t>
      </w:r>
      <w:r w:rsidR="004E684E" w:rsidRPr="004E684E">
        <w:rPr>
          <w:rFonts w:ascii="Arial" w:hAnsi="Arial" w:cs="Arial"/>
          <w:sz w:val="20"/>
          <w:szCs w:val="20"/>
        </w:rPr>
        <w:t>funcionalidad</w:t>
      </w:r>
      <w:r w:rsidRPr="004E684E">
        <w:rPr>
          <w:rFonts w:ascii="Arial" w:hAnsi="Arial" w:cs="Arial"/>
          <w:sz w:val="20"/>
          <w:szCs w:val="20"/>
        </w:rPr>
        <w:t xml:space="preserve"> del Sistema de Información”</w:t>
      </w:r>
      <w:r w:rsidR="00A3299D" w:rsidRPr="00E4522D">
        <w:rPr>
          <w:rFonts w:ascii="Arial" w:hAnsi="Arial" w:cs="Arial"/>
          <w:sz w:val="20"/>
          <w:szCs w:val="20"/>
        </w:rPr>
        <w:t>.</w:t>
      </w:r>
    </w:p>
    <w:p w:rsidR="004E684E" w:rsidRPr="00E4522D" w:rsidRDefault="004E684E" w:rsidP="004E684E">
      <w:pPr>
        <w:pStyle w:val="Prrafodelista"/>
        <w:autoSpaceDE w:val="0"/>
        <w:autoSpaceDN w:val="0"/>
        <w:spacing w:after="120"/>
        <w:ind w:left="1418"/>
        <w:jc w:val="both"/>
        <w:rPr>
          <w:rFonts w:ascii="Arial" w:hAnsi="Arial" w:cs="Arial"/>
          <w:sz w:val="20"/>
          <w:szCs w:val="20"/>
        </w:rPr>
      </w:pPr>
    </w:p>
    <w:p w:rsidR="00A3299D" w:rsidRPr="004E684E" w:rsidRDefault="00A3299D" w:rsidP="003A06AC">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 xml:space="preserve">Escrito libre </w:t>
      </w:r>
      <w:r w:rsidR="00AD2FBF" w:rsidRPr="00E4522D">
        <w:rPr>
          <w:rFonts w:ascii="Arial" w:hAnsi="Arial" w:cs="Arial"/>
          <w:sz w:val="20"/>
          <w:szCs w:val="20"/>
        </w:rPr>
        <w:t>en donde</w:t>
      </w:r>
      <w:r w:rsidRPr="00E4522D">
        <w:rPr>
          <w:rFonts w:ascii="Arial" w:hAnsi="Arial" w:cs="Arial"/>
          <w:sz w:val="20"/>
          <w:szCs w:val="20"/>
        </w:rPr>
        <w:t xml:space="preserve"> señale que</w:t>
      </w:r>
      <w:r w:rsidR="00AD2FBF" w:rsidRPr="00E4522D">
        <w:rPr>
          <w:rFonts w:ascii="Arial" w:hAnsi="Arial" w:cs="Arial"/>
          <w:sz w:val="20"/>
          <w:szCs w:val="20"/>
        </w:rPr>
        <w:t xml:space="preserve"> en caso de resultar adjudicado se compromete a cumplir</w:t>
      </w:r>
      <w:r w:rsidRPr="00E4522D">
        <w:rPr>
          <w:rFonts w:ascii="Arial" w:hAnsi="Arial" w:cs="Arial"/>
          <w:sz w:val="20"/>
          <w:szCs w:val="20"/>
        </w:rPr>
        <w:t xml:space="preserve"> con lo establecido en la Ley General de</w:t>
      </w:r>
      <w:r w:rsidRPr="00E4522D">
        <w:rPr>
          <w:rFonts w:ascii="Arial" w:hAnsi="Arial" w:cs="Arial"/>
          <w:sz w:val="20"/>
          <w:szCs w:val="20"/>
          <w:lang w:val="es-MX"/>
        </w:rPr>
        <w:t xml:space="preserve"> Protección Civil de Fecha 6 de junio del 2012 y, NOM-001-SEDE-2012, Instalaciones eléctricas, NOM-223-SSA1-2003, que establece los requisitos arquitectónicos para facilitar el acceso, transito, y permanencia de las personas con discapacidad  a los establecimientos de atención médica del sistema nacional de salud, NOM-001-STPS-2008, edificios, locales, instalaciones y áreas en los centros de trabajo-condiciones de seguridad, NOM-002-STPS-2010, condiciones de seguridad, prevención, protección y combate de incendios en los centros de trabajo, NOM-003-SEGOB-2011, señales y avisos para protección civil, colores, formas y símbolos a utilizar, NOM-025-STPS-2008, condiciones de iluminación en los centros de trabajo, NOM-026-STPS-2008, colores y señales de seguridad e higiene, e identificación de riesgos por fluidos conducidos en tuberías, NOM-027-STPS-2008, actividades de soldadura y corte-condiciones de seguridad e higiene, NOM-029-STPS-2011, mantenimiento de las instalaciones eléctricas en los centros de trabajo-condiciones de seguridad, NOM 031-SSA3-2012, para asistencia social para menores y adultos mayores en situación de riesgo, Norma Internacional de National Fire Protection Association (NFPA), Guía para la Implementación de los Programas Internos de Protección Civil de SEGOB, Reglamento de Construcciones del Distrito Federal y los Equiparables en cada Entidad Federativa y Municipios, Reglamentos Estatales y Municipales en Materia de Protección Civil, Bases para el establecimiento del Sistema Nacional de Protección </w:t>
      </w:r>
      <w:r w:rsidRPr="00E4522D">
        <w:rPr>
          <w:rFonts w:ascii="Arial" w:hAnsi="Arial" w:cs="Arial"/>
          <w:sz w:val="20"/>
          <w:szCs w:val="20"/>
          <w:lang w:val="es-MX"/>
        </w:rPr>
        <w:lastRenderedPageBreak/>
        <w:t xml:space="preserve">Civil, publicada en el Diario Oficial de la Federación el 6 de mayo de 1986; las </w:t>
      </w:r>
      <w:r w:rsidR="00C94888" w:rsidRPr="00F111D1">
        <w:rPr>
          <w:rFonts w:ascii="Arial" w:hAnsi="Arial" w:cs="Arial"/>
          <w:sz w:val="20"/>
          <w:szCs w:val="20"/>
          <w:lang w:val="es-MX"/>
        </w:rPr>
        <w:t>clínicas externas para atención ambulatoria</w:t>
      </w:r>
      <w:r w:rsidR="00C94888" w:rsidRPr="00E4522D" w:rsidDel="00C94888">
        <w:rPr>
          <w:rFonts w:ascii="Arial" w:hAnsi="Arial" w:cs="Arial"/>
          <w:sz w:val="20"/>
          <w:szCs w:val="20"/>
          <w:lang w:val="es-MX"/>
        </w:rPr>
        <w:t xml:space="preserve"> </w:t>
      </w:r>
      <w:r w:rsidRPr="00E4522D">
        <w:rPr>
          <w:rFonts w:ascii="Arial" w:hAnsi="Arial" w:cs="Arial"/>
          <w:sz w:val="20"/>
          <w:szCs w:val="20"/>
          <w:lang w:val="es-MX"/>
        </w:rPr>
        <w:t>deberá</w:t>
      </w:r>
      <w:r w:rsidR="00F111D1">
        <w:rPr>
          <w:rFonts w:ascii="Arial" w:hAnsi="Arial" w:cs="Arial"/>
          <w:sz w:val="20"/>
          <w:szCs w:val="20"/>
          <w:lang w:val="es-MX"/>
        </w:rPr>
        <w:t>n</w:t>
      </w:r>
      <w:r w:rsidRPr="00E4522D">
        <w:rPr>
          <w:rFonts w:ascii="Arial" w:hAnsi="Arial" w:cs="Arial"/>
          <w:sz w:val="20"/>
          <w:szCs w:val="20"/>
          <w:lang w:val="es-MX"/>
        </w:rPr>
        <w:t xml:space="preserve"> cumplir con los siguientes puntos en materia de seguridad y protección civil, descritos de manera detallada en el </w:t>
      </w:r>
      <w:r w:rsidR="00AD2FBF" w:rsidRPr="00E4522D">
        <w:rPr>
          <w:rFonts w:ascii="Arial" w:hAnsi="Arial" w:cs="Arial"/>
          <w:b/>
          <w:sz w:val="20"/>
          <w:szCs w:val="20"/>
          <w:lang w:val="es-MX"/>
        </w:rPr>
        <w:t>Anexo</w:t>
      </w:r>
      <w:r w:rsidR="00AD2FBF" w:rsidRPr="00E4522D">
        <w:rPr>
          <w:rFonts w:ascii="Arial" w:hAnsi="Arial" w:cs="Arial"/>
          <w:sz w:val="20"/>
          <w:szCs w:val="20"/>
          <w:lang w:val="es-MX"/>
        </w:rPr>
        <w:t xml:space="preserve"> </w:t>
      </w:r>
      <w:r w:rsidR="00AD2FBF" w:rsidRPr="00E4522D">
        <w:rPr>
          <w:rFonts w:ascii="Arial" w:hAnsi="Arial" w:cs="Arial"/>
          <w:b/>
          <w:bCs/>
          <w:sz w:val="20"/>
          <w:szCs w:val="20"/>
          <w:lang w:val="es-MX" w:eastAsia="ar-SA"/>
        </w:rPr>
        <w:t>T8</w:t>
      </w:r>
      <w:r w:rsidR="00AD2FBF" w:rsidRPr="00E4522D">
        <w:rPr>
          <w:rFonts w:ascii="Arial" w:hAnsi="Arial" w:cs="Arial"/>
          <w:bCs/>
          <w:sz w:val="20"/>
          <w:szCs w:val="20"/>
          <w:lang w:val="es-MX" w:eastAsia="ar-SA"/>
        </w:rPr>
        <w:t xml:space="preserve"> “</w:t>
      </w:r>
      <w:r w:rsidR="00AD2FBF" w:rsidRPr="00E4522D">
        <w:rPr>
          <w:rFonts w:ascii="Arial" w:hAnsi="Arial" w:cs="Arial"/>
          <w:b/>
          <w:bCs/>
          <w:sz w:val="20"/>
          <w:szCs w:val="20"/>
          <w:lang w:eastAsia="ar-SA"/>
        </w:rPr>
        <w:t>Requisitos que serán considerados en la evaluación de seguridad y protección civil, conforme a la cédula de verificación de seguridad y protección civil en clínicas de atención ambulatoria subrogada</w:t>
      </w:r>
      <w:r w:rsidR="00AD2FBF" w:rsidRPr="00E4522D">
        <w:rPr>
          <w:rFonts w:ascii="Arial" w:hAnsi="Arial" w:cs="Arial"/>
          <w:bCs/>
          <w:sz w:val="20"/>
          <w:szCs w:val="20"/>
          <w:lang w:val="es-MX" w:eastAsia="ar-SA"/>
        </w:rPr>
        <w:t>”</w:t>
      </w:r>
      <w:r w:rsidRPr="00E4522D">
        <w:rPr>
          <w:rFonts w:ascii="Arial" w:hAnsi="Arial" w:cs="Arial"/>
          <w:b/>
          <w:sz w:val="20"/>
          <w:szCs w:val="20"/>
          <w:lang w:val="es-MX"/>
        </w:rPr>
        <w:t>:</w:t>
      </w:r>
    </w:p>
    <w:p w:rsidR="004E684E" w:rsidRDefault="004E684E" w:rsidP="004E684E">
      <w:pPr>
        <w:pStyle w:val="Prrafodelista"/>
        <w:autoSpaceDE w:val="0"/>
        <w:autoSpaceDN w:val="0"/>
        <w:spacing w:after="120"/>
        <w:ind w:left="1418"/>
        <w:jc w:val="both"/>
        <w:rPr>
          <w:rFonts w:ascii="Arial" w:hAnsi="Arial" w:cs="Arial"/>
          <w:sz w:val="20"/>
          <w:szCs w:val="20"/>
        </w:rPr>
      </w:pPr>
    </w:p>
    <w:p w:rsidR="00AD2FBF" w:rsidRPr="00427816" w:rsidRDefault="00AD2FBF" w:rsidP="003A06AC">
      <w:pPr>
        <w:numPr>
          <w:ilvl w:val="0"/>
          <w:numId w:val="63"/>
        </w:numPr>
        <w:suppressAutoHyphens/>
        <w:spacing w:line="280" w:lineRule="exact"/>
        <w:ind w:left="1134" w:right="63"/>
        <w:jc w:val="both"/>
        <w:rPr>
          <w:rFonts w:ascii="Arial" w:hAnsi="Arial" w:cs="Arial"/>
          <w:bCs/>
          <w:color w:val="000000"/>
          <w:sz w:val="22"/>
          <w:szCs w:val="22"/>
          <w:highlight w:val="yellow"/>
          <w:lang w:val="es-MX" w:eastAsia="ar-SA"/>
        </w:rPr>
      </w:pPr>
      <w:r w:rsidRPr="00427816">
        <w:rPr>
          <w:rFonts w:ascii="Arial" w:hAnsi="Arial" w:cs="Arial"/>
          <w:bCs/>
          <w:sz w:val="22"/>
          <w:szCs w:val="22"/>
          <w:highlight w:val="yellow"/>
          <w:lang w:val="es-MX" w:eastAsia="ar-SA"/>
        </w:rPr>
        <w:t>Sistema de alarma.</w:t>
      </w:r>
    </w:p>
    <w:p w:rsidR="00AD2FBF" w:rsidRPr="00427816" w:rsidRDefault="00AD2FBF" w:rsidP="003A06AC">
      <w:pPr>
        <w:numPr>
          <w:ilvl w:val="0"/>
          <w:numId w:val="63"/>
        </w:numPr>
        <w:suppressAutoHyphens/>
        <w:spacing w:line="280" w:lineRule="exact"/>
        <w:ind w:left="1134"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Detectores de incendio.</w:t>
      </w:r>
    </w:p>
    <w:p w:rsidR="00AD2FBF" w:rsidRPr="00427816" w:rsidRDefault="00AD2FBF" w:rsidP="003A06AC">
      <w:pPr>
        <w:numPr>
          <w:ilvl w:val="0"/>
          <w:numId w:val="63"/>
        </w:numPr>
        <w:suppressAutoHyphens/>
        <w:spacing w:line="280" w:lineRule="exact"/>
        <w:ind w:left="1134"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Extintores.</w:t>
      </w:r>
    </w:p>
    <w:p w:rsidR="00AD2FBF" w:rsidRPr="00427816" w:rsidRDefault="00AD2FBF" w:rsidP="003A06AC">
      <w:pPr>
        <w:numPr>
          <w:ilvl w:val="0"/>
          <w:numId w:val="63"/>
        </w:numPr>
        <w:suppressAutoHyphens/>
        <w:spacing w:line="280" w:lineRule="exact"/>
        <w:ind w:left="1134"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Iluminación de emergencia.</w:t>
      </w:r>
    </w:p>
    <w:p w:rsidR="00AD2FBF" w:rsidRPr="00427816" w:rsidRDefault="00AD2FBF" w:rsidP="003A06AC">
      <w:pPr>
        <w:numPr>
          <w:ilvl w:val="0"/>
          <w:numId w:val="63"/>
        </w:numPr>
        <w:suppressAutoHyphens/>
        <w:spacing w:line="280" w:lineRule="exact"/>
        <w:ind w:left="1134"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Salidas de emergencia.</w:t>
      </w:r>
    </w:p>
    <w:p w:rsidR="00AD2FBF" w:rsidRPr="00427816" w:rsidRDefault="00AD2FBF" w:rsidP="003A06AC">
      <w:pPr>
        <w:numPr>
          <w:ilvl w:val="0"/>
          <w:numId w:val="63"/>
        </w:numPr>
        <w:suppressAutoHyphens/>
        <w:spacing w:line="280" w:lineRule="exact"/>
        <w:ind w:left="1134"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Equipo de Protección personal e identificador.</w:t>
      </w:r>
    </w:p>
    <w:p w:rsidR="00AD2FBF" w:rsidRPr="00427816" w:rsidRDefault="00AD2FBF" w:rsidP="003659B0">
      <w:pPr>
        <w:numPr>
          <w:ilvl w:val="0"/>
          <w:numId w:val="63"/>
        </w:numPr>
        <w:suppressAutoHyphens/>
        <w:spacing w:line="280" w:lineRule="exact"/>
        <w:ind w:left="1134"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Capacitación</w:t>
      </w:r>
    </w:p>
    <w:p w:rsidR="00AD2FBF" w:rsidRPr="00427816" w:rsidRDefault="00AD2FBF" w:rsidP="003A06AC">
      <w:pPr>
        <w:numPr>
          <w:ilvl w:val="0"/>
          <w:numId w:val="63"/>
        </w:numPr>
        <w:suppressAutoHyphens/>
        <w:spacing w:line="280" w:lineRule="exact"/>
        <w:ind w:left="1134"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Programa Interno de Protección Civil</w:t>
      </w:r>
    </w:p>
    <w:p w:rsidR="00AD2FBF" w:rsidRPr="00427816" w:rsidRDefault="00AD2FBF" w:rsidP="003A06AC">
      <w:pPr>
        <w:numPr>
          <w:ilvl w:val="0"/>
          <w:numId w:val="63"/>
        </w:numPr>
        <w:suppressAutoHyphens/>
        <w:spacing w:line="280" w:lineRule="exact"/>
        <w:ind w:left="1134"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Simulacros con evacuación</w:t>
      </w:r>
    </w:p>
    <w:p w:rsidR="00AD2FBF" w:rsidRPr="00427816" w:rsidRDefault="00AD2FBF" w:rsidP="003A06AC">
      <w:pPr>
        <w:numPr>
          <w:ilvl w:val="0"/>
          <w:numId w:val="63"/>
        </w:numPr>
        <w:suppressAutoHyphens/>
        <w:spacing w:line="280" w:lineRule="exact"/>
        <w:ind w:left="1134"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Licencias, Dictámenes y Certificaciones</w:t>
      </w:r>
    </w:p>
    <w:p w:rsidR="00AD2FBF" w:rsidRPr="00427816" w:rsidRDefault="00AD2FBF" w:rsidP="003A06AC">
      <w:pPr>
        <w:numPr>
          <w:ilvl w:val="0"/>
          <w:numId w:val="63"/>
        </w:numPr>
        <w:suppressAutoHyphens/>
        <w:spacing w:line="280" w:lineRule="exact"/>
        <w:ind w:left="1134"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Señalización</w:t>
      </w:r>
    </w:p>
    <w:p w:rsidR="00AD2FBF" w:rsidRPr="00427816" w:rsidRDefault="00AD2FBF" w:rsidP="003A06AC">
      <w:pPr>
        <w:numPr>
          <w:ilvl w:val="0"/>
          <w:numId w:val="63"/>
        </w:numPr>
        <w:suppressAutoHyphens/>
        <w:spacing w:line="280" w:lineRule="exact"/>
        <w:ind w:left="1134"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Rutas de evacuación y puntos de reunión</w:t>
      </w:r>
    </w:p>
    <w:p w:rsidR="00AD2FBF" w:rsidRPr="00427816" w:rsidRDefault="00AD2FBF" w:rsidP="003A06AC">
      <w:pPr>
        <w:numPr>
          <w:ilvl w:val="0"/>
          <w:numId w:val="63"/>
        </w:numPr>
        <w:suppressAutoHyphens/>
        <w:spacing w:line="280" w:lineRule="exact"/>
        <w:ind w:left="1134"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Escaleras y rampas</w:t>
      </w:r>
    </w:p>
    <w:p w:rsidR="00AD2FBF" w:rsidRPr="00427816" w:rsidRDefault="00AD2FBF" w:rsidP="003A06AC">
      <w:pPr>
        <w:numPr>
          <w:ilvl w:val="0"/>
          <w:numId w:val="63"/>
        </w:numPr>
        <w:suppressAutoHyphens/>
        <w:spacing w:line="280" w:lineRule="exact"/>
        <w:ind w:left="1134"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Puertas Internas</w:t>
      </w:r>
    </w:p>
    <w:p w:rsidR="00AD2FBF" w:rsidRPr="00E4522D" w:rsidRDefault="00AD2FBF" w:rsidP="003659B0">
      <w:pPr>
        <w:suppressAutoHyphens/>
        <w:spacing w:line="280" w:lineRule="exact"/>
        <w:ind w:left="1134" w:right="63"/>
        <w:jc w:val="both"/>
        <w:rPr>
          <w:rFonts w:ascii="Arial" w:hAnsi="Arial" w:cs="Arial"/>
          <w:bCs/>
          <w:color w:val="000000"/>
          <w:sz w:val="22"/>
          <w:szCs w:val="22"/>
          <w:lang w:val="es-MX" w:eastAsia="ar-SA"/>
        </w:rPr>
      </w:pPr>
    </w:p>
    <w:p w:rsidR="00A3299D" w:rsidRPr="00E4522D" w:rsidRDefault="00A3299D" w:rsidP="00A3299D">
      <w:pPr>
        <w:jc w:val="both"/>
        <w:rPr>
          <w:rFonts w:ascii="Arial" w:hAnsi="Arial" w:cs="Arial"/>
          <w:sz w:val="20"/>
          <w:szCs w:val="20"/>
          <w:lang w:val="es-MX"/>
        </w:rPr>
      </w:pPr>
    </w:p>
    <w:p w:rsidR="008206FC" w:rsidRPr="00E4522D" w:rsidRDefault="00BC25C2" w:rsidP="00C65B5F">
      <w:pPr>
        <w:jc w:val="both"/>
        <w:rPr>
          <w:rFonts w:ascii="Arial" w:hAnsi="Arial" w:cs="Arial"/>
          <w:b/>
          <w:sz w:val="20"/>
          <w:szCs w:val="20"/>
          <w:lang w:val="es-MX"/>
        </w:rPr>
      </w:pPr>
      <w:r w:rsidRPr="00E4522D">
        <w:rPr>
          <w:rFonts w:ascii="Arial" w:hAnsi="Arial" w:cs="Arial"/>
          <w:b/>
          <w:bCs/>
          <w:sz w:val="20"/>
          <w:szCs w:val="20"/>
        </w:rPr>
        <w:t>XI.</w:t>
      </w:r>
      <w:r w:rsidR="00974D08" w:rsidRPr="00E4522D">
        <w:rPr>
          <w:rFonts w:ascii="Arial" w:hAnsi="Arial" w:cs="Arial"/>
          <w:b/>
          <w:bCs/>
          <w:sz w:val="20"/>
          <w:szCs w:val="20"/>
        </w:rPr>
        <w:t xml:space="preserve"> </w:t>
      </w:r>
      <w:r w:rsidR="008206FC" w:rsidRPr="00E4522D">
        <w:rPr>
          <w:rFonts w:ascii="Arial" w:hAnsi="Arial" w:cs="Arial"/>
          <w:b/>
          <w:sz w:val="20"/>
          <w:szCs w:val="20"/>
        </w:rPr>
        <w:t>CRITERIOS ESPECÍFICOS CONFORME A LOS CUALES SE EVALUARÁN LAS PROPOSICIONES Y SE ADJUDICARÁ EL CONTRATO</w:t>
      </w:r>
    </w:p>
    <w:p w:rsidR="008206FC" w:rsidRPr="00E4522D" w:rsidRDefault="008206FC" w:rsidP="008206FC">
      <w:pPr>
        <w:jc w:val="both"/>
        <w:rPr>
          <w:rFonts w:ascii="Arial" w:hAnsi="Arial" w:cs="Arial"/>
          <w:sz w:val="20"/>
          <w:szCs w:val="20"/>
        </w:rPr>
      </w:pPr>
    </w:p>
    <w:p w:rsidR="008206FC" w:rsidRPr="00E4522D" w:rsidRDefault="008206FC" w:rsidP="008206FC">
      <w:pPr>
        <w:autoSpaceDE w:val="0"/>
        <w:autoSpaceDN w:val="0"/>
        <w:jc w:val="both"/>
        <w:rPr>
          <w:rFonts w:ascii="Arial" w:hAnsi="Arial" w:cs="Arial"/>
          <w:sz w:val="20"/>
          <w:szCs w:val="20"/>
        </w:rPr>
      </w:pPr>
      <w:r w:rsidRPr="00E4522D">
        <w:rPr>
          <w:rFonts w:ascii="Arial" w:hAnsi="Arial" w:cs="Arial"/>
          <w:sz w:val="20"/>
          <w:szCs w:val="20"/>
        </w:rPr>
        <w:t xml:space="preserve">La evaluación de las proposiciones </w:t>
      </w:r>
      <w:r w:rsidR="0015408F" w:rsidRPr="00E4522D">
        <w:rPr>
          <w:rFonts w:ascii="Arial" w:hAnsi="Arial" w:cs="Arial"/>
          <w:sz w:val="20"/>
          <w:szCs w:val="20"/>
        </w:rPr>
        <w:t xml:space="preserve">por lo que respecta a los aspectos técnico-médicos </w:t>
      </w:r>
      <w:r w:rsidRPr="00E4522D">
        <w:rPr>
          <w:rFonts w:ascii="Arial" w:hAnsi="Arial" w:cs="Arial"/>
          <w:sz w:val="20"/>
          <w:szCs w:val="20"/>
        </w:rPr>
        <w:t xml:space="preserve">será realizada por el personal designado por la </w:t>
      </w:r>
      <w:r w:rsidR="003822EC" w:rsidRPr="00E4522D">
        <w:rPr>
          <w:rFonts w:ascii="Arial" w:hAnsi="Arial" w:cs="Arial"/>
          <w:sz w:val="20"/>
          <w:szCs w:val="20"/>
        </w:rPr>
        <w:t xml:space="preserve">Coordinación de Prevención y Atención a la Salud en el Primer Nivel y </w:t>
      </w:r>
      <w:r w:rsidR="0015408F" w:rsidRPr="00E4522D">
        <w:rPr>
          <w:rFonts w:ascii="Arial" w:hAnsi="Arial" w:cs="Arial"/>
          <w:sz w:val="20"/>
          <w:szCs w:val="20"/>
        </w:rPr>
        <w:t xml:space="preserve">los aspectos relativos a protección civil </w:t>
      </w:r>
      <w:r w:rsidR="003822EC" w:rsidRPr="00E4522D">
        <w:rPr>
          <w:rFonts w:ascii="Arial" w:hAnsi="Arial" w:cs="Arial"/>
          <w:sz w:val="20"/>
          <w:szCs w:val="20"/>
        </w:rPr>
        <w:t xml:space="preserve">por la </w:t>
      </w:r>
      <w:r w:rsidRPr="00E4522D">
        <w:rPr>
          <w:rFonts w:ascii="Arial" w:hAnsi="Arial" w:cs="Arial"/>
          <w:sz w:val="20"/>
          <w:szCs w:val="20"/>
        </w:rPr>
        <w:t>Coordinación de Conser</w:t>
      </w:r>
      <w:r w:rsidR="003822EC" w:rsidRPr="00E4522D">
        <w:rPr>
          <w:rFonts w:ascii="Arial" w:hAnsi="Arial" w:cs="Arial"/>
          <w:sz w:val="20"/>
          <w:szCs w:val="20"/>
        </w:rPr>
        <w:t xml:space="preserve">vación y Servicios Generales). La </w:t>
      </w:r>
      <w:r w:rsidRPr="00E4522D">
        <w:rPr>
          <w:rFonts w:ascii="Arial" w:hAnsi="Arial" w:cs="Arial"/>
          <w:sz w:val="20"/>
          <w:szCs w:val="20"/>
        </w:rPr>
        <w:t>revisión legal adminis</w:t>
      </w:r>
      <w:r w:rsidR="003822EC" w:rsidRPr="00E4522D">
        <w:rPr>
          <w:rFonts w:ascii="Arial" w:hAnsi="Arial" w:cs="Arial"/>
          <w:sz w:val="20"/>
          <w:szCs w:val="20"/>
        </w:rPr>
        <w:t>trativa de las proposiciones será realizada por</w:t>
      </w:r>
      <w:r w:rsidRPr="00E4522D">
        <w:rPr>
          <w:rFonts w:ascii="Arial" w:hAnsi="Arial" w:cs="Arial"/>
          <w:sz w:val="20"/>
          <w:szCs w:val="20"/>
        </w:rPr>
        <w:t xml:space="preserve"> la División de Servicios Integrales en la Coordinación de Adquisiciones de Bienes y Contratación de Servicios según corresponda, con base en lo establecido en el artículo 36 y 36 Bis de la Ley derivada de la revisión cualitativa a la documentación presentada por los licitantes, se evaluara económicamente a los licitantes que cumplan con lo requerido en el aparatado </w:t>
      </w:r>
    </w:p>
    <w:p w:rsidR="008206FC" w:rsidRPr="00E4522D" w:rsidRDefault="008206FC" w:rsidP="008206FC">
      <w:pPr>
        <w:autoSpaceDE w:val="0"/>
        <w:autoSpaceDN w:val="0"/>
        <w:jc w:val="both"/>
        <w:rPr>
          <w:rFonts w:ascii="Arial" w:hAnsi="Arial" w:cs="Arial"/>
          <w:sz w:val="20"/>
          <w:szCs w:val="20"/>
        </w:rPr>
      </w:pPr>
      <w:r w:rsidRPr="00E4522D">
        <w:rPr>
          <w:rFonts w:ascii="Arial" w:hAnsi="Arial" w:cs="Arial"/>
          <w:sz w:val="20"/>
          <w:szCs w:val="20"/>
        </w:rPr>
        <w:t xml:space="preserve">“DOCUMENTOS Y DATOS QUE DEBEN PRESENTAR LOS LICITANTES” </w:t>
      </w:r>
    </w:p>
    <w:p w:rsidR="008206FC" w:rsidRPr="00E4522D" w:rsidRDefault="008206FC" w:rsidP="008206FC">
      <w:pPr>
        <w:jc w:val="both"/>
        <w:rPr>
          <w:rFonts w:ascii="Arial" w:hAnsi="Arial" w:cs="Arial"/>
          <w:bCs/>
          <w:sz w:val="20"/>
          <w:szCs w:val="20"/>
        </w:rPr>
      </w:pPr>
    </w:p>
    <w:p w:rsidR="00BC25C2" w:rsidRPr="00E4522D" w:rsidRDefault="008206FC" w:rsidP="00C65B5F">
      <w:pPr>
        <w:ind w:left="284" w:hanging="284"/>
        <w:jc w:val="both"/>
        <w:rPr>
          <w:rFonts w:ascii="Arial" w:hAnsi="Arial" w:cs="Arial"/>
          <w:sz w:val="20"/>
          <w:szCs w:val="20"/>
        </w:rPr>
      </w:pPr>
      <w:r w:rsidRPr="00E4522D">
        <w:rPr>
          <w:rFonts w:ascii="Arial" w:hAnsi="Arial" w:cs="Arial"/>
          <w:sz w:val="20"/>
          <w:szCs w:val="20"/>
        </w:rPr>
        <w:t>Los criterios que se aplicarán para evaluar las prop</w:t>
      </w:r>
      <w:r w:rsidR="00BC25C2" w:rsidRPr="00E4522D">
        <w:rPr>
          <w:rFonts w:ascii="Arial" w:hAnsi="Arial" w:cs="Arial"/>
          <w:sz w:val="20"/>
          <w:szCs w:val="20"/>
        </w:rPr>
        <w:t>osiciones serán los siguientes:</w:t>
      </w:r>
    </w:p>
    <w:p w:rsidR="00BC25C2" w:rsidRPr="00E4522D" w:rsidRDefault="00BC25C2" w:rsidP="00BC25C2">
      <w:pPr>
        <w:ind w:left="284" w:hanging="284"/>
        <w:jc w:val="both"/>
        <w:rPr>
          <w:rFonts w:ascii="Arial" w:hAnsi="Arial" w:cs="Arial"/>
          <w:sz w:val="20"/>
          <w:szCs w:val="20"/>
        </w:rPr>
      </w:pPr>
    </w:p>
    <w:p w:rsidR="008669B4" w:rsidRPr="00E4522D" w:rsidRDefault="008669B4" w:rsidP="003A06AC">
      <w:pPr>
        <w:pStyle w:val="Prrafodelista"/>
        <w:numPr>
          <w:ilvl w:val="0"/>
          <w:numId w:val="14"/>
        </w:numPr>
        <w:jc w:val="both"/>
        <w:rPr>
          <w:rFonts w:ascii="Arial" w:hAnsi="Arial" w:cs="Arial"/>
          <w:sz w:val="20"/>
          <w:szCs w:val="20"/>
        </w:rPr>
      </w:pPr>
      <w:r w:rsidRPr="00E4522D">
        <w:rPr>
          <w:rFonts w:ascii="Arial" w:hAnsi="Arial" w:cs="Arial"/>
          <w:sz w:val="20"/>
          <w:szCs w:val="20"/>
        </w:rPr>
        <w:t xml:space="preserve">Se verificará que el licitante cuente con clínicas especializadas en la atención de la diabetes y que tengan cuando menos un año de operación. </w:t>
      </w:r>
      <w:r w:rsidR="00DB2053" w:rsidRPr="00E4522D">
        <w:rPr>
          <w:rFonts w:ascii="Arial" w:hAnsi="Arial" w:cs="Arial"/>
          <w:sz w:val="20"/>
          <w:szCs w:val="20"/>
        </w:rPr>
        <w:t xml:space="preserve">Lo anterior se verificará por medio de </w:t>
      </w:r>
      <w:r w:rsidR="00494044" w:rsidRPr="00E4522D">
        <w:rPr>
          <w:rFonts w:ascii="Arial" w:hAnsi="Arial" w:cs="Arial"/>
          <w:sz w:val="20"/>
          <w:szCs w:val="20"/>
        </w:rPr>
        <w:t xml:space="preserve">licencias, permisos, avisos de funcionamiento (COFEPRIS) y </w:t>
      </w:r>
      <w:r w:rsidR="00DB2053" w:rsidRPr="00E4522D">
        <w:rPr>
          <w:rFonts w:ascii="Arial" w:hAnsi="Arial" w:cs="Arial"/>
          <w:sz w:val="20"/>
          <w:szCs w:val="20"/>
        </w:rPr>
        <w:t>contratos con al menos 1 año de operación</w:t>
      </w:r>
      <w:r w:rsidR="00494044" w:rsidRPr="00E4522D">
        <w:rPr>
          <w:rFonts w:ascii="Arial" w:hAnsi="Arial" w:cs="Arial"/>
          <w:sz w:val="20"/>
          <w:szCs w:val="20"/>
        </w:rPr>
        <w:t xml:space="preserve"> en la atención de diabetes</w:t>
      </w:r>
      <w:r w:rsidRPr="00E4522D">
        <w:rPr>
          <w:rFonts w:ascii="Arial" w:hAnsi="Arial" w:cs="Arial"/>
          <w:sz w:val="20"/>
          <w:szCs w:val="20"/>
        </w:rPr>
        <w:t xml:space="preserve">(lo anterior aplica en todos los supuestos, es decir, cuando el licitante proponga un inmueble en operación o un inmueble de </w:t>
      </w:r>
      <w:r w:rsidR="00FC49C1" w:rsidRPr="00E4522D">
        <w:rPr>
          <w:rFonts w:ascii="Arial" w:hAnsi="Arial" w:cs="Arial"/>
          <w:sz w:val="20"/>
          <w:szCs w:val="20"/>
        </w:rPr>
        <w:t>reciente</w:t>
      </w:r>
      <w:r w:rsidRPr="00E4522D">
        <w:rPr>
          <w:rFonts w:ascii="Arial" w:hAnsi="Arial" w:cs="Arial"/>
          <w:sz w:val="20"/>
          <w:szCs w:val="20"/>
        </w:rPr>
        <w:t xml:space="preserve"> creación de acuerdo a lo previsto en la presente convocatoria)</w:t>
      </w:r>
    </w:p>
    <w:p w:rsidR="008206FC" w:rsidRPr="00E4522D" w:rsidRDefault="008206FC" w:rsidP="003A06AC">
      <w:pPr>
        <w:pStyle w:val="Prrafodelista"/>
        <w:numPr>
          <w:ilvl w:val="0"/>
          <w:numId w:val="14"/>
        </w:numPr>
        <w:jc w:val="both"/>
        <w:rPr>
          <w:rFonts w:ascii="Arial" w:hAnsi="Arial" w:cs="Arial"/>
          <w:sz w:val="20"/>
          <w:szCs w:val="20"/>
        </w:rPr>
      </w:pPr>
      <w:r w:rsidRPr="00E4522D">
        <w:rPr>
          <w:rFonts w:ascii="Arial" w:hAnsi="Arial" w:cs="Arial"/>
          <w:bCs/>
          <w:sz w:val="20"/>
          <w:szCs w:val="20"/>
        </w:rPr>
        <w:t>Se verificará que presenten la totalidad de los escritos y documentos obligatorios que afectan la solvencia de las propuestas requeridos en el apartado</w:t>
      </w:r>
      <w:r w:rsidRPr="00E4522D">
        <w:rPr>
          <w:rFonts w:ascii="Arial" w:hAnsi="Arial" w:cs="Arial"/>
          <w:b/>
          <w:bCs/>
          <w:sz w:val="20"/>
          <w:szCs w:val="20"/>
        </w:rPr>
        <w:t xml:space="preserve"> “</w:t>
      </w:r>
      <w:r w:rsidRPr="00E4522D">
        <w:rPr>
          <w:rFonts w:ascii="Arial" w:hAnsi="Arial" w:cs="Arial"/>
          <w:b/>
          <w:bCs/>
          <w:i/>
          <w:sz w:val="20"/>
          <w:szCs w:val="20"/>
        </w:rPr>
        <w:t>PROPUESTA TÉCNICA”</w:t>
      </w:r>
      <w:r w:rsidRPr="00E4522D">
        <w:rPr>
          <w:rFonts w:ascii="Arial" w:hAnsi="Arial" w:cs="Arial"/>
          <w:bCs/>
          <w:i/>
          <w:sz w:val="20"/>
          <w:szCs w:val="20"/>
        </w:rPr>
        <w:t>,</w:t>
      </w:r>
      <w:r w:rsidRPr="00E4522D">
        <w:rPr>
          <w:rFonts w:ascii="Arial" w:hAnsi="Arial" w:cs="Arial"/>
          <w:bCs/>
          <w:sz w:val="20"/>
          <w:szCs w:val="20"/>
        </w:rPr>
        <w:t xml:space="preserve"> y que éstos se apeguen a las características solicitadas.</w:t>
      </w:r>
    </w:p>
    <w:p w:rsidR="00C65B5F" w:rsidRPr="00E4522D" w:rsidRDefault="008206FC" w:rsidP="003A06AC">
      <w:pPr>
        <w:pStyle w:val="Prrafodelista"/>
        <w:numPr>
          <w:ilvl w:val="0"/>
          <w:numId w:val="14"/>
        </w:numPr>
        <w:jc w:val="both"/>
        <w:rPr>
          <w:rFonts w:ascii="Arial" w:hAnsi="Arial" w:cs="Arial"/>
          <w:bCs/>
          <w:sz w:val="20"/>
          <w:szCs w:val="20"/>
        </w:rPr>
      </w:pPr>
      <w:r w:rsidRPr="00E4522D">
        <w:rPr>
          <w:rFonts w:ascii="Arial" w:hAnsi="Arial" w:cs="Arial"/>
          <w:bCs/>
          <w:sz w:val="20"/>
          <w:szCs w:val="20"/>
        </w:rPr>
        <w:lastRenderedPageBreak/>
        <w:t>Se verificará que</w:t>
      </w:r>
      <w:r w:rsidR="00C65B5F" w:rsidRPr="00E4522D">
        <w:rPr>
          <w:rFonts w:ascii="Arial" w:hAnsi="Arial" w:cs="Arial"/>
          <w:bCs/>
          <w:sz w:val="20"/>
          <w:szCs w:val="20"/>
        </w:rPr>
        <w:t xml:space="preserve"> la</w:t>
      </w:r>
      <w:r w:rsidRPr="00E4522D">
        <w:rPr>
          <w:rFonts w:ascii="Arial" w:hAnsi="Arial" w:cs="Arial"/>
          <w:bCs/>
          <w:sz w:val="20"/>
          <w:szCs w:val="20"/>
        </w:rPr>
        <w:t xml:space="preserve"> </w:t>
      </w:r>
      <w:r w:rsidR="00C65B5F" w:rsidRPr="00E4522D">
        <w:rPr>
          <w:rFonts w:ascii="Arial" w:hAnsi="Arial" w:cs="Arial"/>
          <w:bCs/>
          <w:sz w:val="20"/>
          <w:szCs w:val="20"/>
        </w:rPr>
        <w:t>Propuesta de las especificaciones técnico-médicas de la clínica de atención ambulatoria,  cumplan estrictamente con lo señalado en los apartados I. “DESCRIPCIÓN DEL SERVICIO A CONTRATAR;  V. REQUISITOS DEL PROVEEDOR DE SERVICIOS; VIII. RESPONSABILIDADES POR PARTE DEL PROVEEDOR”, IX. CARACTERÍSTICAS DEL INMUEBLE DONDE SE SUBROGARÁ EL SERVICIO y Anexos T1, T2, TI1, TI2, TI3, TI4 y TI5.</w:t>
      </w:r>
    </w:p>
    <w:p w:rsidR="00C65B5F" w:rsidRPr="00E4522D" w:rsidRDefault="00C65B5F" w:rsidP="003A06AC">
      <w:pPr>
        <w:pStyle w:val="Prrafodelista"/>
        <w:numPr>
          <w:ilvl w:val="0"/>
          <w:numId w:val="14"/>
        </w:numPr>
        <w:jc w:val="both"/>
        <w:rPr>
          <w:rFonts w:ascii="Arial" w:hAnsi="Arial" w:cs="Arial"/>
          <w:bCs/>
          <w:sz w:val="20"/>
          <w:szCs w:val="20"/>
        </w:rPr>
      </w:pPr>
      <w:r w:rsidRPr="00E4522D">
        <w:rPr>
          <w:rFonts w:ascii="Arial" w:hAnsi="Arial" w:cs="Arial"/>
          <w:bCs/>
          <w:sz w:val="20"/>
          <w:szCs w:val="20"/>
        </w:rPr>
        <w:t>Se verificará que presente Propuesta de proyecto de infraestructura en la que indique la cantidad de consultorios (médicos, nutriología en su caso psicología) que considerará para prestar el servicio, los cuales deberán ser suficientes para otorgar la atención a la cantidad máxima de pacientes referidos en el numeral III “Tipo de contratación”.</w:t>
      </w:r>
    </w:p>
    <w:p w:rsidR="00C65B5F" w:rsidRPr="00E4522D" w:rsidRDefault="00C65B5F" w:rsidP="00C65B5F">
      <w:pPr>
        <w:pStyle w:val="Prrafodelista"/>
        <w:jc w:val="both"/>
        <w:rPr>
          <w:rFonts w:ascii="Arial" w:hAnsi="Arial" w:cs="Arial"/>
          <w:bCs/>
          <w:sz w:val="20"/>
          <w:szCs w:val="20"/>
        </w:rPr>
      </w:pPr>
    </w:p>
    <w:p w:rsidR="00C65B5F" w:rsidRPr="00E4522D" w:rsidRDefault="00C65B5F" w:rsidP="003A06AC">
      <w:pPr>
        <w:pStyle w:val="Prrafodelista"/>
        <w:numPr>
          <w:ilvl w:val="0"/>
          <w:numId w:val="14"/>
        </w:numPr>
        <w:jc w:val="both"/>
        <w:rPr>
          <w:rFonts w:ascii="Arial" w:hAnsi="Arial" w:cs="Arial"/>
          <w:bCs/>
          <w:sz w:val="20"/>
          <w:szCs w:val="20"/>
        </w:rPr>
      </w:pPr>
      <w:r w:rsidRPr="00E4522D">
        <w:rPr>
          <w:rFonts w:ascii="Arial" w:hAnsi="Arial" w:cs="Arial"/>
          <w:bCs/>
          <w:sz w:val="20"/>
          <w:szCs w:val="20"/>
        </w:rPr>
        <w:t xml:space="preserve">Se verificará que presente escrito mediante el cual el licitante manifieste que cumple con la NOM-015-SSA2-2010: Norma Oficial Mexicana para la prevención, tratamiento y control de la diabetes mellitus.  </w:t>
      </w:r>
      <w:r w:rsidR="00DB2053" w:rsidRPr="00E4522D">
        <w:rPr>
          <w:rFonts w:ascii="Arial" w:hAnsi="Arial" w:cs="Arial"/>
          <w:bCs/>
          <w:sz w:val="20"/>
          <w:szCs w:val="20"/>
        </w:rPr>
        <w:t>Y</w:t>
      </w:r>
      <w:r w:rsidRPr="00E4522D">
        <w:rPr>
          <w:rFonts w:ascii="Arial" w:hAnsi="Arial" w:cs="Arial"/>
          <w:bCs/>
          <w:sz w:val="20"/>
          <w:szCs w:val="20"/>
        </w:rPr>
        <w:t xml:space="preserve"> de hipertensión arterial  y NOM-030-SSA2-2009: Norma Oficial Mexicana para la prevención, detección, diagnóstico, tratamiento y control de la hipertensión arterial sistémica.</w:t>
      </w:r>
    </w:p>
    <w:p w:rsidR="00DB2053" w:rsidRPr="00E4522D" w:rsidRDefault="00DB2053" w:rsidP="00E4522D">
      <w:pPr>
        <w:pStyle w:val="Prrafodelista"/>
        <w:rPr>
          <w:rFonts w:ascii="Arial" w:hAnsi="Arial" w:cs="Arial"/>
          <w:bCs/>
          <w:sz w:val="20"/>
          <w:szCs w:val="20"/>
        </w:rPr>
      </w:pPr>
    </w:p>
    <w:p w:rsidR="00C65B5F" w:rsidRPr="00E4522D" w:rsidRDefault="00C65B5F" w:rsidP="003A06AC">
      <w:pPr>
        <w:pStyle w:val="Prrafodelista"/>
        <w:numPr>
          <w:ilvl w:val="0"/>
          <w:numId w:val="14"/>
        </w:numPr>
        <w:jc w:val="both"/>
        <w:rPr>
          <w:rFonts w:ascii="Arial" w:hAnsi="Arial" w:cs="Arial"/>
          <w:bCs/>
          <w:sz w:val="20"/>
          <w:szCs w:val="20"/>
        </w:rPr>
      </w:pPr>
      <w:r w:rsidRPr="00E4522D">
        <w:rPr>
          <w:rFonts w:ascii="Arial" w:hAnsi="Arial" w:cs="Arial"/>
          <w:bCs/>
          <w:sz w:val="20"/>
          <w:szCs w:val="20"/>
        </w:rPr>
        <w:t>Se verificará que presente Proyecto de Plan de tratamiento no farmacológico (alimentación, actividad física y medidas de autocuidado) y farmacológico, éste último con base en el cuadro básico de medicamentos del Instituto.</w:t>
      </w:r>
    </w:p>
    <w:p w:rsidR="00C65B5F" w:rsidRPr="00E4522D" w:rsidRDefault="00C65B5F" w:rsidP="003A06AC">
      <w:pPr>
        <w:pStyle w:val="Prrafodelista"/>
        <w:numPr>
          <w:ilvl w:val="0"/>
          <w:numId w:val="14"/>
        </w:numPr>
        <w:jc w:val="both"/>
        <w:rPr>
          <w:rFonts w:ascii="Arial" w:hAnsi="Arial" w:cs="Arial"/>
          <w:bCs/>
          <w:sz w:val="20"/>
          <w:szCs w:val="20"/>
        </w:rPr>
      </w:pPr>
      <w:r w:rsidRPr="00E4522D">
        <w:rPr>
          <w:rFonts w:ascii="Arial" w:hAnsi="Arial" w:cs="Arial"/>
          <w:bCs/>
          <w:sz w:val="20"/>
          <w:szCs w:val="20"/>
        </w:rPr>
        <w:t>Se verificará que presente Organigrama del Personal (médicos, enfermeras, educadores, etc.), para aplicar los tratamientos necesarios para cumplir con las obligaciones previstas para el servicio.</w:t>
      </w:r>
    </w:p>
    <w:p w:rsidR="00C65B5F" w:rsidRPr="00E4522D" w:rsidRDefault="00C65B5F" w:rsidP="003A06AC">
      <w:pPr>
        <w:pStyle w:val="Prrafodelista"/>
        <w:numPr>
          <w:ilvl w:val="0"/>
          <w:numId w:val="14"/>
        </w:numPr>
        <w:jc w:val="both"/>
        <w:rPr>
          <w:rFonts w:ascii="Arial" w:hAnsi="Arial" w:cs="Arial"/>
          <w:bCs/>
          <w:sz w:val="20"/>
          <w:szCs w:val="20"/>
        </w:rPr>
      </w:pPr>
      <w:r w:rsidRPr="00E4522D">
        <w:rPr>
          <w:rFonts w:ascii="Arial" w:hAnsi="Arial" w:cs="Arial"/>
          <w:bCs/>
          <w:sz w:val="20"/>
          <w:szCs w:val="20"/>
        </w:rPr>
        <w:t xml:space="preserve">Se verificará que acredite que cuenta con un sistema de información de expediente clínico electrónico al que el Instituto tenga acceso en tiempo real. </w:t>
      </w:r>
    </w:p>
    <w:p w:rsidR="00C65B5F" w:rsidRPr="00E4522D" w:rsidRDefault="00C65B5F" w:rsidP="003A06AC">
      <w:pPr>
        <w:pStyle w:val="Prrafodelista"/>
        <w:numPr>
          <w:ilvl w:val="0"/>
          <w:numId w:val="14"/>
        </w:numPr>
        <w:jc w:val="both"/>
        <w:rPr>
          <w:rFonts w:ascii="Arial" w:hAnsi="Arial" w:cs="Arial"/>
          <w:bCs/>
          <w:sz w:val="20"/>
          <w:szCs w:val="20"/>
        </w:rPr>
      </w:pPr>
      <w:r w:rsidRPr="00E4522D">
        <w:rPr>
          <w:rFonts w:ascii="Arial" w:hAnsi="Arial" w:cs="Arial"/>
          <w:bCs/>
          <w:sz w:val="20"/>
          <w:szCs w:val="20"/>
        </w:rPr>
        <w:t xml:space="preserve">Se verificará que presente Proyecto de sistema de información que ofrezca la vinculación con el Instituto conforme al Anexo TI 1 “Especificaciones del Sistema de Información”. </w:t>
      </w:r>
    </w:p>
    <w:p w:rsidR="00C65B5F" w:rsidRPr="00E4522D" w:rsidRDefault="00C65B5F" w:rsidP="003A06AC">
      <w:pPr>
        <w:pStyle w:val="Prrafodelista"/>
        <w:numPr>
          <w:ilvl w:val="0"/>
          <w:numId w:val="14"/>
        </w:numPr>
        <w:jc w:val="both"/>
        <w:rPr>
          <w:rFonts w:ascii="Arial" w:hAnsi="Arial" w:cs="Arial"/>
          <w:bCs/>
          <w:sz w:val="20"/>
          <w:szCs w:val="20"/>
        </w:rPr>
      </w:pPr>
      <w:r w:rsidRPr="00E4522D">
        <w:rPr>
          <w:rFonts w:ascii="Arial" w:hAnsi="Arial" w:cs="Arial"/>
          <w:bCs/>
          <w:sz w:val="20"/>
          <w:szCs w:val="20"/>
        </w:rPr>
        <w:t>Se verificará que presente las Cédulas profesionales así como los  certificados emitidos por institución de reconocido prestigio, conforme a lo establecido en la NOM-015-SSA2-2010 “Para la Prevención, Tratamiento y Control de la Diabetes Mellitus”, con el que se acredite la capacitación en la atención de pacientes con diabetes mellitus del personal médico y paramédico propuesto, además determinar el personal con el que prestará el servicio tomando en consideración la capacidad de atención propuesta.</w:t>
      </w:r>
    </w:p>
    <w:p w:rsidR="00C65B5F" w:rsidRPr="00E4522D" w:rsidRDefault="00C65B5F" w:rsidP="003A06AC">
      <w:pPr>
        <w:pStyle w:val="Prrafodelista"/>
        <w:numPr>
          <w:ilvl w:val="0"/>
          <w:numId w:val="14"/>
        </w:numPr>
        <w:jc w:val="both"/>
        <w:rPr>
          <w:rFonts w:ascii="Arial" w:hAnsi="Arial" w:cs="Arial"/>
          <w:bCs/>
          <w:sz w:val="20"/>
          <w:szCs w:val="20"/>
        </w:rPr>
      </w:pPr>
      <w:r w:rsidRPr="00E4522D">
        <w:rPr>
          <w:rFonts w:ascii="Arial" w:hAnsi="Arial" w:cs="Arial"/>
          <w:bCs/>
          <w:sz w:val="20"/>
          <w:szCs w:val="20"/>
        </w:rPr>
        <w:t xml:space="preserve">Se verificará que presente escrito del licitante en el que manifieste que en caso de resultar adjudicado Cumplirá con los criterios para la clasificación y especificaciones de manejo de los residuos peligrosos Biológico–Infecciosos (RPBI) que se generen en los establecimientos, de conformidad con lo establecido en la NOM 087-SEMARNAT-SSA1-2002. </w:t>
      </w:r>
    </w:p>
    <w:p w:rsidR="00C65B5F" w:rsidRPr="00E4522D" w:rsidRDefault="00C65B5F" w:rsidP="003A06AC">
      <w:pPr>
        <w:pStyle w:val="Prrafodelista"/>
        <w:numPr>
          <w:ilvl w:val="0"/>
          <w:numId w:val="14"/>
        </w:numPr>
        <w:jc w:val="both"/>
        <w:rPr>
          <w:rFonts w:ascii="Arial" w:hAnsi="Arial" w:cs="Arial"/>
          <w:bCs/>
          <w:sz w:val="20"/>
          <w:szCs w:val="20"/>
        </w:rPr>
      </w:pPr>
      <w:r w:rsidRPr="00E4522D">
        <w:rPr>
          <w:rFonts w:ascii="Arial" w:hAnsi="Arial" w:cs="Arial"/>
          <w:bCs/>
          <w:sz w:val="20"/>
          <w:szCs w:val="20"/>
        </w:rPr>
        <w:t xml:space="preserve">Se verificará que presente escrito del licitante en el que manifieste el promedio diario de pacientes que atenderá  en la clínica. </w:t>
      </w:r>
    </w:p>
    <w:p w:rsidR="00C65B5F" w:rsidRPr="00E4522D" w:rsidRDefault="00C65B5F" w:rsidP="003A06AC">
      <w:pPr>
        <w:pStyle w:val="Prrafodelista"/>
        <w:numPr>
          <w:ilvl w:val="0"/>
          <w:numId w:val="14"/>
        </w:numPr>
        <w:jc w:val="both"/>
        <w:rPr>
          <w:rFonts w:ascii="Arial" w:hAnsi="Arial" w:cs="Arial"/>
          <w:bCs/>
          <w:sz w:val="20"/>
          <w:szCs w:val="20"/>
        </w:rPr>
      </w:pPr>
      <w:r w:rsidRPr="00E4522D">
        <w:rPr>
          <w:rFonts w:ascii="Arial" w:hAnsi="Arial" w:cs="Arial"/>
          <w:bCs/>
          <w:sz w:val="20"/>
          <w:szCs w:val="20"/>
        </w:rPr>
        <w:t xml:space="preserve">Se verificará que presente los Registros Sanitarios de los medicamentos descritos en el </w:t>
      </w:r>
      <w:r w:rsidR="00891732" w:rsidRPr="00E4522D">
        <w:rPr>
          <w:rFonts w:ascii="Arial" w:hAnsi="Arial" w:cs="Arial"/>
          <w:b/>
          <w:sz w:val="20"/>
          <w:szCs w:val="20"/>
        </w:rPr>
        <w:t>Anexo T2 “Medicamentos del cuadro básico a prescribir por el proveedor”</w:t>
      </w:r>
      <w:r w:rsidRPr="00E4522D">
        <w:rPr>
          <w:rFonts w:ascii="Arial" w:hAnsi="Arial" w:cs="Arial"/>
          <w:bCs/>
          <w:sz w:val="20"/>
          <w:szCs w:val="20"/>
        </w:rPr>
        <w:t>, requeridos para la prestación del servicio, conforme a lo establecido en el artículo 376 de la Ley General de Salud (vigencia de 5 (cinco) años debidamente identificado por la clave propuesta; a excepción de aquellos que no requieran Registro Sanitario de acuerdo con la COFEPRIS (Comisión Federal para la Protección contra Riesgos Sanitarios).</w:t>
      </w:r>
    </w:p>
    <w:p w:rsidR="00C65B5F" w:rsidRPr="00E4522D" w:rsidRDefault="00C65B5F" w:rsidP="00C65B5F">
      <w:pPr>
        <w:autoSpaceDE w:val="0"/>
        <w:autoSpaceDN w:val="0"/>
        <w:spacing w:after="120"/>
        <w:ind w:left="1418"/>
        <w:jc w:val="both"/>
        <w:rPr>
          <w:rFonts w:ascii="Arial" w:hAnsi="Arial" w:cs="Arial"/>
          <w:sz w:val="20"/>
          <w:szCs w:val="20"/>
        </w:rPr>
      </w:pPr>
      <w:r w:rsidRPr="00E4522D">
        <w:rPr>
          <w:rFonts w:ascii="Arial" w:hAnsi="Arial" w:cs="Arial"/>
          <w:sz w:val="20"/>
          <w:szCs w:val="20"/>
        </w:rPr>
        <w:t>En caso de que el Registro Sanitario no se encuentre dentro del periodo de vigencia de 5 (cinco) años, conforme al artículo 376 de la Ley General de Salud, se verificará que  presente:</w:t>
      </w:r>
    </w:p>
    <w:p w:rsidR="00C65B5F" w:rsidRPr="00E4522D" w:rsidRDefault="00C65B5F" w:rsidP="00343E2C">
      <w:pPr>
        <w:numPr>
          <w:ilvl w:val="0"/>
          <w:numId w:val="10"/>
        </w:numPr>
        <w:autoSpaceDE w:val="0"/>
        <w:autoSpaceDN w:val="0"/>
        <w:spacing w:after="120"/>
        <w:jc w:val="both"/>
        <w:rPr>
          <w:rFonts w:ascii="Arial" w:hAnsi="Arial" w:cs="Arial"/>
          <w:sz w:val="20"/>
          <w:szCs w:val="20"/>
        </w:rPr>
      </w:pPr>
      <w:r w:rsidRPr="00E4522D">
        <w:rPr>
          <w:rFonts w:ascii="Arial" w:hAnsi="Arial" w:cs="Arial"/>
          <w:sz w:val="20"/>
          <w:szCs w:val="20"/>
        </w:rPr>
        <w:t>Copia simple y legible del registro sanitario sometido a prórroga.</w:t>
      </w:r>
    </w:p>
    <w:p w:rsidR="00C65B5F" w:rsidRPr="00E4522D" w:rsidRDefault="00C65B5F" w:rsidP="00343E2C">
      <w:pPr>
        <w:numPr>
          <w:ilvl w:val="0"/>
          <w:numId w:val="10"/>
        </w:numPr>
        <w:autoSpaceDE w:val="0"/>
        <w:autoSpaceDN w:val="0"/>
        <w:spacing w:after="120"/>
        <w:jc w:val="both"/>
        <w:rPr>
          <w:rFonts w:ascii="Arial" w:hAnsi="Arial" w:cs="Arial"/>
          <w:sz w:val="20"/>
          <w:szCs w:val="20"/>
        </w:rPr>
      </w:pPr>
      <w:r w:rsidRPr="00E4522D">
        <w:rPr>
          <w:rFonts w:ascii="Arial" w:hAnsi="Arial" w:cs="Arial"/>
          <w:sz w:val="20"/>
          <w:szCs w:val="20"/>
        </w:rPr>
        <w:lastRenderedPageBreak/>
        <w:t>Copia simple y legible del acuse de recibo de trámite de prórroga del registro sanitario, presentado ante la COFEPRIS.</w:t>
      </w:r>
    </w:p>
    <w:p w:rsidR="00C65B5F" w:rsidRPr="00E4522D" w:rsidRDefault="00C65B5F" w:rsidP="00343E2C">
      <w:pPr>
        <w:numPr>
          <w:ilvl w:val="0"/>
          <w:numId w:val="10"/>
        </w:numPr>
        <w:autoSpaceDE w:val="0"/>
        <w:autoSpaceDN w:val="0"/>
        <w:spacing w:after="120"/>
        <w:jc w:val="both"/>
        <w:rPr>
          <w:rFonts w:ascii="Arial" w:hAnsi="Arial" w:cs="Arial"/>
          <w:sz w:val="20"/>
          <w:szCs w:val="20"/>
        </w:rPr>
      </w:pPr>
      <w:r w:rsidRPr="00E4522D">
        <w:rPr>
          <w:rFonts w:ascii="Arial" w:hAnsi="Arial" w:cs="Arial"/>
          <w:sz w:val="20"/>
          <w:szCs w:val="20"/>
        </w:rPr>
        <w:t xml:space="preserve">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trámite de prórroga. </w:t>
      </w:r>
    </w:p>
    <w:p w:rsidR="008669B4" w:rsidRPr="00E4522D" w:rsidRDefault="008669B4" w:rsidP="00DF0291">
      <w:pPr>
        <w:pStyle w:val="Prrafodelista"/>
        <w:autoSpaceDE w:val="0"/>
        <w:autoSpaceDN w:val="0"/>
        <w:spacing w:after="120"/>
        <w:ind w:left="644"/>
        <w:jc w:val="both"/>
        <w:rPr>
          <w:rFonts w:ascii="Arial" w:hAnsi="Arial" w:cs="Arial"/>
          <w:bCs/>
          <w:sz w:val="20"/>
          <w:szCs w:val="20"/>
        </w:rPr>
      </w:pPr>
    </w:p>
    <w:p w:rsidR="00C65B5F" w:rsidRPr="00E4522D" w:rsidRDefault="00C65B5F" w:rsidP="003A06AC">
      <w:pPr>
        <w:widowControl w:val="0"/>
        <w:numPr>
          <w:ilvl w:val="0"/>
          <w:numId w:val="14"/>
        </w:numPr>
        <w:tabs>
          <w:tab w:val="left" w:pos="709"/>
        </w:tabs>
        <w:spacing w:after="120"/>
        <w:jc w:val="both"/>
        <w:rPr>
          <w:rFonts w:ascii="Arial" w:hAnsi="Arial" w:cs="Arial"/>
          <w:sz w:val="20"/>
          <w:szCs w:val="20"/>
          <w:lang w:val="es-MX"/>
        </w:rPr>
      </w:pPr>
      <w:r w:rsidRPr="00E4522D">
        <w:rPr>
          <w:rFonts w:ascii="Arial" w:hAnsi="Arial" w:cs="Arial"/>
          <w:bCs/>
          <w:sz w:val="20"/>
          <w:szCs w:val="20"/>
        </w:rPr>
        <w:t>Se verificará que presente c</w:t>
      </w:r>
      <w:r w:rsidRPr="00E4522D">
        <w:rPr>
          <w:rFonts w:ascii="Arial" w:hAnsi="Arial" w:cs="Arial"/>
          <w:sz w:val="20"/>
          <w:szCs w:val="20"/>
        </w:rPr>
        <w:t xml:space="preserve">arta de pruebas de funcionalidad conforme al Anexo </w:t>
      </w:r>
      <w:r w:rsidRPr="00E4522D">
        <w:rPr>
          <w:rFonts w:ascii="Arial" w:hAnsi="Arial" w:cs="Arial"/>
          <w:b/>
          <w:sz w:val="20"/>
          <w:szCs w:val="20"/>
          <w:lang w:val="es-MX"/>
        </w:rPr>
        <w:t>TI 6 “</w:t>
      </w:r>
      <w:r w:rsidRPr="00E4522D">
        <w:rPr>
          <w:rFonts w:ascii="Arial" w:hAnsi="Arial" w:cs="Arial"/>
          <w:sz w:val="20"/>
          <w:szCs w:val="20"/>
          <w:lang w:val="es-MX"/>
        </w:rPr>
        <w:t>Carta de Pruebas de funcionalidad del Sistema de Información.</w:t>
      </w:r>
    </w:p>
    <w:p w:rsidR="00417C61" w:rsidRPr="00E4522D" w:rsidRDefault="00417C61" w:rsidP="003A06AC">
      <w:pPr>
        <w:pStyle w:val="Prrafodelista"/>
        <w:numPr>
          <w:ilvl w:val="0"/>
          <w:numId w:val="12"/>
        </w:numPr>
        <w:autoSpaceDE w:val="0"/>
        <w:autoSpaceDN w:val="0"/>
        <w:spacing w:after="120"/>
        <w:ind w:left="1418" w:hanging="567"/>
        <w:jc w:val="both"/>
        <w:rPr>
          <w:rFonts w:ascii="Arial" w:hAnsi="Arial" w:cs="Arial"/>
          <w:sz w:val="20"/>
          <w:szCs w:val="20"/>
        </w:rPr>
      </w:pPr>
      <w:r w:rsidRPr="00E4522D">
        <w:rPr>
          <w:rFonts w:ascii="Arial" w:hAnsi="Arial" w:cs="Arial"/>
          <w:sz w:val="20"/>
          <w:szCs w:val="20"/>
        </w:rPr>
        <w:t>Se verificará que presente escrito libre en donde señale que en caso de resultar adjudicado se compromete a cumplir con lo establecido en la Ley General de</w:t>
      </w:r>
      <w:r w:rsidRPr="00E4522D">
        <w:rPr>
          <w:rFonts w:ascii="Arial" w:hAnsi="Arial" w:cs="Arial"/>
          <w:sz w:val="20"/>
          <w:szCs w:val="20"/>
          <w:lang w:val="es-MX"/>
        </w:rPr>
        <w:t xml:space="preserve"> Protección Civil de Fecha 6 de junio del 2012 y, NOM-001-SEDE-2012, Instalaciones eléctricas, NOM-223-SSA1-2003, que establece los requisitos arquitectónicos para facilitar el acceso, transito, y permanencia de las personas con discapacidad  a los establecimientos de atención médica del sistema nacional de salud, NOM-001-STPS-2008, edificios, locales, instalaciones y áreas en los centros de trabajo-condiciones de seguridad, NOM-002-STPS-2010, condiciones de seguridad, prevención, protección y combate de incendios en los centros de trabajo, NOM-003-SEGOB-2011, señales y avisos para protección civil, colores, formas y símbolos a utilizar, NOM-025-STPS-2008, condiciones de iluminación en los centros de trabajo, NOM-026-STPS-2008, colores y señales de seguridad e higiene, e identificación de riesgos por fluidos conducidos en tuberías, NOM-027-STPS-2008, actividades de soldadura y corte-condiciones de seguridad e higiene, NOM-029-STPS-2011, mantenimiento de las instalaciones eléctricas en los centros de trabajo-condiciones de seguridad, NOM 031-SSA3-2012, para asistencia social para menores y adultos mayores en situación de riesgo, Norma Internacional de National Fire Protection Association (NFPA), Guía para la Implementación de los Programas Internos de Protección Civil de SEGOB, Reglamento de Construcciones del Distrito Federal y los Equiparables en cada Entidad Federativa y Municipios, Reglamentos Estatales y Municipales en Materia de Protección Civil, Bases para el establecimiento del Sistema Nacional de Protección Civil, publicada en el Diario Oficial de la Federación el 6 de mayo de 1986; </w:t>
      </w:r>
      <w:r w:rsidR="00F111D1" w:rsidRPr="00E4522D">
        <w:rPr>
          <w:rFonts w:ascii="Arial" w:hAnsi="Arial" w:cs="Arial"/>
          <w:sz w:val="20"/>
          <w:szCs w:val="20"/>
          <w:lang w:val="es-MX"/>
        </w:rPr>
        <w:t xml:space="preserve">las </w:t>
      </w:r>
      <w:r w:rsidR="00F111D1" w:rsidRPr="0015794E">
        <w:rPr>
          <w:rFonts w:ascii="Arial" w:hAnsi="Arial" w:cs="Arial"/>
          <w:sz w:val="20"/>
          <w:szCs w:val="20"/>
          <w:lang w:val="es-MX"/>
        </w:rPr>
        <w:t>clínicas externas para atención ambulatoria</w:t>
      </w:r>
      <w:r w:rsidR="00F111D1" w:rsidRPr="00E4522D" w:rsidDel="00F111D1">
        <w:rPr>
          <w:rFonts w:ascii="Arial" w:hAnsi="Arial" w:cs="Arial"/>
          <w:sz w:val="20"/>
          <w:szCs w:val="20"/>
          <w:lang w:val="es-MX"/>
        </w:rPr>
        <w:t xml:space="preserve"> </w:t>
      </w:r>
      <w:r w:rsidRPr="00E4522D">
        <w:rPr>
          <w:rFonts w:ascii="Arial" w:hAnsi="Arial" w:cs="Arial"/>
          <w:sz w:val="20"/>
          <w:szCs w:val="20"/>
          <w:lang w:val="es-MX"/>
        </w:rPr>
        <w:t>deberá</w:t>
      </w:r>
      <w:r w:rsidR="00F111D1">
        <w:rPr>
          <w:rFonts w:ascii="Arial" w:hAnsi="Arial" w:cs="Arial"/>
          <w:sz w:val="20"/>
          <w:szCs w:val="20"/>
          <w:lang w:val="es-MX"/>
        </w:rPr>
        <w:t>n</w:t>
      </w:r>
      <w:r w:rsidRPr="00E4522D">
        <w:rPr>
          <w:rFonts w:ascii="Arial" w:hAnsi="Arial" w:cs="Arial"/>
          <w:sz w:val="20"/>
          <w:szCs w:val="20"/>
          <w:lang w:val="es-MX"/>
        </w:rPr>
        <w:t xml:space="preserve"> cumplir con los siguientes puntos en materia de seguridad y protección civil, descritos de manera detallada en el </w:t>
      </w:r>
      <w:r w:rsidRPr="00E4522D">
        <w:rPr>
          <w:rFonts w:ascii="Arial" w:hAnsi="Arial" w:cs="Arial"/>
          <w:b/>
          <w:sz w:val="20"/>
          <w:szCs w:val="20"/>
          <w:lang w:val="es-MX"/>
        </w:rPr>
        <w:t>Anexo</w:t>
      </w:r>
      <w:r w:rsidRPr="00E4522D">
        <w:rPr>
          <w:rFonts w:ascii="Arial" w:hAnsi="Arial" w:cs="Arial"/>
          <w:sz w:val="20"/>
          <w:szCs w:val="20"/>
          <w:lang w:val="es-MX"/>
        </w:rPr>
        <w:t xml:space="preserve"> </w:t>
      </w:r>
      <w:r w:rsidRPr="00E4522D">
        <w:rPr>
          <w:rFonts w:ascii="Arial" w:hAnsi="Arial" w:cs="Arial"/>
          <w:b/>
          <w:bCs/>
          <w:sz w:val="20"/>
          <w:szCs w:val="20"/>
          <w:lang w:val="es-MX" w:eastAsia="ar-SA"/>
        </w:rPr>
        <w:t>T8</w:t>
      </w:r>
      <w:r w:rsidRPr="00E4522D">
        <w:rPr>
          <w:rFonts w:ascii="Arial" w:hAnsi="Arial" w:cs="Arial"/>
          <w:bCs/>
          <w:sz w:val="20"/>
          <w:szCs w:val="20"/>
          <w:lang w:val="es-MX" w:eastAsia="ar-SA"/>
        </w:rPr>
        <w:t xml:space="preserve"> “</w:t>
      </w:r>
      <w:r w:rsidRPr="00E4522D">
        <w:rPr>
          <w:rFonts w:ascii="Arial" w:hAnsi="Arial" w:cs="Arial"/>
          <w:b/>
          <w:bCs/>
          <w:sz w:val="20"/>
          <w:szCs w:val="20"/>
          <w:lang w:eastAsia="ar-SA"/>
        </w:rPr>
        <w:t>Requisitos que serán considerados en la evaluación de seguridad y protección civil, conforme a la cédula de verificación de seguridad y protección civil en clínicas de atención ambulatoria subrogada</w:t>
      </w:r>
      <w:r w:rsidRPr="00E4522D">
        <w:rPr>
          <w:rFonts w:ascii="Arial" w:hAnsi="Arial" w:cs="Arial"/>
          <w:bCs/>
          <w:sz w:val="20"/>
          <w:szCs w:val="20"/>
          <w:lang w:val="es-MX" w:eastAsia="ar-SA"/>
        </w:rPr>
        <w:t>”</w:t>
      </w:r>
      <w:r w:rsidRPr="00E4522D">
        <w:rPr>
          <w:rFonts w:ascii="Arial" w:hAnsi="Arial" w:cs="Arial"/>
          <w:b/>
          <w:sz w:val="20"/>
          <w:szCs w:val="20"/>
          <w:lang w:val="es-MX"/>
        </w:rPr>
        <w:t>:</w:t>
      </w:r>
    </w:p>
    <w:p w:rsidR="00417C61" w:rsidRPr="00427816" w:rsidRDefault="00417C61" w:rsidP="006221EC">
      <w:pPr>
        <w:numPr>
          <w:ilvl w:val="0"/>
          <w:numId w:val="68"/>
        </w:numPr>
        <w:suppressAutoHyphens/>
        <w:spacing w:line="280" w:lineRule="exact"/>
        <w:ind w:left="1985" w:right="63"/>
        <w:jc w:val="both"/>
        <w:rPr>
          <w:rFonts w:ascii="Arial" w:hAnsi="Arial" w:cs="Arial"/>
          <w:bCs/>
          <w:color w:val="000000"/>
          <w:sz w:val="22"/>
          <w:szCs w:val="22"/>
          <w:highlight w:val="yellow"/>
          <w:lang w:val="es-MX" w:eastAsia="ar-SA"/>
        </w:rPr>
      </w:pPr>
      <w:r w:rsidRPr="00427816">
        <w:rPr>
          <w:rFonts w:ascii="Arial" w:hAnsi="Arial" w:cs="Arial"/>
          <w:bCs/>
          <w:sz w:val="22"/>
          <w:szCs w:val="22"/>
          <w:highlight w:val="yellow"/>
          <w:lang w:val="es-MX" w:eastAsia="ar-SA"/>
        </w:rPr>
        <w:t>Sistema de alarma.</w:t>
      </w:r>
    </w:p>
    <w:p w:rsidR="00417C61" w:rsidRPr="00427816" w:rsidRDefault="00417C61" w:rsidP="006221EC">
      <w:pPr>
        <w:numPr>
          <w:ilvl w:val="0"/>
          <w:numId w:val="68"/>
        </w:numPr>
        <w:suppressAutoHyphens/>
        <w:spacing w:line="280" w:lineRule="exact"/>
        <w:ind w:left="1985"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Detectores de incendio.</w:t>
      </w:r>
    </w:p>
    <w:p w:rsidR="00417C61" w:rsidRPr="00427816" w:rsidRDefault="00417C61" w:rsidP="006221EC">
      <w:pPr>
        <w:numPr>
          <w:ilvl w:val="0"/>
          <w:numId w:val="68"/>
        </w:numPr>
        <w:suppressAutoHyphens/>
        <w:spacing w:line="280" w:lineRule="exact"/>
        <w:ind w:left="1985"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Extintores.</w:t>
      </w:r>
    </w:p>
    <w:p w:rsidR="00417C61" w:rsidRPr="00427816" w:rsidRDefault="00417C61" w:rsidP="006221EC">
      <w:pPr>
        <w:numPr>
          <w:ilvl w:val="0"/>
          <w:numId w:val="68"/>
        </w:numPr>
        <w:suppressAutoHyphens/>
        <w:spacing w:line="280" w:lineRule="exact"/>
        <w:ind w:left="1985"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Iluminación de emergencia.</w:t>
      </w:r>
    </w:p>
    <w:p w:rsidR="00417C61" w:rsidRPr="00427816" w:rsidRDefault="00417C61" w:rsidP="006221EC">
      <w:pPr>
        <w:numPr>
          <w:ilvl w:val="0"/>
          <w:numId w:val="68"/>
        </w:numPr>
        <w:suppressAutoHyphens/>
        <w:spacing w:line="280" w:lineRule="exact"/>
        <w:ind w:left="1985"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Salidas de emergencia.</w:t>
      </w:r>
    </w:p>
    <w:p w:rsidR="00417C61" w:rsidRPr="00427816" w:rsidRDefault="00417C61" w:rsidP="006221EC">
      <w:pPr>
        <w:numPr>
          <w:ilvl w:val="0"/>
          <w:numId w:val="68"/>
        </w:numPr>
        <w:suppressAutoHyphens/>
        <w:spacing w:line="280" w:lineRule="exact"/>
        <w:ind w:left="1985"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Equipo de Protección personal e identificador.</w:t>
      </w:r>
    </w:p>
    <w:p w:rsidR="00417C61" w:rsidRPr="00427816" w:rsidRDefault="00417C61" w:rsidP="003659B0">
      <w:pPr>
        <w:numPr>
          <w:ilvl w:val="0"/>
          <w:numId w:val="68"/>
        </w:numPr>
        <w:suppressAutoHyphens/>
        <w:spacing w:line="280" w:lineRule="exact"/>
        <w:ind w:left="1985"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Capacitación</w:t>
      </w:r>
    </w:p>
    <w:p w:rsidR="00417C61" w:rsidRPr="00427816" w:rsidRDefault="00417C61" w:rsidP="006221EC">
      <w:pPr>
        <w:numPr>
          <w:ilvl w:val="0"/>
          <w:numId w:val="68"/>
        </w:numPr>
        <w:suppressAutoHyphens/>
        <w:spacing w:line="280" w:lineRule="exact"/>
        <w:ind w:left="1985"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Programa Interno de Protección Civil</w:t>
      </w:r>
    </w:p>
    <w:p w:rsidR="00417C61" w:rsidRPr="00427816" w:rsidRDefault="00417C61" w:rsidP="006221EC">
      <w:pPr>
        <w:numPr>
          <w:ilvl w:val="0"/>
          <w:numId w:val="68"/>
        </w:numPr>
        <w:suppressAutoHyphens/>
        <w:spacing w:line="280" w:lineRule="exact"/>
        <w:ind w:left="1985"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Simulacros con evacuación</w:t>
      </w:r>
    </w:p>
    <w:p w:rsidR="00417C61" w:rsidRPr="00427816" w:rsidRDefault="00417C61" w:rsidP="006221EC">
      <w:pPr>
        <w:numPr>
          <w:ilvl w:val="0"/>
          <w:numId w:val="68"/>
        </w:numPr>
        <w:suppressAutoHyphens/>
        <w:spacing w:line="280" w:lineRule="exact"/>
        <w:ind w:left="1985"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Licencias, Dictámenes y Certificaciones</w:t>
      </w:r>
    </w:p>
    <w:p w:rsidR="00417C61" w:rsidRPr="00427816" w:rsidRDefault="00417C61" w:rsidP="006221EC">
      <w:pPr>
        <w:numPr>
          <w:ilvl w:val="0"/>
          <w:numId w:val="68"/>
        </w:numPr>
        <w:suppressAutoHyphens/>
        <w:spacing w:line="280" w:lineRule="exact"/>
        <w:ind w:left="1985"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lastRenderedPageBreak/>
        <w:t>Señalización</w:t>
      </w:r>
    </w:p>
    <w:p w:rsidR="00417C61" w:rsidRPr="00427816" w:rsidRDefault="00417C61" w:rsidP="006221EC">
      <w:pPr>
        <w:numPr>
          <w:ilvl w:val="0"/>
          <w:numId w:val="68"/>
        </w:numPr>
        <w:suppressAutoHyphens/>
        <w:spacing w:line="280" w:lineRule="exact"/>
        <w:ind w:left="1985"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Rutas de evacuación y puntos de reunión</w:t>
      </w:r>
    </w:p>
    <w:p w:rsidR="00417C61" w:rsidRPr="00427816" w:rsidRDefault="00417C61" w:rsidP="006221EC">
      <w:pPr>
        <w:numPr>
          <w:ilvl w:val="0"/>
          <w:numId w:val="68"/>
        </w:numPr>
        <w:suppressAutoHyphens/>
        <w:spacing w:line="280" w:lineRule="exact"/>
        <w:ind w:left="1985"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Escaleras y rampas</w:t>
      </w:r>
    </w:p>
    <w:p w:rsidR="00417C61" w:rsidRPr="00427816" w:rsidRDefault="00417C61" w:rsidP="006221EC">
      <w:pPr>
        <w:numPr>
          <w:ilvl w:val="0"/>
          <w:numId w:val="68"/>
        </w:numPr>
        <w:suppressAutoHyphens/>
        <w:spacing w:line="280" w:lineRule="exact"/>
        <w:ind w:left="1985"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Puertas Internas</w:t>
      </w:r>
    </w:p>
    <w:p w:rsidR="006221EC" w:rsidRPr="00E4522D" w:rsidRDefault="006221EC" w:rsidP="003659B0">
      <w:pPr>
        <w:pStyle w:val="Prrafodelista"/>
        <w:ind w:left="1985"/>
        <w:jc w:val="both"/>
        <w:rPr>
          <w:rFonts w:ascii="Arial" w:hAnsi="Arial" w:cs="Arial"/>
          <w:b/>
          <w:sz w:val="20"/>
          <w:szCs w:val="20"/>
        </w:rPr>
      </w:pPr>
    </w:p>
    <w:p w:rsidR="006221EC" w:rsidRPr="00E4522D" w:rsidRDefault="006221EC" w:rsidP="006221EC">
      <w:pPr>
        <w:ind w:left="1625"/>
        <w:jc w:val="both"/>
        <w:rPr>
          <w:rFonts w:ascii="Arial" w:hAnsi="Arial" w:cs="Arial"/>
          <w:b/>
          <w:sz w:val="20"/>
          <w:szCs w:val="20"/>
        </w:rPr>
      </w:pPr>
    </w:p>
    <w:p w:rsidR="004D1754" w:rsidRPr="00E4522D" w:rsidRDefault="004D1754" w:rsidP="00E4522D">
      <w:pPr>
        <w:pStyle w:val="Prrafodelista"/>
        <w:numPr>
          <w:ilvl w:val="0"/>
          <w:numId w:val="2"/>
        </w:numPr>
        <w:jc w:val="both"/>
        <w:rPr>
          <w:rFonts w:ascii="Arial" w:hAnsi="Arial" w:cs="Arial"/>
          <w:b/>
          <w:sz w:val="20"/>
          <w:szCs w:val="20"/>
        </w:rPr>
      </w:pPr>
      <w:r w:rsidRPr="00E4522D">
        <w:rPr>
          <w:rFonts w:ascii="Arial" w:hAnsi="Arial" w:cs="Arial"/>
          <w:b/>
          <w:sz w:val="20"/>
          <w:szCs w:val="20"/>
        </w:rPr>
        <w:t>CAUSAS DE DESECHAMIENTO</w:t>
      </w:r>
    </w:p>
    <w:p w:rsidR="004D1754" w:rsidRPr="00E4522D" w:rsidRDefault="004D1754" w:rsidP="004D1754">
      <w:pPr>
        <w:tabs>
          <w:tab w:val="left" w:pos="397"/>
        </w:tabs>
        <w:jc w:val="both"/>
        <w:rPr>
          <w:rFonts w:ascii="Arial" w:hAnsi="Arial" w:cs="Arial"/>
          <w:sz w:val="20"/>
          <w:szCs w:val="20"/>
        </w:rPr>
      </w:pPr>
    </w:p>
    <w:p w:rsidR="004D1754" w:rsidRPr="00E4522D" w:rsidRDefault="004D1754" w:rsidP="004D1754">
      <w:pPr>
        <w:tabs>
          <w:tab w:val="left" w:pos="397"/>
        </w:tabs>
        <w:jc w:val="both"/>
        <w:rPr>
          <w:rFonts w:ascii="Arial" w:hAnsi="Arial" w:cs="Arial"/>
          <w:sz w:val="20"/>
          <w:szCs w:val="20"/>
        </w:rPr>
      </w:pPr>
      <w:r w:rsidRPr="00E4522D">
        <w:rPr>
          <w:rFonts w:ascii="Arial" w:hAnsi="Arial" w:cs="Arial"/>
          <w:sz w:val="20"/>
          <w:szCs w:val="20"/>
        </w:rPr>
        <w:t>Se desecharán las propuestas de los licitantes que incurran en uno o varios de los siguientes supuestos:</w:t>
      </w:r>
    </w:p>
    <w:p w:rsidR="004D1754" w:rsidRPr="00E4522D" w:rsidRDefault="004D1754" w:rsidP="004D1754">
      <w:pPr>
        <w:tabs>
          <w:tab w:val="left" w:pos="397"/>
        </w:tabs>
        <w:jc w:val="both"/>
        <w:rPr>
          <w:rFonts w:ascii="Arial" w:hAnsi="Arial" w:cs="Arial"/>
          <w:sz w:val="20"/>
          <w:szCs w:val="20"/>
        </w:rPr>
      </w:pPr>
    </w:p>
    <w:p w:rsidR="00D24741" w:rsidRPr="00E4522D" w:rsidRDefault="004D1754"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Que no presenten la totalidad de los escritos y documentos obligatorios que afectan la solvencia de las propuestas requeridos en el apartado. “PROPUESTA TÉCNICA”, o que éstos se apeguen a las características solicitadas.</w:t>
      </w:r>
    </w:p>
    <w:p w:rsidR="00F05F20" w:rsidRPr="00E4522D" w:rsidRDefault="00F05F20" w:rsidP="00F05F20">
      <w:pPr>
        <w:pStyle w:val="Prrafodelista"/>
        <w:numPr>
          <w:ilvl w:val="0"/>
          <w:numId w:val="15"/>
        </w:numPr>
        <w:autoSpaceDE w:val="0"/>
        <w:autoSpaceDN w:val="0"/>
        <w:spacing w:after="120"/>
        <w:jc w:val="both"/>
        <w:rPr>
          <w:rFonts w:ascii="Arial" w:hAnsi="Arial" w:cs="Arial"/>
          <w:sz w:val="20"/>
          <w:szCs w:val="20"/>
        </w:rPr>
      </w:pPr>
      <w:r w:rsidRPr="00E4522D">
        <w:rPr>
          <w:rFonts w:ascii="Arial" w:hAnsi="Arial" w:cs="Arial"/>
          <w:sz w:val="20"/>
          <w:szCs w:val="20"/>
        </w:rPr>
        <w:t>Que no presente copia de licencias, permisos, avisos de funcionamiento (COFEPRIS) y contratos con los que acredite que cuenta, al menos, con 1 año de operación en la atención de diabetes.</w:t>
      </w:r>
    </w:p>
    <w:p w:rsidR="00F05F20" w:rsidRPr="00E4522D" w:rsidRDefault="00F05F20" w:rsidP="00E4522D">
      <w:pPr>
        <w:tabs>
          <w:tab w:val="left" w:pos="1418"/>
        </w:tabs>
        <w:spacing w:after="120"/>
        <w:ind w:left="720"/>
        <w:contextualSpacing/>
        <w:jc w:val="both"/>
        <w:rPr>
          <w:rFonts w:ascii="Arial" w:hAnsi="Arial" w:cs="Arial"/>
          <w:bCs/>
          <w:sz w:val="20"/>
          <w:szCs w:val="20"/>
        </w:rPr>
      </w:pPr>
    </w:p>
    <w:p w:rsidR="00C65B5F" w:rsidRPr="00E4522D" w:rsidRDefault="00C65B5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Que no presente la Propuesta de las especificaciones técnico-médicas de la clínica de atención ambulatoria,  cumplan estrictamente con lo señalado en los apartados I. “DESCRIPCIÓN DEL SERVICIO A CONTRATAR;  V. REQUISITOS DEL PROVEEDOR DE SERVICIOS; VIII. RESPONSABILIDADES POR PARTE DEL PROVEEDOR”, IX. CARACTERÍSTICAS DEL INMUEBLE DONDE SE SUBROGARÁ EL SERVICIO y Anexos T1, T2, TI1, TI2, TI3, TI4 y TI5.</w:t>
      </w:r>
    </w:p>
    <w:p w:rsidR="00C65B5F" w:rsidRPr="00E4522D" w:rsidRDefault="00C65B5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Que no presente Propuesta de proyecto de infraestructura en la que indique la cantidad de consultorios (médicos, nutriología en su caso psicología) que considerará para prestar el servicio, los cuales deberán ser suficientes para otorgar la atención a la cantidad máxima de pacientes referidos en el numeral III “Tipo de contratación”.</w:t>
      </w:r>
    </w:p>
    <w:p w:rsidR="00C65B5F" w:rsidRPr="00E4522D" w:rsidRDefault="00C65B5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 xml:space="preserve">Que no presente escrito mediante el cual el licitante manifieste que cumple con la NOM-015-SSA2-2010: Norma Oficial Mexicana para la prevención, tratamiento y control de la diabetes mellitus.  </w:t>
      </w:r>
      <w:r w:rsidR="00DB2053" w:rsidRPr="00E4522D">
        <w:rPr>
          <w:rFonts w:ascii="Arial" w:hAnsi="Arial" w:cs="Arial"/>
          <w:bCs/>
          <w:sz w:val="20"/>
          <w:szCs w:val="20"/>
        </w:rPr>
        <w:t>Y</w:t>
      </w:r>
      <w:r w:rsidRPr="00E4522D">
        <w:rPr>
          <w:rFonts w:ascii="Arial" w:hAnsi="Arial" w:cs="Arial"/>
          <w:bCs/>
          <w:sz w:val="20"/>
          <w:szCs w:val="20"/>
        </w:rPr>
        <w:t xml:space="preserve"> de hipertensión arterial  y NOM-030-SSA2-2009: Norma Oficial Mexicana para la prevención, detección, diagnóstico, tratamiento y control de la hipertensión arterial sistémica.</w:t>
      </w:r>
    </w:p>
    <w:p w:rsidR="00C65B5F" w:rsidRPr="00E4522D" w:rsidRDefault="0017148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Que no presente</w:t>
      </w:r>
      <w:r w:rsidR="00C65B5F" w:rsidRPr="00E4522D">
        <w:rPr>
          <w:rFonts w:ascii="Arial" w:hAnsi="Arial" w:cs="Arial"/>
          <w:bCs/>
          <w:sz w:val="20"/>
          <w:szCs w:val="20"/>
        </w:rPr>
        <w:t xml:space="preserve">  Proyecto de Plan de tratamiento no farmacológico (alimentación, actividad física y medidas de autocuidado) y farmacológico, éste último con base en el cuadro básico de medicamentos del Instituto.</w:t>
      </w:r>
    </w:p>
    <w:p w:rsidR="00C65B5F" w:rsidRPr="00E4522D" w:rsidRDefault="0017148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 xml:space="preserve">Que no presente </w:t>
      </w:r>
      <w:r w:rsidR="00C65B5F" w:rsidRPr="00E4522D">
        <w:rPr>
          <w:rFonts w:ascii="Arial" w:hAnsi="Arial" w:cs="Arial"/>
          <w:bCs/>
          <w:sz w:val="20"/>
          <w:szCs w:val="20"/>
        </w:rPr>
        <w:t>Organigrama del Personal (médicos, enfermeras, educadores, etc.), para aplicar los tratamientos necesarios para cumplir con las obligaciones previstas para el servicio.</w:t>
      </w:r>
    </w:p>
    <w:p w:rsidR="00C65B5F" w:rsidRPr="00E4522D" w:rsidRDefault="0017148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Que no</w:t>
      </w:r>
      <w:r w:rsidR="00C65B5F" w:rsidRPr="00E4522D">
        <w:rPr>
          <w:rFonts w:ascii="Arial" w:hAnsi="Arial" w:cs="Arial"/>
          <w:bCs/>
          <w:sz w:val="20"/>
          <w:szCs w:val="20"/>
        </w:rPr>
        <w:t xml:space="preserve"> acredite que cuenta con un sistema de información de expediente clínico electrónico al que el Instituto tenga acceso en tiempo real. </w:t>
      </w:r>
    </w:p>
    <w:p w:rsidR="00C65B5F" w:rsidRPr="00E4522D" w:rsidRDefault="0017148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Que no presente</w:t>
      </w:r>
      <w:r w:rsidR="00C65B5F" w:rsidRPr="00E4522D">
        <w:rPr>
          <w:rFonts w:ascii="Arial" w:hAnsi="Arial" w:cs="Arial"/>
          <w:bCs/>
          <w:sz w:val="20"/>
          <w:szCs w:val="20"/>
        </w:rPr>
        <w:t xml:space="preserve"> Proyecto de sistema de información que ofrezca la vinculación con el Instituto conforme al Anexo TI 1 “Especificaciones del Sistema de Información”. </w:t>
      </w:r>
    </w:p>
    <w:p w:rsidR="00C65B5F" w:rsidRPr="00E4522D" w:rsidRDefault="0017148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 xml:space="preserve">Que no presente </w:t>
      </w:r>
      <w:r w:rsidR="00C65B5F" w:rsidRPr="00E4522D">
        <w:rPr>
          <w:rFonts w:ascii="Arial" w:hAnsi="Arial" w:cs="Arial"/>
          <w:bCs/>
          <w:sz w:val="20"/>
          <w:szCs w:val="20"/>
        </w:rPr>
        <w:t>las Cédulas profesionales así como los  certificados emitidos por institución de reconocido prestigio, conforme a lo establecido en la NOM-015-SSA2-2010 “Para la Prevención, Tratamiento y Control de la Diabetes Mellitus”, con el que se acredite la capacitación en la atención de pacientes con diabetes mellitus del personal médico y paramédico propuesto, además determinar el personal con el que prestará el servicio tomando en consideración la capacidad de atención propuesta.</w:t>
      </w:r>
    </w:p>
    <w:p w:rsidR="00C65B5F" w:rsidRPr="00E4522D" w:rsidRDefault="0017148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lastRenderedPageBreak/>
        <w:t xml:space="preserve">Que no presenten </w:t>
      </w:r>
      <w:r w:rsidR="00C65B5F" w:rsidRPr="00E4522D">
        <w:rPr>
          <w:rFonts w:ascii="Arial" w:hAnsi="Arial" w:cs="Arial"/>
          <w:bCs/>
          <w:sz w:val="20"/>
          <w:szCs w:val="20"/>
        </w:rPr>
        <w:t xml:space="preserve">escrito del licitante en el que manifieste que en caso de resultar adjudicado Cumplirá con los criterios para la clasificación y especificaciones de manejo de los residuos peligrosos Biológico–Infecciosos (RPBI) que se generen en los establecimientos, de conformidad con lo establecido en la NOM 087-SEMARNAT-SSA1-2002. </w:t>
      </w:r>
    </w:p>
    <w:p w:rsidR="00C65B5F" w:rsidRPr="00E4522D" w:rsidRDefault="0017148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 xml:space="preserve">Que no presenten </w:t>
      </w:r>
      <w:r w:rsidR="00C65B5F" w:rsidRPr="00E4522D">
        <w:rPr>
          <w:rFonts w:ascii="Arial" w:hAnsi="Arial" w:cs="Arial"/>
          <w:bCs/>
          <w:sz w:val="20"/>
          <w:szCs w:val="20"/>
        </w:rPr>
        <w:t xml:space="preserve">escrito del licitante en el que manifieste el promedio diario de pacientes que atenderá  en la clínica. </w:t>
      </w:r>
    </w:p>
    <w:p w:rsidR="00C65B5F" w:rsidRPr="00E4522D" w:rsidRDefault="0017148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 xml:space="preserve">Que no presenten </w:t>
      </w:r>
      <w:r w:rsidR="00C65B5F" w:rsidRPr="00E4522D">
        <w:rPr>
          <w:rFonts w:ascii="Arial" w:hAnsi="Arial" w:cs="Arial"/>
          <w:bCs/>
          <w:sz w:val="20"/>
          <w:szCs w:val="20"/>
        </w:rPr>
        <w:t xml:space="preserve">los Registros Sanitarios de los medicamentos descritos en el </w:t>
      </w:r>
      <w:r w:rsidR="00891732" w:rsidRPr="00E4522D">
        <w:rPr>
          <w:rFonts w:ascii="Arial" w:hAnsi="Arial" w:cs="Arial"/>
          <w:b/>
          <w:sz w:val="20"/>
          <w:szCs w:val="20"/>
        </w:rPr>
        <w:t>Anexo T2 “Medicamentos del cuadro básico a prescribir por el proveedor”</w:t>
      </w:r>
      <w:r w:rsidR="00C65B5F" w:rsidRPr="00E4522D">
        <w:rPr>
          <w:rFonts w:ascii="Arial" w:hAnsi="Arial" w:cs="Arial"/>
          <w:bCs/>
          <w:sz w:val="20"/>
          <w:szCs w:val="20"/>
        </w:rPr>
        <w:t>, requeridos para la prestación del servicio, conforme a lo establecido en el artículo 376 de la Ley General de Salud (vigencia de 5 (cinco) años debidamente identificado por la clave propuesta; a excepción de aquellos que no requieran Registro Sanitario de acuerdo con la COFEPRIS (Comisión Federal para la Protección contra Riesgos Sanitarios).</w:t>
      </w:r>
    </w:p>
    <w:p w:rsidR="00C65B5F" w:rsidRPr="00E4522D" w:rsidRDefault="00C65B5F" w:rsidP="00C65B5F">
      <w:pPr>
        <w:autoSpaceDE w:val="0"/>
        <w:autoSpaceDN w:val="0"/>
        <w:spacing w:after="120"/>
        <w:ind w:left="1418"/>
        <w:jc w:val="both"/>
        <w:rPr>
          <w:rFonts w:ascii="Arial" w:hAnsi="Arial" w:cs="Arial"/>
          <w:sz w:val="20"/>
          <w:szCs w:val="20"/>
        </w:rPr>
      </w:pPr>
      <w:r w:rsidRPr="00E4522D">
        <w:rPr>
          <w:rFonts w:ascii="Arial" w:hAnsi="Arial" w:cs="Arial"/>
          <w:sz w:val="20"/>
          <w:szCs w:val="20"/>
        </w:rPr>
        <w:t>En caso de que el Registro Sanitario no se encuentre dentro del periodo de vigencia de 5 (cinco) años, conforme al artículo 376 de la Ley General de Salud, se verificará que  presente:</w:t>
      </w:r>
    </w:p>
    <w:p w:rsidR="00C65B5F" w:rsidRPr="00E4522D" w:rsidRDefault="00C65B5F" w:rsidP="00343E2C">
      <w:pPr>
        <w:numPr>
          <w:ilvl w:val="0"/>
          <w:numId w:val="10"/>
        </w:numPr>
        <w:autoSpaceDE w:val="0"/>
        <w:autoSpaceDN w:val="0"/>
        <w:spacing w:after="120"/>
        <w:jc w:val="both"/>
        <w:rPr>
          <w:rFonts w:ascii="Arial" w:hAnsi="Arial" w:cs="Arial"/>
          <w:sz w:val="20"/>
          <w:szCs w:val="20"/>
        </w:rPr>
      </w:pPr>
      <w:r w:rsidRPr="00E4522D">
        <w:rPr>
          <w:rFonts w:ascii="Arial" w:hAnsi="Arial" w:cs="Arial"/>
          <w:sz w:val="20"/>
          <w:szCs w:val="20"/>
        </w:rPr>
        <w:t>Copia simple y legible del registro sanitario sometido a prórroga.</w:t>
      </w:r>
    </w:p>
    <w:p w:rsidR="00C65B5F" w:rsidRPr="00E4522D" w:rsidRDefault="00C65B5F" w:rsidP="00343E2C">
      <w:pPr>
        <w:numPr>
          <w:ilvl w:val="0"/>
          <w:numId w:val="10"/>
        </w:numPr>
        <w:autoSpaceDE w:val="0"/>
        <w:autoSpaceDN w:val="0"/>
        <w:spacing w:after="120"/>
        <w:jc w:val="both"/>
        <w:rPr>
          <w:rFonts w:ascii="Arial" w:hAnsi="Arial" w:cs="Arial"/>
          <w:sz w:val="20"/>
          <w:szCs w:val="20"/>
        </w:rPr>
      </w:pPr>
      <w:r w:rsidRPr="00E4522D">
        <w:rPr>
          <w:rFonts w:ascii="Arial" w:hAnsi="Arial" w:cs="Arial"/>
          <w:sz w:val="20"/>
          <w:szCs w:val="20"/>
        </w:rPr>
        <w:t>Copia simple y legible del acuse de recibo de trámite de prórroga del registro sanitario, presentado ante la COFEPRIS.</w:t>
      </w:r>
    </w:p>
    <w:p w:rsidR="00C65B5F" w:rsidRPr="00E4522D" w:rsidRDefault="00C65B5F" w:rsidP="00343E2C">
      <w:pPr>
        <w:numPr>
          <w:ilvl w:val="0"/>
          <w:numId w:val="10"/>
        </w:numPr>
        <w:autoSpaceDE w:val="0"/>
        <w:autoSpaceDN w:val="0"/>
        <w:spacing w:after="120"/>
        <w:jc w:val="both"/>
        <w:rPr>
          <w:rFonts w:ascii="Arial" w:hAnsi="Arial" w:cs="Arial"/>
          <w:sz w:val="20"/>
          <w:szCs w:val="20"/>
        </w:rPr>
      </w:pPr>
      <w:r w:rsidRPr="00E4522D">
        <w:rPr>
          <w:rFonts w:ascii="Arial" w:hAnsi="Arial" w:cs="Arial"/>
          <w:sz w:val="20"/>
          <w:szCs w:val="20"/>
        </w:rPr>
        <w:t xml:space="preserve">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trámite de prórroga. </w:t>
      </w:r>
    </w:p>
    <w:p w:rsidR="00417C61" w:rsidRPr="00E4522D" w:rsidRDefault="0017148F"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 xml:space="preserve">Que no presenten </w:t>
      </w:r>
      <w:r w:rsidR="00C65B5F" w:rsidRPr="00E4522D">
        <w:rPr>
          <w:rFonts w:ascii="Arial" w:hAnsi="Arial" w:cs="Arial"/>
          <w:bCs/>
          <w:sz w:val="20"/>
          <w:szCs w:val="20"/>
        </w:rPr>
        <w:t>carta de pruebas de funcionalidad conforme al Anexo TI 6 “Carta de Pruebas de funcionalidad del Sistema de Información.</w:t>
      </w:r>
    </w:p>
    <w:p w:rsidR="00417C61" w:rsidRPr="00E4522D" w:rsidRDefault="00417C61" w:rsidP="003A06AC">
      <w:pPr>
        <w:numPr>
          <w:ilvl w:val="0"/>
          <w:numId w:val="15"/>
        </w:numPr>
        <w:tabs>
          <w:tab w:val="left" w:pos="1418"/>
        </w:tabs>
        <w:spacing w:after="120"/>
        <w:contextualSpacing/>
        <w:jc w:val="both"/>
        <w:rPr>
          <w:rFonts w:ascii="Arial" w:hAnsi="Arial" w:cs="Arial"/>
          <w:bCs/>
          <w:sz w:val="20"/>
          <w:szCs w:val="20"/>
        </w:rPr>
      </w:pPr>
      <w:r w:rsidRPr="00E4522D">
        <w:rPr>
          <w:rFonts w:ascii="Arial" w:hAnsi="Arial" w:cs="Arial"/>
          <w:bCs/>
          <w:sz w:val="20"/>
          <w:szCs w:val="20"/>
        </w:rPr>
        <w:t>Que no presente e</w:t>
      </w:r>
      <w:r w:rsidRPr="00E4522D">
        <w:rPr>
          <w:rFonts w:ascii="Arial" w:hAnsi="Arial" w:cs="Arial"/>
          <w:sz w:val="20"/>
          <w:szCs w:val="20"/>
        </w:rPr>
        <w:t>scrito libre en donde señale que en caso de resultar adjudicado se compromete a cumplir con lo establecido en la Ley General de</w:t>
      </w:r>
      <w:r w:rsidRPr="00E4522D">
        <w:rPr>
          <w:rFonts w:ascii="Arial" w:hAnsi="Arial" w:cs="Arial"/>
          <w:sz w:val="20"/>
          <w:szCs w:val="20"/>
          <w:lang w:val="es-MX"/>
        </w:rPr>
        <w:t xml:space="preserve"> Protección Civil de Fecha 6 de junio del 2012 y, NOM-001-SEDE-2012, Instalaciones eléctricas, NOM-223-SSA1-2003, que establece los requisitos arquitectónicos para facilitar el acceso, transito, y permanencia de las personas con discapacidad  a los establecimientos de atención médica del sistema nacional de salud, NOM-001-STPS-2008, edificios, locales, instalaciones y áreas en los centros de trabajo-condiciones de seguridad, NOM-002-STPS-2010, condiciones de seguridad, prevención, protección y combate de incendios en los centros de trabajo, NOM-003-SEGOB-2011, señales y avisos para protección civil, colores, formas y símbolos a utilizar, NOM-025-STPS-2008, condiciones de iluminación en los centros de trabajo, NOM-026-STPS-2008, colores y señales de seguridad e higiene, e identificación de riesgos por fluidos conducidos en tuberías, NOM-027-STPS-2008, actividades de soldadura y corte-condiciones de seguridad e higiene, NOM-029-STPS-2011, mantenimiento de las instalaciones eléctricas en los centros de trabajo-condiciones de seguridad, NOM 031-SSA3-2012, para asistencia social para menores y adultos mayores en situación de riesgo, Norma Internacional de National Fire Protection Association (NFPA), Guía para la Implementación de los Programas Internos de Protección Civil de SEGOB, Reglamento de Construcciones del Distrito Federal y los Equiparables en cada Entidad Federativa y Municipios, Reglamentos Estatales y Municipales en Materia de Protección Civil, Bases para el establecimiento del Sistema Nacional de Protección Civil, publicada en el Diario Oficial de la Federación el 6 de mayo de 1986; </w:t>
      </w:r>
      <w:r w:rsidR="00F111D1" w:rsidRPr="00E4522D">
        <w:rPr>
          <w:rFonts w:ascii="Arial" w:hAnsi="Arial" w:cs="Arial"/>
          <w:sz w:val="20"/>
          <w:szCs w:val="20"/>
          <w:lang w:val="es-MX"/>
        </w:rPr>
        <w:t xml:space="preserve">las </w:t>
      </w:r>
      <w:r w:rsidR="00F111D1" w:rsidRPr="0015794E">
        <w:rPr>
          <w:rFonts w:ascii="Arial" w:hAnsi="Arial" w:cs="Arial"/>
          <w:sz w:val="20"/>
          <w:szCs w:val="20"/>
          <w:lang w:val="es-MX"/>
        </w:rPr>
        <w:t>clínicas externas para atención ambulatoria</w:t>
      </w:r>
      <w:r w:rsidRPr="00E4522D">
        <w:rPr>
          <w:rFonts w:ascii="Arial" w:hAnsi="Arial" w:cs="Arial"/>
          <w:sz w:val="20"/>
          <w:szCs w:val="20"/>
          <w:lang w:val="es-MX"/>
        </w:rPr>
        <w:t xml:space="preserve"> deberá</w:t>
      </w:r>
      <w:r w:rsidR="00F111D1">
        <w:rPr>
          <w:rFonts w:ascii="Arial" w:hAnsi="Arial" w:cs="Arial"/>
          <w:sz w:val="20"/>
          <w:szCs w:val="20"/>
          <w:lang w:val="es-MX"/>
        </w:rPr>
        <w:t>n</w:t>
      </w:r>
      <w:r w:rsidRPr="00E4522D">
        <w:rPr>
          <w:rFonts w:ascii="Arial" w:hAnsi="Arial" w:cs="Arial"/>
          <w:sz w:val="20"/>
          <w:szCs w:val="20"/>
          <w:lang w:val="es-MX"/>
        </w:rPr>
        <w:t xml:space="preserve"> cumplir con los siguientes puntos en materia de seguridad y protección civil, descritos de manera detallada en el </w:t>
      </w:r>
      <w:r w:rsidRPr="00E4522D">
        <w:rPr>
          <w:rFonts w:ascii="Arial" w:hAnsi="Arial" w:cs="Arial"/>
          <w:b/>
          <w:sz w:val="20"/>
          <w:szCs w:val="20"/>
          <w:lang w:val="es-MX"/>
        </w:rPr>
        <w:t>Anexo</w:t>
      </w:r>
      <w:r w:rsidRPr="00E4522D">
        <w:rPr>
          <w:rFonts w:ascii="Arial" w:hAnsi="Arial" w:cs="Arial"/>
          <w:sz w:val="20"/>
          <w:szCs w:val="20"/>
          <w:lang w:val="es-MX"/>
        </w:rPr>
        <w:t xml:space="preserve"> </w:t>
      </w:r>
      <w:r w:rsidRPr="00E4522D">
        <w:rPr>
          <w:rFonts w:ascii="Arial" w:hAnsi="Arial" w:cs="Arial"/>
          <w:b/>
          <w:bCs/>
          <w:sz w:val="20"/>
          <w:szCs w:val="20"/>
          <w:lang w:val="es-MX" w:eastAsia="ar-SA"/>
        </w:rPr>
        <w:t>T8</w:t>
      </w:r>
      <w:r w:rsidRPr="00E4522D">
        <w:rPr>
          <w:rFonts w:ascii="Arial" w:hAnsi="Arial" w:cs="Arial"/>
          <w:bCs/>
          <w:sz w:val="20"/>
          <w:szCs w:val="20"/>
          <w:lang w:val="es-MX" w:eastAsia="ar-SA"/>
        </w:rPr>
        <w:t xml:space="preserve"> “</w:t>
      </w:r>
      <w:r w:rsidRPr="00E4522D">
        <w:rPr>
          <w:rFonts w:ascii="Arial" w:hAnsi="Arial" w:cs="Arial"/>
          <w:b/>
          <w:bCs/>
          <w:sz w:val="20"/>
          <w:szCs w:val="20"/>
          <w:lang w:eastAsia="ar-SA"/>
        </w:rPr>
        <w:t>Requisitos que serán considerados en la evaluación de seguridad y protección civil, conforme a la cédula de verificación de seguridad y protección civil en clínicas de atención ambulatoria subrogada</w:t>
      </w:r>
      <w:r w:rsidRPr="00E4522D">
        <w:rPr>
          <w:rFonts w:ascii="Arial" w:hAnsi="Arial" w:cs="Arial"/>
          <w:bCs/>
          <w:sz w:val="20"/>
          <w:szCs w:val="20"/>
          <w:lang w:val="es-MX" w:eastAsia="ar-SA"/>
        </w:rPr>
        <w:t>”</w:t>
      </w:r>
      <w:r w:rsidRPr="00E4522D">
        <w:rPr>
          <w:rFonts w:ascii="Arial" w:hAnsi="Arial" w:cs="Arial"/>
          <w:b/>
          <w:sz w:val="20"/>
          <w:szCs w:val="20"/>
          <w:lang w:val="es-MX"/>
        </w:rPr>
        <w:t>:</w:t>
      </w:r>
    </w:p>
    <w:p w:rsidR="00417C61" w:rsidRPr="00427816" w:rsidRDefault="00417C61" w:rsidP="003A06AC">
      <w:pPr>
        <w:numPr>
          <w:ilvl w:val="0"/>
          <w:numId w:val="66"/>
        </w:numPr>
        <w:suppressAutoHyphens/>
        <w:spacing w:line="280" w:lineRule="exact"/>
        <w:ind w:right="63"/>
        <w:jc w:val="both"/>
        <w:rPr>
          <w:rFonts w:ascii="Arial" w:hAnsi="Arial" w:cs="Arial"/>
          <w:bCs/>
          <w:color w:val="000000"/>
          <w:sz w:val="22"/>
          <w:szCs w:val="22"/>
          <w:highlight w:val="yellow"/>
          <w:lang w:val="es-MX" w:eastAsia="ar-SA"/>
        </w:rPr>
      </w:pPr>
      <w:r w:rsidRPr="00427816">
        <w:rPr>
          <w:rFonts w:ascii="Arial" w:hAnsi="Arial" w:cs="Arial"/>
          <w:bCs/>
          <w:sz w:val="22"/>
          <w:szCs w:val="22"/>
          <w:highlight w:val="yellow"/>
          <w:lang w:val="es-MX" w:eastAsia="ar-SA"/>
        </w:rPr>
        <w:lastRenderedPageBreak/>
        <w:t>Sistema de alarma.</w:t>
      </w:r>
    </w:p>
    <w:p w:rsidR="00417C61" w:rsidRPr="00427816" w:rsidRDefault="00417C61" w:rsidP="003A06AC">
      <w:pPr>
        <w:numPr>
          <w:ilvl w:val="0"/>
          <w:numId w:val="66"/>
        </w:numPr>
        <w:suppressAutoHyphens/>
        <w:spacing w:line="280" w:lineRule="exact"/>
        <w:ind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Detectores de incendio.</w:t>
      </w:r>
    </w:p>
    <w:p w:rsidR="00417C61" w:rsidRPr="00427816" w:rsidRDefault="00417C61" w:rsidP="003A06AC">
      <w:pPr>
        <w:numPr>
          <w:ilvl w:val="0"/>
          <w:numId w:val="66"/>
        </w:numPr>
        <w:suppressAutoHyphens/>
        <w:spacing w:line="280" w:lineRule="exact"/>
        <w:ind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Extintores.</w:t>
      </w:r>
    </w:p>
    <w:p w:rsidR="00417C61" w:rsidRPr="00427816" w:rsidRDefault="00417C61" w:rsidP="003A06AC">
      <w:pPr>
        <w:numPr>
          <w:ilvl w:val="0"/>
          <w:numId w:val="66"/>
        </w:numPr>
        <w:suppressAutoHyphens/>
        <w:spacing w:line="280" w:lineRule="exact"/>
        <w:ind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Iluminación de emergencia.</w:t>
      </w:r>
    </w:p>
    <w:p w:rsidR="00417C61" w:rsidRPr="00427816" w:rsidRDefault="00417C61" w:rsidP="003A06AC">
      <w:pPr>
        <w:numPr>
          <w:ilvl w:val="0"/>
          <w:numId w:val="66"/>
        </w:numPr>
        <w:suppressAutoHyphens/>
        <w:spacing w:line="280" w:lineRule="exact"/>
        <w:ind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Salidas de emergencia.</w:t>
      </w:r>
    </w:p>
    <w:p w:rsidR="00417C61" w:rsidRPr="00427816" w:rsidRDefault="00417C61" w:rsidP="003A06AC">
      <w:pPr>
        <w:numPr>
          <w:ilvl w:val="0"/>
          <w:numId w:val="66"/>
        </w:numPr>
        <w:suppressAutoHyphens/>
        <w:spacing w:line="280" w:lineRule="exact"/>
        <w:ind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Equipo de Protección personal e identificador.</w:t>
      </w:r>
    </w:p>
    <w:p w:rsidR="00417C61" w:rsidRPr="00427816" w:rsidRDefault="00417C61" w:rsidP="003659B0">
      <w:pPr>
        <w:numPr>
          <w:ilvl w:val="0"/>
          <w:numId w:val="66"/>
        </w:numPr>
        <w:suppressAutoHyphens/>
        <w:spacing w:line="280" w:lineRule="exact"/>
        <w:ind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Capacitación</w:t>
      </w:r>
    </w:p>
    <w:p w:rsidR="00417C61" w:rsidRPr="00427816" w:rsidRDefault="00417C61" w:rsidP="003A06AC">
      <w:pPr>
        <w:numPr>
          <w:ilvl w:val="0"/>
          <w:numId w:val="66"/>
        </w:numPr>
        <w:suppressAutoHyphens/>
        <w:spacing w:line="280" w:lineRule="exact"/>
        <w:ind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Programa Interno de Protección Civil</w:t>
      </w:r>
    </w:p>
    <w:p w:rsidR="00417C61" w:rsidRPr="00427816" w:rsidRDefault="00417C61" w:rsidP="003A06AC">
      <w:pPr>
        <w:numPr>
          <w:ilvl w:val="0"/>
          <w:numId w:val="66"/>
        </w:numPr>
        <w:suppressAutoHyphens/>
        <w:spacing w:line="280" w:lineRule="exact"/>
        <w:ind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Simulacros con evacuación</w:t>
      </w:r>
    </w:p>
    <w:p w:rsidR="00417C61" w:rsidRPr="00427816" w:rsidRDefault="00417C61" w:rsidP="003A06AC">
      <w:pPr>
        <w:numPr>
          <w:ilvl w:val="0"/>
          <w:numId w:val="66"/>
        </w:numPr>
        <w:suppressAutoHyphens/>
        <w:spacing w:line="280" w:lineRule="exact"/>
        <w:ind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Licencias, Dictámenes y Certificaciones</w:t>
      </w:r>
    </w:p>
    <w:p w:rsidR="00417C61" w:rsidRPr="00427816" w:rsidRDefault="00417C61" w:rsidP="003A06AC">
      <w:pPr>
        <w:numPr>
          <w:ilvl w:val="0"/>
          <w:numId w:val="66"/>
        </w:numPr>
        <w:suppressAutoHyphens/>
        <w:spacing w:line="280" w:lineRule="exact"/>
        <w:ind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Señalización</w:t>
      </w:r>
    </w:p>
    <w:p w:rsidR="00417C61" w:rsidRPr="00427816" w:rsidRDefault="00417C61" w:rsidP="003A06AC">
      <w:pPr>
        <w:numPr>
          <w:ilvl w:val="0"/>
          <w:numId w:val="66"/>
        </w:numPr>
        <w:suppressAutoHyphens/>
        <w:spacing w:line="280" w:lineRule="exact"/>
        <w:ind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Rutas de evacuación y puntos de reunión</w:t>
      </w:r>
    </w:p>
    <w:p w:rsidR="00417C61" w:rsidRPr="00427816" w:rsidRDefault="00417C61" w:rsidP="003A06AC">
      <w:pPr>
        <w:numPr>
          <w:ilvl w:val="0"/>
          <w:numId w:val="66"/>
        </w:numPr>
        <w:suppressAutoHyphens/>
        <w:spacing w:line="280" w:lineRule="exact"/>
        <w:ind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Escaleras y rampas</w:t>
      </w:r>
    </w:p>
    <w:p w:rsidR="00417C61" w:rsidRPr="00427816" w:rsidRDefault="00417C61" w:rsidP="003A06AC">
      <w:pPr>
        <w:numPr>
          <w:ilvl w:val="0"/>
          <w:numId w:val="66"/>
        </w:numPr>
        <w:suppressAutoHyphens/>
        <w:spacing w:line="280" w:lineRule="exact"/>
        <w:ind w:right="63"/>
        <w:jc w:val="both"/>
        <w:rPr>
          <w:rFonts w:ascii="Arial" w:hAnsi="Arial" w:cs="Arial"/>
          <w:bCs/>
          <w:color w:val="000000"/>
          <w:sz w:val="22"/>
          <w:szCs w:val="22"/>
          <w:highlight w:val="yellow"/>
          <w:lang w:val="es-MX" w:eastAsia="ar-SA"/>
        </w:rPr>
      </w:pPr>
      <w:r w:rsidRPr="00427816">
        <w:rPr>
          <w:rFonts w:ascii="Arial" w:hAnsi="Arial" w:cs="Arial"/>
          <w:bCs/>
          <w:color w:val="000000"/>
          <w:sz w:val="22"/>
          <w:szCs w:val="22"/>
          <w:highlight w:val="yellow"/>
          <w:lang w:val="es-MX" w:eastAsia="ar-SA"/>
        </w:rPr>
        <w:t>Puertas Internas</w:t>
      </w:r>
    </w:p>
    <w:p w:rsidR="004D1754" w:rsidRPr="00E4522D" w:rsidRDefault="004D1754" w:rsidP="003659B0">
      <w:pPr>
        <w:pStyle w:val="Prrafodelista"/>
        <w:tabs>
          <w:tab w:val="left" w:pos="709"/>
        </w:tabs>
        <w:spacing w:after="120"/>
        <w:jc w:val="both"/>
        <w:rPr>
          <w:rFonts w:ascii="Arial" w:hAnsi="Arial" w:cs="Arial"/>
          <w:bCs/>
          <w:sz w:val="20"/>
          <w:szCs w:val="20"/>
        </w:rPr>
      </w:pPr>
    </w:p>
    <w:p w:rsidR="004D1754" w:rsidRPr="00E4522D" w:rsidRDefault="004D1754" w:rsidP="003A06AC">
      <w:pPr>
        <w:numPr>
          <w:ilvl w:val="0"/>
          <w:numId w:val="15"/>
        </w:numPr>
        <w:tabs>
          <w:tab w:val="left" w:pos="1418"/>
        </w:tabs>
        <w:spacing w:after="120"/>
        <w:contextualSpacing/>
        <w:jc w:val="both"/>
        <w:rPr>
          <w:rFonts w:ascii="Arial" w:hAnsi="Arial" w:cs="Arial"/>
          <w:sz w:val="20"/>
          <w:szCs w:val="20"/>
        </w:rPr>
      </w:pPr>
      <w:r w:rsidRPr="00E4522D">
        <w:rPr>
          <w:rFonts w:ascii="Arial" w:hAnsi="Arial" w:cs="Arial"/>
          <w:sz w:val="20"/>
          <w:szCs w:val="20"/>
        </w:rPr>
        <w:t>Que no cumpla con los requisitos y especificaciones técnicas, administrativas y legales señaladas en el presente documento, sus anexos y los derivados de la Junta de Aclaraciones.</w:t>
      </w:r>
    </w:p>
    <w:p w:rsidR="004D1754" w:rsidRPr="00E4522D" w:rsidRDefault="004D1754" w:rsidP="003A06AC">
      <w:pPr>
        <w:numPr>
          <w:ilvl w:val="0"/>
          <w:numId w:val="15"/>
        </w:numPr>
        <w:tabs>
          <w:tab w:val="left" w:pos="1418"/>
        </w:tabs>
        <w:spacing w:after="120"/>
        <w:contextualSpacing/>
        <w:jc w:val="both"/>
        <w:rPr>
          <w:rFonts w:ascii="Arial" w:hAnsi="Arial" w:cs="Arial"/>
          <w:sz w:val="20"/>
          <w:szCs w:val="20"/>
        </w:rPr>
      </w:pPr>
      <w:r w:rsidRPr="00E4522D">
        <w:rPr>
          <w:rFonts w:ascii="Arial" w:hAnsi="Arial" w:cs="Arial"/>
          <w:sz w:val="20"/>
          <w:szCs w:val="20"/>
        </w:rPr>
        <w:t>Que la proposición no resulte solvente para el Instituto.</w:t>
      </w:r>
    </w:p>
    <w:p w:rsidR="004D1754" w:rsidRPr="00E4522D" w:rsidRDefault="004D1754" w:rsidP="003A06AC">
      <w:pPr>
        <w:numPr>
          <w:ilvl w:val="0"/>
          <w:numId w:val="15"/>
        </w:numPr>
        <w:tabs>
          <w:tab w:val="left" w:pos="1418"/>
        </w:tabs>
        <w:spacing w:after="120"/>
        <w:contextualSpacing/>
        <w:jc w:val="both"/>
        <w:rPr>
          <w:rFonts w:ascii="Arial" w:hAnsi="Arial" w:cs="Arial"/>
          <w:sz w:val="20"/>
          <w:szCs w:val="20"/>
        </w:rPr>
      </w:pPr>
      <w:r w:rsidRPr="00E4522D">
        <w:rPr>
          <w:rFonts w:ascii="Arial" w:hAnsi="Arial" w:cs="Arial"/>
          <w:sz w:val="20"/>
          <w:szCs w:val="20"/>
        </w:rPr>
        <w:t>Cuando exista discrepancia entre las características técnicas de los servicios propuestos y los servicios solicitados.</w:t>
      </w:r>
    </w:p>
    <w:p w:rsidR="00417C61" w:rsidRPr="00E4522D" w:rsidRDefault="004D1754" w:rsidP="003A06AC">
      <w:pPr>
        <w:numPr>
          <w:ilvl w:val="0"/>
          <w:numId w:val="15"/>
        </w:numPr>
        <w:tabs>
          <w:tab w:val="left" w:pos="1418"/>
        </w:tabs>
        <w:spacing w:after="120"/>
        <w:contextualSpacing/>
        <w:jc w:val="both"/>
        <w:rPr>
          <w:rFonts w:ascii="Arial" w:hAnsi="Arial" w:cs="Arial"/>
          <w:sz w:val="20"/>
          <w:szCs w:val="20"/>
        </w:rPr>
      </w:pPr>
      <w:r w:rsidRPr="00E4522D">
        <w:rPr>
          <w:rFonts w:ascii="Arial" w:hAnsi="Arial" w:cs="Arial"/>
          <w:sz w:val="20"/>
          <w:szCs w:val="20"/>
        </w:rPr>
        <w:t>Que no  coticen el 100% del servicio conforme a las condiciones y características solicitadas en el presente  documento.</w:t>
      </w:r>
    </w:p>
    <w:p w:rsidR="00417C61" w:rsidRPr="00E4522D" w:rsidRDefault="004D1754" w:rsidP="003A06AC">
      <w:pPr>
        <w:numPr>
          <w:ilvl w:val="0"/>
          <w:numId w:val="15"/>
        </w:numPr>
        <w:tabs>
          <w:tab w:val="left" w:pos="1418"/>
        </w:tabs>
        <w:spacing w:after="120"/>
        <w:contextualSpacing/>
        <w:jc w:val="both"/>
        <w:rPr>
          <w:rFonts w:ascii="Arial" w:hAnsi="Arial" w:cs="Arial"/>
          <w:sz w:val="20"/>
          <w:szCs w:val="20"/>
        </w:rPr>
      </w:pPr>
      <w:r w:rsidRPr="00E4522D">
        <w:rPr>
          <w:rFonts w:ascii="Arial" w:hAnsi="Arial" w:cs="Arial"/>
          <w:sz w:val="20"/>
          <w:szCs w:val="20"/>
        </w:rPr>
        <w:t>Cuando incurran en alguna violación a las disposiciones de la LAASSP, su Reglamento o a cualquier otro ordenamiento legal o normativo vinculado con este procedimiento.</w:t>
      </w:r>
    </w:p>
    <w:p w:rsidR="004D1754" w:rsidRPr="00E4522D" w:rsidRDefault="004D1754" w:rsidP="003A06AC">
      <w:pPr>
        <w:numPr>
          <w:ilvl w:val="0"/>
          <w:numId w:val="15"/>
        </w:numPr>
        <w:tabs>
          <w:tab w:val="left" w:pos="1418"/>
        </w:tabs>
        <w:spacing w:after="120"/>
        <w:contextualSpacing/>
        <w:jc w:val="both"/>
        <w:rPr>
          <w:rFonts w:ascii="Arial" w:hAnsi="Arial" w:cs="Arial"/>
          <w:sz w:val="20"/>
          <w:szCs w:val="20"/>
        </w:rPr>
      </w:pPr>
      <w:r w:rsidRPr="00E4522D">
        <w:rPr>
          <w:rFonts w:ascii="Arial" w:hAnsi="Arial" w:cs="Arial"/>
          <w:bCs/>
          <w:sz w:val="20"/>
          <w:szCs w:val="20"/>
        </w:rPr>
        <w:t>Que se compruebe que tienen acuerdo con otros licitantes para elevar el costo del servicio solicitado o bien, cualquier otro acuerdo que tenga como fin obtener una ventaja sobre los demás licitantes</w:t>
      </w:r>
    </w:p>
    <w:p w:rsidR="00ED35D7" w:rsidRPr="00E4522D" w:rsidRDefault="00ED35D7" w:rsidP="00974D08">
      <w:pPr>
        <w:jc w:val="both"/>
        <w:rPr>
          <w:rFonts w:ascii="Arial" w:hAnsi="Arial" w:cs="Arial"/>
          <w:b/>
          <w:sz w:val="20"/>
          <w:szCs w:val="20"/>
        </w:rPr>
      </w:pPr>
    </w:p>
    <w:p w:rsidR="0099784E" w:rsidRPr="00E4522D" w:rsidRDefault="0099784E" w:rsidP="00121D4D">
      <w:pPr>
        <w:spacing w:after="200" w:line="276" w:lineRule="auto"/>
        <w:ind w:left="1004"/>
        <w:contextualSpacing/>
        <w:jc w:val="both"/>
        <w:rPr>
          <w:rFonts w:ascii="Arial" w:hAnsi="Arial" w:cs="Arial"/>
          <w:b/>
          <w:sz w:val="20"/>
          <w:szCs w:val="20"/>
        </w:rPr>
      </w:pPr>
      <w:r w:rsidRPr="00E4522D">
        <w:rPr>
          <w:rFonts w:ascii="Arial" w:hAnsi="Arial" w:cs="Arial"/>
          <w:b/>
          <w:sz w:val="20"/>
          <w:szCs w:val="20"/>
        </w:rPr>
        <w:t>X</w:t>
      </w:r>
      <w:r w:rsidR="00CF5825" w:rsidRPr="00E4522D">
        <w:rPr>
          <w:rFonts w:ascii="Arial" w:hAnsi="Arial" w:cs="Arial"/>
          <w:b/>
          <w:sz w:val="20"/>
          <w:szCs w:val="20"/>
        </w:rPr>
        <w:t>II</w:t>
      </w:r>
      <w:r w:rsidRPr="00E4522D">
        <w:rPr>
          <w:rFonts w:ascii="Arial" w:hAnsi="Arial" w:cs="Arial"/>
          <w:b/>
          <w:sz w:val="20"/>
          <w:szCs w:val="20"/>
        </w:rPr>
        <w:t>I.- NIVELES DE SERVICIO</w:t>
      </w:r>
    </w:p>
    <w:p w:rsidR="0099784E" w:rsidRPr="00E4522D" w:rsidRDefault="0099784E" w:rsidP="0099784E">
      <w:pPr>
        <w:tabs>
          <w:tab w:val="left" w:pos="709"/>
        </w:tabs>
        <w:jc w:val="both"/>
        <w:outlineLvl w:val="0"/>
        <w:rPr>
          <w:rFonts w:ascii="Arial" w:hAnsi="Arial" w:cs="Arial"/>
          <w:b/>
          <w:sz w:val="20"/>
          <w:szCs w:val="20"/>
          <w:lang w:val="es-MX"/>
        </w:rPr>
      </w:pPr>
    </w:p>
    <w:p w:rsidR="0099784E" w:rsidRDefault="0099784E" w:rsidP="0099784E">
      <w:pPr>
        <w:ind w:left="180"/>
        <w:contextualSpacing/>
        <w:jc w:val="both"/>
        <w:rPr>
          <w:rFonts w:ascii="Arial" w:hAnsi="Arial" w:cs="Arial"/>
          <w:sz w:val="20"/>
          <w:szCs w:val="20"/>
          <w:lang w:val="es-MX"/>
        </w:rPr>
      </w:pPr>
      <w:r w:rsidRPr="00E4522D">
        <w:rPr>
          <w:rFonts w:ascii="Arial" w:hAnsi="Arial" w:cs="Arial"/>
          <w:sz w:val="20"/>
          <w:szCs w:val="20"/>
          <w:lang w:val="es-MX"/>
        </w:rPr>
        <w:t>El licitante, durante la vigencia del contrato, deberá cumplir con los niveles de servicio descritos a continuación:</w:t>
      </w:r>
    </w:p>
    <w:p w:rsidR="0099784E" w:rsidRDefault="0099784E" w:rsidP="0099784E">
      <w:pPr>
        <w:rPr>
          <w:rFonts w:ascii="Arial" w:hAnsi="Arial" w:cs="Arial"/>
          <w:sz w:val="20"/>
          <w:szCs w:val="20"/>
        </w:rPr>
      </w:pPr>
    </w:p>
    <w:p w:rsidR="00423B48" w:rsidRPr="00E4522D" w:rsidRDefault="00423B48" w:rsidP="0099784E">
      <w:pPr>
        <w:rPr>
          <w:rFonts w:ascii="Arial" w:hAnsi="Arial" w:cs="Arial"/>
          <w:sz w:val="20"/>
          <w:szCs w:val="20"/>
        </w:rPr>
      </w:pPr>
    </w:p>
    <w:tbl>
      <w:tblPr>
        <w:tblStyle w:val="Tablaconcuadrcula1"/>
        <w:tblpPr w:leftFromText="141" w:rightFromText="141" w:vertAnchor="text" w:tblpXSpec="center" w:tblpY="1"/>
        <w:tblOverlap w:val="never"/>
        <w:tblW w:w="9142" w:type="dxa"/>
        <w:tblLook w:val="04A0" w:firstRow="1" w:lastRow="0" w:firstColumn="1" w:lastColumn="0" w:noHBand="0" w:noVBand="1"/>
      </w:tblPr>
      <w:tblGrid>
        <w:gridCol w:w="3740"/>
        <w:gridCol w:w="5402"/>
      </w:tblGrid>
      <w:tr w:rsidR="0099784E" w:rsidRPr="00E4522D" w:rsidTr="00DB2053">
        <w:trPr>
          <w:trHeight w:val="496"/>
          <w:tblHeader/>
        </w:trPr>
        <w:tc>
          <w:tcPr>
            <w:tcW w:w="3740" w:type="dxa"/>
            <w:shd w:val="clear" w:color="auto" w:fill="95B3D7" w:themeFill="accent1" w:themeFillTint="99"/>
            <w:vAlign w:val="center"/>
          </w:tcPr>
          <w:p w:rsidR="0099784E" w:rsidRPr="00E4522D" w:rsidRDefault="0099784E" w:rsidP="005136A0">
            <w:pPr>
              <w:spacing w:after="200" w:line="276" w:lineRule="auto"/>
              <w:jc w:val="center"/>
              <w:rPr>
                <w:rFonts w:ascii="Arial" w:eastAsiaTheme="minorHAnsi" w:hAnsi="Arial" w:cs="Arial"/>
                <w:b/>
                <w:bCs/>
                <w:sz w:val="20"/>
                <w:szCs w:val="20"/>
              </w:rPr>
            </w:pPr>
            <w:r w:rsidRPr="00E4522D">
              <w:rPr>
                <w:rFonts w:ascii="Arial" w:eastAsiaTheme="minorHAnsi" w:hAnsi="Arial" w:cs="Arial"/>
                <w:b/>
                <w:bCs/>
                <w:sz w:val="20"/>
                <w:szCs w:val="20"/>
              </w:rPr>
              <w:t>Concepto</w:t>
            </w:r>
          </w:p>
        </w:tc>
        <w:tc>
          <w:tcPr>
            <w:tcW w:w="5402" w:type="dxa"/>
            <w:shd w:val="clear" w:color="auto" w:fill="95B3D7" w:themeFill="accent1" w:themeFillTint="99"/>
            <w:vAlign w:val="center"/>
          </w:tcPr>
          <w:p w:rsidR="0099784E" w:rsidRPr="00E4522D" w:rsidRDefault="0099784E" w:rsidP="005136A0">
            <w:pPr>
              <w:spacing w:after="200" w:line="276" w:lineRule="auto"/>
              <w:jc w:val="center"/>
              <w:rPr>
                <w:rFonts w:ascii="Arial" w:eastAsiaTheme="minorHAnsi" w:hAnsi="Arial" w:cs="Arial"/>
                <w:b/>
                <w:bCs/>
                <w:sz w:val="20"/>
                <w:szCs w:val="20"/>
              </w:rPr>
            </w:pPr>
            <w:r w:rsidRPr="00E4522D">
              <w:rPr>
                <w:rFonts w:ascii="Arial" w:eastAsiaTheme="minorHAnsi" w:hAnsi="Arial" w:cs="Arial"/>
                <w:b/>
                <w:bCs/>
                <w:sz w:val="20"/>
                <w:szCs w:val="20"/>
              </w:rPr>
              <w:t>Niveles de Servicio</w:t>
            </w:r>
          </w:p>
        </w:tc>
      </w:tr>
      <w:tr w:rsidR="0099784E" w:rsidRPr="00E4522D" w:rsidTr="00DB2053">
        <w:trPr>
          <w:trHeight w:val="932"/>
        </w:trPr>
        <w:tc>
          <w:tcPr>
            <w:tcW w:w="3740" w:type="dxa"/>
          </w:tcPr>
          <w:p w:rsidR="0099784E" w:rsidRPr="00E4522D" w:rsidRDefault="009D2625"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rPr>
              <w:t>R</w:t>
            </w:r>
            <w:r w:rsidRPr="00E4522D">
              <w:rPr>
                <w:rFonts w:ascii="Arial" w:hAnsi="Arial" w:cs="Arial"/>
                <w:sz w:val="20"/>
                <w:szCs w:val="20"/>
                <w:lang w:val="es-MX"/>
              </w:rPr>
              <w:t>eportar al Director de la Unidad Médica y al Administrador del contrato, e</w:t>
            </w:r>
            <w:r w:rsidR="0099784E" w:rsidRPr="00E4522D">
              <w:rPr>
                <w:rFonts w:ascii="Arial" w:hAnsi="Arial" w:cs="Arial"/>
                <w:sz w:val="20"/>
                <w:szCs w:val="20"/>
                <w:lang w:val="es-MX"/>
              </w:rPr>
              <w:t>n caso de</w:t>
            </w:r>
            <w:r w:rsidRPr="00E4522D">
              <w:rPr>
                <w:rFonts w:ascii="Arial" w:hAnsi="Arial" w:cs="Arial"/>
                <w:sz w:val="20"/>
                <w:szCs w:val="20"/>
                <w:lang w:val="es-MX"/>
              </w:rPr>
              <w:t xml:space="preserve"> cualquier tipo de complicación.</w:t>
            </w:r>
          </w:p>
        </w:tc>
        <w:tc>
          <w:tcPr>
            <w:tcW w:w="5402" w:type="dxa"/>
            <w:vAlign w:val="center"/>
          </w:tcPr>
          <w:p w:rsidR="0099784E" w:rsidRPr="00E4522D" w:rsidRDefault="0099784E"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Plazo máximo de 24 horas siguientes a la detección de las complicaciones.</w:t>
            </w:r>
          </w:p>
        </w:tc>
      </w:tr>
      <w:tr w:rsidR="00261D61" w:rsidRPr="00E4522D" w:rsidTr="00DB2053">
        <w:tc>
          <w:tcPr>
            <w:tcW w:w="3740" w:type="dxa"/>
          </w:tcPr>
          <w:p w:rsidR="0099784E" w:rsidRPr="00423B48" w:rsidRDefault="0099784E" w:rsidP="001423A4">
            <w:pPr>
              <w:tabs>
                <w:tab w:val="left" w:pos="709"/>
              </w:tabs>
              <w:spacing w:after="200" w:line="276" w:lineRule="auto"/>
              <w:jc w:val="both"/>
              <w:outlineLvl w:val="0"/>
              <w:rPr>
                <w:rFonts w:ascii="Arial" w:hAnsi="Arial" w:cs="Arial"/>
                <w:sz w:val="20"/>
                <w:szCs w:val="20"/>
                <w:lang w:val="es-MX"/>
              </w:rPr>
            </w:pPr>
            <w:r w:rsidRPr="00423B48">
              <w:rPr>
                <w:rFonts w:ascii="Arial" w:hAnsi="Arial" w:cs="Arial"/>
                <w:sz w:val="20"/>
                <w:szCs w:val="20"/>
                <w:lang w:val="es-MX"/>
              </w:rPr>
              <w:t>Reporte de cada paciente de acuerdo a</w:t>
            </w:r>
            <w:r w:rsidR="001423A4" w:rsidRPr="00423B48">
              <w:rPr>
                <w:rFonts w:ascii="Arial" w:hAnsi="Arial" w:cs="Arial"/>
                <w:sz w:val="20"/>
                <w:szCs w:val="20"/>
                <w:lang w:val="es-MX"/>
              </w:rPr>
              <w:t>l</w:t>
            </w:r>
            <w:r w:rsidRPr="00423B48">
              <w:rPr>
                <w:rFonts w:ascii="Arial" w:hAnsi="Arial" w:cs="Arial"/>
                <w:sz w:val="20"/>
                <w:szCs w:val="20"/>
                <w:lang w:val="es-MX"/>
              </w:rPr>
              <w:t xml:space="preserve"> </w:t>
            </w:r>
            <w:r w:rsidR="00891732" w:rsidRPr="00423B48">
              <w:rPr>
                <w:rFonts w:ascii="Arial" w:hAnsi="Arial" w:cs="Arial"/>
                <w:sz w:val="20"/>
                <w:szCs w:val="20"/>
              </w:rPr>
              <w:t xml:space="preserve"> </w:t>
            </w:r>
            <w:r w:rsidR="00891732" w:rsidRPr="00423B48">
              <w:rPr>
                <w:rFonts w:ascii="Arial" w:hAnsi="Arial" w:cs="Arial"/>
                <w:b/>
                <w:sz w:val="20"/>
                <w:szCs w:val="20"/>
                <w:lang w:val="es-MX"/>
              </w:rPr>
              <w:t>Anexo T3  “Reporte inicial y trimestral de parámetros de control”</w:t>
            </w:r>
          </w:p>
        </w:tc>
        <w:tc>
          <w:tcPr>
            <w:tcW w:w="5402" w:type="dxa"/>
            <w:vAlign w:val="center"/>
          </w:tcPr>
          <w:p w:rsidR="0099784E" w:rsidRPr="00423B48" w:rsidRDefault="009D2625" w:rsidP="005136A0">
            <w:pPr>
              <w:tabs>
                <w:tab w:val="left" w:pos="709"/>
              </w:tabs>
              <w:spacing w:after="200" w:line="276" w:lineRule="auto"/>
              <w:jc w:val="both"/>
              <w:outlineLvl w:val="0"/>
              <w:rPr>
                <w:rFonts w:ascii="Arial" w:hAnsi="Arial" w:cs="Arial"/>
                <w:sz w:val="20"/>
                <w:szCs w:val="20"/>
                <w:lang w:val="es-MX"/>
              </w:rPr>
            </w:pPr>
            <w:r w:rsidRPr="00423B48">
              <w:rPr>
                <w:rFonts w:ascii="Arial" w:hAnsi="Arial" w:cs="Arial"/>
                <w:sz w:val="20"/>
                <w:szCs w:val="20"/>
                <w:lang w:val="es-MX"/>
              </w:rPr>
              <w:t xml:space="preserve">Inicial y </w:t>
            </w:r>
            <w:r w:rsidR="0099784E" w:rsidRPr="00423B48">
              <w:rPr>
                <w:rFonts w:ascii="Arial" w:hAnsi="Arial" w:cs="Arial"/>
                <w:sz w:val="20"/>
                <w:szCs w:val="20"/>
                <w:lang w:val="es-MX"/>
              </w:rPr>
              <w:t>Trimestral</w:t>
            </w:r>
          </w:p>
        </w:tc>
      </w:tr>
      <w:tr w:rsidR="00983476" w:rsidRPr="00E4522D" w:rsidTr="00DB2053">
        <w:tc>
          <w:tcPr>
            <w:tcW w:w="3740" w:type="dxa"/>
          </w:tcPr>
          <w:p w:rsidR="00983476" w:rsidRPr="0027178B" w:rsidRDefault="00A1498E" w:rsidP="005136A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lastRenderedPageBreak/>
              <w:t xml:space="preserve">Reporte de cada paciente de acuerdo al </w:t>
            </w:r>
            <w:r w:rsidR="003659B0">
              <w:rPr>
                <w:rFonts w:ascii="Arial" w:hAnsi="Arial" w:cs="Arial"/>
                <w:b/>
                <w:sz w:val="20"/>
                <w:szCs w:val="20"/>
                <w:lang w:val="es-MX"/>
              </w:rPr>
              <w:t>Anexo T3 “Reporte inicial y</w:t>
            </w:r>
            <w:r w:rsidRPr="0027178B">
              <w:rPr>
                <w:rFonts w:ascii="Arial" w:hAnsi="Arial" w:cs="Arial"/>
                <w:b/>
                <w:sz w:val="20"/>
                <w:szCs w:val="20"/>
                <w:lang w:val="es-MX"/>
              </w:rPr>
              <w:t xml:space="preserve"> trimestral de parámetros de control”</w:t>
            </w:r>
          </w:p>
        </w:tc>
        <w:tc>
          <w:tcPr>
            <w:tcW w:w="5402" w:type="dxa"/>
            <w:vAlign w:val="center"/>
          </w:tcPr>
          <w:p w:rsidR="00983476" w:rsidRPr="0027178B" w:rsidRDefault="00A1498E" w:rsidP="005136A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 xml:space="preserve">Por no entregar el reporte completo conforme al Anexo T3 </w:t>
            </w:r>
          </w:p>
        </w:tc>
      </w:tr>
      <w:tr w:rsidR="00A1498E" w:rsidRPr="00E4522D" w:rsidTr="00DB2053">
        <w:tc>
          <w:tcPr>
            <w:tcW w:w="3740" w:type="dxa"/>
          </w:tcPr>
          <w:p w:rsidR="00A1498E" w:rsidRPr="0027178B" w:rsidRDefault="00A1498E" w:rsidP="005136A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Reporte de evaluaciones clínicas y otros laboratorios Anexo T6</w:t>
            </w:r>
          </w:p>
        </w:tc>
        <w:tc>
          <w:tcPr>
            <w:tcW w:w="5402" w:type="dxa"/>
            <w:vAlign w:val="center"/>
          </w:tcPr>
          <w:p w:rsidR="00A1498E" w:rsidRPr="0027178B" w:rsidRDefault="00A1498E" w:rsidP="005136A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Inicial y Semestral</w:t>
            </w:r>
          </w:p>
        </w:tc>
      </w:tr>
      <w:tr w:rsidR="00117167" w:rsidRPr="00E4522D" w:rsidTr="00DB2053">
        <w:tc>
          <w:tcPr>
            <w:tcW w:w="3740" w:type="dxa"/>
          </w:tcPr>
          <w:p w:rsidR="00117167" w:rsidRPr="0027178B" w:rsidRDefault="00117167" w:rsidP="005136A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Reporte de evaluaciones clínicas y otros laboratorios Anexo T6</w:t>
            </w:r>
          </w:p>
        </w:tc>
        <w:tc>
          <w:tcPr>
            <w:tcW w:w="5402" w:type="dxa"/>
            <w:vAlign w:val="center"/>
          </w:tcPr>
          <w:p w:rsidR="00117167" w:rsidRPr="0027178B" w:rsidRDefault="00117167" w:rsidP="005136A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Por no entregar el reporte completo conforme al Anexo T6</w:t>
            </w:r>
          </w:p>
        </w:tc>
      </w:tr>
      <w:tr w:rsidR="00983476" w:rsidRPr="00E4522D" w:rsidTr="00DB2053">
        <w:tc>
          <w:tcPr>
            <w:tcW w:w="3740" w:type="dxa"/>
          </w:tcPr>
          <w:p w:rsidR="00983476" w:rsidRPr="0027178B" w:rsidRDefault="00983476" w:rsidP="005136A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Eventos hipoglucémicos severos</w:t>
            </w:r>
          </w:p>
        </w:tc>
        <w:tc>
          <w:tcPr>
            <w:tcW w:w="5402" w:type="dxa"/>
            <w:vAlign w:val="center"/>
          </w:tcPr>
          <w:p w:rsidR="00983476" w:rsidRPr="0027178B" w:rsidDel="001B62AB" w:rsidRDefault="00983476" w:rsidP="005136A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Dos o más por paciente durante la vigencia del contrato</w:t>
            </w:r>
          </w:p>
        </w:tc>
      </w:tr>
      <w:tr w:rsidR="00983476" w:rsidRPr="00E4522D" w:rsidTr="00DB2053">
        <w:tc>
          <w:tcPr>
            <w:tcW w:w="3740" w:type="dxa"/>
          </w:tcPr>
          <w:p w:rsidR="00983476" w:rsidRPr="0027178B" w:rsidRDefault="00983476" w:rsidP="005136A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Instalación y puesta en operación del sistema de Información</w:t>
            </w:r>
          </w:p>
        </w:tc>
        <w:tc>
          <w:tcPr>
            <w:tcW w:w="5402" w:type="dxa"/>
            <w:vAlign w:val="center"/>
          </w:tcPr>
          <w:p w:rsidR="00983476" w:rsidRPr="0027178B" w:rsidRDefault="00983476" w:rsidP="005136A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 xml:space="preserve">Dentro de los </w:t>
            </w:r>
            <w:r w:rsidR="00662FA8" w:rsidRPr="0027178B">
              <w:rPr>
                <w:rFonts w:ascii="Arial" w:hAnsi="Arial" w:cs="Arial"/>
                <w:sz w:val="20"/>
                <w:szCs w:val="20"/>
                <w:lang w:val="es-MX"/>
              </w:rPr>
              <w:t>90 días</w:t>
            </w:r>
            <w:r w:rsidRPr="0027178B">
              <w:rPr>
                <w:rFonts w:ascii="Arial" w:hAnsi="Arial" w:cs="Arial"/>
                <w:sz w:val="20"/>
                <w:szCs w:val="20"/>
                <w:lang w:val="es-MX"/>
              </w:rPr>
              <w:t xml:space="preserve"> naturales posteriores al fallo</w:t>
            </w:r>
          </w:p>
        </w:tc>
      </w:tr>
      <w:tr w:rsidR="00261D61" w:rsidRPr="00E4522D" w:rsidTr="00DB2053">
        <w:trPr>
          <w:trHeight w:val="1055"/>
        </w:trPr>
        <w:tc>
          <w:tcPr>
            <w:tcW w:w="3740" w:type="dxa"/>
          </w:tcPr>
          <w:p w:rsidR="003659B0" w:rsidRDefault="003659B0" w:rsidP="005136A0">
            <w:pPr>
              <w:tabs>
                <w:tab w:val="left" w:pos="709"/>
              </w:tabs>
              <w:spacing w:after="200" w:line="276" w:lineRule="auto"/>
              <w:jc w:val="both"/>
              <w:outlineLvl w:val="0"/>
              <w:rPr>
                <w:rFonts w:ascii="Arial" w:hAnsi="Arial" w:cs="Arial"/>
                <w:sz w:val="20"/>
                <w:szCs w:val="20"/>
                <w:lang w:val="es-MX"/>
              </w:rPr>
            </w:pPr>
          </w:p>
          <w:p w:rsidR="00983476" w:rsidRPr="0027178B" w:rsidRDefault="00983476" w:rsidP="005136A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 xml:space="preserve">Examen de retina </w:t>
            </w:r>
          </w:p>
        </w:tc>
        <w:tc>
          <w:tcPr>
            <w:tcW w:w="5402" w:type="dxa"/>
            <w:vAlign w:val="center"/>
          </w:tcPr>
          <w:p w:rsidR="00983476" w:rsidRPr="0027178B" w:rsidRDefault="00983476" w:rsidP="005136A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Al inicio del servicio</w:t>
            </w:r>
          </w:p>
        </w:tc>
      </w:tr>
      <w:tr w:rsidR="00261D61" w:rsidRPr="00E4522D" w:rsidTr="00DB2053">
        <w:tc>
          <w:tcPr>
            <w:tcW w:w="3740" w:type="dxa"/>
          </w:tcPr>
          <w:p w:rsidR="00983476" w:rsidRPr="0027178B" w:rsidRDefault="00983476" w:rsidP="00EF4EC9">
            <w:pPr>
              <w:tabs>
                <w:tab w:val="left" w:pos="709"/>
                <w:tab w:val="left" w:pos="2763"/>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 xml:space="preserve">Revisión estomatológica </w:t>
            </w:r>
          </w:p>
        </w:tc>
        <w:tc>
          <w:tcPr>
            <w:tcW w:w="5402" w:type="dxa"/>
            <w:vAlign w:val="center"/>
          </w:tcPr>
          <w:p w:rsidR="00983476" w:rsidRPr="0027178B" w:rsidRDefault="00983476" w:rsidP="005136A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Al inicio y cada 6 meses</w:t>
            </w:r>
          </w:p>
        </w:tc>
      </w:tr>
      <w:tr w:rsidR="00983476" w:rsidRPr="00E4522D" w:rsidTr="00DB2053">
        <w:tc>
          <w:tcPr>
            <w:tcW w:w="3740" w:type="dxa"/>
          </w:tcPr>
          <w:p w:rsidR="00983476" w:rsidRPr="0027178B" w:rsidRDefault="00983476" w:rsidP="005136A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 xml:space="preserve">Detección de pie insensible </w:t>
            </w:r>
          </w:p>
        </w:tc>
        <w:tc>
          <w:tcPr>
            <w:tcW w:w="5402" w:type="dxa"/>
            <w:vAlign w:val="center"/>
          </w:tcPr>
          <w:p w:rsidR="00983476" w:rsidRPr="0027178B" w:rsidRDefault="003659B0" w:rsidP="005136A0">
            <w:pPr>
              <w:tabs>
                <w:tab w:val="left" w:pos="709"/>
              </w:tabs>
              <w:spacing w:after="200" w:line="276" w:lineRule="auto"/>
              <w:jc w:val="both"/>
              <w:outlineLvl w:val="0"/>
              <w:rPr>
                <w:rFonts w:ascii="Arial" w:hAnsi="Arial" w:cs="Arial"/>
                <w:sz w:val="20"/>
                <w:szCs w:val="20"/>
                <w:lang w:val="es-MX"/>
              </w:rPr>
            </w:pPr>
            <w:r>
              <w:rPr>
                <w:rFonts w:ascii="Arial" w:hAnsi="Arial" w:cs="Arial"/>
                <w:sz w:val="20"/>
                <w:szCs w:val="20"/>
                <w:lang w:val="es-MX"/>
              </w:rPr>
              <w:t xml:space="preserve">Al inicio </w:t>
            </w:r>
            <w:r w:rsidR="00983476" w:rsidRPr="0027178B">
              <w:rPr>
                <w:rFonts w:ascii="Arial" w:hAnsi="Arial" w:cs="Arial"/>
                <w:sz w:val="20"/>
                <w:szCs w:val="20"/>
                <w:lang w:val="es-MX"/>
              </w:rPr>
              <w:t>y cada 6 meses</w:t>
            </w:r>
          </w:p>
        </w:tc>
      </w:tr>
      <w:tr w:rsidR="00983476" w:rsidRPr="00E4522D" w:rsidTr="00DF0291">
        <w:trPr>
          <w:trHeight w:val="699"/>
        </w:trPr>
        <w:tc>
          <w:tcPr>
            <w:tcW w:w="3740" w:type="dxa"/>
          </w:tcPr>
          <w:p w:rsidR="00983476" w:rsidRPr="0027178B" w:rsidRDefault="00983476" w:rsidP="005136A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 xml:space="preserve">Toma de presión arterial </w:t>
            </w:r>
          </w:p>
        </w:tc>
        <w:tc>
          <w:tcPr>
            <w:tcW w:w="5402" w:type="dxa"/>
            <w:vAlign w:val="center"/>
          </w:tcPr>
          <w:p w:rsidR="00983476" w:rsidRPr="0027178B" w:rsidRDefault="00983476" w:rsidP="005136A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En cada consulta</w:t>
            </w:r>
          </w:p>
        </w:tc>
      </w:tr>
      <w:tr w:rsidR="00261D61" w:rsidRPr="00E4522D" w:rsidTr="00DB2053">
        <w:tc>
          <w:tcPr>
            <w:tcW w:w="3740" w:type="dxa"/>
          </w:tcPr>
          <w:p w:rsidR="003659B0" w:rsidRDefault="003659B0" w:rsidP="005136A0">
            <w:pPr>
              <w:tabs>
                <w:tab w:val="left" w:pos="709"/>
              </w:tabs>
              <w:spacing w:after="200" w:line="276" w:lineRule="auto"/>
              <w:jc w:val="both"/>
              <w:outlineLvl w:val="0"/>
              <w:rPr>
                <w:rFonts w:ascii="Arial" w:hAnsi="Arial" w:cs="Arial"/>
                <w:sz w:val="20"/>
                <w:szCs w:val="20"/>
                <w:lang w:val="es-MX"/>
              </w:rPr>
            </w:pPr>
          </w:p>
          <w:p w:rsidR="00983476" w:rsidRPr="0027178B" w:rsidRDefault="00983476" w:rsidP="003659B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 xml:space="preserve">Examen de laboratorio: HbA1c </w:t>
            </w:r>
          </w:p>
        </w:tc>
        <w:tc>
          <w:tcPr>
            <w:tcW w:w="5402" w:type="dxa"/>
            <w:vAlign w:val="center"/>
          </w:tcPr>
          <w:p w:rsidR="003659B0" w:rsidRDefault="003659B0" w:rsidP="005136A0">
            <w:pPr>
              <w:tabs>
                <w:tab w:val="left" w:pos="709"/>
              </w:tabs>
              <w:spacing w:after="200" w:line="276" w:lineRule="auto"/>
              <w:jc w:val="both"/>
              <w:outlineLvl w:val="0"/>
              <w:rPr>
                <w:rFonts w:ascii="Arial" w:hAnsi="Arial" w:cs="Arial"/>
                <w:sz w:val="20"/>
                <w:szCs w:val="20"/>
                <w:lang w:val="es-MX"/>
              </w:rPr>
            </w:pPr>
          </w:p>
          <w:p w:rsidR="00983476" w:rsidRPr="0027178B" w:rsidRDefault="00983476" w:rsidP="005136A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Inicial y cada tres meses.</w:t>
            </w:r>
          </w:p>
        </w:tc>
      </w:tr>
      <w:tr w:rsidR="00261D61" w:rsidRPr="00E4522D" w:rsidTr="00DB2053">
        <w:tc>
          <w:tcPr>
            <w:tcW w:w="3740" w:type="dxa"/>
          </w:tcPr>
          <w:p w:rsidR="00983476" w:rsidRPr="0027178B" w:rsidRDefault="00983476" w:rsidP="003659B0">
            <w:pPr>
              <w:tabs>
                <w:tab w:val="left" w:pos="709"/>
              </w:tabs>
              <w:spacing w:after="200" w:line="276" w:lineRule="auto"/>
              <w:jc w:val="center"/>
              <w:outlineLvl w:val="0"/>
              <w:rPr>
                <w:rFonts w:ascii="Arial" w:hAnsi="Arial" w:cs="Arial"/>
                <w:sz w:val="20"/>
                <w:szCs w:val="20"/>
                <w:lang w:val="es-MX"/>
              </w:rPr>
            </w:pPr>
            <w:r w:rsidRPr="0027178B">
              <w:rPr>
                <w:rFonts w:ascii="Arial" w:hAnsi="Arial" w:cs="Arial"/>
                <w:sz w:val="20"/>
                <w:szCs w:val="20"/>
                <w:lang w:val="es-MX"/>
              </w:rPr>
              <w:t>Examen de laboratorio: Colesterol LDL</w:t>
            </w:r>
          </w:p>
        </w:tc>
        <w:tc>
          <w:tcPr>
            <w:tcW w:w="5402" w:type="dxa"/>
            <w:vAlign w:val="center"/>
          </w:tcPr>
          <w:p w:rsidR="00983476" w:rsidRPr="0027178B" w:rsidRDefault="00983476" w:rsidP="003659B0">
            <w:pPr>
              <w:tabs>
                <w:tab w:val="left" w:pos="709"/>
              </w:tabs>
              <w:spacing w:after="200" w:line="276" w:lineRule="auto"/>
              <w:jc w:val="center"/>
              <w:outlineLvl w:val="0"/>
              <w:rPr>
                <w:rFonts w:ascii="Arial" w:hAnsi="Arial" w:cs="Arial"/>
                <w:sz w:val="20"/>
                <w:szCs w:val="20"/>
                <w:lang w:val="es-MX"/>
              </w:rPr>
            </w:pPr>
            <w:r w:rsidRPr="0027178B">
              <w:rPr>
                <w:rFonts w:ascii="Arial" w:hAnsi="Arial" w:cs="Arial"/>
                <w:sz w:val="20"/>
                <w:szCs w:val="20"/>
                <w:lang w:val="es-MX"/>
              </w:rPr>
              <w:t>Inicial y cada 6 meses</w:t>
            </w:r>
            <w:r w:rsidRPr="0027178B" w:rsidDel="00973C16">
              <w:rPr>
                <w:rFonts w:ascii="Arial" w:hAnsi="Arial" w:cs="Arial"/>
                <w:sz w:val="20"/>
                <w:szCs w:val="20"/>
                <w:lang w:val="es-MX"/>
              </w:rPr>
              <w:t>.</w:t>
            </w:r>
          </w:p>
        </w:tc>
      </w:tr>
      <w:tr w:rsidR="00261D61" w:rsidRPr="00E4522D" w:rsidTr="00DB2053">
        <w:tc>
          <w:tcPr>
            <w:tcW w:w="3740" w:type="dxa"/>
          </w:tcPr>
          <w:p w:rsidR="00983476" w:rsidRPr="0027178B" w:rsidRDefault="00983476" w:rsidP="005136A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Examen de Laboratorio: Microalbuminuria</w:t>
            </w:r>
          </w:p>
        </w:tc>
        <w:tc>
          <w:tcPr>
            <w:tcW w:w="5402" w:type="dxa"/>
            <w:vAlign w:val="center"/>
          </w:tcPr>
          <w:p w:rsidR="00983476" w:rsidRPr="0027178B" w:rsidRDefault="00983476" w:rsidP="005136A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Inicial y al final.</w:t>
            </w:r>
          </w:p>
          <w:p w:rsidR="00983476" w:rsidRPr="0027178B" w:rsidRDefault="00983476" w:rsidP="005136A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Si la inicial es mayor a 30mg/g se medirá cada 3 meses.</w:t>
            </w:r>
          </w:p>
        </w:tc>
      </w:tr>
      <w:tr w:rsidR="00261D61" w:rsidRPr="00E4522D" w:rsidTr="00DB2053">
        <w:tc>
          <w:tcPr>
            <w:tcW w:w="3740" w:type="dxa"/>
          </w:tcPr>
          <w:p w:rsidR="00983476" w:rsidRPr="0027178B" w:rsidRDefault="00983476" w:rsidP="005136A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 xml:space="preserve">Examen de laboratorio: creatinina sérica </w:t>
            </w:r>
          </w:p>
        </w:tc>
        <w:tc>
          <w:tcPr>
            <w:tcW w:w="5402" w:type="dxa"/>
            <w:vAlign w:val="center"/>
          </w:tcPr>
          <w:p w:rsidR="00983476" w:rsidRPr="0027178B" w:rsidRDefault="00983476" w:rsidP="005136A0">
            <w:pPr>
              <w:tabs>
                <w:tab w:val="left" w:pos="709"/>
              </w:tabs>
              <w:spacing w:after="200" w:line="276" w:lineRule="auto"/>
              <w:jc w:val="both"/>
              <w:outlineLvl w:val="0"/>
              <w:rPr>
                <w:rFonts w:ascii="Arial" w:hAnsi="Arial" w:cs="Arial"/>
                <w:sz w:val="20"/>
                <w:szCs w:val="20"/>
                <w:lang w:val="es-MX"/>
              </w:rPr>
            </w:pPr>
            <w:r w:rsidRPr="0027178B">
              <w:rPr>
                <w:rFonts w:ascii="Arial" w:hAnsi="Arial" w:cs="Arial"/>
                <w:sz w:val="20"/>
                <w:szCs w:val="20"/>
                <w:lang w:val="es-MX"/>
              </w:rPr>
              <w:t>Inicial y cada 6 meses</w:t>
            </w:r>
            <w:r w:rsidR="00FD2B23" w:rsidRPr="0027178B">
              <w:rPr>
                <w:rFonts w:ascii="Arial" w:hAnsi="Arial" w:cs="Arial"/>
                <w:sz w:val="20"/>
                <w:szCs w:val="20"/>
                <w:lang w:val="es-MX"/>
              </w:rPr>
              <w:t>.</w:t>
            </w:r>
          </w:p>
        </w:tc>
      </w:tr>
      <w:tr w:rsidR="00261D61" w:rsidRPr="00E4522D" w:rsidTr="00DB2053">
        <w:tc>
          <w:tcPr>
            <w:tcW w:w="3740" w:type="dxa"/>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Instalación y puesta en funcionamiento de la clínica</w:t>
            </w:r>
          </w:p>
        </w:tc>
        <w:tc>
          <w:tcPr>
            <w:tcW w:w="5402" w:type="dxa"/>
            <w:vAlign w:val="center"/>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Dentro de los </w:t>
            </w:r>
            <w:r w:rsidR="00662FA8" w:rsidRPr="00E4522D">
              <w:rPr>
                <w:rFonts w:ascii="Arial" w:hAnsi="Arial" w:cs="Arial"/>
                <w:sz w:val="20"/>
                <w:szCs w:val="20"/>
                <w:lang w:val="es-MX"/>
              </w:rPr>
              <w:t>90 días</w:t>
            </w:r>
            <w:r w:rsidRPr="00E4522D">
              <w:rPr>
                <w:rFonts w:ascii="Arial" w:hAnsi="Arial" w:cs="Arial"/>
                <w:sz w:val="20"/>
                <w:szCs w:val="20"/>
                <w:lang w:val="es-MX"/>
              </w:rPr>
              <w:t xml:space="preserve"> naturales posteriores al fallo</w:t>
            </w:r>
          </w:p>
        </w:tc>
      </w:tr>
      <w:tr w:rsidR="00261D61" w:rsidRPr="00E4522D" w:rsidTr="00DB2053">
        <w:tc>
          <w:tcPr>
            <w:tcW w:w="3740" w:type="dxa"/>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Aviso de funcionamiento de la clínica</w:t>
            </w:r>
          </w:p>
        </w:tc>
        <w:tc>
          <w:tcPr>
            <w:tcW w:w="5402" w:type="dxa"/>
            <w:vAlign w:val="center"/>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Dentro de los </w:t>
            </w:r>
            <w:r w:rsidR="00662FA8" w:rsidRPr="00E4522D">
              <w:rPr>
                <w:rFonts w:ascii="Arial" w:hAnsi="Arial" w:cs="Arial"/>
                <w:sz w:val="20"/>
                <w:szCs w:val="20"/>
                <w:lang w:val="es-MX"/>
              </w:rPr>
              <w:t>90 días</w:t>
            </w:r>
            <w:r w:rsidRPr="00E4522D">
              <w:rPr>
                <w:rFonts w:ascii="Arial" w:hAnsi="Arial" w:cs="Arial"/>
                <w:sz w:val="20"/>
                <w:szCs w:val="20"/>
                <w:lang w:val="es-MX"/>
              </w:rPr>
              <w:t xml:space="preserve"> naturales posteriores al fallo</w:t>
            </w:r>
          </w:p>
        </w:tc>
      </w:tr>
      <w:tr w:rsidR="00261D61" w:rsidRPr="00E4522D" w:rsidTr="00DB2053">
        <w:tc>
          <w:tcPr>
            <w:tcW w:w="3740" w:type="dxa"/>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Aviso de funcionamiento requerido por protección civil</w:t>
            </w:r>
          </w:p>
        </w:tc>
        <w:tc>
          <w:tcPr>
            <w:tcW w:w="5402" w:type="dxa"/>
            <w:vAlign w:val="center"/>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Dentro de los </w:t>
            </w:r>
            <w:r w:rsidR="00662FA8" w:rsidRPr="00E4522D">
              <w:rPr>
                <w:rFonts w:ascii="Arial" w:hAnsi="Arial" w:cs="Arial"/>
                <w:sz w:val="20"/>
                <w:szCs w:val="20"/>
                <w:lang w:val="es-MX"/>
              </w:rPr>
              <w:t>90 días</w:t>
            </w:r>
            <w:r w:rsidRPr="00E4522D">
              <w:rPr>
                <w:rFonts w:ascii="Arial" w:hAnsi="Arial" w:cs="Arial"/>
                <w:sz w:val="20"/>
                <w:szCs w:val="20"/>
                <w:lang w:val="es-MX"/>
              </w:rPr>
              <w:t xml:space="preserve"> naturales posteriores al fallo</w:t>
            </w:r>
          </w:p>
        </w:tc>
      </w:tr>
      <w:tr w:rsidR="00261D61" w:rsidRPr="00E4522D" w:rsidTr="00DB2053">
        <w:tc>
          <w:tcPr>
            <w:tcW w:w="3740" w:type="dxa"/>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lastRenderedPageBreak/>
              <w:t>Responsable sanitario con base en la NOM-005-SSA3-2010</w:t>
            </w:r>
          </w:p>
        </w:tc>
        <w:tc>
          <w:tcPr>
            <w:tcW w:w="5402" w:type="dxa"/>
            <w:vAlign w:val="center"/>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Dentro de los </w:t>
            </w:r>
            <w:r w:rsidR="00662FA8" w:rsidRPr="00E4522D">
              <w:rPr>
                <w:rFonts w:ascii="Arial" w:hAnsi="Arial" w:cs="Arial"/>
                <w:sz w:val="20"/>
                <w:szCs w:val="20"/>
                <w:lang w:val="es-MX"/>
              </w:rPr>
              <w:t>90 días</w:t>
            </w:r>
            <w:r w:rsidRPr="00E4522D">
              <w:rPr>
                <w:rFonts w:ascii="Arial" w:hAnsi="Arial" w:cs="Arial"/>
                <w:sz w:val="20"/>
                <w:szCs w:val="20"/>
                <w:lang w:val="es-MX"/>
              </w:rPr>
              <w:t xml:space="preserve"> naturales posteriores al fallo</w:t>
            </w:r>
          </w:p>
        </w:tc>
      </w:tr>
      <w:tr w:rsidR="00261D61" w:rsidRPr="00E4522D" w:rsidTr="00DB2053">
        <w:tc>
          <w:tcPr>
            <w:tcW w:w="3740" w:type="dxa"/>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Contrato vigente de empresa autorizada para el manejo final de residuos biológicos infecciosos de la clínica</w:t>
            </w:r>
          </w:p>
        </w:tc>
        <w:tc>
          <w:tcPr>
            <w:tcW w:w="5402" w:type="dxa"/>
            <w:vAlign w:val="center"/>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Dentro de los </w:t>
            </w:r>
            <w:r w:rsidR="00662FA8" w:rsidRPr="00E4522D">
              <w:rPr>
                <w:rFonts w:ascii="Arial" w:hAnsi="Arial" w:cs="Arial"/>
                <w:sz w:val="20"/>
                <w:szCs w:val="20"/>
                <w:lang w:val="es-MX"/>
              </w:rPr>
              <w:t>90 días</w:t>
            </w:r>
            <w:r w:rsidRPr="00E4522D">
              <w:rPr>
                <w:rFonts w:ascii="Arial" w:hAnsi="Arial" w:cs="Arial"/>
                <w:sz w:val="20"/>
                <w:szCs w:val="20"/>
                <w:lang w:val="es-MX"/>
              </w:rPr>
              <w:t xml:space="preserve"> naturales posteriores al fallo</w:t>
            </w:r>
          </w:p>
        </w:tc>
      </w:tr>
      <w:tr w:rsidR="00261D61" w:rsidRPr="00E4522D" w:rsidTr="00DB2053">
        <w:tc>
          <w:tcPr>
            <w:tcW w:w="3740" w:type="dxa"/>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Contrato de prestación del servicio de laboratorio clínico o aviso de funcionamiento del laboratorio para el caso de contar con él en la clínica</w:t>
            </w:r>
          </w:p>
        </w:tc>
        <w:tc>
          <w:tcPr>
            <w:tcW w:w="5402" w:type="dxa"/>
            <w:vAlign w:val="center"/>
          </w:tcPr>
          <w:p w:rsidR="00983476" w:rsidRPr="00E4522D" w:rsidRDefault="00983476" w:rsidP="005136A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Dentro de los </w:t>
            </w:r>
            <w:r w:rsidR="00662FA8" w:rsidRPr="00E4522D">
              <w:rPr>
                <w:rFonts w:ascii="Arial" w:hAnsi="Arial" w:cs="Arial"/>
                <w:sz w:val="20"/>
                <w:szCs w:val="20"/>
                <w:lang w:val="es-MX"/>
              </w:rPr>
              <w:t>90 días</w:t>
            </w:r>
            <w:r w:rsidRPr="00E4522D">
              <w:rPr>
                <w:rFonts w:ascii="Arial" w:hAnsi="Arial" w:cs="Arial"/>
                <w:sz w:val="20"/>
                <w:szCs w:val="20"/>
                <w:lang w:val="es-MX"/>
              </w:rPr>
              <w:t xml:space="preserve"> naturales posteriores al fallo</w:t>
            </w:r>
          </w:p>
        </w:tc>
      </w:tr>
      <w:tr w:rsidR="00261D61" w:rsidRPr="00E4522D" w:rsidTr="00DB2053">
        <w:tc>
          <w:tcPr>
            <w:tcW w:w="3740" w:type="dxa"/>
          </w:tcPr>
          <w:p w:rsidR="00576D54" w:rsidRPr="00E4522D" w:rsidRDefault="00576D54" w:rsidP="00DF6587">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rPr>
              <w:t xml:space="preserve">Cuando no haya realizado la instalación y puesta en operación del Sistema de Información de gestión al que el Instituto tenga acceso en tiempo real, dentro de los </w:t>
            </w:r>
            <w:r w:rsidR="00DF6587">
              <w:rPr>
                <w:rFonts w:ascii="Arial" w:hAnsi="Arial" w:cs="Arial"/>
                <w:sz w:val="20"/>
                <w:szCs w:val="20"/>
              </w:rPr>
              <w:t>90</w:t>
            </w:r>
            <w:r w:rsidRPr="00E4522D">
              <w:rPr>
                <w:rFonts w:ascii="Arial" w:hAnsi="Arial" w:cs="Arial"/>
                <w:sz w:val="20"/>
                <w:szCs w:val="20"/>
              </w:rPr>
              <w:t xml:space="preserve"> días naturales contados a partir del fallo de la licitación.</w:t>
            </w:r>
          </w:p>
        </w:tc>
        <w:tc>
          <w:tcPr>
            <w:tcW w:w="5402" w:type="dxa"/>
            <w:vAlign w:val="center"/>
          </w:tcPr>
          <w:p w:rsidR="00576D54" w:rsidRPr="00E4522D" w:rsidRDefault="00576D54" w:rsidP="00576D54">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Dentro de los </w:t>
            </w:r>
            <w:r w:rsidR="00662FA8" w:rsidRPr="00E4522D">
              <w:rPr>
                <w:rFonts w:ascii="Arial" w:hAnsi="Arial" w:cs="Arial"/>
                <w:sz w:val="20"/>
                <w:szCs w:val="20"/>
                <w:lang w:val="es-MX"/>
              </w:rPr>
              <w:t>90 días</w:t>
            </w:r>
            <w:r w:rsidRPr="00E4522D">
              <w:rPr>
                <w:rFonts w:ascii="Arial" w:hAnsi="Arial" w:cs="Arial"/>
                <w:sz w:val="20"/>
                <w:szCs w:val="20"/>
                <w:lang w:val="es-MX"/>
              </w:rPr>
              <w:t xml:space="preserve"> naturales posteriores al fallo</w:t>
            </w:r>
          </w:p>
        </w:tc>
      </w:tr>
      <w:tr w:rsidR="008D4D52" w:rsidRPr="00E4522D" w:rsidTr="00DB2053">
        <w:tc>
          <w:tcPr>
            <w:tcW w:w="3740" w:type="dxa"/>
          </w:tcPr>
          <w:p w:rsidR="008D4D52" w:rsidRPr="00E4522D" w:rsidRDefault="00531EEA" w:rsidP="00657F5E">
            <w:pPr>
              <w:tabs>
                <w:tab w:val="left" w:pos="709"/>
              </w:tabs>
              <w:spacing w:after="200" w:line="276" w:lineRule="auto"/>
              <w:jc w:val="both"/>
              <w:outlineLvl w:val="0"/>
              <w:rPr>
                <w:rFonts w:ascii="Arial" w:hAnsi="Arial" w:cs="Arial"/>
                <w:sz w:val="20"/>
                <w:szCs w:val="20"/>
              </w:rPr>
            </w:pPr>
            <w:r w:rsidRPr="00E4522D">
              <w:rPr>
                <w:rFonts w:ascii="Arial" w:hAnsi="Arial" w:cs="Arial"/>
                <w:sz w:val="20"/>
                <w:szCs w:val="20"/>
              </w:rPr>
              <w:t>Cuando el paciente presente un incremento en un punto porcentual en Hemoglobina glucosilada (HbA1c) en relación a la inicial</w:t>
            </w:r>
          </w:p>
        </w:tc>
        <w:tc>
          <w:tcPr>
            <w:tcW w:w="5402" w:type="dxa"/>
            <w:vAlign w:val="center"/>
          </w:tcPr>
          <w:p w:rsidR="008D4D52" w:rsidRPr="00E4522D" w:rsidRDefault="00657F5E" w:rsidP="00576D54">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Cada siete meses</w:t>
            </w:r>
          </w:p>
        </w:tc>
      </w:tr>
      <w:tr w:rsidR="00657F5E" w:rsidRPr="00E4522D" w:rsidTr="00DB2053">
        <w:tc>
          <w:tcPr>
            <w:tcW w:w="3740" w:type="dxa"/>
          </w:tcPr>
          <w:p w:rsidR="00657F5E" w:rsidRPr="00E4522D" w:rsidRDefault="00657F5E" w:rsidP="00657F5E">
            <w:pPr>
              <w:tabs>
                <w:tab w:val="left" w:pos="709"/>
              </w:tabs>
              <w:spacing w:after="200" w:line="276" w:lineRule="auto"/>
              <w:jc w:val="both"/>
              <w:outlineLvl w:val="0"/>
              <w:rPr>
                <w:rFonts w:ascii="Arial" w:hAnsi="Arial" w:cs="Arial"/>
                <w:sz w:val="20"/>
                <w:szCs w:val="20"/>
              </w:rPr>
            </w:pPr>
            <w:r w:rsidRPr="00E4522D">
              <w:rPr>
                <w:rFonts w:ascii="Arial" w:hAnsi="Arial" w:cs="Arial"/>
                <w:sz w:val="20"/>
                <w:szCs w:val="20"/>
              </w:rPr>
              <w:t>Cuando el p</w:t>
            </w:r>
            <w:r w:rsidR="003659B0">
              <w:rPr>
                <w:rFonts w:ascii="Arial" w:hAnsi="Arial" w:cs="Arial"/>
                <w:sz w:val="20"/>
                <w:szCs w:val="20"/>
              </w:rPr>
              <w:t>aciente presente un incremento</w:t>
            </w:r>
            <w:r w:rsidRPr="00E4522D">
              <w:rPr>
                <w:rFonts w:ascii="Arial" w:hAnsi="Arial" w:cs="Arial"/>
                <w:sz w:val="20"/>
                <w:szCs w:val="20"/>
              </w:rPr>
              <w:t xml:space="preserve"> de </w:t>
            </w:r>
            <w:r w:rsidRPr="00E4522D">
              <w:rPr>
                <w:rFonts w:ascii="Arial" w:hAnsi="Arial" w:cs="Arial"/>
                <w:sz w:val="20"/>
                <w:szCs w:val="20"/>
                <w:lang w:val="es-MX"/>
              </w:rPr>
              <w:t>1 mg/dL</w:t>
            </w:r>
            <w:r w:rsidRPr="00E4522D">
              <w:rPr>
                <w:rFonts w:ascii="Arial" w:hAnsi="Arial" w:cs="Arial"/>
                <w:sz w:val="20"/>
                <w:szCs w:val="20"/>
              </w:rPr>
              <w:t xml:space="preserve"> en C</w:t>
            </w:r>
            <w:r w:rsidR="00531EEA" w:rsidRPr="00E4522D">
              <w:rPr>
                <w:rFonts w:ascii="Arial" w:hAnsi="Arial" w:cs="Arial"/>
                <w:sz w:val="20"/>
                <w:szCs w:val="20"/>
              </w:rPr>
              <w:t>o</w:t>
            </w:r>
            <w:r w:rsidRPr="00E4522D">
              <w:rPr>
                <w:rFonts w:ascii="Arial" w:hAnsi="Arial" w:cs="Arial"/>
                <w:sz w:val="20"/>
                <w:szCs w:val="20"/>
              </w:rPr>
              <w:t>lesterol LDL  en relación a la inicial</w:t>
            </w:r>
          </w:p>
        </w:tc>
        <w:tc>
          <w:tcPr>
            <w:tcW w:w="5402" w:type="dxa"/>
            <w:vAlign w:val="center"/>
          </w:tcPr>
          <w:p w:rsidR="00657F5E" w:rsidRPr="00E4522D" w:rsidRDefault="00657F5E" w:rsidP="00657F5E">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Cada siete meses</w:t>
            </w:r>
          </w:p>
        </w:tc>
      </w:tr>
      <w:tr w:rsidR="00657F5E" w:rsidRPr="00E4522D" w:rsidTr="00DB2053">
        <w:tc>
          <w:tcPr>
            <w:tcW w:w="3740" w:type="dxa"/>
          </w:tcPr>
          <w:p w:rsidR="00657F5E" w:rsidRPr="00E4522D" w:rsidRDefault="00657F5E" w:rsidP="00531EEA">
            <w:pPr>
              <w:tabs>
                <w:tab w:val="left" w:pos="709"/>
              </w:tabs>
              <w:spacing w:after="200" w:line="276" w:lineRule="auto"/>
              <w:jc w:val="both"/>
              <w:outlineLvl w:val="0"/>
              <w:rPr>
                <w:rFonts w:ascii="Arial" w:hAnsi="Arial" w:cs="Arial"/>
                <w:sz w:val="20"/>
                <w:szCs w:val="20"/>
              </w:rPr>
            </w:pPr>
            <w:r w:rsidRPr="00E4522D">
              <w:rPr>
                <w:rFonts w:ascii="Arial" w:hAnsi="Arial" w:cs="Arial"/>
                <w:sz w:val="20"/>
                <w:szCs w:val="20"/>
              </w:rPr>
              <w:t>Cuando el pac</w:t>
            </w:r>
            <w:r w:rsidR="003659B0">
              <w:rPr>
                <w:rFonts w:ascii="Arial" w:hAnsi="Arial" w:cs="Arial"/>
                <w:sz w:val="20"/>
                <w:szCs w:val="20"/>
              </w:rPr>
              <w:t xml:space="preserve">iente presente un incremento </w:t>
            </w:r>
            <w:r w:rsidRPr="00E4522D">
              <w:rPr>
                <w:rFonts w:ascii="Arial" w:hAnsi="Arial" w:cs="Arial"/>
                <w:sz w:val="20"/>
                <w:szCs w:val="20"/>
              </w:rPr>
              <w:t xml:space="preserve">de </w:t>
            </w:r>
            <w:r w:rsidR="00531EEA" w:rsidRPr="00E4522D">
              <w:rPr>
                <w:rFonts w:ascii="Arial" w:hAnsi="Arial" w:cs="Arial"/>
                <w:sz w:val="20"/>
                <w:szCs w:val="20"/>
                <w:lang w:val="es-MX"/>
              </w:rPr>
              <w:t>1 mmHg</w:t>
            </w:r>
            <w:r w:rsidRPr="00E4522D">
              <w:rPr>
                <w:rFonts w:ascii="Arial" w:hAnsi="Arial" w:cs="Arial"/>
                <w:sz w:val="20"/>
                <w:szCs w:val="20"/>
              </w:rPr>
              <w:t xml:space="preserve"> en presión ar</w:t>
            </w:r>
            <w:r w:rsidR="003659B0">
              <w:rPr>
                <w:rFonts w:ascii="Arial" w:hAnsi="Arial" w:cs="Arial"/>
                <w:sz w:val="20"/>
                <w:szCs w:val="20"/>
              </w:rPr>
              <w:t xml:space="preserve">terial media en relación a la </w:t>
            </w:r>
            <w:r w:rsidRPr="00E4522D">
              <w:rPr>
                <w:rFonts w:ascii="Arial" w:hAnsi="Arial" w:cs="Arial"/>
                <w:sz w:val="20"/>
                <w:szCs w:val="20"/>
              </w:rPr>
              <w:t>inicial</w:t>
            </w:r>
          </w:p>
        </w:tc>
        <w:tc>
          <w:tcPr>
            <w:tcW w:w="5402" w:type="dxa"/>
            <w:vAlign w:val="center"/>
          </w:tcPr>
          <w:p w:rsidR="00657F5E" w:rsidRPr="00E4522D" w:rsidRDefault="00657F5E" w:rsidP="00657F5E">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Cada siete meses</w:t>
            </w:r>
          </w:p>
        </w:tc>
      </w:tr>
    </w:tbl>
    <w:p w:rsidR="003659B0" w:rsidRDefault="003659B0" w:rsidP="0099784E">
      <w:pPr>
        <w:tabs>
          <w:tab w:val="left" w:pos="709"/>
        </w:tabs>
        <w:jc w:val="both"/>
        <w:outlineLvl w:val="0"/>
        <w:rPr>
          <w:rFonts w:ascii="Arial" w:hAnsi="Arial" w:cs="Arial"/>
          <w:b/>
          <w:sz w:val="20"/>
          <w:szCs w:val="20"/>
          <w:lang w:val="es-MX"/>
        </w:rPr>
      </w:pPr>
    </w:p>
    <w:p w:rsidR="003659B0" w:rsidRDefault="003659B0" w:rsidP="0099784E">
      <w:pPr>
        <w:tabs>
          <w:tab w:val="left" w:pos="709"/>
        </w:tabs>
        <w:jc w:val="both"/>
        <w:outlineLvl w:val="0"/>
        <w:rPr>
          <w:rFonts w:ascii="Arial" w:hAnsi="Arial" w:cs="Arial"/>
          <w:b/>
          <w:sz w:val="20"/>
          <w:szCs w:val="20"/>
          <w:lang w:val="es-MX"/>
        </w:rPr>
      </w:pPr>
    </w:p>
    <w:p w:rsidR="0099784E" w:rsidRPr="00E4522D" w:rsidRDefault="00CF5825" w:rsidP="0099784E">
      <w:pPr>
        <w:tabs>
          <w:tab w:val="left" w:pos="709"/>
        </w:tabs>
        <w:jc w:val="both"/>
        <w:outlineLvl w:val="0"/>
        <w:rPr>
          <w:rFonts w:ascii="Arial" w:hAnsi="Arial" w:cs="Arial"/>
          <w:b/>
          <w:sz w:val="20"/>
          <w:szCs w:val="20"/>
          <w:lang w:val="es-MX"/>
        </w:rPr>
      </w:pPr>
      <w:r w:rsidRPr="00523F8F">
        <w:rPr>
          <w:rFonts w:ascii="Arial" w:hAnsi="Arial" w:cs="Arial"/>
          <w:b/>
          <w:sz w:val="20"/>
          <w:szCs w:val="20"/>
          <w:highlight w:val="yellow"/>
          <w:lang w:val="es-MX"/>
        </w:rPr>
        <w:t xml:space="preserve">XIV. </w:t>
      </w:r>
      <w:r w:rsidR="0099784E" w:rsidRPr="00523F8F">
        <w:rPr>
          <w:rFonts w:ascii="Arial" w:hAnsi="Arial" w:cs="Arial"/>
          <w:b/>
          <w:sz w:val="20"/>
          <w:szCs w:val="20"/>
          <w:highlight w:val="yellow"/>
          <w:lang w:val="es-MX"/>
        </w:rPr>
        <w:t>PENAS CONVENCIONALES</w:t>
      </w:r>
    </w:p>
    <w:p w:rsidR="0099784E" w:rsidRPr="00E4522D" w:rsidRDefault="0099784E" w:rsidP="00F33BDD">
      <w:pPr>
        <w:tabs>
          <w:tab w:val="left" w:pos="709"/>
        </w:tabs>
        <w:outlineLvl w:val="0"/>
        <w:rPr>
          <w:rFonts w:ascii="Arial" w:hAnsi="Arial" w:cs="Arial"/>
          <w:b/>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5"/>
        <w:gridCol w:w="1625"/>
        <w:gridCol w:w="1832"/>
        <w:gridCol w:w="1768"/>
        <w:gridCol w:w="1726"/>
      </w:tblGrid>
      <w:tr w:rsidR="00576D54" w:rsidRPr="00E4522D" w:rsidTr="00DF0291">
        <w:trPr>
          <w:trHeight w:val="436"/>
          <w:tblHeader/>
          <w:jc w:val="center"/>
        </w:trPr>
        <w:tc>
          <w:tcPr>
            <w:tcW w:w="2335" w:type="dxa"/>
            <w:shd w:val="clear" w:color="auto" w:fill="95B3D7" w:themeFill="accent1" w:themeFillTint="99"/>
            <w:vAlign w:val="center"/>
          </w:tcPr>
          <w:p w:rsidR="0099784E" w:rsidRPr="00E4522D" w:rsidRDefault="0099784E" w:rsidP="0099784E">
            <w:pPr>
              <w:suppressAutoHyphens/>
              <w:autoSpaceDE w:val="0"/>
              <w:autoSpaceDN w:val="0"/>
              <w:ind w:right="74"/>
              <w:jc w:val="center"/>
              <w:rPr>
                <w:rFonts w:ascii="Arial" w:hAnsi="Arial" w:cs="Arial"/>
                <w:b/>
                <w:sz w:val="20"/>
                <w:szCs w:val="20"/>
                <w:lang w:eastAsia="ar-SA"/>
              </w:rPr>
            </w:pPr>
            <w:r w:rsidRPr="00E4522D">
              <w:rPr>
                <w:rFonts w:ascii="Arial" w:hAnsi="Arial" w:cs="Arial"/>
                <w:b/>
                <w:sz w:val="20"/>
                <w:szCs w:val="20"/>
                <w:lang w:eastAsia="ar-SA"/>
              </w:rPr>
              <w:t>Concepto</w:t>
            </w:r>
          </w:p>
        </w:tc>
        <w:tc>
          <w:tcPr>
            <w:tcW w:w="1625" w:type="dxa"/>
            <w:shd w:val="clear" w:color="auto" w:fill="95B3D7" w:themeFill="accent1" w:themeFillTint="99"/>
            <w:vAlign w:val="center"/>
          </w:tcPr>
          <w:p w:rsidR="0099784E" w:rsidRPr="00E4522D" w:rsidRDefault="0099784E" w:rsidP="0099784E">
            <w:pPr>
              <w:suppressAutoHyphens/>
              <w:autoSpaceDE w:val="0"/>
              <w:autoSpaceDN w:val="0"/>
              <w:ind w:right="74"/>
              <w:jc w:val="center"/>
              <w:rPr>
                <w:rFonts w:ascii="Arial" w:hAnsi="Arial" w:cs="Arial"/>
                <w:b/>
                <w:sz w:val="20"/>
                <w:szCs w:val="20"/>
                <w:lang w:eastAsia="ar-SA"/>
              </w:rPr>
            </w:pPr>
            <w:r w:rsidRPr="00E4522D">
              <w:rPr>
                <w:rFonts w:ascii="Arial" w:hAnsi="Arial" w:cs="Arial"/>
                <w:b/>
                <w:sz w:val="20"/>
                <w:szCs w:val="20"/>
                <w:lang w:eastAsia="ar-SA"/>
              </w:rPr>
              <w:t>Unidad de medida</w:t>
            </w:r>
          </w:p>
        </w:tc>
        <w:tc>
          <w:tcPr>
            <w:tcW w:w="1832" w:type="dxa"/>
            <w:shd w:val="clear" w:color="auto" w:fill="95B3D7" w:themeFill="accent1" w:themeFillTint="99"/>
            <w:vAlign w:val="center"/>
          </w:tcPr>
          <w:p w:rsidR="0099784E" w:rsidRPr="00E4522D" w:rsidRDefault="0099784E" w:rsidP="0099784E">
            <w:pPr>
              <w:suppressAutoHyphens/>
              <w:autoSpaceDE w:val="0"/>
              <w:autoSpaceDN w:val="0"/>
              <w:ind w:right="74"/>
              <w:jc w:val="center"/>
              <w:rPr>
                <w:rFonts w:ascii="Arial" w:hAnsi="Arial" w:cs="Arial"/>
                <w:b/>
                <w:sz w:val="20"/>
                <w:szCs w:val="20"/>
                <w:lang w:eastAsia="ar-SA"/>
              </w:rPr>
            </w:pPr>
            <w:r w:rsidRPr="00E4522D">
              <w:rPr>
                <w:rFonts w:ascii="Arial" w:hAnsi="Arial" w:cs="Arial"/>
                <w:b/>
                <w:sz w:val="20"/>
                <w:szCs w:val="20"/>
                <w:lang w:eastAsia="ar-SA"/>
              </w:rPr>
              <w:t>Penalización</w:t>
            </w:r>
          </w:p>
        </w:tc>
        <w:tc>
          <w:tcPr>
            <w:tcW w:w="1768" w:type="dxa"/>
            <w:shd w:val="clear" w:color="auto" w:fill="95B3D7" w:themeFill="accent1" w:themeFillTint="99"/>
            <w:vAlign w:val="center"/>
          </w:tcPr>
          <w:p w:rsidR="0099784E" w:rsidRPr="00E4522D" w:rsidRDefault="0099784E" w:rsidP="0099784E">
            <w:pPr>
              <w:suppressAutoHyphens/>
              <w:autoSpaceDE w:val="0"/>
              <w:autoSpaceDN w:val="0"/>
              <w:ind w:right="74"/>
              <w:jc w:val="center"/>
              <w:rPr>
                <w:rFonts w:ascii="Arial" w:hAnsi="Arial" w:cs="Arial"/>
                <w:b/>
                <w:sz w:val="20"/>
                <w:szCs w:val="20"/>
                <w:lang w:eastAsia="ar-SA"/>
              </w:rPr>
            </w:pPr>
            <w:r w:rsidRPr="00E4522D">
              <w:rPr>
                <w:rFonts w:ascii="Arial" w:hAnsi="Arial" w:cs="Arial"/>
                <w:b/>
                <w:sz w:val="20"/>
                <w:szCs w:val="20"/>
                <w:lang w:eastAsia="ar-SA"/>
              </w:rPr>
              <w:t>Responsable de reportar el incumplimiento</w:t>
            </w:r>
          </w:p>
        </w:tc>
        <w:tc>
          <w:tcPr>
            <w:tcW w:w="1726" w:type="dxa"/>
            <w:shd w:val="clear" w:color="auto" w:fill="95B3D7" w:themeFill="accent1" w:themeFillTint="99"/>
          </w:tcPr>
          <w:p w:rsidR="0099784E" w:rsidRPr="00E4522D" w:rsidRDefault="00576D54" w:rsidP="0099784E">
            <w:pPr>
              <w:suppressAutoHyphens/>
              <w:autoSpaceDE w:val="0"/>
              <w:autoSpaceDN w:val="0"/>
              <w:ind w:right="74"/>
              <w:jc w:val="center"/>
              <w:rPr>
                <w:rFonts w:ascii="Arial" w:hAnsi="Arial" w:cs="Arial"/>
                <w:b/>
                <w:sz w:val="20"/>
                <w:szCs w:val="20"/>
                <w:lang w:eastAsia="ar-SA"/>
              </w:rPr>
            </w:pPr>
            <w:r w:rsidRPr="00E4522D">
              <w:rPr>
                <w:rFonts w:ascii="Arial" w:hAnsi="Arial" w:cs="Arial"/>
                <w:b/>
                <w:sz w:val="20"/>
                <w:szCs w:val="20"/>
                <w:lang w:eastAsia="ar-SA"/>
              </w:rPr>
              <w:t xml:space="preserve">El Administrador del contrato será el </w:t>
            </w:r>
            <w:r w:rsidR="0099784E" w:rsidRPr="00E4522D">
              <w:rPr>
                <w:rFonts w:ascii="Arial" w:hAnsi="Arial" w:cs="Arial"/>
                <w:b/>
                <w:sz w:val="20"/>
                <w:szCs w:val="20"/>
                <w:lang w:eastAsia="ar-SA"/>
              </w:rPr>
              <w:t>Responsable del cálculo, notificación de la pena</w:t>
            </w:r>
          </w:p>
        </w:tc>
      </w:tr>
      <w:tr w:rsidR="00576D54" w:rsidRPr="00E4522D" w:rsidTr="00DF0291">
        <w:trPr>
          <w:jc w:val="center"/>
        </w:trPr>
        <w:tc>
          <w:tcPr>
            <w:tcW w:w="233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lang w:val="es-MX"/>
              </w:rPr>
              <w:t xml:space="preserve">Reporte de cada paciente de acuerdo a </w:t>
            </w:r>
            <w:r w:rsidRPr="00E4522D">
              <w:rPr>
                <w:rFonts w:ascii="Arial" w:hAnsi="Arial" w:cs="Arial"/>
                <w:sz w:val="20"/>
                <w:szCs w:val="20"/>
                <w:lang w:val="es-MX"/>
              </w:rPr>
              <w:lastRenderedPageBreak/>
              <w:t xml:space="preserve">la Cédula de reporte </w:t>
            </w:r>
            <w:r w:rsidR="00891732" w:rsidRPr="00E4522D">
              <w:rPr>
                <w:rFonts w:ascii="Arial" w:hAnsi="Arial" w:cs="Arial"/>
                <w:b/>
                <w:sz w:val="20"/>
                <w:szCs w:val="20"/>
                <w:lang w:val="es-MX"/>
              </w:rPr>
              <w:t>Anexo T3  “Reporte inicial y trimestral de parámetros de control”</w:t>
            </w:r>
          </w:p>
        </w:tc>
        <w:tc>
          <w:tcPr>
            <w:tcW w:w="162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lastRenderedPageBreak/>
              <w:t xml:space="preserve">Por </w:t>
            </w:r>
            <w:r w:rsidRPr="00523F8F">
              <w:rPr>
                <w:rFonts w:ascii="Arial" w:hAnsi="Arial" w:cs="Arial"/>
                <w:sz w:val="20"/>
                <w:szCs w:val="20"/>
                <w:highlight w:val="yellow"/>
              </w:rPr>
              <w:t xml:space="preserve">cada </w:t>
            </w:r>
            <w:r w:rsidR="0027178B" w:rsidRPr="00523F8F">
              <w:rPr>
                <w:rFonts w:ascii="Arial" w:hAnsi="Arial" w:cs="Arial"/>
                <w:sz w:val="20"/>
                <w:szCs w:val="20"/>
                <w:highlight w:val="yellow"/>
              </w:rPr>
              <w:t xml:space="preserve">quince </w:t>
            </w:r>
            <w:r w:rsidRPr="00523F8F">
              <w:rPr>
                <w:rFonts w:ascii="Arial" w:hAnsi="Arial" w:cs="Arial"/>
                <w:sz w:val="20"/>
                <w:szCs w:val="20"/>
                <w:highlight w:val="yellow"/>
              </w:rPr>
              <w:t>día</w:t>
            </w:r>
            <w:r w:rsidR="0027178B" w:rsidRPr="00523F8F">
              <w:rPr>
                <w:rFonts w:ascii="Arial" w:hAnsi="Arial" w:cs="Arial"/>
                <w:sz w:val="20"/>
                <w:szCs w:val="20"/>
                <w:highlight w:val="yellow"/>
              </w:rPr>
              <w:t>s</w:t>
            </w:r>
            <w:r w:rsidRPr="00523F8F">
              <w:rPr>
                <w:rFonts w:ascii="Arial" w:hAnsi="Arial" w:cs="Arial"/>
                <w:sz w:val="20"/>
                <w:szCs w:val="20"/>
                <w:highlight w:val="yellow"/>
              </w:rPr>
              <w:t xml:space="preserve"> </w:t>
            </w:r>
            <w:r w:rsidRPr="00523F8F">
              <w:rPr>
                <w:rFonts w:ascii="Arial" w:hAnsi="Arial" w:cs="Arial"/>
                <w:sz w:val="20"/>
                <w:szCs w:val="20"/>
                <w:highlight w:val="yellow"/>
              </w:rPr>
              <w:lastRenderedPageBreak/>
              <w:t>natural</w:t>
            </w:r>
            <w:r w:rsidR="0027178B" w:rsidRPr="00523F8F">
              <w:rPr>
                <w:rFonts w:ascii="Arial" w:hAnsi="Arial" w:cs="Arial"/>
                <w:sz w:val="20"/>
                <w:szCs w:val="20"/>
                <w:highlight w:val="yellow"/>
              </w:rPr>
              <w:t>es</w:t>
            </w:r>
            <w:r w:rsidRPr="00523F8F">
              <w:rPr>
                <w:rFonts w:ascii="Arial" w:hAnsi="Arial" w:cs="Arial"/>
                <w:sz w:val="20"/>
                <w:szCs w:val="20"/>
                <w:highlight w:val="yellow"/>
              </w:rPr>
              <w:t xml:space="preserve"> de</w:t>
            </w:r>
            <w:r w:rsidRPr="00E4522D">
              <w:rPr>
                <w:rFonts w:ascii="Arial" w:hAnsi="Arial" w:cs="Arial"/>
                <w:sz w:val="20"/>
                <w:szCs w:val="20"/>
              </w:rPr>
              <w:t xml:space="preserve"> atraso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lastRenderedPageBreak/>
              <w:t xml:space="preserve">2.5%, sobre el valor que </w:t>
            </w:r>
            <w:r w:rsidRPr="00E4522D">
              <w:rPr>
                <w:rFonts w:ascii="Arial" w:hAnsi="Arial" w:cs="Arial"/>
                <w:sz w:val="20"/>
                <w:szCs w:val="20"/>
              </w:rPr>
              <w:lastRenderedPageBreak/>
              <w:t>represente el pago fijo por paciente sin considerar el I.V.A.</w:t>
            </w:r>
          </w:p>
        </w:tc>
        <w:tc>
          <w:tcPr>
            <w:tcW w:w="1768" w:type="dxa"/>
            <w:vAlign w:val="center"/>
          </w:tcPr>
          <w:p w:rsidR="00A54D99" w:rsidRDefault="00A54D99" w:rsidP="00576D54">
            <w:pPr>
              <w:jc w:val="both"/>
              <w:rPr>
                <w:rFonts w:ascii="Arial" w:hAnsi="Arial" w:cs="Arial"/>
                <w:sz w:val="20"/>
                <w:szCs w:val="20"/>
              </w:rPr>
            </w:pPr>
            <w:r>
              <w:rPr>
                <w:rFonts w:ascii="Arial" w:hAnsi="Arial" w:cs="Arial"/>
                <w:sz w:val="20"/>
                <w:szCs w:val="20"/>
              </w:rPr>
              <w:lastRenderedPageBreak/>
              <w:t xml:space="preserve">Comité de Supervisión </w:t>
            </w:r>
            <w:r>
              <w:rPr>
                <w:rFonts w:ascii="Arial" w:hAnsi="Arial" w:cs="Arial"/>
                <w:sz w:val="20"/>
                <w:szCs w:val="20"/>
              </w:rPr>
              <w:lastRenderedPageBreak/>
              <w:t>Delegacional,</w:t>
            </w:r>
          </w:p>
          <w:p w:rsidR="00576D54" w:rsidRPr="00E4522D" w:rsidRDefault="00A54D99" w:rsidP="0099784E">
            <w:pPr>
              <w:jc w:val="both"/>
              <w:rPr>
                <w:rFonts w:ascii="Arial" w:hAnsi="Arial" w:cs="Arial"/>
                <w:sz w:val="20"/>
                <w:szCs w:val="20"/>
                <w:lang w:eastAsia="ar-SA"/>
              </w:rPr>
            </w:pPr>
            <w:r w:rsidRPr="005912F7">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lastRenderedPageBreak/>
              <w:t xml:space="preserve">Jefe de Servicios </w:t>
            </w:r>
            <w:r w:rsidRPr="00E4522D">
              <w:rPr>
                <w:rFonts w:ascii="Arial" w:hAnsi="Arial" w:cs="Arial"/>
                <w:sz w:val="20"/>
                <w:szCs w:val="20"/>
                <w:lang w:val="es-MX"/>
              </w:rPr>
              <w:lastRenderedPageBreak/>
              <w:t>Administrativos Delegacional.</w:t>
            </w:r>
          </w:p>
        </w:tc>
      </w:tr>
      <w:tr w:rsidR="00576D54" w:rsidRPr="00E4522D" w:rsidTr="00DF0291">
        <w:trPr>
          <w:jc w:val="center"/>
        </w:trPr>
        <w:tc>
          <w:tcPr>
            <w:tcW w:w="233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lang w:val="es-MX"/>
              </w:rPr>
              <w:lastRenderedPageBreak/>
              <w:t>Reporte de evaluaciones clínicas y otros</w:t>
            </w:r>
          </w:p>
        </w:tc>
        <w:tc>
          <w:tcPr>
            <w:tcW w:w="1625" w:type="dxa"/>
            <w:shd w:val="clear" w:color="auto" w:fill="auto"/>
          </w:tcPr>
          <w:p w:rsidR="00576D54" w:rsidRPr="00E4522D" w:rsidRDefault="00576D54" w:rsidP="0099784E">
            <w:pPr>
              <w:jc w:val="both"/>
              <w:rPr>
                <w:rFonts w:ascii="Arial" w:hAnsi="Arial" w:cs="Arial"/>
                <w:sz w:val="20"/>
                <w:szCs w:val="20"/>
              </w:rPr>
            </w:pPr>
            <w:r w:rsidRPr="00523F8F">
              <w:rPr>
                <w:rFonts w:ascii="Arial" w:hAnsi="Arial" w:cs="Arial"/>
                <w:sz w:val="20"/>
                <w:szCs w:val="20"/>
                <w:highlight w:val="yellow"/>
              </w:rPr>
              <w:t xml:space="preserve">Por cada </w:t>
            </w:r>
            <w:r w:rsidR="0027178B" w:rsidRPr="00523F8F">
              <w:rPr>
                <w:rFonts w:ascii="Arial" w:hAnsi="Arial" w:cs="Arial"/>
                <w:sz w:val="20"/>
                <w:szCs w:val="20"/>
                <w:highlight w:val="yellow"/>
              </w:rPr>
              <w:t xml:space="preserve">quince </w:t>
            </w:r>
            <w:r w:rsidRPr="00523F8F">
              <w:rPr>
                <w:rFonts w:ascii="Arial" w:hAnsi="Arial" w:cs="Arial"/>
                <w:sz w:val="20"/>
                <w:szCs w:val="20"/>
                <w:highlight w:val="yellow"/>
              </w:rPr>
              <w:t>día</w:t>
            </w:r>
            <w:r w:rsidR="0027178B" w:rsidRPr="00523F8F">
              <w:rPr>
                <w:rFonts w:ascii="Arial" w:hAnsi="Arial" w:cs="Arial"/>
                <w:sz w:val="20"/>
                <w:szCs w:val="20"/>
                <w:highlight w:val="yellow"/>
              </w:rPr>
              <w:t>s</w:t>
            </w:r>
            <w:r w:rsidRPr="00523F8F">
              <w:rPr>
                <w:rFonts w:ascii="Arial" w:hAnsi="Arial" w:cs="Arial"/>
                <w:sz w:val="20"/>
                <w:szCs w:val="20"/>
                <w:highlight w:val="yellow"/>
              </w:rPr>
              <w:t xml:space="preserve"> natural</w:t>
            </w:r>
            <w:r w:rsidR="0027178B" w:rsidRPr="00523F8F">
              <w:rPr>
                <w:rFonts w:ascii="Arial" w:hAnsi="Arial" w:cs="Arial"/>
                <w:sz w:val="20"/>
                <w:szCs w:val="20"/>
                <w:highlight w:val="yellow"/>
              </w:rPr>
              <w:t>es</w:t>
            </w:r>
            <w:r w:rsidRPr="00523F8F">
              <w:rPr>
                <w:rFonts w:ascii="Arial" w:hAnsi="Arial" w:cs="Arial"/>
                <w:sz w:val="20"/>
                <w:szCs w:val="20"/>
                <w:highlight w:val="yellow"/>
              </w:rPr>
              <w:t xml:space="preserve"> de atraso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2.5%, sobre el valor que represente el pago fijo por paciente sin considerar el I.V.A.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A32A3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lang w:val="es-MX"/>
              </w:rPr>
              <w:t>Instalación y puesta en operación del sistema de Información</w:t>
            </w:r>
          </w:p>
        </w:tc>
        <w:tc>
          <w:tcPr>
            <w:tcW w:w="162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 xml:space="preserve">Por </w:t>
            </w:r>
            <w:r w:rsidRPr="00523F8F">
              <w:rPr>
                <w:rFonts w:ascii="Arial" w:hAnsi="Arial" w:cs="Arial"/>
                <w:sz w:val="20"/>
                <w:szCs w:val="20"/>
                <w:highlight w:val="yellow"/>
              </w:rPr>
              <w:t xml:space="preserve">cada </w:t>
            </w:r>
            <w:r w:rsidR="0027178B" w:rsidRPr="00523F8F">
              <w:rPr>
                <w:rFonts w:ascii="Arial" w:hAnsi="Arial" w:cs="Arial"/>
                <w:sz w:val="20"/>
                <w:szCs w:val="20"/>
                <w:highlight w:val="yellow"/>
              </w:rPr>
              <w:t xml:space="preserve">quince </w:t>
            </w:r>
            <w:r w:rsidRPr="00523F8F">
              <w:rPr>
                <w:rFonts w:ascii="Arial" w:hAnsi="Arial" w:cs="Arial"/>
                <w:sz w:val="20"/>
                <w:szCs w:val="20"/>
                <w:highlight w:val="yellow"/>
              </w:rPr>
              <w:t>día</w:t>
            </w:r>
            <w:r w:rsidR="0027178B" w:rsidRPr="00523F8F">
              <w:rPr>
                <w:rFonts w:ascii="Arial" w:hAnsi="Arial" w:cs="Arial"/>
                <w:sz w:val="20"/>
                <w:szCs w:val="20"/>
                <w:highlight w:val="yellow"/>
              </w:rPr>
              <w:t>s</w:t>
            </w:r>
            <w:r w:rsidRPr="00523F8F">
              <w:rPr>
                <w:rFonts w:ascii="Arial" w:hAnsi="Arial" w:cs="Arial"/>
                <w:sz w:val="20"/>
                <w:szCs w:val="20"/>
                <w:highlight w:val="yellow"/>
              </w:rPr>
              <w:t xml:space="preserve"> natural</w:t>
            </w:r>
            <w:r w:rsidR="0027178B" w:rsidRPr="00523F8F">
              <w:rPr>
                <w:rFonts w:ascii="Arial" w:hAnsi="Arial" w:cs="Arial"/>
                <w:sz w:val="20"/>
                <w:szCs w:val="20"/>
                <w:highlight w:val="yellow"/>
              </w:rPr>
              <w:t>es</w:t>
            </w:r>
            <w:r w:rsidRPr="00E4522D">
              <w:rPr>
                <w:rFonts w:ascii="Arial" w:hAnsi="Arial" w:cs="Arial"/>
                <w:sz w:val="20"/>
                <w:szCs w:val="20"/>
              </w:rPr>
              <w:t xml:space="preserve"> de atraso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2.5%, sobre el valor total sin incluir el IVA, del pago fijo por el número de pacientes que la clínica atiende en un día, de conformidad con lo señalado en su propuesta.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A32A3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RDefault="00576D54" w:rsidP="00EF4EC9">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Examen de retina </w:t>
            </w:r>
          </w:p>
          <w:p w:rsidR="00576D54" w:rsidRPr="00E4522D" w:rsidRDefault="00576D54" w:rsidP="0099784E">
            <w:pPr>
              <w:jc w:val="both"/>
              <w:rPr>
                <w:rFonts w:ascii="Arial" w:hAnsi="Arial" w:cs="Arial"/>
                <w:sz w:val="20"/>
                <w:szCs w:val="20"/>
              </w:rPr>
            </w:pPr>
          </w:p>
        </w:tc>
        <w:tc>
          <w:tcPr>
            <w:tcW w:w="162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 xml:space="preserve">Por </w:t>
            </w:r>
            <w:r w:rsidRPr="00523F8F">
              <w:rPr>
                <w:rFonts w:ascii="Arial" w:hAnsi="Arial" w:cs="Arial"/>
                <w:sz w:val="20"/>
                <w:szCs w:val="20"/>
                <w:highlight w:val="yellow"/>
              </w:rPr>
              <w:t xml:space="preserve">cada </w:t>
            </w:r>
            <w:r w:rsidR="0027178B" w:rsidRPr="00523F8F">
              <w:rPr>
                <w:rFonts w:ascii="Arial" w:hAnsi="Arial" w:cs="Arial"/>
                <w:sz w:val="20"/>
                <w:szCs w:val="20"/>
                <w:highlight w:val="yellow"/>
              </w:rPr>
              <w:t xml:space="preserve">quince </w:t>
            </w:r>
            <w:r w:rsidRPr="00523F8F">
              <w:rPr>
                <w:rFonts w:ascii="Arial" w:hAnsi="Arial" w:cs="Arial"/>
                <w:sz w:val="20"/>
                <w:szCs w:val="20"/>
                <w:highlight w:val="yellow"/>
              </w:rPr>
              <w:t>día</w:t>
            </w:r>
            <w:r w:rsidR="0027178B" w:rsidRPr="00523F8F">
              <w:rPr>
                <w:rFonts w:ascii="Arial" w:hAnsi="Arial" w:cs="Arial"/>
                <w:sz w:val="20"/>
                <w:szCs w:val="20"/>
                <w:highlight w:val="yellow"/>
              </w:rPr>
              <w:t>s</w:t>
            </w:r>
            <w:r w:rsidRPr="00E4522D">
              <w:rPr>
                <w:rFonts w:ascii="Arial" w:hAnsi="Arial" w:cs="Arial"/>
                <w:sz w:val="20"/>
                <w:szCs w:val="20"/>
              </w:rPr>
              <w:t xml:space="preserve"> natural</w:t>
            </w:r>
            <w:r w:rsidR="0027178B">
              <w:rPr>
                <w:rFonts w:ascii="Arial" w:hAnsi="Arial" w:cs="Arial"/>
                <w:sz w:val="20"/>
                <w:szCs w:val="20"/>
              </w:rPr>
              <w:t>es</w:t>
            </w:r>
            <w:r w:rsidRPr="00E4522D">
              <w:rPr>
                <w:rFonts w:ascii="Arial" w:hAnsi="Arial" w:cs="Arial"/>
                <w:sz w:val="20"/>
                <w:szCs w:val="20"/>
              </w:rPr>
              <w:t xml:space="preserve"> de atraso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2.5%, sobre el valor que represente el pago fijo por paciente sin considerar el I.V.A.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Revisión estomatológica</w:t>
            </w:r>
          </w:p>
        </w:tc>
        <w:tc>
          <w:tcPr>
            <w:tcW w:w="162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 xml:space="preserve">Por </w:t>
            </w:r>
            <w:r w:rsidRPr="00523F8F">
              <w:rPr>
                <w:rFonts w:ascii="Arial" w:hAnsi="Arial" w:cs="Arial"/>
                <w:sz w:val="20"/>
                <w:szCs w:val="20"/>
                <w:highlight w:val="yellow"/>
              </w:rPr>
              <w:t xml:space="preserve">cada </w:t>
            </w:r>
            <w:r w:rsidR="0027178B" w:rsidRPr="00523F8F">
              <w:rPr>
                <w:rFonts w:ascii="Arial" w:hAnsi="Arial" w:cs="Arial"/>
                <w:sz w:val="20"/>
                <w:szCs w:val="20"/>
                <w:highlight w:val="yellow"/>
              </w:rPr>
              <w:t xml:space="preserve">quince </w:t>
            </w:r>
            <w:r w:rsidRPr="00523F8F">
              <w:rPr>
                <w:rFonts w:ascii="Arial" w:hAnsi="Arial" w:cs="Arial"/>
                <w:sz w:val="20"/>
                <w:szCs w:val="20"/>
                <w:highlight w:val="yellow"/>
              </w:rPr>
              <w:t>día</w:t>
            </w:r>
            <w:r w:rsidR="0027178B" w:rsidRPr="00523F8F">
              <w:rPr>
                <w:rFonts w:ascii="Arial" w:hAnsi="Arial" w:cs="Arial"/>
                <w:sz w:val="20"/>
                <w:szCs w:val="20"/>
                <w:highlight w:val="yellow"/>
              </w:rPr>
              <w:t>s</w:t>
            </w:r>
            <w:r w:rsidRPr="00523F8F">
              <w:rPr>
                <w:rFonts w:ascii="Arial" w:hAnsi="Arial" w:cs="Arial"/>
                <w:sz w:val="20"/>
                <w:szCs w:val="20"/>
                <w:highlight w:val="yellow"/>
              </w:rPr>
              <w:t xml:space="preserve"> natural</w:t>
            </w:r>
            <w:r w:rsidR="0027178B" w:rsidRPr="00523F8F">
              <w:rPr>
                <w:rFonts w:ascii="Arial" w:hAnsi="Arial" w:cs="Arial"/>
                <w:sz w:val="20"/>
                <w:szCs w:val="20"/>
                <w:highlight w:val="yellow"/>
              </w:rPr>
              <w:t>es</w:t>
            </w:r>
            <w:r w:rsidRPr="00523F8F">
              <w:rPr>
                <w:rFonts w:ascii="Arial" w:hAnsi="Arial" w:cs="Arial"/>
                <w:sz w:val="20"/>
                <w:szCs w:val="20"/>
                <w:highlight w:val="yellow"/>
              </w:rPr>
              <w:t xml:space="preserve"> de atraso</w:t>
            </w:r>
            <w:r w:rsidRPr="00E4522D">
              <w:rPr>
                <w:rFonts w:ascii="Arial" w:hAnsi="Arial" w:cs="Arial"/>
                <w:sz w:val="20"/>
                <w:szCs w:val="20"/>
              </w:rPr>
              <w:t xml:space="preserve">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2.5%, sobre el valor que represente el pago fijo por paciente sin considerar el I.V.A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 xml:space="preserve">Detección de pie insensible </w:t>
            </w:r>
          </w:p>
        </w:tc>
        <w:tc>
          <w:tcPr>
            <w:tcW w:w="1625" w:type="dxa"/>
            <w:shd w:val="clear" w:color="auto" w:fill="auto"/>
          </w:tcPr>
          <w:p w:rsidR="00576D54" w:rsidRPr="00E4522D" w:rsidRDefault="00576D54" w:rsidP="0099784E">
            <w:pPr>
              <w:jc w:val="both"/>
              <w:rPr>
                <w:rFonts w:ascii="Arial" w:hAnsi="Arial" w:cs="Arial"/>
                <w:sz w:val="20"/>
                <w:szCs w:val="20"/>
              </w:rPr>
            </w:pPr>
            <w:r w:rsidRPr="00523F8F">
              <w:rPr>
                <w:rFonts w:ascii="Arial" w:hAnsi="Arial" w:cs="Arial"/>
                <w:sz w:val="20"/>
                <w:szCs w:val="20"/>
                <w:highlight w:val="yellow"/>
              </w:rPr>
              <w:t xml:space="preserve">Por cada </w:t>
            </w:r>
            <w:r w:rsidR="0027178B" w:rsidRPr="00523F8F">
              <w:rPr>
                <w:rFonts w:ascii="Arial" w:hAnsi="Arial" w:cs="Arial"/>
                <w:sz w:val="20"/>
                <w:szCs w:val="20"/>
                <w:highlight w:val="yellow"/>
              </w:rPr>
              <w:t xml:space="preserve">quince </w:t>
            </w:r>
            <w:r w:rsidRPr="00523F8F">
              <w:rPr>
                <w:rFonts w:ascii="Arial" w:hAnsi="Arial" w:cs="Arial"/>
                <w:sz w:val="20"/>
                <w:szCs w:val="20"/>
                <w:highlight w:val="yellow"/>
              </w:rPr>
              <w:t>día</w:t>
            </w:r>
            <w:r w:rsidR="0027178B" w:rsidRPr="00523F8F">
              <w:rPr>
                <w:rFonts w:ascii="Arial" w:hAnsi="Arial" w:cs="Arial"/>
                <w:sz w:val="20"/>
                <w:szCs w:val="20"/>
                <w:highlight w:val="yellow"/>
              </w:rPr>
              <w:t>s</w:t>
            </w:r>
            <w:r w:rsidRPr="00523F8F">
              <w:rPr>
                <w:rFonts w:ascii="Arial" w:hAnsi="Arial" w:cs="Arial"/>
                <w:sz w:val="20"/>
                <w:szCs w:val="20"/>
                <w:highlight w:val="yellow"/>
              </w:rPr>
              <w:t xml:space="preserve"> natural</w:t>
            </w:r>
            <w:r w:rsidR="0027178B" w:rsidRPr="00523F8F">
              <w:rPr>
                <w:rFonts w:ascii="Arial" w:hAnsi="Arial" w:cs="Arial"/>
                <w:sz w:val="20"/>
                <w:szCs w:val="20"/>
                <w:highlight w:val="yellow"/>
              </w:rPr>
              <w:t>es</w:t>
            </w:r>
            <w:r w:rsidRPr="00523F8F">
              <w:rPr>
                <w:rFonts w:ascii="Arial" w:hAnsi="Arial" w:cs="Arial"/>
                <w:sz w:val="20"/>
                <w:szCs w:val="20"/>
                <w:highlight w:val="yellow"/>
              </w:rPr>
              <w:t xml:space="preserve"> de atraso</w:t>
            </w:r>
            <w:r w:rsidRPr="00E4522D">
              <w:rPr>
                <w:rFonts w:ascii="Arial" w:hAnsi="Arial" w:cs="Arial"/>
                <w:sz w:val="20"/>
                <w:szCs w:val="20"/>
              </w:rPr>
              <w:t xml:space="preserve"> a partir de que se exceda el plazo </w:t>
            </w:r>
            <w:r w:rsidRPr="00E4522D">
              <w:rPr>
                <w:rFonts w:ascii="Arial" w:hAnsi="Arial" w:cs="Arial"/>
                <w:sz w:val="20"/>
                <w:szCs w:val="20"/>
              </w:rPr>
              <w:lastRenderedPageBreak/>
              <w:t>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lastRenderedPageBreak/>
              <w:t xml:space="preserve">2.5%, sobre el valor que represente el pago fijo por paciente sin considerar el </w:t>
            </w:r>
            <w:r w:rsidRPr="00E4522D">
              <w:rPr>
                <w:rFonts w:ascii="Arial" w:hAnsi="Arial" w:cs="Arial"/>
                <w:sz w:val="20"/>
                <w:szCs w:val="20"/>
              </w:rPr>
              <w:lastRenderedPageBreak/>
              <w:t>I.V.A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lastRenderedPageBreak/>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RDefault="00576D54" w:rsidP="003659B0">
            <w:pPr>
              <w:jc w:val="both"/>
              <w:rPr>
                <w:rFonts w:ascii="Arial" w:hAnsi="Arial" w:cs="Arial"/>
                <w:sz w:val="20"/>
                <w:szCs w:val="20"/>
              </w:rPr>
            </w:pPr>
            <w:r w:rsidRPr="00E4522D">
              <w:rPr>
                <w:rFonts w:ascii="Arial" w:hAnsi="Arial" w:cs="Arial"/>
                <w:sz w:val="20"/>
                <w:szCs w:val="20"/>
              </w:rPr>
              <w:lastRenderedPageBreak/>
              <w:t>Examen de Laboratorio: Hemoglobina glucosilada (Hba1c)</w:t>
            </w:r>
          </w:p>
        </w:tc>
        <w:tc>
          <w:tcPr>
            <w:tcW w:w="1625" w:type="dxa"/>
            <w:shd w:val="clear" w:color="auto" w:fill="auto"/>
          </w:tcPr>
          <w:p w:rsidR="00576D54" w:rsidRPr="00E4522D" w:rsidRDefault="00576D54" w:rsidP="0099784E">
            <w:pPr>
              <w:jc w:val="both"/>
              <w:rPr>
                <w:rFonts w:ascii="Arial" w:hAnsi="Arial" w:cs="Arial"/>
                <w:sz w:val="20"/>
                <w:szCs w:val="20"/>
              </w:rPr>
            </w:pPr>
            <w:r w:rsidRPr="00523F8F">
              <w:rPr>
                <w:rFonts w:ascii="Arial" w:hAnsi="Arial" w:cs="Arial"/>
                <w:sz w:val="20"/>
                <w:szCs w:val="20"/>
                <w:highlight w:val="yellow"/>
              </w:rPr>
              <w:t xml:space="preserve">Por cada </w:t>
            </w:r>
            <w:r w:rsidR="0027178B" w:rsidRPr="00523F8F">
              <w:rPr>
                <w:rFonts w:ascii="Arial" w:hAnsi="Arial" w:cs="Arial"/>
                <w:sz w:val="20"/>
                <w:szCs w:val="20"/>
                <w:highlight w:val="yellow"/>
              </w:rPr>
              <w:t xml:space="preserve">quince </w:t>
            </w:r>
            <w:r w:rsidRPr="00523F8F">
              <w:rPr>
                <w:rFonts w:ascii="Arial" w:hAnsi="Arial" w:cs="Arial"/>
                <w:sz w:val="20"/>
                <w:szCs w:val="20"/>
                <w:highlight w:val="yellow"/>
              </w:rPr>
              <w:t>día</w:t>
            </w:r>
            <w:r w:rsidR="0027178B" w:rsidRPr="00523F8F">
              <w:rPr>
                <w:rFonts w:ascii="Arial" w:hAnsi="Arial" w:cs="Arial"/>
                <w:sz w:val="20"/>
                <w:szCs w:val="20"/>
                <w:highlight w:val="yellow"/>
              </w:rPr>
              <w:t>s</w:t>
            </w:r>
            <w:r w:rsidRPr="00523F8F">
              <w:rPr>
                <w:rFonts w:ascii="Arial" w:hAnsi="Arial" w:cs="Arial"/>
                <w:sz w:val="20"/>
                <w:szCs w:val="20"/>
                <w:highlight w:val="yellow"/>
              </w:rPr>
              <w:t xml:space="preserve"> natural</w:t>
            </w:r>
            <w:r w:rsidR="0027178B" w:rsidRPr="00523F8F">
              <w:rPr>
                <w:rFonts w:ascii="Arial" w:hAnsi="Arial" w:cs="Arial"/>
                <w:sz w:val="20"/>
                <w:szCs w:val="20"/>
                <w:highlight w:val="yellow"/>
              </w:rPr>
              <w:t>es</w:t>
            </w:r>
            <w:r w:rsidRPr="00523F8F">
              <w:rPr>
                <w:rFonts w:ascii="Arial" w:hAnsi="Arial" w:cs="Arial"/>
                <w:sz w:val="20"/>
                <w:szCs w:val="20"/>
                <w:highlight w:val="yellow"/>
              </w:rPr>
              <w:t xml:space="preserve"> de atraso</w:t>
            </w:r>
            <w:r w:rsidRPr="00E4522D">
              <w:rPr>
                <w:rFonts w:ascii="Arial" w:hAnsi="Arial" w:cs="Arial"/>
                <w:sz w:val="20"/>
                <w:szCs w:val="20"/>
              </w:rPr>
              <w:t xml:space="preserve">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2.5%, sobre el valor que represente el pago fijo por paciente sin considerar el I.V.A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RDefault="00576D54" w:rsidP="00943939">
            <w:pPr>
              <w:jc w:val="both"/>
              <w:rPr>
                <w:rFonts w:ascii="Arial" w:hAnsi="Arial" w:cs="Arial"/>
                <w:sz w:val="20"/>
                <w:szCs w:val="20"/>
              </w:rPr>
            </w:pPr>
            <w:r w:rsidRPr="00E4522D">
              <w:rPr>
                <w:rFonts w:ascii="Arial" w:hAnsi="Arial" w:cs="Arial"/>
                <w:sz w:val="20"/>
                <w:szCs w:val="20"/>
              </w:rPr>
              <w:t>Examen de Laboratorio: Colesterol (LDL)</w:t>
            </w:r>
          </w:p>
        </w:tc>
        <w:tc>
          <w:tcPr>
            <w:tcW w:w="1625" w:type="dxa"/>
            <w:shd w:val="clear" w:color="auto" w:fill="auto"/>
          </w:tcPr>
          <w:p w:rsidR="00576D54" w:rsidRPr="00E4522D" w:rsidRDefault="00576D54" w:rsidP="0099784E">
            <w:pPr>
              <w:jc w:val="both"/>
              <w:rPr>
                <w:rFonts w:ascii="Arial" w:hAnsi="Arial" w:cs="Arial"/>
                <w:sz w:val="20"/>
                <w:szCs w:val="20"/>
              </w:rPr>
            </w:pPr>
            <w:r w:rsidRPr="00523F8F">
              <w:rPr>
                <w:rFonts w:ascii="Arial" w:hAnsi="Arial" w:cs="Arial"/>
                <w:sz w:val="20"/>
                <w:szCs w:val="20"/>
                <w:highlight w:val="yellow"/>
              </w:rPr>
              <w:t xml:space="preserve">Por cada </w:t>
            </w:r>
            <w:r w:rsidR="0027178B" w:rsidRPr="00523F8F">
              <w:rPr>
                <w:rFonts w:ascii="Arial" w:hAnsi="Arial" w:cs="Arial"/>
                <w:sz w:val="20"/>
                <w:szCs w:val="20"/>
                <w:highlight w:val="yellow"/>
              </w:rPr>
              <w:t xml:space="preserve">quince </w:t>
            </w:r>
            <w:r w:rsidRPr="00523F8F">
              <w:rPr>
                <w:rFonts w:ascii="Arial" w:hAnsi="Arial" w:cs="Arial"/>
                <w:sz w:val="20"/>
                <w:szCs w:val="20"/>
                <w:highlight w:val="yellow"/>
              </w:rPr>
              <w:t>día</w:t>
            </w:r>
            <w:r w:rsidR="0027178B" w:rsidRPr="00523F8F">
              <w:rPr>
                <w:rFonts w:ascii="Arial" w:hAnsi="Arial" w:cs="Arial"/>
                <w:sz w:val="20"/>
                <w:szCs w:val="20"/>
                <w:highlight w:val="yellow"/>
              </w:rPr>
              <w:t>s</w:t>
            </w:r>
            <w:r w:rsidRPr="00523F8F">
              <w:rPr>
                <w:rFonts w:ascii="Arial" w:hAnsi="Arial" w:cs="Arial"/>
                <w:sz w:val="20"/>
                <w:szCs w:val="20"/>
                <w:highlight w:val="yellow"/>
              </w:rPr>
              <w:t xml:space="preserve"> natural</w:t>
            </w:r>
            <w:r w:rsidR="0027178B" w:rsidRPr="00523F8F">
              <w:rPr>
                <w:rFonts w:ascii="Arial" w:hAnsi="Arial" w:cs="Arial"/>
                <w:sz w:val="20"/>
                <w:szCs w:val="20"/>
                <w:highlight w:val="yellow"/>
              </w:rPr>
              <w:t>es</w:t>
            </w:r>
            <w:r w:rsidRPr="00523F8F">
              <w:rPr>
                <w:rFonts w:ascii="Arial" w:hAnsi="Arial" w:cs="Arial"/>
                <w:sz w:val="20"/>
                <w:szCs w:val="20"/>
                <w:highlight w:val="yellow"/>
              </w:rPr>
              <w:t xml:space="preserve"> de atraso</w:t>
            </w:r>
            <w:r w:rsidRPr="00E4522D">
              <w:rPr>
                <w:rFonts w:ascii="Arial" w:hAnsi="Arial" w:cs="Arial"/>
                <w:sz w:val="20"/>
                <w:szCs w:val="20"/>
              </w:rPr>
              <w:t xml:space="preserve">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2.5%, sobre el valor que represente el pago fijo por paciente sin considerar el I.V.A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 xml:space="preserve">Examen de Laboratorio: Microalbuminuria </w:t>
            </w:r>
          </w:p>
        </w:tc>
        <w:tc>
          <w:tcPr>
            <w:tcW w:w="1625" w:type="dxa"/>
            <w:shd w:val="clear" w:color="auto" w:fill="auto"/>
          </w:tcPr>
          <w:p w:rsidR="00576D54" w:rsidRPr="00E4522D" w:rsidRDefault="00576D54" w:rsidP="0099784E">
            <w:pPr>
              <w:jc w:val="both"/>
              <w:rPr>
                <w:rFonts w:ascii="Arial" w:hAnsi="Arial" w:cs="Arial"/>
                <w:sz w:val="20"/>
                <w:szCs w:val="20"/>
              </w:rPr>
            </w:pPr>
            <w:r w:rsidRPr="00523F8F">
              <w:rPr>
                <w:rFonts w:ascii="Arial" w:hAnsi="Arial" w:cs="Arial"/>
                <w:sz w:val="20"/>
                <w:szCs w:val="20"/>
                <w:highlight w:val="yellow"/>
              </w:rPr>
              <w:t xml:space="preserve">Por cada </w:t>
            </w:r>
            <w:r w:rsidR="0027178B" w:rsidRPr="00523F8F">
              <w:rPr>
                <w:rFonts w:ascii="Arial" w:hAnsi="Arial" w:cs="Arial"/>
                <w:sz w:val="20"/>
                <w:szCs w:val="20"/>
                <w:highlight w:val="yellow"/>
              </w:rPr>
              <w:t xml:space="preserve">quince </w:t>
            </w:r>
            <w:r w:rsidRPr="00523F8F">
              <w:rPr>
                <w:rFonts w:ascii="Arial" w:hAnsi="Arial" w:cs="Arial"/>
                <w:sz w:val="20"/>
                <w:szCs w:val="20"/>
                <w:highlight w:val="yellow"/>
              </w:rPr>
              <w:t>día</w:t>
            </w:r>
            <w:r w:rsidR="0027178B" w:rsidRPr="00523F8F">
              <w:rPr>
                <w:rFonts w:ascii="Arial" w:hAnsi="Arial" w:cs="Arial"/>
                <w:sz w:val="20"/>
                <w:szCs w:val="20"/>
                <w:highlight w:val="yellow"/>
              </w:rPr>
              <w:t>s</w:t>
            </w:r>
            <w:r w:rsidRPr="00523F8F">
              <w:rPr>
                <w:rFonts w:ascii="Arial" w:hAnsi="Arial" w:cs="Arial"/>
                <w:sz w:val="20"/>
                <w:szCs w:val="20"/>
                <w:highlight w:val="yellow"/>
              </w:rPr>
              <w:t xml:space="preserve"> natural</w:t>
            </w:r>
            <w:r w:rsidR="0027178B" w:rsidRPr="00523F8F">
              <w:rPr>
                <w:rFonts w:ascii="Arial" w:hAnsi="Arial" w:cs="Arial"/>
                <w:sz w:val="20"/>
                <w:szCs w:val="20"/>
                <w:highlight w:val="yellow"/>
              </w:rPr>
              <w:t>es</w:t>
            </w:r>
            <w:r w:rsidRPr="00523F8F">
              <w:rPr>
                <w:rFonts w:ascii="Arial" w:hAnsi="Arial" w:cs="Arial"/>
                <w:sz w:val="20"/>
                <w:szCs w:val="20"/>
                <w:highlight w:val="yellow"/>
              </w:rPr>
              <w:t xml:space="preserve"> de atraso</w:t>
            </w:r>
            <w:r w:rsidRPr="00E4522D">
              <w:rPr>
                <w:rFonts w:ascii="Arial" w:hAnsi="Arial" w:cs="Arial"/>
                <w:sz w:val="20"/>
                <w:szCs w:val="20"/>
              </w:rPr>
              <w:t xml:space="preserve">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2.5%, sobre el valor que represente el pago fijo por paciente sin considerar el I.V.A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3659B0" w:rsidRDefault="00576D54" w:rsidP="003659B0">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Examen de laboratorio: creatinina sérica </w:t>
            </w:r>
          </w:p>
        </w:tc>
        <w:tc>
          <w:tcPr>
            <w:tcW w:w="1625" w:type="dxa"/>
            <w:shd w:val="clear" w:color="auto" w:fill="auto"/>
          </w:tcPr>
          <w:p w:rsidR="00576D54" w:rsidRPr="00E4522D" w:rsidRDefault="00576D54" w:rsidP="0099784E">
            <w:pPr>
              <w:jc w:val="both"/>
              <w:rPr>
                <w:rFonts w:ascii="Arial" w:hAnsi="Arial" w:cs="Arial"/>
                <w:sz w:val="20"/>
                <w:szCs w:val="20"/>
              </w:rPr>
            </w:pPr>
            <w:r w:rsidRPr="00523F8F">
              <w:rPr>
                <w:rFonts w:ascii="Arial" w:hAnsi="Arial" w:cs="Arial"/>
                <w:sz w:val="20"/>
                <w:szCs w:val="20"/>
                <w:highlight w:val="yellow"/>
              </w:rPr>
              <w:t xml:space="preserve">Por cada </w:t>
            </w:r>
            <w:r w:rsidR="0027178B" w:rsidRPr="00523F8F">
              <w:rPr>
                <w:rFonts w:ascii="Arial" w:hAnsi="Arial" w:cs="Arial"/>
                <w:sz w:val="20"/>
                <w:szCs w:val="20"/>
                <w:highlight w:val="yellow"/>
              </w:rPr>
              <w:t xml:space="preserve">quince </w:t>
            </w:r>
            <w:r w:rsidRPr="00523F8F">
              <w:rPr>
                <w:rFonts w:ascii="Arial" w:hAnsi="Arial" w:cs="Arial"/>
                <w:sz w:val="20"/>
                <w:szCs w:val="20"/>
                <w:highlight w:val="yellow"/>
              </w:rPr>
              <w:t>día</w:t>
            </w:r>
            <w:r w:rsidR="0027178B" w:rsidRPr="00523F8F">
              <w:rPr>
                <w:rFonts w:ascii="Arial" w:hAnsi="Arial" w:cs="Arial"/>
                <w:sz w:val="20"/>
                <w:szCs w:val="20"/>
                <w:highlight w:val="yellow"/>
              </w:rPr>
              <w:t>s</w:t>
            </w:r>
            <w:r w:rsidRPr="00523F8F">
              <w:rPr>
                <w:rFonts w:ascii="Arial" w:hAnsi="Arial" w:cs="Arial"/>
                <w:sz w:val="20"/>
                <w:szCs w:val="20"/>
                <w:highlight w:val="yellow"/>
              </w:rPr>
              <w:t xml:space="preserve"> natural</w:t>
            </w:r>
            <w:r w:rsidR="0027178B" w:rsidRPr="00523F8F">
              <w:rPr>
                <w:rFonts w:ascii="Arial" w:hAnsi="Arial" w:cs="Arial"/>
                <w:sz w:val="20"/>
                <w:szCs w:val="20"/>
                <w:highlight w:val="yellow"/>
              </w:rPr>
              <w:t>es</w:t>
            </w:r>
            <w:r w:rsidRPr="00523F8F">
              <w:rPr>
                <w:rFonts w:ascii="Arial" w:hAnsi="Arial" w:cs="Arial"/>
                <w:sz w:val="20"/>
                <w:szCs w:val="20"/>
                <w:highlight w:val="yellow"/>
              </w:rPr>
              <w:t xml:space="preserve"> de atraso</w:t>
            </w:r>
            <w:r w:rsidRPr="00E4522D">
              <w:rPr>
                <w:rFonts w:ascii="Arial" w:hAnsi="Arial" w:cs="Arial"/>
                <w:sz w:val="20"/>
                <w:szCs w:val="20"/>
              </w:rPr>
              <w:t xml:space="preserve">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2.5%, sobre el valor que represente el pago fijo por paciente sin considerar el I.V.A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Instalación y puesta en funcionamiento de la clínica</w:t>
            </w:r>
          </w:p>
        </w:tc>
        <w:tc>
          <w:tcPr>
            <w:tcW w:w="1625" w:type="dxa"/>
            <w:shd w:val="clear" w:color="auto" w:fill="auto"/>
          </w:tcPr>
          <w:p w:rsidR="00576D54" w:rsidRPr="00E4522D" w:rsidRDefault="00576D54" w:rsidP="0099784E">
            <w:pPr>
              <w:jc w:val="both"/>
              <w:rPr>
                <w:rFonts w:ascii="Arial" w:hAnsi="Arial" w:cs="Arial"/>
                <w:sz w:val="20"/>
                <w:szCs w:val="20"/>
              </w:rPr>
            </w:pPr>
            <w:r w:rsidRPr="00523F8F">
              <w:rPr>
                <w:rFonts w:ascii="Arial" w:hAnsi="Arial" w:cs="Arial"/>
                <w:sz w:val="20"/>
                <w:szCs w:val="20"/>
                <w:highlight w:val="yellow"/>
              </w:rPr>
              <w:t xml:space="preserve">Por cada </w:t>
            </w:r>
            <w:r w:rsidR="0027178B" w:rsidRPr="00523F8F">
              <w:rPr>
                <w:rFonts w:ascii="Arial" w:hAnsi="Arial" w:cs="Arial"/>
                <w:sz w:val="20"/>
                <w:szCs w:val="20"/>
                <w:highlight w:val="yellow"/>
              </w:rPr>
              <w:t xml:space="preserve">quince </w:t>
            </w:r>
            <w:r w:rsidRPr="00523F8F">
              <w:rPr>
                <w:rFonts w:ascii="Arial" w:hAnsi="Arial" w:cs="Arial"/>
                <w:sz w:val="20"/>
                <w:szCs w:val="20"/>
                <w:highlight w:val="yellow"/>
              </w:rPr>
              <w:t>día</w:t>
            </w:r>
            <w:r w:rsidR="0027178B" w:rsidRPr="00523F8F">
              <w:rPr>
                <w:rFonts w:ascii="Arial" w:hAnsi="Arial" w:cs="Arial"/>
                <w:sz w:val="20"/>
                <w:szCs w:val="20"/>
                <w:highlight w:val="yellow"/>
              </w:rPr>
              <w:t>s</w:t>
            </w:r>
            <w:r w:rsidRPr="00523F8F">
              <w:rPr>
                <w:rFonts w:ascii="Arial" w:hAnsi="Arial" w:cs="Arial"/>
                <w:sz w:val="20"/>
                <w:szCs w:val="20"/>
                <w:highlight w:val="yellow"/>
              </w:rPr>
              <w:t xml:space="preserve"> natural</w:t>
            </w:r>
            <w:r w:rsidR="0027178B" w:rsidRPr="00523F8F">
              <w:rPr>
                <w:rFonts w:ascii="Arial" w:hAnsi="Arial" w:cs="Arial"/>
                <w:sz w:val="20"/>
                <w:szCs w:val="20"/>
                <w:highlight w:val="yellow"/>
              </w:rPr>
              <w:t>es</w:t>
            </w:r>
            <w:r w:rsidRPr="00523F8F">
              <w:rPr>
                <w:rFonts w:ascii="Arial" w:hAnsi="Arial" w:cs="Arial"/>
                <w:sz w:val="20"/>
                <w:szCs w:val="20"/>
                <w:highlight w:val="yellow"/>
              </w:rPr>
              <w:t xml:space="preserve"> de atraso</w:t>
            </w:r>
            <w:r w:rsidRPr="00E4522D">
              <w:rPr>
                <w:rFonts w:ascii="Arial" w:hAnsi="Arial" w:cs="Arial"/>
                <w:sz w:val="20"/>
                <w:szCs w:val="20"/>
              </w:rPr>
              <w:t xml:space="preserve"> a partir de que se exceda el plazo establecido</w:t>
            </w:r>
          </w:p>
        </w:tc>
        <w:tc>
          <w:tcPr>
            <w:tcW w:w="1832" w:type="dxa"/>
            <w:shd w:val="clear" w:color="auto" w:fill="auto"/>
          </w:tcPr>
          <w:p w:rsidR="00576D54" w:rsidRPr="00E4522D" w:rsidRDefault="00576D54" w:rsidP="001036ED">
            <w:pPr>
              <w:contextualSpacing/>
              <w:jc w:val="both"/>
              <w:rPr>
                <w:rFonts w:ascii="Arial" w:hAnsi="Arial" w:cs="Arial"/>
                <w:sz w:val="20"/>
                <w:szCs w:val="20"/>
              </w:rPr>
            </w:pPr>
            <w:r w:rsidRPr="00E4522D">
              <w:rPr>
                <w:rFonts w:ascii="Arial" w:hAnsi="Arial" w:cs="Arial"/>
                <w:sz w:val="20"/>
                <w:szCs w:val="20"/>
              </w:rPr>
              <w:t>2.5%, sobre el valor total sin incluir el IVA, del pago fijo por el número de pacientes que la clínica atiende en un día, de conformidad con lo señalado en su propuesta.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Aviso de funcionamiento de la clínica</w:t>
            </w:r>
          </w:p>
        </w:tc>
        <w:tc>
          <w:tcPr>
            <w:tcW w:w="1625" w:type="dxa"/>
            <w:shd w:val="clear" w:color="auto" w:fill="auto"/>
          </w:tcPr>
          <w:p w:rsidR="00576D54" w:rsidRPr="00E4522D" w:rsidRDefault="00576D54" w:rsidP="0099784E">
            <w:pPr>
              <w:jc w:val="both"/>
              <w:rPr>
                <w:rFonts w:ascii="Arial" w:hAnsi="Arial" w:cs="Arial"/>
                <w:sz w:val="20"/>
                <w:szCs w:val="20"/>
              </w:rPr>
            </w:pPr>
            <w:r w:rsidRPr="00523F8F">
              <w:rPr>
                <w:rFonts w:ascii="Arial" w:hAnsi="Arial" w:cs="Arial"/>
                <w:sz w:val="20"/>
                <w:szCs w:val="20"/>
                <w:highlight w:val="yellow"/>
              </w:rPr>
              <w:t xml:space="preserve">Por cada </w:t>
            </w:r>
            <w:r w:rsidR="0027178B" w:rsidRPr="00523F8F">
              <w:rPr>
                <w:rFonts w:ascii="Arial" w:hAnsi="Arial" w:cs="Arial"/>
                <w:sz w:val="20"/>
                <w:szCs w:val="20"/>
                <w:highlight w:val="yellow"/>
              </w:rPr>
              <w:t xml:space="preserve">quince </w:t>
            </w:r>
            <w:r w:rsidRPr="00523F8F">
              <w:rPr>
                <w:rFonts w:ascii="Arial" w:hAnsi="Arial" w:cs="Arial"/>
                <w:sz w:val="20"/>
                <w:szCs w:val="20"/>
                <w:highlight w:val="yellow"/>
              </w:rPr>
              <w:t>día</w:t>
            </w:r>
            <w:r w:rsidR="0027178B" w:rsidRPr="00523F8F">
              <w:rPr>
                <w:rFonts w:ascii="Arial" w:hAnsi="Arial" w:cs="Arial"/>
                <w:sz w:val="20"/>
                <w:szCs w:val="20"/>
                <w:highlight w:val="yellow"/>
              </w:rPr>
              <w:t>s</w:t>
            </w:r>
            <w:r w:rsidRPr="00523F8F">
              <w:rPr>
                <w:rFonts w:ascii="Arial" w:hAnsi="Arial" w:cs="Arial"/>
                <w:sz w:val="20"/>
                <w:szCs w:val="20"/>
                <w:highlight w:val="yellow"/>
              </w:rPr>
              <w:t xml:space="preserve"> natural</w:t>
            </w:r>
            <w:r w:rsidR="0027178B" w:rsidRPr="00523F8F">
              <w:rPr>
                <w:rFonts w:ascii="Arial" w:hAnsi="Arial" w:cs="Arial"/>
                <w:sz w:val="20"/>
                <w:szCs w:val="20"/>
                <w:highlight w:val="yellow"/>
              </w:rPr>
              <w:t>es</w:t>
            </w:r>
            <w:r w:rsidRPr="00523F8F">
              <w:rPr>
                <w:rFonts w:ascii="Arial" w:hAnsi="Arial" w:cs="Arial"/>
                <w:sz w:val="20"/>
                <w:szCs w:val="20"/>
                <w:highlight w:val="yellow"/>
              </w:rPr>
              <w:t xml:space="preserve"> de </w:t>
            </w:r>
            <w:r w:rsidRPr="00523F8F">
              <w:rPr>
                <w:rFonts w:ascii="Arial" w:hAnsi="Arial" w:cs="Arial"/>
                <w:sz w:val="20"/>
                <w:szCs w:val="20"/>
                <w:highlight w:val="yellow"/>
              </w:rPr>
              <w:lastRenderedPageBreak/>
              <w:t>atraso</w:t>
            </w:r>
            <w:r w:rsidRPr="00E4522D">
              <w:rPr>
                <w:rFonts w:ascii="Arial" w:hAnsi="Arial" w:cs="Arial"/>
                <w:sz w:val="20"/>
                <w:szCs w:val="20"/>
              </w:rPr>
              <w:t xml:space="preserve"> a partir de que se exceda el plazo establecido</w:t>
            </w:r>
          </w:p>
        </w:tc>
        <w:tc>
          <w:tcPr>
            <w:tcW w:w="1832" w:type="dxa"/>
            <w:shd w:val="clear" w:color="auto" w:fill="auto"/>
          </w:tcPr>
          <w:p w:rsidR="00576D54" w:rsidRPr="00E4522D" w:rsidRDefault="00576D54" w:rsidP="001036ED">
            <w:pPr>
              <w:contextualSpacing/>
              <w:jc w:val="both"/>
              <w:rPr>
                <w:rFonts w:ascii="Arial" w:hAnsi="Arial" w:cs="Arial"/>
                <w:sz w:val="20"/>
                <w:szCs w:val="20"/>
              </w:rPr>
            </w:pPr>
            <w:r w:rsidRPr="00E4522D">
              <w:rPr>
                <w:rFonts w:ascii="Arial" w:hAnsi="Arial" w:cs="Arial"/>
                <w:sz w:val="20"/>
                <w:szCs w:val="20"/>
              </w:rPr>
              <w:lastRenderedPageBreak/>
              <w:t xml:space="preserve">2.5%, sobre el valor total sin incluir el IVA, del </w:t>
            </w:r>
            <w:r w:rsidRPr="00E4522D">
              <w:rPr>
                <w:rFonts w:ascii="Arial" w:hAnsi="Arial" w:cs="Arial"/>
                <w:sz w:val="20"/>
                <w:szCs w:val="20"/>
              </w:rPr>
              <w:lastRenderedPageBreak/>
              <w:t>pago fijo por el número de pacientes que la clínica atiende en un día, de conformidad con lo señalado en su propuesta.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lastRenderedPageBreak/>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lastRenderedPageBreak/>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lastRenderedPageBreak/>
              <w:t xml:space="preserve">Jefe de Servicios Administrativos </w:t>
            </w:r>
            <w:r w:rsidRPr="00E4522D">
              <w:rPr>
                <w:rFonts w:ascii="Arial" w:hAnsi="Arial" w:cs="Arial"/>
                <w:sz w:val="20"/>
                <w:szCs w:val="20"/>
                <w:lang w:val="es-MX"/>
              </w:rPr>
              <w:lastRenderedPageBreak/>
              <w:t>Delegacional.</w:t>
            </w:r>
          </w:p>
        </w:tc>
      </w:tr>
      <w:tr w:rsidR="00576D54" w:rsidRPr="00E4522D" w:rsidTr="00DF0291">
        <w:trPr>
          <w:jc w:val="center"/>
        </w:trPr>
        <w:tc>
          <w:tcPr>
            <w:tcW w:w="233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lastRenderedPageBreak/>
              <w:t>Aviso de funcionamiento requerido por protección civil</w:t>
            </w:r>
          </w:p>
        </w:tc>
        <w:tc>
          <w:tcPr>
            <w:tcW w:w="1625" w:type="dxa"/>
            <w:shd w:val="clear" w:color="auto" w:fill="auto"/>
          </w:tcPr>
          <w:p w:rsidR="00576D54" w:rsidRPr="00E4522D" w:rsidRDefault="00576D54" w:rsidP="0099784E">
            <w:pPr>
              <w:jc w:val="both"/>
              <w:rPr>
                <w:rFonts w:ascii="Arial" w:hAnsi="Arial" w:cs="Arial"/>
                <w:sz w:val="20"/>
                <w:szCs w:val="20"/>
              </w:rPr>
            </w:pPr>
            <w:r w:rsidRPr="00523F8F">
              <w:rPr>
                <w:rFonts w:ascii="Arial" w:hAnsi="Arial" w:cs="Arial"/>
                <w:sz w:val="20"/>
                <w:szCs w:val="20"/>
                <w:highlight w:val="yellow"/>
              </w:rPr>
              <w:t xml:space="preserve">Por cada </w:t>
            </w:r>
            <w:r w:rsidR="0027178B" w:rsidRPr="00523F8F">
              <w:rPr>
                <w:rFonts w:ascii="Arial" w:hAnsi="Arial" w:cs="Arial"/>
                <w:sz w:val="20"/>
                <w:szCs w:val="20"/>
                <w:highlight w:val="yellow"/>
              </w:rPr>
              <w:t xml:space="preserve">quince </w:t>
            </w:r>
            <w:r w:rsidRPr="00523F8F">
              <w:rPr>
                <w:rFonts w:ascii="Arial" w:hAnsi="Arial" w:cs="Arial"/>
                <w:sz w:val="20"/>
                <w:szCs w:val="20"/>
                <w:highlight w:val="yellow"/>
              </w:rPr>
              <w:t>día</w:t>
            </w:r>
            <w:r w:rsidR="0027178B" w:rsidRPr="00523F8F">
              <w:rPr>
                <w:rFonts w:ascii="Arial" w:hAnsi="Arial" w:cs="Arial"/>
                <w:sz w:val="20"/>
                <w:szCs w:val="20"/>
                <w:highlight w:val="yellow"/>
              </w:rPr>
              <w:t>s</w:t>
            </w:r>
            <w:r w:rsidRPr="00523F8F">
              <w:rPr>
                <w:rFonts w:ascii="Arial" w:hAnsi="Arial" w:cs="Arial"/>
                <w:sz w:val="20"/>
                <w:szCs w:val="20"/>
                <w:highlight w:val="yellow"/>
              </w:rPr>
              <w:t xml:space="preserve"> natural</w:t>
            </w:r>
            <w:r w:rsidR="0027178B" w:rsidRPr="00523F8F">
              <w:rPr>
                <w:rFonts w:ascii="Arial" w:hAnsi="Arial" w:cs="Arial"/>
                <w:sz w:val="20"/>
                <w:szCs w:val="20"/>
                <w:highlight w:val="yellow"/>
              </w:rPr>
              <w:t>es</w:t>
            </w:r>
            <w:r w:rsidRPr="00523F8F">
              <w:rPr>
                <w:rFonts w:ascii="Arial" w:hAnsi="Arial" w:cs="Arial"/>
                <w:sz w:val="20"/>
                <w:szCs w:val="20"/>
                <w:highlight w:val="yellow"/>
              </w:rPr>
              <w:t xml:space="preserve"> de atraso</w:t>
            </w:r>
            <w:r w:rsidRPr="00E4522D">
              <w:rPr>
                <w:rFonts w:ascii="Arial" w:hAnsi="Arial" w:cs="Arial"/>
                <w:sz w:val="20"/>
                <w:szCs w:val="20"/>
              </w:rPr>
              <w:t xml:space="preserve">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2.5%, sobre el valor total sin incluir el IVA, del pago fijo por el número de pacientes que la clínica atiende en un día, de conformidad con lo señalado en su propuesta.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Responsable sanitario con base en la NOM-005-SSA3-2010</w:t>
            </w:r>
          </w:p>
        </w:tc>
        <w:tc>
          <w:tcPr>
            <w:tcW w:w="1625" w:type="dxa"/>
            <w:shd w:val="clear" w:color="auto" w:fill="auto"/>
          </w:tcPr>
          <w:p w:rsidR="00576D54" w:rsidRPr="00E4522D" w:rsidRDefault="00576D54" w:rsidP="0099784E">
            <w:pPr>
              <w:jc w:val="both"/>
              <w:rPr>
                <w:rFonts w:ascii="Arial" w:hAnsi="Arial" w:cs="Arial"/>
                <w:sz w:val="20"/>
                <w:szCs w:val="20"/>
              </w:rPr>
            </w:pPr>
            <w:r w:rsidRPr="00523F8F">
              <w:rPr>
                <w:rFonts w:ascii="Arial" w:hAnsi="Arial" w:cs="Arial"/>
                <w:sz w:val="20"/>
                <w:szCs w:val="20"/>
                <w:highlight w:val="yellow"/>
              </w:rPr>
              <w:t xml:space="preserve">Por cada </w:t>
            </w:r>
            <w:r w:rsidR="0027178B" w:rsidRPr="00523F8F">
              <w:rPr>
                <w:rFonts w:ascii="Arial" w:hAnsi="Arial" w:cs="Arial"/>
                <w:sz w:val="20"/>
                <w:szCs w:val="20"/>
                <w:highlight w:val="yellow"/>
              </w:rPr>
              <w:t xml:space="preserve">quince </w:t>
            </w:r>
            <w:r w:rsidRPr="00523F8F">
              <w:rPr>
                <w:rFonts w:ascii="Arial" w:hAnsi="Arial" w:cs="Arial"/>
                <w:sz w:val="20"/>
                <w:szCs w:val="20"/>
                <w:highlight w:val="yellow"/>
              </w:rPr>
              <w:t>día</w:t>
            </w:r>
            <w:r w:rsidR="0027178B" w:rsidRPr="00523F8F">
              <w:rPr>
                <w:rFonts w:ascii="Arial" w:hAnsi="Arial" w:cs="Arial"/>
                <w:sz w:val="20"/>
                <w:szCs w:val="20"/>
                <w:highlight w:val="yellow"/>
              </w:rPr>
              <w:t>s</w:t>
            </w:r>
            <w:r w:rsidRPr="00523F8F">
              <w:rPr>
                <w:rFonts w:ascii="Arial" w:hAnsi="Arial" w:cs="Arial"/>
                <w:sz w:val="20"/>
                <w:szCs w:val="20"/>
                <w:highlight w:val="yellow"/>
              </w:rPr>
              <w:t xml:space="preserve"> natural</w:t>
            </w:r>
            <w:r w:rsidR="0027178B" w:rsidRPr="00523F8F">
              <w:rPr>
                <w:rFonts w:ascii="Arial" w:hAnsi="Arial" w:cs="Arial"/>
                <w:sz w:val="20"/>
                <w:szCs w:val="20"/>
                <w:highlight w:val="yellow"/>
              </w:rPr>
              <w:t>es</w:t>
            </w:r>
            <w:r w:rsidRPr="00523F8F">
              <w:rPr>
                <w:rFonts w:ascii="Arial" w:hAnsi="Arial" w:cs="Arial"/>
                <w:sz w:val="20"/>
                <w:szCs w:val="20"/>
                <w:highlight w:val="yellow"/>
              </w:rPr>
              <w:t xml:space="preserve"> de atraso</w:t>
            </w:r>
            <w:r w:rsidRPr="00E4522D">
              <w:rPr>
                <w:rFonts w:ascii="Arial" w:hAnsi="Arial" w:cs="Arial"/>
                <w:sz w:val="20"/>
                <w:szCs w:val="20"/>
              </w:rPr>
              <w:t xml:space="preserve">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2.5%, sobre el valor total sin incluir el IVA, del pago fijo por el número de pacientes que la clínica atiende en un día, de conformidad con lo señalado en su propuesta.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576D54" w:rsidRPr="00E4522D" w:rsidTr="00DF0291">
        <w:trPr>
          <w:jc w:val="center"/>
        </w:trPr>
        <w:tc>
          <w:tcPr>
            <w:tcW w:w="2335" w:type="dxa"/>
            <w:shd w:val="clear" w:color="auto" w:fill="auto"/>
          </w:tcPr>
          <w:p w:rsidR="00576D54" w:rsidRPr="00E4522D" w:rsidRDefault="00576D54" w:rsidP="0099784E">
            <w:pPr>
              <w:jc w:val="both"/>
              <w:rPr>
                <w:rFonts w:ascii="Arial" w:hAnsi="Arial" w:cs="Arial"/>
                <w:sz w:val="20"/>
                <w:szCs w:val="20"/>
              </w:rPr>
            </w:pPr>
            <w:r w:rsidRPr="00E4522D">
              <w:rPr>
                <w:rFonts w:ascii="Arial" w:hAnsi="Arial" w:cs="Arial"/>
                <w:sz w:val="20"/>
                <w:szCs w:val="20"/>
              </w:rPr>
              <w:t>Contrato vigente de empresa autorizada para el manejo final de residuos biológicos infecciosos de la clínica</w:t>
            </w:r>
          </w:p>
        </w:tc>
        <w:tc>
          <w:tcPr>
            <w:tcW w:w="1625" w:type="dxa"/>
            <w:shd w:val="clear" w:color="auto" w:fill="auto"/>
          </w:tcPr>
          <w:p w:rsidR="00576D54" w:rsidRPr="00E4522D" w:rsidRDefault="00576D54" w:rsidP="0099784E">
            <w:pPr>
              <w:jc w:val="both"/>
              <w:rPr>
                <w:rFonts w:ascii="Arial" w:hAnsi="Arial" w:cs="Arial"/>
                <w:sz w:val="20"/>
                <w:szCs w:val="20"/>
              </w:rPr>
            </w:pPr>
            <w:r w:rsidRPr="00523F8F">
              <w:rPr>
                <w:rFonts w:ascii="Arial" w:hAnsi="Arial" w:cs="Arial"/>
                <w:sz w:val="20"/>
                <w:szCs w:val="20"/>
                <w:highlight w:val="yellow"/>
              </w:rPr>
              <w:t xml:space="preserve">Por cada </w:t>
            </w:r>
            <w:r w:rsidR="0027178B" w:rsidRPr="00523F8F">
              <w:rPr>
                <w:rFonts w:ascii="Arial" w:hAnsi="Arial" w:cs="Arial"/>
                <w:sz w:val="20"/>
                <w:szCs w:val="20"/>
                <w:highlight w:val="yellow"/>
              </w:rPr>
              <w:t xml:space="preserve">quince </w:t>
            </w:r>
            <w:r w:rsidRPr="00523F8F">
              <w:rPr>
                <w:rFonts w:ascii="Arial" w:hAnsi="Arial" w:cs="Arial"/>
                <w:sz w:val="20"/>
                <w:szCs w:val="20"/>
                <w:highlight w:val="yellow"/>
              </w:rPr>
              <w:t>día</w:t>
            </w:r>
            <w:r w:rsidR="0027178B" w:rsidRPr="00523F8F">
              <w:rPr>
                <w:rFonts w:ascii="Arial" w:hAnsi="Arial" w:cs="Arial"/>
                <w:sz w:val="20"/>
                <w:szCs w:val="20"/>
                <w:highlight w:val="yellow"/>
              </w:rPr>
              <w:t>s</w:t>
            </w:r>
            <w:r w:rsidRPr="00523F8F">
              <w:rPr>
                <w:rFonts w:ascii="Arial" w:hAnsi="Arial" w:cs="Arial"/>
                <w:sz w:val="20"/>
                <w:szCs w:val="20"/>
                <w:highlight w:val="yellow"/>
              </w:rPr>
              <w:t xml:space="preserve"> natural</w:t>
            </w:r>
            <w:r w:rsidR="0027178B" w:rsidRPr="00523F8F">
              <w:rPr>
                <w:rFonts w:ascii="Arial" w:hAnsi="Arial" w:cs="Arial"/>
                <w:sz w:val="20"/>
                <w:szCs w:val="20"/>
                <w:highlight w:val="yellow"/>
              </w:rPr>
              <w:t>es</w:t>
            </w:r>
            <w:r w:rsidRPr="00523F8F">
              <w:rPr>
                <w:rFonts w:ascii="Arial" w:hAnsi="Arial" w:cs="Arial"/>
                <w:sz w:val="20"/>
                <w:szCs w:val="20"/>
                <w:highlight w:val="yellow"/>
              </w:rPr>
              <w:t xml:space="preserve"> de atraso</w:t>
            </w:r>
            <w:r w:rsidRPr="00E4522D">
              <w:rPr>
                <w:rFonts w:ascii="Arial" w:hAnsi="Arial" w:cs="Arial"/>
                <w:sz w:val="20"/>
                <w:szCs w:val="20"/>
              </w:rPr>
              <w:t xml:space="preserve"> a partir de que se exceda el plazo establecido</w:t>
            </w:r>
          </w:p>
        </w:tc>
        <w:tc>
          <w:tcPr>
            <w:tcW w:w="1832" w:type="dxa"/>
            <w:shd w:val="clear" w:color="auto" w:fill="auto"/>
          </w:tcPr>
          <w:p w:rsidR="00576D54" w:rsidRPr="00E4522D" w:rsidRDefault="00576D54" w:rsidP="0099784E">
            <w:pPr>
              <w:contextualSpacing/>
              <w:jc w:val="both"/>
              <w:rPr>
                <w:rFonts w:ascii="Arial" w:hAnsi="Arial" w:cs="Arial"/>
                <w:sz w:val="20"/>
                <w:szCs w:val="20"/>
              </w:rPr>
            </w:pPr>
            <w:r w:rsidRPr="00E4522D">
              <w:rPr>
                <w:rFonts w:ascii="Arial" w:hAnsi="Arial" w:cs="Arial"/>
                <w:sz w:val="20"/>
                <w:szCs w:val="20"/>
              </w:rPr>
              <w:t>2.5%, sobre el valor total sin incluir el IVA, del pago fijo por el número de pacientes que la clínica atiende en un día, de conformidad con lo señalado en su propuesta.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76D54"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576D54" w:rsidRPr="00E4522D" w:rsidRDefault="00576D54" w:rsidP="0099784E">
            <w:pPr>
              <w:jc w:val="both"/>
              <w:rPr>
                <w:rFonts w:ascii="Arial" w:hAnsi="Arial" w:cs="Arial"/>
                <w:sz w:val="20"/>
                <w:szCs w:val="20"/>
                <w:lang w:eastAsia="ar-SA"/>
              </w:rPr>
            </w:pPr>
            <w:r w:rsidRPr="00E4522D">
              <w:rPr>
                <w:rFonts w:ascii="Arial" w:hAnsi="Arial" w:cs="Arial"/>
                <w:sz w:val="20"/>
                <w:szCs w:val="20"/>
                <w:lang w:val="es-MX"/>
              </w:rPr>
              <w:t>Jefe de Servicios Administrativos Delegacional.</w:t>
            </w:r>
          </w:p>
        </w:tc>
      </w:tr>
      <w:tr w:rsidR="00DB2053" w:rsidRPr="00E4522D" w:rsidTr="00DF0291">
        <w:trPr>
          <w:jc w:val="center"/>
        </w:trPr>
        <w:tc>
          <w:tcPr>
            <w:tcW w:w="2335" w:type="dxa"/>
            <w:shd w:val="clear" w:color="auto" w:fill="auto"/>
          </w:tcPr>
          <w:p w:rsidR="00DB2053" w:rsidRPr="00E4522D" w:rsidRDefault="00DB2053" w:rsidP="0099784E">
            <w:pPr>
              <w:jc w:val="both"/>
              <w:rPr>
                <w:rFonts w:ascii="Arial" w:hAnsi="Arial" w:cs="Arial"/>
                <w:sz w:val="20"/>
                <w:szCs w:val="20"/>
              </w:rPr>
            </w:pPr>
            <w:r w:rsidRPr="00E4522D">
              <w:rPr>
                <w:rFonts w:ascii="Arial" w:hAnsi="Arial" w:cs="Arial"/>
                <w:sz w:val="20"/>
                <w:szCs w:val="20"/>
              </w:rPr>
              <w:t xml:space="preserve">Registro de clave única de establecimientos de </w:t>
            </w:r>
            <w:r w:rsidRPr="00E4522D">
              <w:rPr>
                <w:rFonts w:ascii="Arial" w:hAnsi="Arial" w:cs="Arial"/>
                <w:sz w:val="20"/>
                <w:szCs w:val="20"/>
              </w:rPr>
              <w:lastRenderedPageBreak/>
              <w:t>salud (CLUES)</w:t>
            </w:r>
            <w:r w:rsidR="00F05F20" w:rsidRPr="00E4522D">
              <w:rPr>
                <w:rFonts w:ascii="Arial" w:hAnsi="Arial" w:cs="Arial"/>
                <w:sz w:val="20"/>
                <w:szCs w:val="20"/>
              </w:rPr>
              <w:t xml:space="preserve"> o copia del acuse del trámite</w:t>
            </w:r>
            <w:r w:rsidRPr="00E4522D">
              <w:rPr>
                <w:rFonts w:ascii="Arial" w:hAnsi="Arial" w:cs="Arial"/>
                <w:sz w:val="20"/>
                <w:szCs w:val="20"/>
              </w:rPr>
              <w:t xml:space="preserve"> de acuerdo a la NOM-035-SSA-2012</w:t>
            </w:r>
          </w:p>
        </w:tc>
        <w:tc>
          <w:tcPr>
            <w:tcW w:w="1625" w:type="dxa"/>
            <w:shd w:val="clear" w:color="auto" w:fill="auto"/>
          </w:tcPr>
          <w:p w:rsidR="00DB2053" w:rsidRPr="00E4522D" w:rsidRDefault="00DB2053" w:rsidP="0099784E">
            <w:pPr>
              <w:jc w:val="both"/>
              <w:rPr>
                <w:rFonts w:ascii="Arial" w:hAnsi="Arial" w:cs="Arial"/>
                <w:sz w:val="20"/>
                <w:szCs w:val="20"/>
              </w:rPr>
            </w:pPr>
            <w:r w:rsidRPr="00523F8F">
              <w:rPr>
                <w:rFonts w:ascii="Arial" w:hAnsi="Arial" w:cs="Arial"/>
                <w:sz w:val="20"/>
                <w:szCs w:val="20"/>
                <w:highlight w:val="yellow"/>
              </w:rPr>
              <w:lastRenderedPageBreak/>
              <w:t xml:space="preserve">Por cada </w:t>
            </w:r>
            <w:r w:rsidR="0027178B" w:rsidRPr="00523F8F">
              <w:rPr>
                <w:rFonts w:ascii="Arial" w:hAnsi="Arial" w:cs="Arial"/>
                <w:sz w:val="20"/>
                <w:szCs w:val="20"/>
                <w:highlight w:val="yellow"/>
              </w:rPr>
              <w:t xml:space="preserve">quince </w:t>
            </w:r>
            <w:r w:rsidRPr="00523F8F">
              <w:rPr>
                <w:rFonts w:ascii="Arial" w:hAnsi="Arial" w:cs="Arial"/>
                <w:sz w:val="20"/>
                <w:szCs w:val="20"/>
                <w:highlight w:val="yellow"/>
              </w:rPr>
              <w:t>día</w:t>
            </w:r>
            <w:r w:rsidR="0027178B" w:rsidRPr="00523F8F">
              <w:rPr>
                <w:rFonts w:ascii="Arial" w:hAnsi="Arial" w:cs="Arial"/>
                <w:sz w:val="20"/>
                <w:szCs w:val="20"/>
                <w:highlight w:val="yellow"/>
              </w:rPr>
              <w:t>s</w:t>
            </w:r>
            <w:r w:rsidRPr="00523F8F">
              <w:rPr>
                <w:rFonts w:ascii="Arial" w:hAnsi="Arial" w:cs="Arial"/>
                <w:sz w:val="20"/>
                <w:szCs w:val="20"/>
                <w:highlight w:val="yellow"/>
              </w:rPr>
              <w:t xml:space="preserve"> </w:t>
            </w:r>
            <w:r w:rsidRPr="00523F8F">
              <w:rPr>
                <w:rFonts w:ascii="Arial" w:hAnsi="Arial" w:cs="Arial"/>
                <w:sz w:val="20"/>
                <w:szCs w:val="20"/>
                <w:highlight w:val="yellow"/>
              </w:rPr>
              <w:lastRenderedPageBreak/>
              <w:t>natural</w:t>
            </w:r>
            <w:r w:rsidR="0027178B" w:rsidRPr="00523F8F">
              <w:rPr>
                <w:rFonts w:ascii="Arial" w:hAnsi="Arial" w:cs="Arial"/>
                <w:sz w:val="20"/>
                <w:szCs w:val="20"/>
                <w:highlight w:val="yellow"/>
              </w:rPr>
              <w:t>es</w:t>
            </w:r>
            <w:r w:rsidRPr="00E4522D">
              <w:rPr>
                <w:rFonts w:ascii="Arial" w:hAnsi="Arial" w:cs="Arial"/>
                <w:sz w:val="20"/>
                <w:szCs w:val="20"/>
              </w:rPr>
              <w:t xml:space="preserve"> de atraso a partir de que se exceda el plazo establecido</w:t>
            </w:r>
          </w:p>
        </w:tc>
        <w:tc>
          <w:tcPr>
            <w:tcW w:w="1832" w:type="dxa"/>
            <w:shd w:val="clear" w:color="auto" w:fill="auto"/>
          </w:tcPr>
          <w:p w:rsidR="00DB2053" w:rsidRPr="00E4522D" w:rsidRDefault="00DB2053" w:rsidP="0099784E">
            <w:pPr>
              <w:contextualSpacing/>
              <w:jc w:val="both"/>
              <w:rPr>
                <w:rFonts w:ascii="Arial" w:hAnsi="Arial" w:cs="Arial"/>
                <w:sz w:val="20"/>
                <w:szCs w:val="20"/>
              </w:rPr>
            </w:pPr>
            <w:r w:rsidRPr="00E4522D">
              <w:rPr>
                <w:rFonts w:ascii="Arial" w:hAnsi="Arial" w:cs="Arial"/>
                <w:sz w:val="20"/>
                <w:szCs w:val="20"/>
              </w:rPr>
              <w:lastRenderedPageBreak/>
              <w:t xml:space="preserve">2.5%, sobre el valor total sin </w:t>
            </w:r>
            <w:r w:rsidRPr="00E4522D">
              <w:rPr>
                <w:rFonts w:ascii="Arial" w:hAnsi="Arial" w:cs="Arial"/>
                <w:sz w:val="20"/>
                <w:szCs w:val="20"/>
              </w:rPr>
              <w:lastRenderedPageBreak/>
              <w:t>incluir el IVA, del pago fijo por el número de pacientes que la clínica atiende en un día, de conformidad con lo señalado en su propuesta.</w:t>
            </w:r>
          </w:p>
        </w:tc>
        <w:tc>
          <w:tcPr>
            <w:tcW w:w="1768" w:type="dxa"/>
            <w:vAlign w:val="center"/>
          </w:tcPr>
          <w:p w:rsidR="00A54D99" w:rsidRDefault="00A54D99" w:rsidP="00A54D99">
            <w:pPr>
              <w:jc w:val="both"/>
              <w:rPr>
                <w:rFonts w:ascii="Arial" w:hAnsi="Arial" w:cs="Arial"/>
                <w:sz w:val="20"/>
                <w:szCs w:val="20"/>
              </w:rPr>
            </w:pPr>
            <w:r>
              <w:rPr>
                <w:rFonts w:ascii="Arial" w:hAnsi="Arial" w:cs="Arial"/>
                <w:sz w:val="20"/>
                <w:szCs w:val="20"/>
              </w:rPr>
              <w:lastRenderedPageBreak/>
              <w:t xml:space="preserve">Comité de Supervisión </w:t>
            </w:r>
            <w:r>
              <w:rPr>
                <w:rFonts w:ascii="Arial" w:hAnsi="Arial" w:cs="Arial"/>
                <w:sz w:val="20"/>
                <w:szCs w:val="20"/>
              </w:rPr>
              <w:lastRenderedPageBreak/>
              <w:t>Delegacional,</w:t>
            </w:r>
          </w:p>
          <w:p w:rsidR="00DB2053" w:rsidRPr="00E4522D" w:rsidRDefault="00A54D99" w:rsidP="0099784E">
            <w:pPr>
              <w:jc w:val="both"/>
              <w:rPr>
                <w:rFonts w:ascii="Arial" w:hAnsi="Arial" w:cs="Arial"/>
                <w:sz w:val="20"/>
                <w:szCs w:val="20"/>
                <w:lang w:eastAsia="ar-SA"/>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726" w:type="dxa"/>
            <w:vAlign w:val="center"/>
          </w:tcPr>
          <w:p w:rsidR="00DB2053" w:rsidRPr="00E4522D" w:rsidRDefault="00DB2053" w:rsidP="0099784E">
            <w:pPr>
              <w:jc w:val="both"/>
              <w:rPr>
                <w:rFonts w:ascii="Arial" w:hAnsi="Arial" w:cs="Arial"/>
                <w:sz w:val="20"/>
                <w:szCs w:val="20"/>
                <w:lang w:eastAsia="ar-SA"/>
              </w:rPr>
            </w:pPr>
            <w:r w:rsidRPr="00E4522D">
              <w:rPr>
                <w:rFonts w:ascii="Arial" w:hAnsi="Arial" w:cs="Arial"/>
                <w:sz w:val="20"/>
                <w:szCs w:val="20"/>
                <w:lang w:val="es-MX"/>
              </w:rPr>
              <w:lastRenderedPageBreak/>
              <w:t xml:space="preserve">Jefe de Servicios </w:t>
            </w:r>
            <w:r w:rsidRPr="00E4522D">
              <w:rPr>
                <w:rFonts w:ascii="Arial" w:hAnsi="Arial" w:cs="Arial"/>
                <w:sz w:val="20"/>
                <w:szCs w:val="20"/>
                <w:lang w:val="es-MX"/>
              </w:rPr>
              <w:lastRenderedPageBreak/>
              <w:t>Administrativos Delegacional.</w:t>
            </w:r>
          </w:p>
        </w:tc>
      </w:tr>
    </w:tbl>
    <w:p w:rsidR="00DF0291" w:rsidRDefault="00DF0291" w:rsidP="0099784E">
      <w:pPr>
        <w:tabs>
          <w:tab w:val="num" w:pos="0"/>
        </w:tabs>
        <w:jc w:val="both"/>
        <w:rPr>
          <w:rFonts w:ascii="Arial" w:hAnsi="Arial" w:cs="Arial"/>
          <w:sz w:val="20"/>
          <w:szCs w:val="20"/>
          <w:lang w:val="es-MX"/>
        </w:rPr>
      </w:pPr>
    </w:p>
    <w:p w:rsidR="003659B0" w:rsidRDefault="003659B0" w:rsidP="0099784E">
      <w:pPr>
        <w:tabs>
          <w:tab w:val="num" w:pos="0"/>
        </w:tabs>
        <w:jc w:val="both"/>
        <w:rPr>
          <w:rFonts w:ascii="Arial" w:hAnsi="Arial" w:cs="Arial"/>
          <w:sz w:val="20"/>
          <w:szCs w:val="20"/>
          <w:lang w:val="es-MX"/>
        </w:rPr>
      </w:pPr>
    </w:p>
    <w:p w:rsidR="0099784E" w:rsidRPr="00E4522D" w:rsidRDefault="0099784E" w:rsidP="0099784E">
      <w:pPr>
        <w:tabs>
          <w:tab w:val="num" w:pos="0"/>
        </w:tabs>
        <w:jc w:val="both"/>
        <w:rPr>
          <w:rFonts w:ascii="Arial" w:hAnsi="Arial" w:cs="Arial"/>
          <w:sz w:val="20"/>
          <w:szCs w:val="20"/>
          <w:lang w:val="es-MX"/>
        </w:rPr>
      </w:pPr>
      <w:r w:rsidRPr="00E4522D">
        <w:rPr>
          <w:rFonts w:ascii="Arial" w:hAnsi="Arial" w:cs="Arial"/>
          <w:sz w:val="20"/>
          <w:szCs w:val="20"/>
          <w:lang w:val="es-MX"/>
        </w:rPr>
        <w:t>Conforme a lo previsto en el último párrafo del artículo</w:t>
      </w:r>
      <w:r w:rsidR="00475AC6">
        <w:rPr>
          <w:rFonts w:ascii="Arial" w:hAnsi="Arial" w:cs="Arial"/>
          <w:sz w:val="20"/>
          <w:szCs w:val="20"/>
          <w:lang w:val="es-MX"/>
        </w:rPr>
        <w:t xml:space="preserve"> 96</w:t>
      </w:r>
      <w:r w:rsidRPr="00E4522D">
        <w:rPr>
          <w:rFonts w:ascii="Arial" w:hAnsi="Arial" w:cs="Arial"/>
          <w:sz w:val="20"/>
          <w:szCs w:val="20"/>
          <w:lang w:val="es-MX"/>
        </w:rPr>
        <w:t xml:space="preserve"> de</w:t>
      </w:r>
      <w:r w:rsidR="00475AC6">
        <w:rPr>
          <w:rFonts w:ascii="Arial" w:hAnsi="Arial" w:cs="Arial"/>
          <w:sz w:val="20"/>
          <w:szCs w:val="20"/>
          <w:lang w:val="es-MX"/>
        </w:rPr>
        <w:t xml:space="preserve">l Reglamento de la </w:t>
      </w:r>
      <w:r w:rsidRPr="00E4522D">
        <w:rPr>
          <w:rFonts w:ascii="Arial" w:hAnsi="Arial" w:cs="Arial"/>
          <w:sz w:val="20"/>
          <w:szCs w:val="20"/>
          <w:lang w:val="es-MX"/>
        </w:rPr>
        <w:t>Ley de Adquisiciones, Arrendamientos y Servicios del Sector Público, no se aceptará la estipulación de penas convencionales, ni intereses moratorios a cargo del Instituto.</w:t>
      </w:r>
    </w:p>
    <w:p w:rsidR="0099784E" w:rsidRPr="00E4522D" w:rsidRDefault="0099784E" w:rsidP="0099784E">
      <w:pPr>
        <w:tabs>
          <w:tab w:val="num" w:pos="0"/>
        </w:tabs>
        <w:jc w:val="both"/>
        <w:rPr>
          <w:rFonts w:ascii="Arial" w:hAnsi="Arial" w:cs="Arial"/>
          <w:sz w:val="20"/>
          <w:szCs w:val="20"/>
          <w:lang w:val="es-MX"/>
        </w:rPr>
      </w:pPr>
    </w:p>
    <w:p w:rsidR="0099784E" w:rsidRPr="00E4522D" w:rsidRDefault="0099784E" w:rsidP="0099784E">
      <w:pPr>
        <w:tabs>
          <w:tab w:val="num" w:pos="0"/>
        </w:tabs>
        <w:jc w:val="both"/>
        <w:rPr>
          <w:rFonts w:ascii="Arial" w:hAnsi="Arial" w:cs="Arial"/>
          <w:sz w:val="20"/>
          <w:szCs w:val="20"/>
          <w:lang w:val="es-MX"/>
        </w:rPr>
      </w:pPr>
      <w:r w:rsidRPr="00E4522D">
        <w:rPr>
          <w:rFonts w:ascii="Arial" w:hAnsi="Arial" w:cs="Arial"/>
          <w:sz w:val="20"/>
          <w:szCs w:val="20"/>
          <w:lang w:val="es-MX"/>
        </w:rPr>
        <w:t xml:space="preserve">La pena convencional por atraso se calculará por cada día de incumplimiento, de acuerdo con el porcentaje de penalización establecido, aplicado al valor de </w:t>
      </w:r>
      <w:r w:rsidR="00576D54" w:rsidRPr="00E4522D">
        <w:rPr>
          <w:rFonts w:ascii="Arial" w:hAnsi="Arial" w:cs="Arial"/>
          <w:sz w:val="20"/>
          <w:szCs w:val="20"/>
          <w:lang w:val="es-MX"/>
        </w:rPr>
        <w:t xml:space="preserve">lo incumplido, </w:t>
      </w:r>
      <w:r w:rsidRPr="00E4522D">
        <w:rPr>
          <w:rFonts w:ascii="Arial" w:hAnsi="Arial" w:cs="Arial"/>
          <w:sz w:val="20"/>
          <w:szCs w:val="20"/>
          <w:lang w:val="es-MX"/>
        </w:rPr>
        <w:t xml:space="preserve"> de manera proporcional al importe de la garantía de cumplimiento que corresponda. La suma de las penas convencionales no deberá exceder el importe de dicha garantía.</w:t>
      </w:r>
    </w:p>
    <w:p w:rsidR="00860253" w:rsidRDefault="00860253" w:rsidP="00860253">
      <w:pPr>
        <w:tabs>
          <w:tab w:val="left" w:pos="709"/>
        </w:tabs>
        <w:jc w:val="both"/>
        <w:outlineLvl w:val="0"/>
        <w:rPr>
          <w:rFonts w:ascii="Arial" w:hAnsi="Arial" w:cs="Arial"/>
          <w:b/>
          <w:sz w:val="20"/>
          <w:szCs w:val="20"/>
          <w:lang w:val="es-MX"/>
        </w:rPr>
      </w:pPr>
    </w:p>
    <w:p w:rsidR="003659B0" w:rsidRDefault="003659B0" w:rsidP="00860253">
      <w:pPr>
        <w:tabs>
          <w:tab w:val="left" w:pos="709"/>
        </w:tabs>
        <w:jc w:val="both"/>
        <w:outlineLvl w:val="0"/>
        <w:rPr>
          <w:rFonts w:ascii="Arial" w:hAnsi="Arial" w:cs="Arial"/>
          <w:b/>
          <w:sz w:val="20"/>
          <w:szCs w:val="20"/>
          <w:lang w:val="es-MX"/>
        </w:rPr>
      </w:pPr>
    </w:p>
    <w:p w:rsidR="0099784E" w:rsidRPr="00E4522D" w:rsidRDefault="0099784E" w:rsidP="00343E2C">
      <w:pPr>
        <w:pStyle w:val="Prrafodelista"/>
        <w:numPr>
          <w:ilvl w:val="3"/>
          <w:numId w:val="3"/>
        </w:numPr>
        <w:tabs>
          <w:tab w:val="left" w:pos="709"/>
        </w:tabs>
        <w:spacing w:after="200" w:line="276" w:lineRule="auto"/>
        <w:ind w:left="709"/>
        <w:jc w:val="both"/>
        <w:outlineLvl w:val="0"/>
        <w:rPr>
          <w:rFonts w:ascii="Arial" w:hAnsi="Arial" w:cs="Arial"/>
          <w:b/>
          <w:sz w:val="20"/>
          <w:szCs w:val="20"/>
          <w:lang w:val="es-MX"/>
        </w:rPr>
      </w:pPr>
      <w:r w:rsidRPr="00523F8F">
        <w:rPr>
          <w:rFonts w:ascii="Arial" w:hAnsi="Arial" w:cs="Arial"/>
          <w:b/>
          <w:sz w:val="20"/>
          <w:szCs w:val="20"/>
          <w:highlight w:val="yellow"/>
          <w:lang w:val="es-MX"/>
        </w:rPr>
        <w:t>DEDUCCIONE</w:t>
      </w:r>
      <w:r w:rsidRPr="00E4522D">
        <w:rPr>
          <w:rFonts w:ascii="Arial" w:hAnsi="Arial" w:cs="Arial"/>
          <w:b/>
          <w:sz w:val="20"/>
          <w:szCs w:val="20"/>
          <w:lang w:val="es-MX"/>
        </w:rPr>
        <w:t>S</w:t>
      </w:r>
    </w:p>
    <w:tbl>
      <w:tblPr>
        <w:tblW w:w="10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22"/>
        <w:gridCol w:w="1642"/>
        <w:gridCol w:w="1619"/>
        <w:gridCol w:w="1332"/>
        <w:gridCol w:w="1503"/>
        <w:gridCol w:w="1417"/>
        <w:gridCol w:w="1559"/>
      </w:tblGrid>
      <w:tr w:rsidR="0099784E" w:rsidRPr="00E4522D" w:rsidTr="002675E1">
        <w:trPr>
          <w:trHeight w:val="726"/>
          <w:tblHeader/>
          <w:jc w:val="center"/>
        </w:trPr>
        <w:tc>
          <w:tcPr>
            <w:tcW w:w="1822" w:type="dxa"/>
            <w:shd w:val="clear" w:color="auto" w:fill="B8CCE4" w:themeFill="accent1" w:themeFillTint="66"/>
            <w:vAlign w:val="center"/>
          </w:tcPr>
          <w:p w:rsidR="0099784E" w:rsidRPr="00E4522D" w:rsidRDefault="0099784E" w:rsidP="0099784E">
            <w:pPr>
              <w:ind w:left="-142" w:right="-108"/>
              <w:jc w:val="center"/>
              <w:rPr>
                <w:rFonts w:ascii="Arial" w:hAnsi="Arial" w:cs="Arial"/>
                <w:b/>
                <w:sz w:val="20"/>
                <w:szCs w:val="20"/>
              </w:rPr>
            </w:pPr>
            <w:r w:rsidRPr="00E4522D">
              <w:rPr>
                <w:rFonts w:ascii="Arial" w:hAnsi="Arial" w:cs="Arial"/>
                <w:b/>
                <w:sz w:val="20"/>
                <w:szCs w:val="20"/>
              </w:rPr>
              <w:t>Concepto</w:t>
            </w:r>
          </w:p>
        </w:tc>
        <w:tc>
          <w:tcPr>
            <w:tcW w:w="1642" w:type="dxa"/>
            <w:shd w:val="clear" w:color="auto" w:fill="B8CCE4" w:themeFill="accent1" w:themeFillTint="66"/>
            <w:vAlign w:val="center"/>
          </w:tcPr>
          <w:p w:rsidR="0099784E" w:rsidRPr="00E4522D" w:rsidRDefault="0099784E" w:rsidP="0099784E">
            <w:pPr>
              <w:ind w:left="-108" w:right="-157"/>
              <w:jc w:val="center"/>
              <w:rPr>
                <w:rFonts w:ascii="Arial" w:hAnsi="Arial" w:cs="Arial"/>
                <w:b/>
                <w:bCs/>
                <w:sz w:val="20"/>
                <w:szCs w:val="20"/>
              </w:rPr>
            </w:pPr>
            <w:r w:rsidRPr="00E4522D">
              <w:rPr>
                <w:rFonts w:ascii="Arial" w:hAnsi="Arial" w:cs="Arial"/>
                <w:b/>
                <w:sz w:val="20"/>
                <w:szCs w:val="20"/>
              </w:rPr>
              <w:t>Niveles de servicio</w:t>
            </w:r>
          </w:p>
        </w:tc>
        <w:tc>
          <w:tcPr>
            <w:tcW w:w="1619" w:type="dxa"/>
            <w:shd w:val="clear" w:color="auto" w:fill="B8CCE4" w:themeFill="accent1" w:themeFillTint="66"/>
            <w:vAlign w:val="center"/>
          </w:tcPr>
          <w:p w:rsidR="0099784E" w:rsidRPr="00E4522D" w:rsidRDefault="0099784E" w:rsidP="0099784E">
            <w:pPr>
              <w:ind w:left="-59" w:right="-130"/>
              <w:jc w:val="center"/>
              <w:rPr>
                <w:rFonts w:ascii="Arial" w:hAnsi="Arial" w:cs="Arial"/>
                <w:b/>
                <w:sz w:val="20"/>
                <w:szCs w:val="20"/>
              </w:rPr>
            </w:pPr>
            <w:r w:rsidRPr="00E4522D">
              <w:rPr>
                <w:rFonts w:ascii="Arial" w:hAnsi="Arial" w:cs="Arial"/>
                <w:b/>
                <w:sz w:val="20"/>
                <w:szCs w:val="20"/>
              </w:rPr>
              <w:t>Unidad de medida</w:t>
            </w:r>
          </w:p>
          <w:p w:rsidR="0099784E" w:rsidRPr="00E4522D" w:rsidRDefault="0099784E" w:rsidP="0099784E">
            <w:pPr>
              <w:ind w:left="-59" w:right="-130"/>
              <w:jc w:val="center"/>
              <w:rPr>
                <w:rFonts w:ascii="Arial" w:hAnsi="Arial" w:cs="Arial"/>
                <w:b/>
                <w:sz w:val="20"/>
                <w:szCs w:val="20"/>
              </w:rPr>
            </w:pPr>
            <w:r w:rsidRPr="00E4522D">
              <w:rPr>
                <w:rFonts w:ascii="Arial" w:hAnsi="Arial" w:cs="Arial"/>
                <w:b/>
                <w:sz w:val="20"/>
                <w:szCs w:val="20"/>
              </w:rPr>
              <w:t>para la deducción</w:t>
            </w:r>
          </w:p>
        </w:tc>
        <w:tc>
          <w:tcPr>
            <w:tcW w:w="1332" w:type="dxa"/>
            <w:shd w:val="clear" w:color="auto" w:fill="B8CCE4" w:themeFill="accent1" w:themeFillTint="66"/>
            <w:vAlign w:val="center"/>
          </w:tcPr>
          <w:p w:rsidR="0099784E" w:rsidRPr="00E4522D" w:rsidRDefault="0099784E" w:rsidP="0099784E">
            <w:pPr>
              <w:ind w:left="-86" w:right="-94"/>
              <w:jc w:val="center"/>
              <w:rPr>
                <w:rFonts w:ascii="Arial" w:hAnsi="Arial" w:cs="Arial"/>
                <w:b/>
                <w:sz w:val="20"/>
                <w:szCs w:val="20"/>
              </w:rPr>
            </w:pPr>
            <w:r w:rsidRPr="00E4522D">
              <w:rPr>
                <w:rFonts w:ascii="Arial" w:hAnsi="Arial" w:cs="Arial"/>
                <w:b/>
                <w:sz w:val="20"/>
                <w:szCs w:val="20"/>
              </w:rPr>
              <w:t>Deducción</w:t>
            </w:r>
          </w:p>
        </w:tc>
        <w:tc>
          <w:tcPr>
            <w:tcW w:w="1503" w:type="dxa"/>
            <w:shd w:val="clear" w:color="auto" w:fill="B8CCE4" w:themeFill="accent1" w:themeFillTint="66"/>
            <w:vAlign w:val="center"/>
          </w:tcPr>
          <w:p w:rsidR="0099784E" w:rsidRPr="00E4522D" w:rsidRDefault="0099784E" w:rsidP="0099784E">
            <w:pPr>
              <w:ind w:left="-122" w:right="-108"/>
              <w:jc w:val="center"/>
              <w:rPr>
                <w:rFonts w:ascii="Arial" w:hAnsi="Arial" w:cs="Arial"/>
                <w:b/>
                <w:sz w:val="20"/>
                <w:szCs w:val="20"/>
              </w:rPr>
            </w:pPr>
            <w:r w:rsidRPr="00E4522D">
              <w:rPr>
                <w:rFonts w:ascii="Arial" w:hAnsi="Arial" w:cs="Arial"/>
                <w:b/>
                <w:sz w:val="20"/>
                <w:szCs w:val="20"/>
              </w:rPr>
              <w:t>Límite de incumplimiento motivo de rescisión del contrato</w:t>
            </w:r>
          </w:p>
        </w:tc>
        <w:tc>
          <w:tcPr>
            <w:tcW w:w="1417" w:type="dxa"/>
            <w:shd w:val="clear" w:color="auto" w:fill="B8CCE4" w:themeFill="accent1" w:themeFillTint="66"/>
            <w:vAlign w:val="center"/>
          </w:tcPr>
          <w:p w:rsidR="0099784E" w:rsidRPr="00E4522D" w:rsidRDefault="0099784E" w:rsidP="0099784E">
            <w:pPr>
              <w:ind w:left="-86" w:right="-94"/>
              <w:jc w:val="center"/>
              <w:rPr>
                <w:rFonts w:ascii="Arial" w:hAnsi="Arial" w:cs="Arial"/>
                <w:b/>
                <w:sz w:val="20"/>
                <w:szCs w:val="20"/>
              </w:rPr>
            </w:pPr>
            <w:r w:rsidRPr="00E4522D">
              <w:rPr>
                <w:rFonts w:ascii="Arial" w:hAnsi="Arial" w:cs="Arial"/>
                <w:b/>
                <w:sz w:val="20"/>
                <w:szCs w:val="20"/>
              </w:rPr>
              <w:t xml:space="preserve">Responsable de reportar el </w:t>
            </w:r>
            <w:r w:rsidR="00F05F20" w:rsidRPr="00E4522D">
              <w:rPr>
                <w:rFonts w:ascii="Arial" w:hAnsi="Arial" w:cs="Arial"/>
                <w:b/>
                <w:sz w:val="20"/>
                <w:szCs w:val="20"/>
              </w:rPr>
              <w:t>incumplimiento</w:t>
            </w:r>
          </w:p>
        </w:tc>
        <w:tc>
          <w:tcPr>
            <w:tcW w:w="1559" w:type="dxa"/>
            <w:shd w:val="clear" w:color="auto" w:fill="B8CCE4" w:themeFill="accent1" w:themeFillTint="66"/>
            <w:vAlign w:val="center"/>
          </w:tcPr>
          <w:p w:rsidR="0099784E" w:rsidRPr="00E4522D" w:rsidRDefault="008D4D52" w:rsidP="0099784E">
            <w:pPr>
              <w:ind w:left="-86" w:right="-94"/>
              <w:jc w:val="center"/>
              <w:rPr>
                <w:rFonts w:ascii="Arial" w:hAnsi="Arial" w:cs="Arial"/>
                <w:b/>
                <w:sz w:val="20"/>
                <w:szCs w:val="20"/>
              </w:rPr>
            </w:pPr>
            <w:r w:rsidRPr="00E4522D">
              <w:rPr>
                <w:rFonts w:ascii="Arial" w:hAnsi="Arial" w:cs="Arial"/>
                <w:b/>
                <w:sz w:val="20"/>
                <w:szCs w:val="20"/>
              </w:rPr>
              <w:t xml:space="preserve">El administrador del contrato será </w:t>
            </w:r>
            <w:r w:rsidR="0099784E" w:rsidRPr="00E4522D">
              <w:rPr>
                <w:rFonts w:ascii="Arial" w:hAnsi="Arial" w:cs="Arial"/>
                <w:b/>
                <w:sz w:val="20"/>
                <w:szCs w:val="20"/>
              </w:rPr>
              <w:t>Responsable del cálculo, notificación de la deducción</w:t>
            </w:r>
          </w:p>
        </w:tc>
      </w:tr>
      <w:tr w:rsidR="008D4D52" w:rsidRPr="00E4522D" w:rsidTr="00261D61">
        <w:trPr>
          <w:trHeight w:val="2619"/>
          <w:jc w:val="center"/>
        </w:trPr>
        <w:tc>
          <w:tcPr>
            <w:tcW w:w="1822" w:type="dxa"/>
            <w:shd w:val="clear" w:color="auto" w:fill="auto"/>
          </w:tcPr>
          <w:p w:rsidR="008D4D52" w:rsidRPr="00E4522D" w:rsidRDefault="008D4D52" w:rsidP="00576D54">
            <w:pPr>
              <w:jc w:val="both"/>
              <w:rPr>
                <w:rFonts w:ascii="Arial" w:hAnsi="Arial" w:cs="Arial"/>
                <w:sz w:val="20"/>
                <w:szCs w:val="20"/>
              </w:rPr>
            </w:pPr>
            <w:r w:rsidRPr="00E4522D">
              <w:rPr>
                <w:rFonts w:ascii="Arial" w:hAnsi="Arial" w:cs="Arial"/>
                <w:sz w:val="20"/>
                <w:szCs w:val="20"/>
              </w:rPr>
              <w:t xml:space="preserve">Por no </w:t>
            </w:r>
            <w:r w:rsidR="00261D61" w:rsidRPr="00E4522D">
              <w:rPr>
                <w:rFonts w:ascii="Arial" w:hAnsi="Arial" w:cs="Arial"/>
                <w:sz w:val="20"/>
                <w:szCs w:val="20"/>
                <w:lang w:val="es-MX"/>
              </w:rPr>
              <w:t>reportar</w:t>
            </w:r>
            <w:r w:rsidRPr="00E4522D">
              <w:rPr>
                <w:rFonts w:ascii="Arial" w:hAnsi="Arial" w:cs="Arial"/>
                <w:sz w:val="20"/>
                <w:szCs w:val="20"/>
                <w:lang w:val="es-MX"/>
              </w:rPr>
              <w:t xml:space="preserve"> al Director de la Unidad Médica y al Administrador del contrato, en caso de cualquier tipo de complicación</w:t>
            </w:r>
            <w:r w:rsidR="00CF4166" w:rsidRPr="00E4522D">
              <w:rPr>
                <w:rFonts w:ascii="Arial" w:hAnsi="Arial" w:cs="Arial"/>
                <w:sz w:val="20"/>
                <w:szCs w:val="20"/>
                <w:lang w:val="es-MX"/>
              </w:rPr>
              <w:t xml:space="preserve"> a las que ésta obligado a reportar</w:t>
            </w:r>
            <w:r w:rsidRPr="00E4522D">
              <w:rPr>
                <w:rFonts w:ascii="Arial" w:hAnsi="Arial" w:cs="Arial"/>
                <w:sz w:val="20"/>
                <w:szCs w:val="20"/>
                <w:lang w:val="es-MX"/>
              </w:rPr>
              <w:t>.</w:t>
            </w:r>
          </w:p>
        </w:tc>
        <w:tc>
          <w:tcPr>
            <w:tcW w:w="1642" w:type="dxa"/>
            <w:shd w:val="clear" w:color="auto" w:fill="auto"/>
            <w:vAlign w:val="center"/>
          </w:tcPr>
          <w:p w:rsidR="008D4D52" w:rsidRPr="00E4522D" w:rsidRDefault="008D4D52" w:rsidP="00576D54">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lang w:val="es-MX"/>
              </w:rPr>
              <w:t>Plazo máximo de 24 horas siguientes a la detección de las complicaciones.</w:t>
            </w:r>
          </w:p>
        </w:tc>
        <w:tc>
          <w:tcPr>
            <w:tcW w:w="1619" w:type="dxa"/>
            <w:shd w:val="clear" w:color="auto" w:fill="auto"/>
          </w:tcPr>
          <w:p w:rsidR="008D4D52" w:rsidRPr="00E4522D" w:rsidRDefault="008D4D52" w:rsidP="00576D54">
            <w:pPr>
              <w:jc w:val="both"/>
              <w:rPr>
                <w:rFonts w:ascii="Arial" w:hAnsi="Arial" w:cs="Arial"/>
                <w:sz w:val="20"/>
                <w:szCs w:val="20"/>
              </w:rPr>
            </w:pPr>
            <w:r w:rsidRPr="00E4522D">
              <w:rPr>
                <w:rFonts w:ascii="Arial" w:hAnsi="Arial" w:cs="Arial"/>
                <w:sz w:val="20"/>
                <w:szCs w:val="20"/>
              </w:rPr>
              <w:t>Por cada paciente no reportado en el plazo establecido</w:t>
            </w:r>
            <w:r w:rsidR="00881963">
              <w:rPr>
                <w:rFonts w:ascii="Arial" w:hAnsi="Arial" w:cs="Arial"/>
                <w:sz w:val="20"/>
                <w:szCs w:val="20"/>
              </w:rPr>
              <w:t>*</w:t>
            </w:r>
          </w:p>
        </w:tc>
        <w:tc>
          <w:tcPr>
            <w:tcW w:w="1332" w:type="dxa"/>
            <w:shd w:val="clear" w:color="auto" w:fill="auto"/>
          </w:tcPr>
          <w:p w:rsidR="008D4D52" w:rsidRPr="00511A93" w:rsidRDefault="008D4D52" w:rsidP="00FF1FF7">
            <w:pPr>
              <w:ind w:left="-86"/>
              <w:jc w:val="both"/>
              <w:rPr>
                <w:rFonts w:ascii="Arial" w:hAnsi="Arial" w:cs="Arial"/>
                <w:sz w:val="20"/>
                <w:szCs w:val="20"/>
                <w:highlight w:val="yellow"/>
              </w:rPr>
            </w:pPr>
            <w:r w:rsidRPr="00511A93">
              <w:rPr>
                <w:rFonts w:ascii="Arial" w:hAnsi="Arial" w:cs="Arial"/>
                <w:sz w:val="20"/>
                <w:szCs w:val="20"/>
                <w:highlight w:val="yellow"/>
              </w:rPr>
              <w:t>$50,000.00</w:t>
            </w:r>
          </w:p>
        </w:tc>
        <w:tc>
          <w:tcPr>
            <w:tcW w:w="1503" w:type="dxa"/>
            <w:shd w:val="clear" w:color="auto" w:fill="auto"/>
          </w:tcPr>
          <w:p w:rsidR="008D4D52" w:rsidRPr="00E4522D" w:rsidRDefault="008D4D52" w:rsidP="00576D54">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8D4D52" w:rsidRPr="00E4522D" w:rsidRDefault="00A54D99" w:rsidP="00576D54">
            <w:pPr>
              <w:ind w:left="19"/>
              <w:jc w:val="both"/>
              <w:rPr>
                <w:rFonts w:ascii="Arial" w:hAnsi="Arial" w:cs="Arial"/>
                <w:sz w:val="20"/>
                <w:szCs w:val="20"/>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vAlign w:val="center"/>
          </w:tcPr>
          <w:p w:rsidR="008D4D52" w:rsidRPr="00E4522D" w:rsidRDefault="008D4D52" w:rsidP="00576D54">
            <w:pPr>
              <w:ind w:left="19"/>
              <w:jc w:val="both"/>
              <w:rPr>
                <w:rFonts w:ascii="Arial" w:hAnsi="Arial" w:cs="Arial"/>
                <w:sz w:val="20"/>
                <w:szCs w:val="20"/>
              </w:rPr>
            </w:pPr>
            <w:r w:rsidRPr="00E4522D">
              <w:rPr>
                <w:rFonts w:ascii="Arial" w:hAnsi="Arial" w:cs="Arial"/>
                <w:sz w:val="20"/>
                <w:szCs w:val="20"/>
                <w:lang w:val="es-MX"/>
              </w:rPr>
              <w:t>Jefe de Servicios Administrativos Delegacional.</w:t>
            </w:r>
          </w:p>
        </w:tc>
      </w:tr>
      <w:tr w:rsidR="008D4D52" w:rsidRPr="00E4522D" w:rsidTr="00261D61">
        <w:trPr>
          <w:trHeight w:val="313"/>
          <w:jc w:val="center"/>
        </w:trPr>
        <w:tc>
          <w:tcPr>
            <w:tcW w:w="1822" w:type="dxa"/>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lang w:val="es-MX"/>
              </w:rPr>
              <w:lastRenderedPageBreak/>
              <w:t xml:space="preserve">Reporte de cada paciente de acuerdo a la Cédula de reporte </w:t>
            </w:r>
            <w:r w:rsidR="00891732" w:rsidRPr="00E4522D">
              <w:rPr>
                <w:rFonts w:ascii="Arial" w:hAnsi="Arial" w:cs="Arial"/>
                <w:b/>
                <w:sz w:val="20"/>
                <w:szCs w:val="20"/>
                <w:lang w:val="es-MX"/>
              </w:rPr>
              <w:t>Anexo T3  “Reporte inicial y trimestral de parámetros de control”</w:t>
            </w:r>
          </w:p>
        </w:tc>
        <w:tc>
          <w:tcPr>
            <w:tcW w:w="1642" w:type="dxa"/>
            <w:shd w:val="clear" w:color="auto" w:fill="auto"/>
            <w:vAlign w:val="center"/>
          </w:tcPr>
          <w:p w:rsidR="008D4D52" w:rsidRPr="00E4522D" w:rsidRDefault="008D4D52" w:rsidP="00FF1FF7">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lang w:val="es-MX"/>
              </w:rPr>
              <w:t>Trimestral</w:t>
            </w:r>
          </w:p>
        </w:tc>
        <w:tc>
          <w:tcPr>
            <w:tcW w:w="1619" w:type="dxa"/>
            <w:shd w:val="clear" w:color="auto" w:fill="auto"/>
          </w:tcPr>
          <w:p w:rsidR="008D4D52" w:rsidRPr="00E4522D" w:rsidRDefault="008D4D52" w:rsidP="00A1498E">
            <w:pPr>
              <w:jc w:val="both"/>
              <w:rPr>
                <w:rFonts w:ascii="Arial" w:hAnsi="Arial" w:cs="Arial"/>
                <w:sz w:val="20"/>
                <w:szCs w:val="20"/>
              </w:rPr>
            </w:pPr>
            <w:r w:rsidRPr="00E4522D">
              <w:rPr>
                <w:rFonts w:ascii="Arial" w:hAnsi="Arial" w:cs="Arial"/>
                <w:sz w:val="20"/>
                <w:szCs w:val="20"/>
              </w:rPr>
              <w:t xml:space="preserve">Por </w:t>
            </w:r>
            <w:r w:rsidR="00A1498E">
              <w:rPr>
                <w:rFonts w:ascii="Arial" w:hAnsi="Arial" w:cs="Arial"/>
                <w:sz w:val="20"/>
                <w:szCs w:val="20"/>
              </w:rPr>
              <w:t>la entrega parcial o deficiente del reporte al no cumplir con los elementos requeridos en el Anexo T3</w:t>
            </w:r>
          </w:p>
        </w:tc>
        <w:tc>
          <w:tcPr>
            <w:tcW w:w="1332" w:type="dxa"/>
            <w:shd w:val="clear" w:color="auto" w:fill="auto"/>
          </w:tcPr>
          <w:p w:rsidR="008D4D52" w:rsidRPr="00511A93" w:rsidRDefault="008D4D52" w:rsidP="00FF1FF7">
            <w:pPr>
              <w:ind w:left="-86"/>
              <w:jc w:val="both"/>
              <w:rPr>
                <w:rFonts w:ascii="Arial" w:hAnsi="Arial" w:cs="Arial"/>
                <w:sz w:val="20"/>
                <w:szCs w:val="20"/>
                <w:highlight w:val="yellow"/>
              </w:rPr>
            </w:pPr>
            <w:r w:rsidRPr="00511A93">
              <w:rPr>
                <w:rFonts w:ascii="Arial" w:hAnsi="Arial" w:cs="Arial"/>
                <w:sz w:val="20"/>
                <w:szCs w:val="20"/>
                <w:highlight w:val="yellow"/>
              </w:rPr>
              <w:t>$</w:t>
            </w:r>
            <w:r w:rsidR="00CA096B" w:rsidRPr="00511A93">
              <w:rPr>
                <w:rFonts w:ascii="Arial" w:hAnsi="Arial" w:cs="Arial"/>
                <w:sz w:val="20"/>
                <w:szCs w:val="20"/>
                <w:highlight w:val="yellow"/>
              </w:rPr>
              <w:t>1</w:t>
            </w:r>
            <w:r w:rsidRPr="00511A93">
              <w:rPr>
                <w:rFonts w:ascii="Arial" w:hAnsi="Arial" w:cs="Arial"/>
                <w:sz w:val="20"/>
                <w:szCs w:val="20"/>
                <w:highlight w:val="yellow"/>
              </w:rPr>
              <w:t>0,000.00</w:t>
            </w:r>
          </w:p>
        </w:tc>
        <w:tc>
          <w:tcPr>
            <w:tcW w:w="1503" w:type="dxa"/>
            <w:shd w:val="clear" w:color="auto" w:fill="auto"/>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8D4D52" w:rsidRPr="00E4522D" w:rsidRDefault="00A54D99" w:rsidP="00FF1FF7">
            <w:pPr>
              <w:ind w:left="19"/>
              <w:jc w:val="both"/>
              <w:rPr>
                <w:rFonts w:ascii="Arial" w:hAnsi="Arial" w:cs="Arial"/>
                <w:sz w:val="20"/>
                <w:szCs w:val="20"/>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vAlign w:val="center"/>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lang w:val="es-MX"/>
              </w:rPr>
              <w:t>Jefe de Servicios Administrativos Delegacional.</w:t>
            </w:r>
          </w:p>
        </w:tc>
      </w:tr>
      <w:tr w:rsidR="008D4D52" w:rsidRPr="00E4522D" w:rsidTr="00261D61">
        <w:trPr>
          <w:trHeight w:val="313"/>
          <w:jc w:val="center"/>
        </w:trPr>
        <w:tc>
          <w:tcPr>
            <w:tcW w:w="1822" w:type="dxa"/>
            <w:shd w:val="clear" w:color="auto" w:fill="auto"/>
          </w:tcPr>
          <w:p w:rsidR="00117167" w:rsidRPr="00E4522D" w:rsidRDefault="008D4D52" w:rsidP="00117167">
            <w:pPr>
              <w:spacing w:after="200" w:line="276" w:lineRule="auto"/>
              <w:jc w:val="center"/>
              <w:rPr>
                <w:rFonts w:ascii="Arial" w:hAnsi="Arial" w:cs="Arial"/>
                <w:b/>
                <w:sz w:val="20"/>
                <w:szCs w:val="20"/>
              </w:rPr>
            </w:pPr>
            <w:r w:rsidRPr="00E4522D">
              <w:rPr>
                <w:rFonts w:ascii="Arial" w:hAnsi="Arial" w:cs="Arial"/>
                <w:sz w:val="20"/>
                <w:szCs w:val="20"/>
                <w:lang w:val="es-MX"/>
              </w:rPr>
              <w:t xml:space="preserve">Reporte </w:t>
            </w:r>
            <w:r w:rsidRPr="00E4522D">
              <w:rPr>
                <w:rFonts w:ascii="Arial" w:hAnsi="Arial" w:cs="Arial"/>
                <w:b/>
                <w:sz w:val="20"/>
                <w:szCs w:val="20"/>
                <w:lang w:val="es-MX"/>
              </w:rPr>
              <w:t>de evaluaciones clínicas y otros</w:t>
            </w:r>
            <w:r w:rsidR="00117167">
              <w:rPr>
                <w:rFonts w:ascii="Arial" w:hAnsi="Arial" w:cs="Arial"/>
                <w:b/>
                <w:sz w:val="20"/>
                <w:szCs w:val="20"/>
                <w:lang w:val="es-MX"/>
              </w:rPr>
              <w:t xml:space="preserve"> </w:t>
            </w:r>
            <w:r w:rsidR="00117167" w:rsidRPr="00E4522D">
              <w:rPr>
                <w:rFonts w:ascii="Arial" w:hAnsi="Arial" w:cs="Arial"/>
                <w:b/>
                <w:sz w:val="20"/>
                <w:szCs w:val="20"/>
              </w:rPr>
              <w:t>ANEXO T6</w:t>
            </w:r>
          </w:p>
          <w:p w:rsidR="008D4D52" w:rsidRPr="00E4522D" w:rsidRDefault="00117167" w:rsidP="00117167">
            <w:pPr>
              <w:jc w:val="both"/>
              <w:rPr>
                <w:rFonts w:ascii="Arial" w:hAnsi="Arial" w:cs="Arial"/>
                <w:sz w:val="20"/>
                <w:szCs w:val="20"/>
              </w:rPr>
            </w:pPr>
            <w:r w:rsidRPr="00E4522D">
              <w:rPr>
                <w:rFonts w:ascii="Arial" w:hAnsi="Arial" w:cs="Arial"/>
                <w:b/>
                <w:sz w:val="20"/>
                <w:szCs w:val="20"/>
              </w:rPr>
              <w:t>“</w:t>
            </w:r>
            <w:r w:rsidRPr="00E4522D">
              <w:rPr>
                <w:rFonts w:ascii="Arial" w:hAnsi="Arial" w:cs="Arial"/>
                <w:b/>
                <w:sz w:val="20"/>
                <w:szCs w:val="20"/>
                <w:lang w:val="es-MX"/>
              </w:rPr>
              <w:t>Reporte inicial y semestral de evaluaciones clínicas y otros laboratorios”</w:t>
            </w:r>
          </w:p>
        </w:tc>
        <w:tc>
          <w:tcPr>
            <w:tcW w:w="1642" w:type="dxa"/>
            <w:shd w:val="clear" w:color="auto" w:fill="auto"/>
            <w:vAlign w:val="center"/>
          </w:tcPr>
          <w:p w:rsidR="008D4D52" w:rsidRPr="00E4522D" w:rsidRDefault="008D4D52" w:rsidP="00FF1FF7">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lang w:val="es-MX"/>
              </w:rPr>
              <w:t>Semestral</w:t>
            </w:r>
          </w:p>
        </w:tc>
        <w:tc>
          <w:tcPr>
            <w:tcW w:w="1619" w:type="dxa"/>
            <w:shd w:val="clear" w:color="auto" w:fill="auto"/>
          </w:tcPr>
          <w:p w:rsidR="008D4D52" w:rsidRPr="00E4522D" w:rsidRDefault="00A1498E" w:rsidP="00A1498E">
            <w:pPr>
              <w:jc w:val="both"/>
              <w:rPr>
                <w:rFonts w:ascii="Arial" w:hAnsi="Arial" w:cs="Arial"/>
                <w:sz w:val="20"/>
                <w:szCs w:val="20"/>
              </w:rPr>
            </w:pPr>
            <w:r w:rsidRPr="00E4522D">
              <w:rPr>
                <w:rFonts w:ascii="Arial" w:hAnsi="Arial" w:cs="Arial"/>
                <w:sz w:val="20"/>
                <w:szCs w:val="20"/>
              </w:rPr>
              <w:t xml:space="preserve">Por </w:t>
            </w:r>
            <w:r>
              <w:rPr>
                <w:rFonts w:ascii="Arial" w:hAnsi="Arial" w:cs="Arial"/>
                <w:sz w:val="20"/>
                <w:szCs w:val="20"/>
              </w:rPr>
              <w:t>la entrega parcial o deficiente del reporte al no cumplir con los elementos requeridos en el Anexo T6</w:t>
            </w:r>
          </w:p>
        </w:tc>
        <w:tc>
          <w:tcPr>
            <w:tcW w:w="1332" w:type="dxa"/>
            <w:shd w:val="clear" w:color="auto" w:fill="auto"/>
          </w:tcPr>
          <w:p w:rsidR="008D4D52" w:rsidRPr="00511A93" w:rsidRDefault="008D4D52" w:rsidP="00FF1FF7">
            <w:pPr>
              <w:ind w:left="-86"/>
              <w:jc w:val="both"/>
              <w:rPr>
                <w:rFonts w:ascii="Arial" w:hAnsi="Arial" w:cs="Arial"/>
                <w:sz w:val="20"/>
                <w:szCs w:val="20"/>
                <w:highlight w:val="yellow"/>
              </w:rPr>
            </w:pPr>
            <w:r w:rsidRPr="00511A93">
              <w:rPr>
                <w:rFonts w:ascii="Arial" w:hAnsi="Arial" w:cs="Arial"/>
                <w:sz w:val="20"/>
                <w:szCs w:val="20"/>
                <w:highlight w:val="yellow"/>
              </w:rPr>
              <w:t>$</w:t>
            </w:r>
            <w:r w:rsidR="00CA096B" w:rsidRPr="00511A93">
              <w:rPr>
                <w:rFonts w:ascii="Arial" w:hAnsi="Arial" w:cs="Arial"/>
                <w:sz w:val="20"/>
                <w:szCs w:val="20"/>
                <w:highlight w:val="yellow"/>
              </w:rPr>
              <w:t>1</w:t>
            </w:r>
            <w:r w:rsidRPr="00511A93">
              <w:rPr>
                <w:rFonts w:ascii="Arial" w:hAnsi="Arial" w:cs="Arial"/>
                <w:sz w:val="20"/>
                <w:szCs w:val="20"/>
                <w:highlight w:val="yellow"/>
              </w:rPr>
              <w:t>0,000.00</w:t>
            </w:r>
          </w:p>
        </w:tc>
        <w:tc>
          <w:tcPr>
            <w:tcW w:w="1503" w:type="dxa"/>
            <w:shd w:val="clear" w:color="auto" w:fill="auto"/>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8D4D52" w:rsidRPr="00E4522D" w:rsidRDefault="00A54D99" w:rsidP="00C34A2A">
            <w:pPr>
              <w:ind w:left="19"/>
              <w:jc w:val="both"/>
              <w:rPr>
                <w:rFonts w:ascii="Arial" w:hAnsi="Arial" w:cs="Arial"/>
                <w:sz w:val="20"/>
                <w:szCs w:val="20"/>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vAlign w:val="center"/>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lang w:val="es-MX"/>
              </w:rPr>
              <w:t>Jefe de Servicios Administrativos Delegacional.</w:t>
            </w:r>
          </w:p>
        </w:tc>
      </w:tr>
      <w:tr w:rsidR="008D4D52" w:rsidRPr="00E4522D" w:rsidTr="00261D61">
        <w:trPr>
          <w:trHeight w:val="313"/>
          <w:jc w:val="center"/>
        </w:trPr>
        <w:tc>
          <w:tcPr>
            <w:tcW w:w="1822" w:type="dxa"/>
            <w:shd w:val="clear" w:color="auto" w:fill="auto"/>
          </w:tcPr>
          <w:p w:rsidR="00CA096B" w:rsidRPr="004E71F2" w:rsidRDefault="008D4D52" w:rsidP="00FF1FF7">
            <w:pPr>
              <w:jc w:val="both"/>
              <w:rPr>
                <w:rFonts w:ascii="Arial" w:hAnsi="Arial" w:cs="Arial"/>
                <w:sz w:val="20"/>
                <w:szCs w:val="20"/>
                <w:lang w:val="es-MX"/>
              </w:rPr>
            </w:pPr>
            <w:r w:rsidRPr="00E4522D">
              <w:rPr>
                <w:rFonts w:ascii="Arial" w:hAnsi="Arial" w:cs="Arial"/>
                <w:sz w:val="20"/>
                <w:szCs w:val="20"/>
                <w:lang w:val="es-MX"/>
              </w:rPr>
              <w:t>Eventos hipoglucémicos severos</w:t>
            </w:r>
          </w:p>
        </w:tc>
        <w:tc>
          <w:tcPr>
            <w:tcW w:w="1642" w:type="dxa"/>
            <w:shd w:val="clear" w:color="auto" w:fill="auto"/>
            <w:vAlign w:val="center"/>
          </w:tcPr>
          <w:p w:rsidR="008D4D52" w:rsidRPr="00E4522D" w:rsidRDefault="008D4D52" w:rsidP="00FF1FF7">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lang w:val="es-MX"/>
              </w:rPr>
              <w:t>Dos o más por paciente durante la vigencia del contrato</w:t>
            </w:r>
          </w:p>
        </w:tc>
        <w:tc>
          <w:tcPr>
            <w:tcW w:w="1619" w:type="dxa"/>
            <w:shd w:val="clear" w:color="auto" w:fill="auto"/>
          </w:tcPr>
          <w:p w:rsidR="008D4D52" w:rsidRPr="00E4522D" w:rsidRDefault="008D4D52" w:rsidP="002675E1">
            <w:pPr>
              <w:jc w:val="both"/>
              <w:rPr>
                <w:rFonts w:ascii="Arial" w:hAnsi="Arial" w:cs="Arial"/>
                <w:sz w:val="20"/>
                <w:szCs w:val="20"/>
              </w:rPr>
            </w:pPr>
            <w:r w:rsidRPr="00E4522D">
              <w:rPr>
                <w:rFonts w:ascii="Arial" w:hAnsi="Arial" w:cs="Arial"/>
                <w:sz w:val="20"/>
                <w:szCs w:val="20"/>
              </w:rPr>
              <w:t>Por cada paciente que presente dos eventos hipoglucémicos</w:t>
            </w:r>
            <w:r w:rsidR="00881963">
              <w:rPr>
                <w:rFonts w:ascii="Arial" w:hAnsi="Arial" w:cs="Arial"/>
                <w:sz w:val="20"/>
                <w:szCs w:val="20"/>
              </w:rPr>
              <w:t>*</w:t>
            </w:r>
          </w:p>
        </w:tc>
        <w:tc>
          <w:tcPr>
            <w:tcW w:w="1332" w:type="dxa"/>
            <w:shd w:val="clear" w:color="auto" w:fill="auto"/>
          </w:tcPr>
          <w:p w:rsidR="008D4D52" w:rsidRPr="00511A93" w:rsidRDefault="003822EC" w:rsidP="00FF1FF7">
            <w:pPr>
              <w:ind w:left="-86"/>
              <w:jc w:val="both"/>
              <w:rPr>
                <w:rFonts w:ascii="Arial" w:hAnsi="Arial" w:cs="Arial"/>
                <w:sz w:val="20"/>
                <w:szCs w:val="20"/>
                <w:highlight w:val="yellow"/>
              </w:rPr>
            </w:pPr>
            <w:r w:rsidRPr="00511A93">
              <w:rPr>
                <w:rFonts w:ascii="Arial" w:hAnsi="Arial" w:cs="Arial"/>
                <w:sz w:val="20"/>
                <w:szCs w:val="20"/>
                <w:highlight w:val="yellow"/>
              </w:rPr>
              <w:t>$50</w:t>
            </w:r>
            <w:r w:rsidR="008D4D52" w:rsidRPr="00511A93">
              <w:rPr>
                <w:rFonts w:ascii="Arial" w:hAnsi="Arial" w:cs="Arial"/>
                <w:sz w:val="20"/>
                <w:szCs w:val="20"/>
                <w:highlight w:val="yellow"/>
              </w:rPr>
              <w:t>,000.00</w:t>
            </w:r>
          </w:p>
        </w:tc>
        <w:tc>
          <w:tcPr>
            <w:tcW w:w="1503" w:type="dxa"/>
            <w:shd w:val="clear" w:color="auto" w:fill="auto"/>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8D4D52" w:rsidRPr="00E4522D" w:rsidRDefault="00A54D99" w:rsidP="00FF1FF7">
            <w:pPr>
              <w:ind w:left="19"/>
              <w:jc w:val="both"/>
              <w:rPr>
                <w:rFonts w:ascii="Arial" w:hAnsi="Arial" w:cs="Arial"/>
                <w:sz w:val="20"/>
                <w:szCs w:val="20"/>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vAlign w:val="center"/>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lang w:val="es-MX"/>
              </w:rPr>
              <w:t>Jefe de Servicios Administrativos Delegacional.</w:t>
            </w:r>
          </w:p>
        </w:tc>
      </w:tr>
      <w:tr w:rsidR="008D4D52" w:rsidRPr="00E4522D" w:rsidTr="00261D61">
        <w:trPr>
          <w:trHeight w:val="347"/>
          <w:jc w:val="center"/>
        </w:trPr>
        <w:tc>
          <w:tcPr>
            <w:tcW w:w="1822"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rPr>
              <w:t xml:space="preserve">Revisión estomatológica </w:t>
            </w:r>
            <w:r w:rsidRPr="00E4522D">
              <w:rPr>
                <w:rFonts w:ascii="Arial" w:hAnsi="Arial" w:cs="Arial"/>
                <w:sz w:val="20"/>
                <w:szCs w:val="20"/>
              </w:rPr>
              <w:tab/>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8D4D52" w:rsidRPr="00E4522D" w:rsidRDefault="008D4D52" w:rsidP="00FF1FF7">
            <w:pPr>
              <w:jc w:val="both"/>
              <w:rPr>
                <w:rFonts w:ascii="Arial" w:hAnsi="Arial" w:cs="Arial"/>
                <w:sz w:val="20"/>
                <w:szCs w:val="20"/>
              </w:rPr>
            </w:pPr>
            <w:r w:rsidRPr="00E4522D">
              <w:rPr>
                <w:rFonts w:ascii="Arial" w:hAnsi="Arial" w:cs="Arial"/>
                <w:sz w:val="20"/>
                <w:szCs w:val="20"/>
              </w:rPr>
              <w:t>Cada 6 meses</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2675E1">
            <w:pPr>
              <w:jc w:val="both"/>
              <w:rPr>
                <w:rFonts w:ascii="Arial" w:hAnsi="Arial" w:cs="Arial"/>
                <w:sz w:val="20"/>
                <w:szCs w:val="20"/>
              </w:rPr>
            </w:pPr>
            <w:r w:rsidRPr="00E4522D">
              <w:rPr>
                <w:rFonts w:ascii="Arial" w:hAnsi="Arial" w:cs="Arial"/>
                <w:sz w:val="20"/>
                <w:szCs w:val="20"/>
              </w:rPr>
              <w:t>Por cada paciente que q no se le haya hecho la revisión</w:t>
            </w:r>
            <w:r w:rsidR="00881963">
              <w:rPr>
                <w:rFonts w:ascii="Arial" w:hAnsi="Arial" w:cs="Arial"/>
                <w:sz w:val="20"/>
                <w:szCs w:val="20"/>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D4D52" w:rsidRPr="00511A93" w:rsidRDefault="008D4D52" w:rsidP="00FF1FF7">
            <w:pPr>
              <w:ind w:left="-86"/>
              <w:jc w:val="both"/>
              <w:rPr>
                <w:rFonts w:ascii="Arial" w:hAnsi="Arial" w:cs="Arial"/>
                <w:sz w:val="20"/>
                <w:szCs w:val="20"/>
                <w:highlight w:val="yellow"/>
              </w:rPr>
            </w:pPr>
            <w:r w:rsidRPr="00511A93">
              <w:rPr>
                <w:rFonts w:ascii="Arial" w:hAnsi="Arial" w:cs="Arial"/>
                <w:sz w:val="20"/>
                <w:szCs w:val="20"/>
                <w:highlight w:val="yellow"/>
              </w:rPr>
              <w:t>$</w:t>
            </w:r>
            <w:r w:rsidR="00CA096B" w:rsidRPr="00511A93">
              <w:rPr>
                <w:rFonts w:ascii="Arial" w:hAnsi="Arial" w:cs="Arial"/>
                <w:sz w:val="20"/>
                <w:szCs w:val="20"/>
                <w:highlight w:val="yellow"/>
              </w:rPr>
              <w:t>5</w:t>
            </w:r>
            <w:r w:rsidRPr="00511A93">
              <w:rPr>
                <w:rFonts w:ascii="Arial" w:hAnsi="Arial" w:cs="Arial"/>
                <w:sz w:val="20"/>
                <w:szCs w:val="20"/>
                <w:highlight w:val="yellow"/>
              </w:rPr>
              <w:t>,000.00</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tcBorders>
              <w:top w:val="single" w:sz="4" w:space="0" w:color="auto"/>
              <w:left w:val="single" w:sz="4" w:space="0" w:color="auto"/>
              <w:bottom w:val="single" w:sz="4" w:space="0" w:color="auto"/>
              <w:right w:val="single" w:sz="4" w:space="0" w:color="auto"/>
            </w:tcBorders>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8D4D52" w:rsidRPr="00E4522D" w:rsidRDefault="00A54D99" w:rsidP="00FF1FF7">
            <w:pPr>
              <w:ind w:left="19"/>
              <w:jc w:val="both"/>
              <w:rPr>
                <w:rFonts w:ascii="Arial" w:hAnsi="Arial" w:cs="Arial"/>
                <w:sz w:val="20"/>
                <w:szCs w:val="20"/>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8D4D52" w:rsidRPr="00E4522D" w:rsidRDefault="008D4D52" w:rsidP="00FF1FF7">
            <w:pPr>
              <w:ind w:left="19"/>
              <w:jc w:val="center"/>
              <w:rPr>
                <w:rFonts w:ascii="Arial" w:hAnsi="Arial" w:cs="Arial"/>
                <w:sz w:val="20"/>
                <w:szCs w:val="20"/>
              </w:rPr>
            </w:pPr>
            <w:r w:rsidRPr="00E4522D">
              <w:rPr>
                <w:rFonts w:ascii="Arial" w:hAnsi="Arial" w:cs="Arial"/>
                <w:sz w:val="20"/>
                <w:szCs w:val="20"/>
                <w:lang w:val="es-MX"/>
              </w:rPr>
              <w:t>Jefe de Servicios Administrativos Delegacional.</w:t>
            </w:r>
          </w:p>
        </w:tc>
      </w:tr>
      <w:tr w:rsidR="008D4D52" w:rsidRPr="00E4522D" w:rsidTr="00261D61">
        <w:trPr>
          <w:trHeight w:val="347"/>
          <w:jc w:val="center"/>
        </w:trPr>
        <w:tc>
          <w:tcPr>
            <w:tcW w:w="1822"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Del="00F73A6D" w:rsidRDefault="008D4D52" w:rsidP="002675E1">
            <w:pPr>
              <w:tabs>
                <w:tab w:val="left" w:pos="709"/>
              </w:tabs>
              <w:spacing w:after="200" w:line="276" w:lineRule="auto"/>
              <w:jc w:val="both"/>
              <w:outlineLvl w:val="0"/>
              <w:rPr>
                <w:rFonts w:ascii="Arial" w:hAnsi="Arial" w:cs="Arial"/>
                <w:sz w:val="20"/>
                <w:szCs w:val="20"/>
                <w:lang w:val="es-MX"/>
              </w:rPr>
            </w:pPr>
            <w:r w:rsidRPr="00E4522D">
              <w:rPr>
                <w:rFonts w:ascii="Arial" w:hAnsi="Arial" w:cs="Arial"/>
                <w:sz w:val="20"/>
                <w:szCs w:val="20"/>
                <w:lang w:val="es-MX"/>
              </w:rPr>
              <w:t xml:space="preserve">Detección de pie insensible </w:t>
            </w:r>
          </w:p>
          <w:p w:rsidR="008D4D52" w:rsidRPr="00E4522D" w:rsidRDefault="008D4D52" w:rsidP="00FF1FF7">
            <w:pPr>
              <w:tabs>
                <w:tab w:val="left" w:pos="-284"/>
                <w:tab w:val="left" w:pos="1418"/>
                <w:tab w:val="left" w:pos="9498"/>
              </w:tabs>
              <w:suppressAutoHyphens/>
              <w:ind w:right="51"/>
              <w:jc w:val="center"/>
              <w:rPr>
                <w:rFonts w:ascii="Arial" w:hAnsi="Arial" w:cs="Arial"/>
                <w:sz w:val="20"/>
                <w:szCs w:val="20"/>
              </w:rPr>
            </w:pP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8D4D52" w:rsidRPr="00E4522D" w:rsidRDefault="008D4D52" w:rsidP="00FF1FF7">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rPr>
              <w:t>cada 6 meses.</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rPr>
              <w:t>Por cada paciente que  no se le haya hecho la detección</w:t>
            </w:r>
            <w:r w:rsidR="00881963">
              <w:rPr>
                <w:rFonts w:ascii="Arial" w:hAnsi="Arial" w:cs="Arial"/>
                <w:sz w:val="20"/>
                <w:szCs w:val="20"/>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D4D52" w:rsidRPr="00511A93" w:rsidRDefault="008D4D52" w:rsidP="00FF1FF7">
            <w:pPr>
              <w:ind w:left="-86"/>
              <w:jc w:val="both"/>
              <w:rPr>
                <w:rFonts w:ascii="Arial" w:hAnsi="Arial" w:cs="Arial"/>
                <w:sz w:val="20"/>
                <w:szCs w:val="20"/>
                <w:highlight w:val="yellow"/>
              </w:rPr>
            </w:pPr>
            <w:r w:rsidRPr="00511A93">
              <w:rPr>
                <w:rFonts w:ascii="Arial" w:hAnsi="Arial" w:cs="Arial"/>
                <w:sz w:val="20"/>
                <w:szCs w:val="20"/>
                <w:highlight w:val="yellow"/>
              </w:rPr>
              <w:t>$</w:t>
            </w:r>
            <w:r w:rsidR="00CA096B" w:rsidRPr="00511A93">
              <w:rPr>
                <w:rFonts w:ascii="Arial" w:hAnsi="Arial" w:cs="Arial"/>
                <w:sz w:val="20"/>
                <w:szCs w:val="20"/>
                <w:highlight w:val="yellow"/>
              </w:rPr>
              <w:t>5</w:t>
            </w:r>
            <w:r w:rsidRPr="00511A93">
              <w:rPr>
                <w:rFonts w:ascii="Arial" w:hAnsi="Arial" w:cs="Arial"/>
                <w:sz w:val="20"/>
                <w:szCs w:val="20"/>
                <w:highlight w:val="yellow"/>
              </w:rPr>
              <w:t>,000.00</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tcBorders>
              <w:top w:val="single" w:sz="4" w:space="0" w:color="auto"/>
              <w:left w:val="single" w:sz="4" w:space="0" w:color="auto"/>
              <w:bottom w:val="single" w:sz="4" w:space="0" w:color="auto"/>
              <w:right w:val="single" w:sz="4" w:space="0" w:color="auto"/>
            </w:tcBorders>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8D4D52" w:rsidRPr="00E4522D" w:rsidRDefault="00A54D99" w:rsidP="00FF1FF7">
            <w:pPr>
              <w:ind w:left="19"/>
              <w:jc w:val="both"/>
              <w:rPr>
                <w:rFonts w:ascii="Arial" w:hAnsi="Arial" w:cs="Arial"/>
                <w:sz w:val="20"/>
                <w:szCs w:val="20"/>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8D4D52" w:rsidRPr="00E4522D" w:rsidRDefault="008D4D52" w:rsidP="00FF1FF7">
            <w:pPr>
              <w:ind w:left="19"/>
              <w:jc w:val="center"/>
              <w:rPr>
                <w:rFonts w:ascii="Arial" w:hAnsi="Arial" w:cs="Arial"/>
                <w:sz w:val="20"/>
                <w:szCs w:val="20"/>
              </w:rPr>
            </w:pPr>
            <w:r w:rsidRPr="00E4522D">
              <w:rPr>
                <w:rFonts w:ascii="Arial" w:hAnsi="Arial" w:cs="Arial"/>
                <w:sz w:val="20"/>
                <w:szCs w:val="20"/>
                <w:lang w:val="es-MX"/>
              </w:rPr>
              <w:t>Jefe de Servicios Administrativos Delegacional.</w:t>
            </w:r>
          </w:p>
        </w:tc>
      </w:tr>
      <w:tr w:rsidR="008D4D52" w:rsidRPr="00E4522D" w:rsidTr="00261D61">
        <w:trPr>
          <w:trHeight w:val="347"/>
          <w:jc w:val="center"/>
        </w:trPr>
        <w:tc>
          <w:tcPr>
            <w:tcW w:w="1822"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rPr>
              <w:t>Toma de presión arterial</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8D4D52" w:rsidRPr="00E4522D" w:rsidRDefault="008D4D52" w:rsidP="00FF1FF7">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rPr>
              <w:t>En cada consulta</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2675E1">
            <w:pPr>
              <w:jc w:val="both"/>
              <w:rPr>
                <w:rFonts w:ascii="Arial" w:hAnsi="Arial" w:cs="Arial"/>
                <w:sz w:val="20"/>
                <w:szCs w:val="20"/>
              </w:rPr>
            </w:pPr>
            <w:r w:rsidRPr="00E4522D">
              <w:rPr>
                <w:rFonts w:ascii="Arial" w:hAnsi="Arial" w:cs="Arial"/>
                <w:sz w:val="20"/>
                <w:szCs w:val="20"/>
              </w:rPr>
              <w:t xml:space="preserve">Por cada paciente que  </w:t>
            </w:r>
            <w:r w:rsidRPr="00E4522D">
              <w:rPr>
                <w:rFonts w:ascii="Arial" w:hAnsi="Arial" w:cs="Arial"/>
                <w:sz w:val="20"/>
                <w:szCs w:val="20"/>
              </w:rPr>
              <w:lastRenderedPageBreak/>
              <w:t>no se le haya tomado la presión</w:t>
            </w:r>
            <w:r w:rsidR="00881963">
              <w:rPr>
                <w:rFonts w:ascii="Arial" w:hAnsi="Arial" w:cs="Arial"/>
                <w:sz w:val="20"/>
                <w:szCs w:val="20"/>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D4D52" w:rsidRPr="00511A93" w:rsidRDefault="008D4D52" w:rsidP="00FF1FF7">
            <w:pPr>
              <w:ind w:left="-86"/>
              <w:jc w:val="both"/>
              <w:rPr>
                <w:rFonts w:ascii="Arial" w:hAnsi="Arial" w:cs="Arial"/>
                <w:sz w:val="20"/>
                <w:szCs w:val="20"/>
                <w:highlight w:val="yellow"/>
              </w:rPr>
            </w:pPr>
            <w:r w:rsidRPr="00511A93">
              <w:rPr>
                <w:rFonts w:ascii="Arial" w:hAnsi="Arial" w:cs="Arial"/>
                <w:sz w:val="20"/>
                <w:szCs w:val="20"/>
                <w:highlight w:val="yellow"/>
              </w:rPr>
              <w:lastRenderedPageBreak/>
              <w:t>$</w:t>
            </w:r>
            <w:r w:rsidR="00CA096B" w:rsidRPr="00511A93">
              <w:rPr>
                <w:rFonts w:ascii="Arial" w:hAnsi="Arial" w:cs="Arial"/>
                <w:sz w:val="20"/>
                <w:szCs w:val="20"/>
                <w:highlight w:val="yellow"/>
              </w:rPr>
              <w:t>5</w:t>
            </w:r>
            <w:r w:rsidR="00881963">
              <w:rPr>
                <w:rFonts w:ascii="Arial" w:hAnsi="Arial" w:cs="Arial"/>
                <w:sz w:val="20"/>
                <w:szCs w:val="20"/>
                <w:highlight w:val="yellow"/>
              </w:rPr>
              <w:t>,</w:t>
            </w:r>
            <w:r w:rsidRPr="00511A93">
              <w:rPr>
                <w:rFonts w:ascii="Arial" w:hAnsi="Arial" w:cs="Arial"/>
                <w:sz w:val="20"/>
                <w:szCs w:val="20"/>
                <w:highlight w:val="yellow"/>
              </w:rPr>
              <w:t>000.00</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rPr>
              <w:t xml:space="preserve">Hasta el 10% del monto </w:t>
            </w:r>
            <w:r w:rsidRPr="00E4522D">
              <w:rPr>
                <w:rFonts w:ascii="Arial" w:hAnsi="Arial" w:cs="Arial"/>
                <w:sz w:val="20"/>
                <w:szCs w:val="20"/>
              </w:rPr>
              <w:lastRenderedPageBreak/>
              <w:t>total máximo del contrato</w:t>
            </w:r>
          </w:p>
        </w:tc>
        <w:tc>
          <w:tcPr>
            <w:tcW w:w="1417" w:type="dxa"/>
            <w:tcBorders>
              <w:top w:val="single" w:sz="4" w:space="0" w:color="auto"/>
              <w:left w:val="single" w:sz="4" w:space="0" w:color="auto"/>
              <w:bottom w:val="single" w:sz="4" w:space="0" w:color="auto"/>
              <w:right w:val="single" w:sz="4" w:space="0" w:color="auto"/>
            </w:tcBorders>
            <w:vAlign w:val="center"/>
          </w:tcPr>
          <w:p w:rsidR="00A54D99" w:rsidRDefault="00A54D99" w:rsidP="00A54D99">
            <w:pPr>
              <w:jc w:val="both"/>
              <w:rPr>
                <w:rFonts w:ascii="Arial" w:hAnsi="Arial" w:cs="Arial"/>
                <w:sz w:val="20"/>
                <w:szCs w:val="20"/>
              </w:rPr>
            </w:pPr>
            <w:r>
              <w:rPr>
                <w:rFonts w:ascii="Arial" w:hAnsi="Arial" w:cs="Arial"/>
                <w:sz w:val="20"/>
                <w:szCs w:val="20"/>
              </w:rPr>
              <w:lastRenderedPageBreak/>
              <w:t xml:space="preserve">Comité de Supervisión </w:t>
            </w:r>
            <w:r>
              <w:rPr>
                <w:rFonts w:ascii="Arial" w:hAnsi="Arial" w:cs="Arial"/>
                <w:sz w:val="20"/>
                <w:szCs w:val="20"/>
              </w:rPr>
              <w:lastRenderedPageBreak/>
              <w:t>Delegacional,</w:t>
            </w:r>
          </w:p>
          <w:p w:rsidR="008D4D52" w:rsidRPr="00E4522D" w:rsidRDefault="00A54D99" w:rsidP="00FF1FF7">
            <w:pPr>
              <w:ind w:left="19"/>
              <w:jc w:val="both"/>
              <w:rPr>
                <w:rFonts w:ascii="Arial" w:hAnsi="Arial" w:cs="Arial"/>
                <w:sz w:val="20"/>
                <w:szCs w:val="20"/>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8D4D52" w:rsidRPr="00E4522D" w:rsidRDefault="008D4D52" w:rsidP="00FF1FF7">
            <w:pPr>
              <w:ind w:left="19"/>
              <w:jc w:val="center"/>
              <w:rPr>
                <w:rFonts w:ascii="Arial" w:hAnsi="Arial" w:cs="Arial"/>
                <w:sz w:val="20"/>
                <w:szCs w:val="20"/>
              </w:rPr>
            </w:pPr>
            <w:r w:rsidRPr="00E4522D">
              <w:rPr>
                <w:rFonts w:ascii="Arial" w:hAnsi="Arial" w:cs="Arial"/>
                <w:sz w:val="20"/>
                <w:szCs w:val="20"/>
                <w:lang w:val="es-MX"/>
              </w:rPr>
              <w:lastRenderedPageBreak/>
              <w:t xml:space="preserve">Jefe de Servicios </w:t>
            </w:r>
            <w:r w:rsidRPr="00E4522D">
              <w:rPr>
                <w:rFonts w:ascii="Arial" w:hAnsi="Arial" w:cs="Arial"/>
                <w:sz w:val="20"/>
                <w:szCs w:val="20"/>
                <w:lang w:val="es-MX"/>
              </w:rPr>
              <w:lastRenderedPageBreak/>
              <w:t>Administrativos Delegacional.</w:t>
            </w:r>
          </w:p>
        </w:tc>
      </w:tr>
      <w:tr w:rsidR="008D4D52" w:rsidRPr="00E4522D" w:rsidTr="00261D61">
        <w:trPr>
          <w:trHeight w:val="2709"/>
          <w:jc w:val="center"/>
        </w:trPr>
        <w:tc>
          <w:tcPr>
            <w:tcW w:w="1822"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rPr>
              <w:lastRenderedPageBreak/>
              <w:t xml:space="preserve">Examen de laboratorio: HbA1c </w:t>
            </w:r>
          </w:p>
          <w:p w:rsidR="008D4D52" w:rsidRPr="00E4522D" w:rsidRDefault="008D4D52" w:rsidP="00FF1FF7">
            <w:pPr>
              <w:jc w:val="both"/>
              <w:rPr>
                <w:rFonts w:ascii="Arial" w:hAnsi="Arial" w:cs="Arial"/>
                <w:sz w:val="20"/>
                <w:szCs w:val="20"/>
              </w:rPr>
            </w:pP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8D4D52" w:rsidRPr="00E4522D" w:rsidRDefault="008D4D52" w:rsidP="00FF1FF7">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rPr>
              <w:t>cada tres meses.</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2675E1">
            <w:pPr>
              <w:jc w:val="both"/>
              <w:rPr>
                <w:rFonts w:ascii="Arial" w:hAnsi="Arial" w:cs="Arial"/>
                <w:sz w:val="20"/>
                <w:szCs w:val="20"/>
              </w:rPr>
            </w:pPr>
            <w:r w:rsidRPr="00E4522D">
              <w:rPr>
                <w:rFonts w:ascii="Arial" w:hAnsi="Arial" w:cs="Arial"/>
                <w:sz w:val="20"/>
                <w:szCs w:val="20"/>
              </w:rPr>
              <w:t>Por cada paciente que  no se le haya realizado el examen de laboratorio</w:t>
            </w:r>
            <w:r w:rsidR="00881963">
              <w:rPr>
                <w:rFonts w:ascii="Arial" w:hAnsi="Arial" w:cs="Arial"/>
                <w:sz w:val="20"/>
                <w:szCs w:val="20"/>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D4D52" w:rsidRPr="00511A93" w:rsidRDefault="008D4D52" w:rsidP="00881963">
            <w:pPr>
              <w:ind w:left="-86"/>
              <w:jc w:val="both"/>
              <w:rPr>
                <w:rFonts w:ascii="Arial" w:hAnsi="Arial" w:cs="Arial"/>
                <w:sz w:val="20"/>
                <w:szCs w:val="20"/>
                <w:highlight w:val="yellow"/>
              </w:rPr>
            </w:pPr>
            <w:r w:rsidRPr="00511A93">
              <w:rPr>
                <w:rFonts w:ascii="Arial" w:hAnsi="Arial" w:cs="Arial"/>
                <w:sz w:val="20"/>
                <w:szCs w:val="20"/>
                <w:highlight w:val="yellow"/>
              </w:rPr>
              <w:t>$</w:t>
            </w:r>
            <w:r w:rsidR="00CA096B" w:rsidRPr="00511A93">
              <w:rPr>
                <w:rFonts w:ascii="Arial" w:hAnsi="Arial" w:cs="Arial"/>
                <w:sz w:val="20"/>
                <w:szCs w:val="20"/>
                <w:highlight w:val="yellow"/>
              </w:rPr>
              <w:t>5</w:t>
            </w:r>
            <w:r w:rsidR="00881963">
              <w:rPr>
                <w:rFonts w:ascii="Arial" w:hAnsi="Arial" w:cs="Arial"/>
                <w:sz w:val="20"/>
                <w:szCs w:val="20"/>
                <w:highlight w:val="yellow"/>
              </w:rPr>
              <w:t>,</w:t>
            </w:r>
            <w:r w:rsidRPr="00511A93">
              <w:rPr>
                <w:rFonts w:ascii="Arial" w:hAnsi="Arial" w:cs="Arial"/>
                <w:sz w:val="20"/>
                <w:szCs w:val="20"/>
                <w:highlight w:val="yellow"/>
              </w:rPr>
              <w:t>000.00</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tcBorders>
              <w:top w:val="single" w:sz="4" w:space="0" w:color="auto"/>
              <w:left w:val="single" w:sz="4" w:space="0" w:color="auto"/>
              <w:bottom w:val="single" w:sz="4" w:space="0" w:color="auto"/>
              <w:right w:val="single" w:sz="4" w:space="0" w:color="auto"/>
            </w:tcBorders>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8D4D52" w:rsidRPr="00E4522D" w:rsidRDefault="00A54D99" w:rsidP="00FF1FF7">
            <w:pPr>
              <w:ind w:left="19"/>
              <w:jc w:val="both"/>
              <w:rPr>
                <w:rFonts w:ascii="Arial" w:hAnsi="Arial" w:cs="Arial"/>
                <w:sz w:val="20"/>
                <w:szCs w:val="20"/>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8D4D52" w:rsidRPr="00E4522D" w:rsidRDefault="008D4D52" w:rsidP="00FF1FF7">
            <w:pPr>
              <w:ind w:left="19"/>
              <w:jc w:val="center"/>
              <w:rPr>
                <w:rFonts w:ascii="Arial" w:hAnsi="Arial" w:cs="Arial"/>
                <w:sz w:val="20"/>
                <w:szCs w:val="20"/>
              </w:rPr>
            </w:pPr>
            <w:r w:rsidRPr="00E4522D">
              <w:rPr>
                <w:rFonts w:ascii="Arial" w:hAnsi="Arial" w:cs="Arial"/>
                <w:sz w:val="20"/>
                <w:szCs w:val="20"/>
                <w:lang w:val="es-MX"/>
              </w:rPr>
              <w:t>Jefe de Servicios Administrativos Delegacional.</w:t>
            </w:r>
          </w:p>
        </w:tc>
      </w:tr>
      <w:tr w:rsidR="008D4D52" w:rsidRPr="00E4522D" w:rsidTr="00261D61">
        <w:trPr>
          <w:trHeight w:val="2663"/>
          <w:jc w:val="center"/>
        </w:trPr>
        <w:tc>
          <w:tcPr>
            <w:tcW w:w="1822"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rPr>
              <w:t xml:space="preserve">Examen de laboratorio: LDL </w:t>
            </w:r>
          </w:p>
          <w:p w:rsidR="008D4D52" w:rsidRPr="00E4522D" w:rsidRDefault="008D4D52" w:rsidP="00FF1FF7">
            <w:pPr>
              <w:jc w:val="both"/>
              <w:rPr>
                <w:rFonts w:ascii="Arial" w:hAnsi="Arial" w:cs="Arial"/>
                <w:sz w:val="20"/>
                <w:szCs w:val="20"/>
              </w:rPr>
            </w:pP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8D4D52" w:rsidRPr="00E4522D" w:rsidRDefault="008D4D52" w:rsidP="00FF1FF7">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rPr>
              <w:t>cada 6 meses.</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rPr>
              <w:t>Por cada paciente que  no se le haya realizado el examen de laboratorio</w:t>
            </w:r>
            <w:r w:rsidR="00881963">
              <w:rPr>
                <w:rFonts w:ascii="Arial" w:hAnsi="Arial" w:cs="Arial"/>
                <w:sz w:val="20"/>
                <w:szCs w:val="20"/>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D4D52" w:rsidRPr="00511A93" w:rsidRDefault="008D4D52" w:rsidP="00FF1FF7">
            <w:pPr>
              <w:ind w:left="-86"/>
              <w:jc w:val="both"/>
              <w:rPr>
                <w:rFonts w:ascii="Arial" w:hAnsi="Arial" w:cs="Arial"/>
                <w:sz w:val="20"/>
                <w:szCs w:val="20"/>
                <w:highlight w:val="yellow"/>
              </w:rPr>
            </w:pPr>
            <w:r w:rsidRPr="00511A93">
              <w:rPr>
                <w:rFonts w:ascii="Arial" w:hAnsi="Arial" w:cs="Arial"/>
                <w:sz w:val="20"/>
                <w:szCs w:val="20"/>
                <w:highlight w:val="yellow"/>
              </w:rPr>
              <w:t>$</w:t>
            </w:r>
            <w:r w:rsidR="00CA096B" w:rsidRPr="00511A93">
              <w:rPr>
                <w:rFonts w:ascii="Arial" w:hAnsi="Arial" w:cs="Arial"/>
                <w:sz w:val="20"/>
                <w:szCs w:val="20"/>
                <w:highlight w:val="yellow"/>
              </w:rPr>
              <w:t>5</w:t>
            </w:r>
            <w:r w:rsidR="00881963">
              <w:rPr>
                <w:rFonts w:ascii="Arial" w:hAnsi="Arial" w:cs="Arial"/>
                <w:sz w:val="20"/>
                <w:szCs w:val="20"/>
                <w:highlight w:val="yellow"/>
              </w:rPr>
              <w:t>,</w:t>
            </w:r>
            <w:r w:rsidRPr="00511A93">
              <w:rPr>
                <w:rFonts w:ascii="Arial" w:hAnsi="Arial" w:cs="Arial"/>
                <w:sz w:val="20"/>
                <w:szCs w:val="20"/>
                <w:highlight w:val="yellow"/>
              </w:rPr>
              <w:t>000.00</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tcBorders>
              <w:top w:val="single" w:sz="4" w:space="0" w:color="auto"/>
              <w:left w:val="single" w:sz="4" w:space="0" w:color="auto"/>
              <w:bottom w:val="single" w:sz="4" w:space="0" w:color="auto"/>
              <w:right w:val="single" w:sz="4" w:space="0" w:color="auto"/>
            </w:tcBorders>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8D4D52" w:rsidRPr="00E4522D" w:rsidRDefault="00A54D99" w:rsidP="00FF1FF7">
            <w:pPr>
              <w:ind w:left="19"/>
              <w:jc w:val="both"/>
              <w:rPr>
                <w:rFonts w:ascii="Arial" w:hAnsi="Arial" w:cs="Arial"/>
                <w:sz w:val="20"/>
                <w:szCs w:val="20"/>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8D4D52" w:rsidRPr="00E4522D" w:rsidRDefault="008D4D52" w:rsidP="00FF1FF7">
            <w:pPr>
              <w:ind w:left="19"/>
              <w:jc w:val="center"/>
              <w:rPr>
                <w:rFonts w:ascii="Arial" w:hAnsi="Arial" w:cs="Arial"/>
                <w:sz w:val="20"/>
                <w:szCs w:val="20"/>
              </w:rPr>
            </w:pPr>
            <w:r w:rsidRPr="00E4522D">
              <w:rPr>
                <w:rFonts w:ascii="Arial" w:hAnsi="Arial" w:cs="Arial"/>
                <w:sz w:val="20"/>
                <w:szCs w:val="20"/>
                <w:lang w:val="es-MX"/>
              </w:rPr>
              <w:t>Jefe de Servicios Administrativos Delegacional.</w:t>
            </w:r>
          </w:p>
        </w:tc>
      </w:tr>
      <w:tr w:rsidR="008D4D52" w:rsidRPr="00E4522D" w:rsidTr="00261D61">
        <w:trPr>
          <w:trHeight w:val="2842"/>
          <w:jc w:val="center"/>
        </w:trPr>
        <w:tc>
          <w:tcPr>
            <w:tcW w:w="1822"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rPr>
              <w:t xml:space="preserve">Examen de Laboratorio: Microalbuminuria </w:t>
            </w:r>
          </w:p>
          <w:p w:rsidR="008D4D52" w:rsidRPr="00E4522D" w:rsidRDefault="008D4D52" w:rsidP="00FF1FF7">
            <w:pPr>
              <w:jc w:val="both"/>
              <w:rPr>
                <w:rFonts w:ascii="Arial" w:hAnsi="Arial" w:cs="Arial"/>
                <w:sz w:val="20"/>
                <w:szCs w:val="20"/>
              </w:rPr>
            </w:pP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8D4D52" w:rsidRPr="00E4522D" w:rsidRDefault="008D4D52" w:rsidP="00FF1FF7">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rPr>
              <w:t xml:space="preserve">Al final </w:t>
            </w:r>
          </w:p>
          <w:p w:rsidR="008D4D52" w:rsidRPr="00E4522D" w:rsidRDefault="008D4D52" w:rsidP="00FF1FF7">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rPr>
              <w:t>Si la inicial es mayor a 30mg/g se medirá cada 3 meses.</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rPr>
              <w:t>Por cada paciente que  no se le haya realizado el examen de laboratorio</w:t>
            </w:r>
            <w:r w:rsidR="00881963">
              <w:rPr>
                <w:rFonts w:ascii="Arial" w:hAnsi="Arial" w:cs="Arial"/>
                <w:sz w:val="20"/>
                <w:szCs w:val="20"/>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D4D52" w:rsidRPr="00511A93" w:rsidRDefault="008D4D52" w:rsidP="00FF1FF7">
            <w:pPr>
              <w:ind w:left="-86"/>
              <w:jc w:val="both"/>
              <w:rPr>
                <w:rFonts w:ascii="Arial" w:hAnsi="Arial" w:cs="Arial"/>
                <w:sz w:val="20"/>
                <w:szCs w:val="20"/>
                <w:highlight w:val="yellow"/>
              </w:rPr>
            </w:pPr>
            <w:r w:rsidRPr="00511A93">
              <w:rPr>
                <w:rFonts w:ascii="Arial" w:hAnsi="Arial" w:cs="Arial"/>
                <w:sz w:val="20"/>
                <w:szCs w:val="20"/>
                <w:highlight w:val="yellow"/>
              </w:rPr>
              <w:t>$</w:t>
            </w:r>
            <w:r w:rsidR="00CA096B" w:rsidRPr="00511A93">
              <w:rPr>
                <w:rFonts w:ascii="Arial" w:hAnsi="Arial" w:cs="Arial"/>
                <w:sz w:val="20"/>
                <w:szCs w:val="20"/>
                <w:highlight w:val="yellow"/>
              </w:rPr>
              <w:t>5</w:t>
            </w:r>
            <w:r w:rsidR="00881963">
              <w:rPr>
                <w:rFonts w:ascii="Arial" w:hAnsi="Arial" w:cs="Arial"/>
                <w:sz w:val="20"/>
                <w:szCs w:val="20"/>
                <w:highlight w:val="yellow"/>
              </w:rPr>
              <w:t>,</w:t>
            </w:r>
            <w:r w:rsidRPr="00511A93">
              <w:rPr>
                <w:rFonts w:ascii="Arial" w:hAnsi="Arial" w:cs="Arial"/>
                <w:sz w:val="20"/>
                <w:szCs w:val="20"/>
                <w:highlight w:val="yellow"/>
              </w:rPr>
              <w:t>000.00</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tcBorders>
              <w:top w:val="single" w:sz="4" w:space="0" w:color="auto"/>
              <w:left w:val="single" w:sz="4" w:space="0" w:color="auto"/>
              <w:bottom w:val="single" w:sz="4" w:space="0" w:color="auto"/>
              <w:right w:val="single" w:sz="4" w:space="0" w:color="auto"/>
            </w:tcBorders>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8D4D52" w:rsidRPr="00E4522D" w:rsidRDefault="00A54D99" w:rsidP="00FF1FF7">
            <w:pPr>
              <w:ind w:left="19"/>
              <w:jc w:val="both"/>
              <w:rPr>
                <w:rFonts w:ascii="Arial" w:hAnsi="Arial" w:cs="Arial"/>
                <w:sz w:val="20"/>
                <w:szCs w:val="20"/>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8D4D52" w:rsidRPr="00E4522D" w:rsidRDefault="008D4D52" w:rsidP="00FF1FF7">
            <w:pPr>
              <w:ind w:left="19"/>
              <w:jc w:val="center"/>
              <w:rPr>
                <w:rFonts w:ascii="Arial" w:hAnsi="Arial" w:cs="Arial"/>
                <w:sz w:val="20"/>
                <w:szCs w:val="20"/>
              </w:rPr>
            </w:pPr>
            <w:r w:rsidRPr="00E4522D">
              <w:rPr>
                <w:rFonts w:ascii="Arial" w:hAnsi="Arial" w:cs="Arial"/>
                <w:sz w:val="20"/>
                <w:szCs w:val="20"/>
                <w:lang w:val="es-MX"/>
              </w:rPr>
              <w:t>Jefe de Servicios Administrativos Delegacional.</w:t>
            </w:r>
          </w:p>
        </w:tc>
      </w:tr>
      <w:tr w:rsidR="008D4D52" w:rsidRPr="00E4522D" w:rsidTr="00261D61">
        <w:trPr>
          <w:trHeight w:val="347"/>
          <w:jc w:val="center"/>
        </w:trPr>
        <w:tc>
          <w:tcPr>
            <w:tcW w:w="1822"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rPr>
              <w:t>Exam</w:t>
            </w:r>
            <w:r w:rsidR="000B060F" w:rsidRPr="00E4522D">
              <w:rPr>
                <w:rFonts w:ascii="Arial" w:hAnsi="Arial" w:cs="Arial"/>
                <w:sz w:val="20"/>
                <w:szCs w:val="20"/>
              </w:rPr>
              <w:t xml:space="preserve">en de Laboratorio: </w:t>
            </w:r>
            <w:r w:rsidR="000B060F" w:rsidRPr="00E4522D">
              <w:rPr>
                <w:rFonts w:ascii="Arial" w:hAnsi="Arial" w:cs="Arial"/>
                <w:sz w:val="20"/>
                <w:szCs w:val="20"/>
              </w:rPr>
              <w:lastRenderedPageBreak/>
              <w:t>creatinina sé</w:t>
            </w:r>
            <w:r w:rsidRPr="00E4522D">
              <w:rPr>
                <w:rFonts w:ascii="Arial" w:hAnsi="Arial" w:cs="Arial"/>
                <w:sz w:val="20"/>
                <w:szCs w:val="20"/>
              </w:rPr>
              <w:t>rica</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8D4D52" w:rsidRPr="00E4522D" w:rsidRDefault="008D4D52" w:rsidP="00FF1FF7">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rPr>
              <w:lastRenderedPageBreak/>
              <w:t>cada 6 meses</w:t>
            </w:r>
          </w:p>
          <w:p w:rsidR="008D4D52" w:rsidRPr="00E4522D" w:rsidDel="00973C16" w:rsidRDefault="008D4D52" w:rsidP="00FF1FF7">
            <w:pPr>
              <w:tabs>
                <w:tab w:val="left" w:pos="-284"/>
                <w:tab w:val="left" w:pos="1418"/>
                <w:tab w:val="left" w:pos="9498"/>
              </w:tabs>
              <w:suppressAutoHyphens/>
              <w:ind w:right="51"/>
              <w:jc w:val="center"/>
              <w:rPr>
                <w:rFonts w:ascii="Arial" w:hAnsi="Arial" w:cs="Arial"/>
                <w:sz w:val="20"/>
                <w:szCs w:val="20"/>
              </w:rPr>
            </w:pPr>
            <w:r w:rsidRPr="00E4522D" w:rsidDel="00973C16">
              <w:rPr>
                <w:rFonts w:ascii="Arial" w:hAnsi="Arial" w:cs="Arial"/>
                <w:sz w:val="20"/>
                <w:szCs w:val="20"/>
              </w:rPr>
              <w:t>.</w:t>
            </w:r>
          </w:p>
          <w:p w:rsidR="008D4D52" w:rsidRPr="00E4522D" w:rsidRDefault="008D4D52" w:rsidP="00FF1FF7">
            <w:pPr>
              <w:tabs>
                <w:tab w:val="left" w:pos="-284"/>
                <w:tab w:val="left" w:pos="423"/>
                <w:tab w:val="left" w:pos="1418"/>
                <w:tab w:val="left" w:pos="9498"/>
              </w:tabs>
              <w:suppressAutoHyphens/>
              <w:ind w:right="51"/>
              <w:jc w:val="center"/>
              <w:rPr>
                <w:rFonts w:ascii="Arial" w:hAnsi="Arial" w:cs="Arial"/>
                <w:sz w:val="20"/>
                <w:szCs w:val="20"/>
              </w:rPr>
            </w:pPr>
            <w:r w:rsidRPr="00E4522D" w:rsidDel="00973C16">
              <w:rPr>
                <w:rFonts w:ascii="Arial" w:hAnsi="Arial" w:cs="Arial"/>
                <w:sz w:val="20"/>
                <w:szCs w:val="20"/>
              </w:rPr>
              <w:lastRenderedPageBreak/>
              <w:t>Si la inicial es mayor a 30mg/g se medirá cada 3 meses</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jc w:val="both"/>
              <w:rPr>
                <w:rFonts w:ascii="Arial" w:hAnsi="Arial" w:cs="Arial"/>
                <w:sz w:val="20"/>
                <w:szCs w:val="20"/>
              </w:rPr>
            </w:pPr>
            <w:r w:rsidRPr="00E4522D">
              <w:rPr>
                <w:rFonts w:ascii="Arial" w:hAnsi="Arial" w:cs="Arial"/>
                <w:sz w:val="20"/>
                <w:szCs w:val="20"/>
              </w:rPr>
              <w:lastRenderedPageBreak/>
              <w:t xml:space="preserve">Por cada paciente que  </w:t>
            </w:r>
            <w:r w:rsidRPr="00E4522D">
              <w:rPr>
                <w:rFonts w:ascii="Arial" w:hAnsi="Arial" w:cs="Arial"/>
                <w:sz w:val="20"/>
                <w:szCs w:val="20"/>
              </w:rPr>
              <w:lastRenderedPageBreak/>
              <w:t>no se le haya realizado el examen de laboratorio</w:t>
            </w:r>
            <w:r w:rsidR="00881963">
              <w:rPr>
                <w:rFonts w:ascii="Arial" w:hAnsi="Arial" w:cs="Arial"/>
                <w:sz w:val="20"/>
                <w:szCs w:val="20"/>
              </w:rPr>
              <w:t>*</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D4D52" w:rsidRPr="00511A93" w:rsidRDefault="008D4D52" w:rsidP="00FF1FF7">
            <w:pPr>
              <w:ind w:left="-86"/>
              <w:jc w:val="both"/>
              <w:rPr>
                <w:rFonts w:ascii="Arial" w:hAnsi="Arial" w:cs="Arial"/>
                <w:sz w:val="20"/>
                <w:szCs w:val="20"/>
                <w:highlight w:val="yellow"/>
              </w:rPr>
            </w:pPr>
            <w:r w:rsidRPr="00511A93">
              <w:rPr>
                <w:rFonts w:ascii="Arial" w:hAnsi="Arial" w:cs="Arial"/>
                <w:sz w:val="20"/>
                <w:szCs w:val="20"/>
                <w:highlight w:val="yellow"/>
              </w:rPr>
              <w:lastRenderedPageBreak/>
              <w:t>$</w:t>
            </w:r>
            <w:r w:rsidR="00CA096B" w:rsidRPr="00511A93">
              <w:rPr>
                <w:rFonts w:ascii="Arial" w:hAnsi="Arial" w:cs="Arial"/>
                <w:sz w:val="20"/>
                <w:szCs w:val="20"/>
                <w:highlight w:val="yellow"/>
              </w:rPr>
              <w:t>5</w:t>
            </w:r>
            <w:r w:rsidR="00881963">
              <w:rPr>
                <w:rFonts w:ascii="Arial" w:hAnsi="Arial" w:cs="Arial"/>
                <w:sz w:val="20"/>
                <w:szCs w:val="20"/>
                <w:highlight w:val="yellow"/>
              </w:rPr>
              <w:t>,</w:t>
            </w:r>
            <w:r w:rsidRPr="00511A93">
              <w:rPr>
                <w:rFonts w:ascii="Arial" w:hAnsi="Arial" w:cs="Arial"/>
                <w:sz w:val="20"/>
                <w:szCs w:val="20"/>
                <w:highlight w:val="yellow"/>
              </w:rPr>
              <w:t>000.00</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8D4D52" w:rsidRPr="00E4522D" w:rsidRDefault="008D4D52" w:rsidP="00FF1FF7">
            <w:pPr>
              <w:ind w:left="19"/>
              <w:jc w:val="both"/>
              <w:rPr>
                <w:rFonts w:ascii="Arial" w:hAnsi="Arial" w:cs="Arial"/>
                <w:sz w:val="20"/>
                <w:szCs w:val="20"/>
              </w:rPr>
            </w:pPr>
            <w:r w:rsidRPr="00E4522D">
              <w:rPr>
                <w:rFonts w:ascii="Arial" w:hAnsi="Arial" w:cs="Arial"/>
                <w:sz w:val="20"/>
                <w:szCs w:val="20"/>
              </w:rPr>
              <w:t xml:space="preserve">Hasta el 10% del monto </w:t>
            </w:r>
            <w:r w:rsidRPr="00E4522D">
              <w:rPr>
                <w:rFonts w:ascii="Arial" w:hAnsi="Arial" w:cs="Arial"/>
                <w:sz w:val="20"/>
                <w:szCs w:val="20"/>
              </w:rPr>
              <w:lastRenderedPageBreak/>
              <w:t>total máximo del contrato</w:t>
            </w:r>
          </w:p>
        </w:tc>
        <w:tc>
          <w:tcPr>
            <w:tcW w:w="1417" w:type="dxa"/>
            <w:tcBorders>
              <w:top w:val="single" w:sz="4" w:space="0" w:color="auto"/>
              <w:left w:val="single" w:sz="4" w:space="0" w:color="auto"/>
              <w:bottom w:val="single" w:sz="4" w:space="0" w:color="auto"/>
              <w:right w:val="single" w:sz="4" w:space="0" w:color="auto"/>
            </w:tcBorders>
            <w:vAlign w:val="center"/>
          </w:tcPr>
          <w:p w:rsidR="00A54D99" w:rsidRDefault="00A54D99" w:rsidP="00A54D99">
            <w:pPr>
              <w:jc w:val="both"/>
              <w:rPr>
                <w:rFonts w:ascii="Arial" w:hAnsi="Arial" w:cs="Arial"/>
                <w:sz w:val="20"/>
                <w:szCs w:val="20"/>
              </w:rPr>
            </w:pPr>
            <w:r>
              <w:rPr>
                <w:rFonts w:ascii="Arial" w:hAnsi="Arial" w:cs="Arial"/>
                <w:sz w:val="20"/>
                <w:szCs w:val="20"/>
              </w:rPr>
              <w:lastRenderedPageBreak/>
              <w:t xml:space="preserve">Comité de Supervisión </w:t>
            </w:r>
            <w:r>
              <w:rPr>
                <w:rFonts w:ascii="Arial" w:hAnsi="Arial" w:cs="Arial"/>
                <w:sz w:val="20"/>
                <w:szCs w:val="20"/>
              </w:rPr>
              <w:lastRenderedPageBreak/>
              <w:t>Delegacional,</w:t>
            </w:r>
          </w:p>
          <w:p w:rsidR="008D4D52" w:rsidRPr="00E4522D" w:rsidRDefault="00A54D99" w:rsidP="00FF1FF7">
            <w:pPr>
              <w:ind w:left="19"/>
              <w:jc w:val="both"/>
              <w:rPr>
                <w:rFonts w:ascii="Arial" w:hAnsi="Arial" w:cs="Arial"/>
                <w:sz w:val="20"/>
                <w:szCs w:val="20"/>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8D4D52" w:rsidRPr="00E4522D" w:rsidRDefault="008D4D52" w:rsidP="00FF1FF7">
            <w:pPr>
              <w:ind w:left="19"/>
              <w:jc w:val="center"/>
              <w:rPr>
                <w:rFonts w:ascii="Arial" w:hAnsi="Arial" w:cs="Arial"/>
                <w:sz w:val="20"/>
                <w:szCs w:val="20"/>
              </w:rPr>
            </w:pPr>
            <w:r w:rsidRPr="00E4522D">
              <w:rPr>
                <w:rFonts w:ascii="Arial" w:hAnsi="Arial" w:cs="Arial"/>
                <w:sz w:val="20"/>
                <w:szCs w:val="20"/>
                <w:lang w:val="es-MX"/>
              </w:rPr>
              <w:lastRenderedPageBreak/>
              <w:t xml:space="preserve">Jefe de Servicios </w:t>
            </w:r>
            <w:r w:rsidRPr="00E4522D">
              <w:rPr>
                <w:rFonts w:ascii="Arial" w:hAnsi="Arial" w:cs="Arial"/>
                <w:sz w:val="20"/>
                <w:szCs w:val="20"/>
                <w:lang w:val="es-MX"/>
              </w:rPr>
              <w:lastRenderedPageBreak/>
              <w:t>Administrativos Delegacional.</w:t>
            </w:r>
          </w:p>
        </w:tc>
      </w:tr>
      <w:tr w:rsidR="00506594" w:rsidRPr="00E4522D" w:rsidTr="00261D61">
        <w:trPr>
          <w:trHeight w:val="2709"/>
          <w:jc w:val="center"/>
        </w:trPr>
        <w:tc>
          <w:tcPr>
            <w:tcW w:w="1822" w:type="dxa"/>
            <w:tcBorders>
              <w:top w:val="single" w:sz="4" w:space="0" w:color="auto"/>
              <w:left w:val="single" w:sz="4" w:space="0" w:color="auto"/>
              <w:bottom w:val="single" w:sz="4" w:space="0" w:color="auto"/>
              <w:right w:val="single" w:sz="4" w:space="0" w:color="auto"/>
            </w:tcBorders>
            <w:shd w:val="clear" w:color="auto" w:fill="auto"/>
          </w:tcPr>
          <w:p w:rsidR="00506594" w:rsidRPr="00E4522D" w:rsidRDefault="00531EEA" w:rsidP="00531EEA">
            <w:pPr>
              <w:jc w:val="both"/>
              <w:rPr>
                <w:rFonts w:ascii="Arial" w:hAnsi="Arial" w:cs="Arial"/>
                <w:sz w:val="20"/>
                <w:szCs w:val="20"/>
              </w:rPr>
            </w:pPr>
            <w:r w:rsidRPr="00E4522D">
              <w:rPr>
                <w:rFonts w:ascii="Arial" w:hAnsi="Arial" w:cs="Arial"/>
                <w:sz w:val="20"/>
                <w:szCs w:val="20"/>
              </w:rPr>
              <w:lastRenderedPageBreak/>
              <w:t>Cuando el paciente presente un incremento en un punto porcentual en Hemoglobina glucosilada (HbA1c) en relación a la inicial</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506594" w:rsidRPr="00E4522D" w:rsidRDefault="00506594" w:rsidP="00506594">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lang w:val="es-MX"/>
              </w:rPr>
              <w:t>Cada siete meses</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506594" w:rsidRPr="00E4522D" w:rsidRDefault="00506594" w:rsidP="00531EEA">
            <w:pPr>
              <w:jc w:val="both"/>
              <w:rPr>
                <w:rFonts w:ascii="Arial" w:hAnsi="Arial" w:cs="Arial"/>
                <w:sz w:val="20"/>
                <w:szCs w:val="20"/>
              </w:rPr>
            </w:pPr>
            <w:r w:rsidRPr="00E4522D">
              <w:rPr>
                <w:rFonts w:ascii="Arial" w:hAnsi="Arial" w:cs="Arial"/>
                <w:sz w:val="20"/>
                <w:szCs w:val="20"/>
              </w:rPr>
              <w:t>Por</w:t>
            </w:r>
            <w:r w:rsidR="00531EEA" w:rsidRPr="00E4522D">
              <w:rPr>
                <w:rFonts w:ascii="Arial" w:hAnsi="Arial" w:cs="Arial"/>
                <w:sz w:val="20"/>
                <w:szCs w:val="20"/>
              </w:rPr>
              <w:t xml:space="preserve"> cada punto porcentual que incremente cada paciente </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506594" w:rsidRPr="00E4522D" w:rsidRDefault="004D1E6C" w:rsidP="00DC4252">
            <w:pPr>
              <w:ind w:left="-86"/>
              <w:jc w:val="both"/>
              <w:rPr>
                <w:rFonts w:ascii="Arial" w:hAnsi="Arial" w:cs="Arial"/>
                <w:sz w:val="20"/>
                <w:szCs w:val="20"/>
              </w:rPr>
            </w:pPr>
            <w:r w:rsidRPr="00E4522D">
              <w:rPr>
                <w:rFonts w:ascii="Arial" w:hAnsi="Arial" w:cs="Arial"/>
                <w:sz w:val="20"/>
                <w:szCs w:val="20"/>
              </w:rPr>
              <w:t>$30</w:t>
            </w:r>
            <w:r w:rsidR="00DC4252">
              <w:rPr>
                <w:rFonts w:ascii="Arial" w:hAnsi="Arial" w:cs="Arial"/>
                <w:sz w:val="20"/>
                <w:szCs w:val="20"/>
              </w:rPr>
              <w:t>9</w:t>
            </w:r>
            <w:r w:rsidRPr="00E4522D">
              <w:rPr>
                <w:rFonts w:ascii="Arial" w:hAnsi="Arial" w:cs="Arial"/>
                <w:sz w:val="20"/>
                <w:szCs w:val="20"/>
              </w:rPr>
              <w:t>.00</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506594" w:rsidRPr="00E4522D" w:rsidRDefault="00531EEA" w:rsidP="00506594">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tcBorders>
              <w:top w:val="single" w:sz="4" w:space="0" w:color="auto"/>
              <w:left w:val="single" w:sz="4" w:space="0" w:color="auto"/>
              <w:bottom w:val="single" w:sz="4" w:space="0" w:color="auto"/>
              <w:right w:val="single" w:sz="4" w:space="0" w:color="auto"/>
            </w:tcBorders>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06594" w:rsidRPr="00E4522D" w:rsidRDefault="00A54D99" w:rsidP="00531EEA">
            <w:pPr>
              <w:jc w:val="both"/>
              <w:rPr>
                <w:rFonts w:ascii="Arial" w:hAnsi="Arial" w:cs="Arial"/>
                <w:sz w:val="20"/>
                <w:szCs w:val="20"/>
                <w:lang w:val="es-MX"/>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506594" w:rsidRPr="00E4522D" w:rsidRDefault="00531EEA" w:rsidP="00506594">
            <w:pPr>
              <w:ind w:left="19"/>
              <w:jc w:val="center"/>
              <w:rPr>
                <w:rFonts w:ascii="Arial" w:hAnsi="Arial" w:cs="Arial"/>
                <w:sz w:val="20"/>
                <w:szCs w:val="20"/>
                <w:lang w:val="es-MX"/>
              </w:rPr>
            </w:pPr>
            <w:r w:rsidRPr="00E4522D">
              <w:rPr>
                <w:rFonts w:ascii="Arial" w:hAnsi="Arial" w:cs="Arial"/>
                <w:sz w:val="20"/>
                <w:szCs w:val="20"/>
                <w:lang w:val="es-MX"/>
              </w:rPr>
              <w:t>Jefe de Servicios Administrativos Delegacional.</w:t>
            </w:r>
          </w:p>
        </w:tc>
      </w:tr>
      <w:tr w:rsidR="00531EEA" w:rsidRPr="00E4522D" w:rsidTr="00261D61">
        <w:trPr>
          <w:trHeight w:val="2946"/>
          <w:jc w:val="center"/>
        </w:trPr>
        <w:tc>
          <w:tcPr>
            <w:tcW w:w="1822" w:type="dxa"/>
            <w:tcBorders>
              <w:top w:val="single" w:sz="4" w:space="0" w:color="auto"/>
              <w:left w:val="single" w:sz="4" w:space="0" w:color="auto"/>
              <w:bottom w:val="single" w:sz="4" w:space="0" w:color="auto"/>
              <w:right w:val="single" w:sz="4" w:space="0" w:color="auto"/>
            </w:tcBorders>
            <w:shd w:val="clear" w:color="auto" w:fill="auto"/>
          </w:tcPr>
          <w:p w:rsidR="00531EEA" w:rsidRPr="00E4522D" w:rsidRDefault="00531EEA" w:rsidP="00506594">
            <w:pPr>
              <w:jc w:val="both"/>
              <w:rPr>
                <w:rFonts w:ascii="Arial" w:hAnsi="Arial" w:cs="Arial"/>
                <w:sz w:val="20"/>
                <w:szCs w:val="20"/>
              </w:rPr>
            </w:pPr>
            <w:r w:rsidRPr="00E4522D">
              <w:rPr>
                <w:rFonts w:ascii="Arial" w:hAnsi="Arial" w:cs="Arial"/>
                <w:sz w:val="20"/>
                <w:szCs w:val="20"/>
              </w:rPr>
              <w:t xml:space="preserve">Cuando el paciente presente un incremento   de </w:t>
            </w:r>
            <w:r w:rsidRPr="00E4522D">
              <w:rPr>
                <w:rFonts w:ascii="Arial" w:hAnsi="Arial" w:cs="Arial"/>
                <w:sz w:val="20"/>
                <w:szCs w:val="20"/>
                <w:lang w:val="es-MX"/>
              </w:rPr>
              <w:t>1  mg/dL</w:t>
            </w:r>
            <w:r w:rsidRPr="00E4522D">
              <w:rPr>
                <w:rFonts w:ascii="Arial" w:hAnsi="Arial" w:cs="Arial"/>
                <w:sz w:val="20"/>
                <w:szCs w:val="20"/>
              </w:rPr>
              <w:t xml:space="preserve"> en Colesterol LDL  en relación a la inicial</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531EEA" w:rsidRPr="00E4522D" w:rsidRDefault="00531EEA" w:rsidP="00506594">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lang w:val="es-MX"/>
              </w:rPr>
              <w:t>Cada siete meses</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531EEA" w:rsidRPr="00E4522D" w:rsidRDefault="00531EEA" w:rsidP="00506594">
            <w:pPr>
              <w:jc w:val="both"/>
              <w:rPr>
                <w:rFonts w:ascii="Arial" w:hAnsi="Arial" w:cs="Arial"/>
                <w:sz w:val="20"/>
                <w:szCs w:val="20"/>
              </w:rPr>
            </w:pPr>
            <w:r w:rsidRPr="00E4522D">
              <w:rPr>
                <w:rFonts w:ascii="Arial" w:hAnsi="Arial" w:cs="Arial"/>
                <w:sz w:val="20"/>
                <w:szCs w:val="20"/>
              </w:rPr>
              <w:t xml:space="preserve">Por cada </w:t>
            </w:r>
            <w:r w:rsidRPr="00E4522D">
              <w:rPr>
                <w:rFonts w:ascii="Arial" w:hAnsi="Arial" w:cs="Arial"/>
                <w:sz w:val="20"/>
                <w:szCs w:val="20"/>
                <w:lang w:val="es-MX"/>
              </w:rPr>
              <w:t>mg/dL</w:t>
            </w:r>
            <w:r w:rsidRPr="00E4522D">
              <w:rPr>
                <w:rFonts w:ascii="Arial" w:hAnsi="Arial" w:cs="Arial"/>
                <w:sz w:val="20"/>
                <w:szCs w:val="20"/>
              </w:rPr>
              <w:t xml:space="preserve">  que incremente cada paciente</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531EEA" w:rsidRPr="00E4522D" w:rsidRDefault="00531EEA" w:rsidP="00506594">
            <w:pPr>
              <w:ind w:left="-86"/>
              <w:jc w:val="both"/>
              <w:rPr>
                <w:rFonts w:ascii="Arial" w:hAnsi="Arial" w:cs="Arial"/>
                <w:sz w:val="20"/>
                <w:szCs w:val="20"/>
              </w:rPr>
            </w:pPr>
            <w:r w:rsidRPr="00E4522D">
              <w:rPr>
                <w:rFonts w:ascii="Arial" w:hAnsi="Arial" w:cs="Arial"/>
                <w:sz w:val="20"/>
                <w:szCs w:val="20"/>
              </w:rPr>
              <w:t>1</w:t>
            </w:r>
            <w:r w:rsidR="00DC4252">
              <w:rPr>
                <w:rFonts w:ascii="Arial" w:hAnsi="Arial" w:cs="Arial"/>
                <w:sz w:val="20"/>
                <w:szCs w:val="20"/>
              </w:rPr>
              <w:t>9</w:t>
            </w:r>
            <w:r w:rsidRPr="00E4522D">
              <w:rPr>
                <w:rFonts w:ascii="Arial" w:hAnsi="Arial" w:cs="Arial"/>
                <w:sz w:val="20"/>
                <w:szCs w:val="20"/>
              </w:rPr>
              <w:t xml:space="preserve">.00 </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531EEA" w:rsidRPr="00E4522D" w:rsidRDefault="00531EEA" w:rsidP="00506594">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tcBorders>
              <w:top w:val="single" w:sz="4" w:space="0" w:color="auto"/>
              <w:left w:val="single" w:sz="4" w:space="0" w:color="auto"/>
              <w:bottom w:val="single" w:sz="4" w:space="0" w:color="auto"/>
              <w:right w:val="single" w:sz="4" w:space="0" w:color="auto"/>
            </w:tcBorders>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31EEA" w:rsidRPr="00E4522D" w:rsidRDefault="00A54D99" w:rsidP="00506594">
            <w:pPr>
              <w:jc w:val="both"/>
              <w:rPr>
                <w:rFonts w:ascii="Arial" w:hAnsi="Arial" w:cs="Arial"/>
                <w:sz w:val="20"/>
                <w:szCs w:val="20"/>
                <w:lang w:val="es-MX"/>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531EEA" w:rsidRPr="00E4522D" w:rsidRDefault="00531EEA" w:rsidP="00506594">
            <w:pPr>
              <w:ind w:left="19"/>
              <w:jc w:val="center"/>
              <w:rPr>
                <w:rFonts w:ascii="Arial" w:hAnsi="Arial" w:cs="Arial"/>
                <w:sz w:val="20"/>
                <w:szCs w:val="20"/>
                <w:lang w:val="es-MX"/>
              </w:rPr>
            </w:pPr>
            <w:r w:rsidRPr="00E4522D">
              <w:rPr>
                <w:rFonts w:ascii="Arial" w:hAnsi="Arial" w:cs="Arial"/>
                <w:sz w:val="20"/>
                <w:szCs w:val="20"/>
                <w:lang w:val="es-MX"/>
              </w:rPr>
              <w:t>Jefe de Servicios Administrativos Delegacional.</w:t>
            </w:r>
          </w:p>
        </w:tc>
      </w:tr>
      <w:tr w:rsidR="00531EEA" w:rsidRPr="00E4522D" w:rsidTr="00261D61">
        <w:trPr>
          <w:trHeight w:val="2549"/>
          <w:jc w:val="center"/>
        </w:trPr>
        <w:tc>
          <w:tcPr>
            <w:tcW w:w="1822" w:type="dxa"/>
            <w:tcBorders>
              <w:top w:val="single" w:sz="4" w:space="0" w:color="auto"/>
              <w:left w:val="single" w:sz="4" w:space="0" w:color="auto"/>
              <w:bottom w:val="single" w:sz="4" w:space="0" w:color="auto"/>
              <w:right w:val="single" w:sz="4" w:space="0" w:color="auto"/>
            </w:tcBorders>
            <w:shd w:val="clear" w:color="auto" w:fill="auto"/>
          </w:tcPr>
          <w:p w:rsidR="00531EEA" w:rsidRPr="00E4522D" w:rsidRDefault="00531EEA" w:rsidP="00506594">
            <w:pPr>
              <w:jc w:val="both"/>
              <w:rPr>
                <w:rFonts w:ascii="Arial" w:hAnsi="Arial" w:cs="Arial"/>
                <w:sz w:val="20"/>
                <w:szCs w:val="20"/>
              </w:rPr>
            </w:pPr>
            <w:r w:rsidRPr="00E4522D">
              <w:rPr>
                <w:rFonts w:ascii="Arial" w:hAnsi="Arial" w:cs="Arial"/>
                <w:sz w:val="20"/>
                <w:szCs w:val="20"/>
              </w:rPr>
              <w:t xml:space="preserve">Cuando el paciente presente un incremento    de </w:t>
            </w:r>
            <w:r w:rsidRPr="00E4522D">
              <w:rPr>
                <w:rFonts w:ascii="Arial" w:hAnsi="Arial" w:cs="Arial"/>
                <w:sz w:val="20"/>
                <w:szCs w:val="20"/>
                <w:lang w:val="es-MX"/>
              </w:rPr>
              <w:t>1 mmHg</w:t>
            </w:r>
            <w:r w:rsidRPr="00E4522D">
              <w:rPr>
                <w:rFonts w:ascii="Arial" w:hAnsi="Arial" w:cs="Arial"/>
                <w:sz w:val="20"/>
                <w:szCs w:val="20"/>
              </w:rPr>
              <w:t xml:space="preserve"> en presión arterial media  en relación a la  inicial</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531EEA" w:rsidRPr="00E4522D" w:rsidRDefault="00531EEA" w:rsidP="00506594">
            <w:pPr>
              <w:tabs>
                <w:tab w:val="left" w:pos="-284"/>
                <w:tab w:val="left" w:pos="1418"/>
                <w:tab w:val="left" w:pos="9498"/>
              </w:tabs>
              <w:suppressAutoHyphens/>
              <w:ind w:right="51"/>
              <w:jc w:val="center"/>
              <w:rPr>
                <w:rFonts w:ascii="Arial" w:hAnsi="Arial" w:cs="Arial"/>
                <w:sz w:val="20"/>
                <w:szCs w:val="20"/>
              </w:rPr>
            </w:pPr>
            <w:r w:rsidRPr="00E4522D">
              <w:rPr>
                <w:rFonts w:ascii="Arial" w:hAnsi="Arial" w:cs="Arial"/>
                <w:sz w:val="20"/>
                <w:szCs w:val="20"/>
                <w:lang w:val="es-MX"/>
              </w:rPr>
              <w:t>Cada siete meses</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531EEA" w:rsidRPr="00E4522D" w:rsidRDefault="00531EEA" w:rsidP="00506594">
            <w:pPr>
              <w:jc w:val="both"/>
              <w:rPr>
                <w:rFonts w:ascii="Arial" w:hAnsi="Arial" w:cs="Arial"/>
                <w:sz w:val="20"/>
                <w:szCs w:val="20"/>
              </w:rPr>
            </w:pPr>
            <w:r w:rsidRPr="00E4522D">
              <w:rPr>
                <w:rFonts w:ascii="Arial" w:hAnsi="Arial" w:cs="Arial"/>
                <w:sz w:val="20"/>
                <w:szCs w:val="20"/>
              </w:rPr>
              <w:t xml:space="preserve">Por cada </w:t>
            </w:r>
            <w:r w:rsidRPr="00E4522D">
              <w:rPr>
                <w:rFonts w:ascii="Arial" w:hAnsi="Arial" w:cs="Arial"/>
                <w:sz w:val="20"/>
                <w:szCs w:val="20"/>
                <w:lang w:val="es-MX"/>
              </w:rPr>
              <w:t>mmHg</w:t>
            </w:r>
            <w:r w:rsidRPr="00E4522D">
              <w:rPr>
                <w:rFonts w:ascii="Arial" w:hAnsi="Arial" w:cs="Arial"/>
                <w:sz w:val="20"/>
                <w:szCs w:val="20"/>
              </w:rPr>
              <w:t xml:space="preserve">  que incremente cada paciente</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531EEA" w:rsidRPr="00E4522D" w:rsidRDefault="00DC4252" w:rsidP="00506594">
            <w:pPr>
              <w:ind w:left="-86"/>
              <w:jc w:val="both"/>
              <w:rPr>
                <w:rFonts w:ascii="Arial" w:hAnsi="Arial" w:cs="Arial"/>
                <w:sz w:val="20"/>
                <w:szCs w:val="20"/>
              </w:rPr>
            </w:pPr>
            <w:r>
              <w:rPr>
                <w:rFonts w:ascii="Arial" w:hAnsi="Arial" w:cs="Arial"/>
                <w:sz w:val="20"/>
                <w:szCs w:val="20"/>
              </w:rPr>
              <w:t>15</w:t>
            </w:r>
            <w:r w:rsidR="00531EEA" w:rsidRPr="00E4522D">
              <w:rPr>
                <w:rFonts w:ascii="Arial" w:hAnsi="Arial" w:cs="Arial"/>
                <w:sz w:val="20"/>
                <w:szCs w:val="20"/>
              </w:rPr>
              <w:t xml:space="preserve">.00 </w:t>
            </w:r>
          </w:p>
        </w:tc>
        <w:tc>
          <w:tcPr>
            <w:tcW w:w="1503" w:type="dxa"/>
            <w:tcBorders>
              <w:top w:val="single" w:sz="4" w:space="0" w:color="auto"/>
              <w:left w:val="single" w:sz="4" w:space="0" w:color="auto"/>
              <w:bottom w:val="single" w:sz="4" w:space="0" w:color="auto"/>
              <w:right w:val="single" w:sz="4" w:space="0" w:color="auto"/>
            </w:tcBorders>
            <w:shd w:val="clear" w:color="auto" w:fill="auto"/>
          </w:tcPr>
          <w:p w:rsidR="00531EEA" w:rsidRPr="00E4522D" w:rsidRDefault="00531EEA" w:rsidP="00506594">
            <w:pPr>
              <w:ind w:left="19"/>
              <w:jc w:val="both"/>
              <w:rPr>
                <w:rFonts w:ascii="Arial" w:hAnsi="Arial" w:cs="Arial"/>
                <w:sz w:val="20"/>
                <w:szCs w:val="20"/>
              </w:rPr>
            </w:pPr>
            <w:r w:rsidRPr="00E4522D">
              <w:rPr>
                <w:rFonts w:ascii="Arial" w:hAnsi="Arial" w:cs="Arial"/>
                <w:sz w:val="20"/>
                <w:szCs w:val="20"/>
              </w:rPr>
              <w:t>Hasta el 10% del monto total máximo del contrato</w:t>
            </w:r>
          </w:p>
        </w:tc>
        <w:tc>
          <w:tcPr>
            <w:tcW w:w="1417" w:type="dxa"/>
            <w:tcBorders>
              <w:top w:val="single" w:sz="4" w:space="0" w:color="auto"/>
              <w:left w:val="single" w:sz="4" w:space="0" w:color="auto"/>
              <w:bottom w:val="single" w:sz="4" w:space="0" w:color="auto"/>
              <w:right w:val="single" w:sz="4" w:space="0" w:color="auto"/>
            </w:tcBorders>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531EEA" w:rsidRPr="00E4522D" w:rsidRDefault="00A54D99" w:rsidP="00506594">
            <w:pPr>
              <w:jc w:val="both"/>
              <w:rPr>
                <w:rFonts w:ascii="Arial" w:hAnsi="Arial" w:cs="Arial"/>
                <w:sz w:val="20"/>
                <w:szCs w:val="20"/>
                <w:lang w:val="es-MX"/>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531EEA" w:rsidRPr="00E4522D" w:rsidRDefault="00531EEA" w:rsidP="00506594">
            <w:pPr>
              <w:ind w:left="19"/>
              <w:jc w:val="center"/>
              <w:rPr>
                <w:rFonts w:ascii="Arial" w:hAnsi="Arial" w:cs="Arial"/>
                <w:sz w:val="20"/>
                <w:szCs w:val="20"/>
                <w:lang w:val="es-MX"/>
              </w:rPr>
            </w:pPr>
            <w:r w:rsidRPr="00E4522D">
              <w:rPr>
                <w:rFonts w:ascii="Arial" w:hAnsi="Arial" w:cs="Arial"/>
                <w:sz w:val="20"/>
                <w:szCs w:val="20"/>
                <w:lang w:val="es-MX"/>
              </w:rPr>
              <w:t>Jefe de Servicios Administrativos Delegacional.</w:t>
            </w:r>
          </w:p>
        </w:tc>
      </w:tr>
    </w:tbl>
    <w:p w:rsidR="007141C2" w:rsidRDefault="007141C2" w:rsidP="004E684E">
      <w:pPr>
        <w:ind w:left="-709"/>
        <w:jc w:val="both"/>
        <w:rPr>
          <w:rFonts w:ascii="Arial" w:hAnsi="Arial" w:cs="Arial"/>
          <w:sz w:val="20"/>
          <w:szCs w:val="20"/>
          <w:u w:val="single"/>
          <w:lang w:val="es-MX"/>
        </w:rPr>
      </w:pPr>
    </w:p>
    <w:p w:rsidR="007141C2" w:rsidRPr="00CC61D8" w:rsidRDefault="007141C2" w:rsidP="004E684E">
      <w:pPr>
        <w:ind w:left="-709"/>
        <w:jc w:val="both"/>
        <w:rPr>
          <w:rFonts w:ascii="Arial" w:hAnsi="Arial" w:cs="Arial"/>
          <w:b/>
          <w:sz w:val="20"/>
          <w:szCs w:val="20"/>
          <w:u w:val="single"/>
          <w:lang w:val="es-MX"/>
        </w:rPr>
      </w:pPr>
      <w:r w:rsidRPr="00523F8F">
        <w:rPr>
          <w:rFonts w:ascii="Arial" w:hAnsi="Arial" w:cs="Arial"/>
          <w:b/>
          <w:sz w:val="20"/>
          <w:szCs w:val="20"/>
          <w:highlight w:val="yellow"/>
          <w:u w:val="single"/>
          <w:lang w:val="es-MX"/>
        </w:rPr>
        <w:lastRenderedPageBreak/>
        <w:t>*Este pago se omitirá si es atribuible al paciente, por abandono, salida del programa, cambio de domicilio o salida voluntaria, en todos los casos deberá estar documentado.</w:t>
      </w:r>
    </w:p>
    <w:p w:rsidR="007141C2" w:rsidRDefault="007141C2" w:rsidP="004E684E">
      <w:pPr>
        <w:ind w:left="-709"/>
        <w:jc w:val="both"/>
        <w:rPr>
          <w:rFonts w:ascii="Arial" w:hAnsi="Arial" w:cs="Arial"/>
          <w:sz w:val="20"/>
          <w:szCs w:val="20"/>
          <w:u w:val="single"/>
          <w:lang w:val="es-MX"/>
        </w:rPr>
      </w:pPr>
    </w:p>
    <w:p w:rsidR="0099784E" w:rsidRPr="00E4522D" w:rsidRDefault="0099784E" w:rsidP="007141C2">
      <w:pPr>
        <w:ind w:left="-709"/>
        <w:jc w:val="both"/>
        <w:rPr>
          <w:rFonts w:ascii="Arial" w:hAnsi="Arial" w:cs="Arial"/>
          <w:sz w:val="20"/>
          <w:szCs w:val="20"/>
          <w:lang w:val="es-MX"/>
        </w:rPr>
      </w:pPr>
      <w:r w:rsidRPr="007141C2">
        <w:rPr>
          <w:rFonts w:ascii="Arial" w:hAnsi="Arial" w:cs="Arial"/>
          <w:sz w:val="20"/>
          <w:szCs w:val="20"/>
          <w:u w:val="single"/>
          <w:lang w:val="es-MX"/>
        </w:rPr>
        <w:t>El Instituto descontar</w:t>
      </w:r>
      <w:r w:rsidR="00117167" w:rsidRPr="007141C2">
        <w:rPr>
          <w:rFonts w:ascii="Arial" w:hAnsi="Arial" w:cs="Arial"/>
          <w:sz w:val="20"/>
          <w:szCs w:val="20"/>
          <w:u w:val="single"/>
          <w:lang w:val="es-MX"/>
        </w:rPr>
        <w:t>á</w:t>
      </w:r>
      <w:r w:rsidRPr="007141C2">
        <w:rPr>
          <w:rFonts w:ascii="Arial" w:hAnsi="Arial" w:cs="Arial"/>
          <w:sz w:val="20"/>
          <w:szCs w:val="20"/>
          <w:u w:val="single"/>
          <w:lang w:val="es-MX"/>
        </w:rPr>
        <w:t xml:space="preserve"> las cantidades que resulten de aplicar la</w:t>
      </w:r>
      <w:r w:rsidR="00117167" w:rsidRPr="007141C2">
        <w:rPr>
          <w:rFonts w:ascii="Arial" w:hAnsi="Arial" w:cs="Arial"/>
          <w:sz w:val="20"/>
          <w:szCs w:val="20"/>
          <w:u w:val="single"/>
          <w:lang w:val="es-MX"/>
        </w:rPr>
        <w:t>s</w:t>
      </w:r>
      <w:r w:rsidRPr="00E4522D">
        <w:rPr>
          <w:rFonts w:ascii="Arial" w:hAnsi="Arial" w:cs="Arial"/>
          <w:sz w:val="20"/>
          <w:szCs w:val="20"/>
          <w:lang w:val="es-MX"/>
        </w:rPr>
        <w:t xml:space="preserve"> deductiva</w:t>
      </w:r>
      <w:r w:rsidR="00117167">
        <w:rPr>
          <w:rFonts w:ascii="Arial" w:hAnsi="Arial" w:cs="Arial"/>
          <w:sz w:val="20"/>
          <w:szCs w:val="20"/>
          <w:lang w:val="es-MX"/>
        </w:rPr>
        <w:t>s</w:t>
      </w:r>
      <w:r w:rsidRPr="00E4522D">
        <w:rPr>
          <w:rFonts w:ascii="Arial" w:hAnsi="Arial" w:cs="Arial"/>
          <w:sz w:val="20"/>
          <w:szCs w:val="20"/>
          <w:lang w:val="es-MX"/>
        </w:rPr>
        <w:t>, sobre los pagos a efectuar al mismo.</w:t>
      </w:r>
    </w:p>
    <w:p w:rsidR="008B6694" w:rsidRPr="00E4522D" w:rsidRDefault="008B6694" w:rsidP="00343E2C">
      <w:pPr>
        <w:pStyle w:val="Prrafodelista"/>
        <w:numPr>
          <w:ilvl w:val="3"/>
          <w:numId w:val="3"/>
        </w:numPr>
        <w:tabs>
          <w:tab w:val="left" w:pos="709"/>
        </w:tabs>
        <w:ind w:left="1560"/>
        <w:jc w:val="both"/>
        <w:outlineLvl w:val="0"/>
        <w:rPr>
          <w:rFonts w:ascii="Arial" w:hAnsi="Arial" w:cs="Arial"/>
          <w:b/>
          <w:sz w:val="20"/>
          <w:szCs w:val="20"/>
          <w:lang w:val="es-MX"/>
        </w:rPr>
      </w:pPr>
      <w:bookmarkStart w:id="1" w:name="precision_33"/>
      <w:bookmarkEnd w:id="1"/>
      <w:r w:rsidRPr="00E4522D">
        <w:rPr>
          <w:rFonts w:ascii="Arial" w:hAnsi="Arial" w:cs="Arial"/>
          <w:b/>
          <w:sz w:val="20"/>
          <w:szCs w:val="20"/>
          <w:lang w:val="es-MX"/>
        </w:rPr>
        <w:t>FORMA Y TÉRMINOS EN QUE SE REALIZARÁ LA VERIFICACIÓN DEL SERVICIO Y LA ACEPTACIÓN DEL MISMO</w:t>
      </w:r>
    </w:p>
    <w:p w:rsidR="00261D61" w:rsidRPr="00E4522D" w:rsidRDefault="00261D61" w:rsidP="007141C2">
      <w:pPr>
        <w:tabs>
          <w:tab w:val="left" w:pos="709"/>
        </w:tabs>
        <w:jc w:val="both"/>
        <w:outlineLvl w:val="0"/>
        <w:rPr>
          <w:rFonts w:ascii="Arial" w:hAnsi="Arial" w:cs="Arial"/>
          <w:b/>
          <w:sz w:val="20"/>
          <w:szCs w:val="20"/>
          <w:lang w:val="es-MX"/>
        </w:rPr>
      </w:pPr>
    </w:p>
    <w:tbl>
      <w:tblPr>
        <w:tblW w:w="8873" w:type="dxa"/>
        <w:tblInd w:w="55" w:type="dxa"/>
        <w:tblLayout w:type="fixed"/>
        <w:tblCellMar>
          <w:left w:w="70" w:type="dxa"/>
          <w:right w:w="70" w:type="dxa"/>
        </w:tblCellMar>
        <w:tblLook w:val="04A0" w:firstRow="1" w:lastRow="0" w:firstColumn="1" w:lastColumn="0" w:noHBand="0" w:noVBand="1"/>
      </w:tblPr>
      <w:tblGrid>
        <w:gridCol w:w="1800"/>
        <w:gridCol w:w="2610"/>
        <w:gridCol w:w="1985"/>
        <w:gridCol w:w="2478"/>
      </w:tblGrid>
      <w:tr w:rsidR="00261D61" w:rsidRPr="00E4522D" w:rsidTr="00A16939">
        <w:trPr>
          <w:trHeight w:val="300"/>
          <w:tblHeader/>
        </w:trPr>
        <w:tc>
          <w:tcPr>
            <w:tcW w:w="8873" w:type="dxa"/>
            <w:gridSpan w:val="4"/>
            <w:tcBorders>
              <w:top w:val="single" w:sz="4" w:space="0" w:color="auto"/>
              <w:left w:val="single" w:sz="4" w:space="0" w:color="auto"/>
              <w:bottom w:val="single" w:sz="4" w:space="0" w:color="auto"/>
              <w:right w:val="single" w:sz="4" w:space="0" w:color="auto"/>
            </w:tcBorders>
            <w:shd w:val="clear" w:color="000000" w:fill="EEECE1"/>
            <w:vAlign w:val="center"/>
            <w:hideMark/>
          </w:tcPr>
          <w:p w:rsidR="00261D61" w:rsidRPr="00E4522D" w:rsidRDefault="00261D61" w:rsidP="00261D61">
            <w:pPr>
              <w:jc w:val="center"/>
              <w:rPr>
                <w:rFonts w:ascii="Arial" w:hAnsi="Arial" w:cs="Arial"/>
                <w:b/>
                <w:bCs/>
                <w:sz w:val="20"/>
                <w:szCs w:val="20"/>
              </w:rPr>
            </w:pPr>
            <w:r w:rsidRPr="00E4522D">
              <w:rPr>
                <w:rFonts w:ascii="Arial" w:hAnsi="Arial" w:cs="Arial"/>
                <w:b/>
                <w:bCs/>
                <w:sz w:val="20"/>
                <w:szCs w:val="20"/>
              </w:rPr>
              <w:t>Administración del contrato</w:t>
            </w:r>
          </w:p>
        </w:tc>
      </w:tr>
      <w:tr w:rsidR="00261D61" w:rsidRPr="00E4522D" w:rsidTr="00A16939">
        <w:trPr>
          <w:trHeight w:val="300"/>
          <w:tblHeader/>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261D61" w:rsidRPr="00E4522D" w:rsidRDefault="00261D61" w:rsidP="00261D61">
            <w:pPr>
              <w:jc w:val="center"/>
              <w:rPr>
                <w:rFonts w:ascii="Arial" w:hAnsi="Arial" w:cs="Arial"/>
                <w:sz w:val="20"/>
                <w:szCs w:val="20"/>
              </w:rPr>
            </w:pPr>
            <w:r w:rsidRPr="00E4522D">
              <w:rPr>
                <w:rFonts w:ascii="Arial" w:hAnsi="Arial" w:cs="Arial"/>
                <w:sz w:val="20"/>
                <w:szCs w:val="20"/>
              </w:rPr>
              <w:t xml:space="preserve">Responsable </w:t>
            </w:r>
          </w:p>
        </w:tc>
        <w:tc>
          <w:tcPr>
            <w:tcW w:w="2610" w:type="dxa"/>
            <w:tcBorders>
              <w:top w:val="nil"/>
              <w:left w:val="nil"/>
              <w:bottom w:val="single" w:sz="4" w:space="0" w:color="auto"/>
              <w:right w:val="single" w:sz="4" w:space="0" w:color="auto"/>
            </w:tcBorders>
            <w:shd w:val="clear" w:color="auto" w:fill="auto"/>
            <w:noWrap/>
            <w:vAlign w:val="center"/>
            <w:hideMark/>
          </w:tcPr>
          <w:p w:rsidR="00261D61" w:rsidRPr="00E4522D" w:rsidRDefault="00261D61" w:rsidP="00261D61">
            <w:pPr>
              <w:jc w:val="center"/>
              <w:rPr>
                <w:rFonts w:ascii="Arial" w:hAnsi="Arial" w:cs="Arial"/>
                <w:sz w:val="20"/>
                <w:szCs w:val="20"/>
              </w:rPr>
            </w:pPr>
            <w:r w:rsidRPr="00E4522D">
              <w:rPr>
                <w:rFonts w:ascii="Arial" w:hAnsi="Arial" w:cs="Arial"/>
                <w:sz w:val="20"/>
                <w:szCs w:val="20"/>
              </w:rPr>
              <w:t>Actividad</w:t>
            </w:r>
          </w:p>
        </w:tc>
        <w:tc>
          <w:tcPr>
            <w:tcW w:w="1985" w:type="dxa"/>
            <w:tcBorders>
              <w:top w:val="nil"/>
              <w:left w:val="nil"/>
              <w:bottom w:val="single" w:sz="4" w:space="0" w:color="auto"/>
              <w:right w:val="single" w:sz="4" w:space="0" w:color="auto"/>
            </w:tcBorders>
            <w:shd w:val="clear" w:color="auto" w:fill="auto"/>
            <w:noWrap/>
            <w:vAlign w:val="center"/>
            <w:hideMark/>
          </w:tcPr>
          <w:p w:rsidR="00261D61" w:rsidRPr="00E4522D" w:rsidRDefault="00261D61" w:rsidP="00261D61">
            <w:pPr>
              <w:jc w:val="center"/>
              <w:rPr>
                <w:rFonts w:ascii="Arial" w:hAnsi="Arial" w:cs="Arial"/>
                <w:sz w:val="20"/>
                <w:szCs w:val="20"/>
              </w:rPr>
            </w:pPr>
            <w:r w:rsidRPr="00E4522D">
              <w:rPr>
                <w:rFonts w:ascii="Arial" w:hAnsi="Arial" w:cs="Arial"/>
                <w:sz w:val="20"/>
                <w:szCs w:val="20"/>
              </w:rPr>
              <w:t>Seguimiento y control</w:t>
            </w:r>
          </w:p>
        </w:tc>
        <w:tc>
          <w:tcPr>
            <w:tcW w:w="2478" w:type="dxa"/>
            <w:tcBorders>
              <w:top w:val="nil"/>
              <w:left w:val="nil"/>
              <w:bottom w:val="single" w:sz="4" w:space="0" w:color="auto"/>
              <w:right w:val="single" w:sz="4" w:space="0" w:color="auto"/>
            </w:tcBorders>
            <w:shd w:val="clear" w:color="auto" w:fill="auto"/>
            <w:noWrap/>
            <w:vAlign w:val="center"/>
            <w:hideMark/>
          </w:tcPr>
          <w:p w:rsidR="00261D61" w:rsidRPr="00E4522D" w:rsidRDefault="00261D61" w:rsidP="00261D61">
            <w:pPr>
              <w:jc w:val="center"/>
              <w:rPr>
                <w:rFonts w:ascii="Arial" w:hAnsi="Arial" w:cs="Arial"/>
                <w:sz w:val="20"/>
                <w:szCs w:val="20"/>
              </w:rPr>
            </w:pPr>
            <w:r w:rsidRPr="00E4522D">
              <w:rPr>
                <w:rFonts w:ascii="Arial" w:hAnsi="Arial" w:cs="Arial"/>
                <w:sz w:val="20"/>
                <w:szCs w:val="20"/>
              </w:rPr>
              <w:t>Documentos involucrados</w:t>
            </w:r>
          </w:p>
        </w:tc>
      </w:tr>
      <w:tr w:rsidR="00DE7BC7" w:rsidRPr="00E4522D" w:rsidTr="00261D6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tcPr>
          <w:p w:rsidR="00261D61" w:rsidRPr="00E4522D" w:rsidRDefault="00CB5DB2" w:rsidP="00261D61">
            <w:pPr>
              <w:jc w:val="center"/>
              <w:rPr>
                <w:rFonts w:ascii="Arial" w:hAnsi="Arial" w:cs="Arial"/>
                <w:sz w:val="20"/>
                <w:szCs w:val="20"/>
              </w:rPr>
            </w:pPr>
            <w:r w:rsidRPr="00E4522D">
              <w:rPr>
                <w:rFonts w:ascii="Arial" w:hAnsi="Arial" w:cs="Arial"/>
                <w:b/>
                <w:sz w:val="20"/>
                <w:szCs w:val="20"/>
                <w:lang w:val="es-MX"/>
              </w:rPr>
              <w:t>Jefe de Servicios Administrativos Delegacional.</w:t>
            </w:r>
          </w:p>
        </w:tc>
        <w:tc>
          <w:tcPr>
            <w:tcW w:w="2610" w:type="dxa"/>
            <w:tcBorders>
              <w:top w:val="nil"/>
              <w:left w:val="nil"/>
              <w:bottom w:val="single" w:sz="4" w:space="0" w:color="auto"/>
              <w:right w:val="single" w:sz="4" w:space="0" w:color="auto"/>
            </w:tcBorders>
            <w:shd w:val="clear" w:color="auto" w:fill="auto"/>
            <w:noWrap/>
            <w:vAlign w:val="center"/>
          </w:tcPr>
          <w:p w:rsidR="00261D61" w:rsidRPr="00E4522D" w:rsidRDefault="001423A4" w:rsidP="00261D61">
            <w:pPr>
              <w:jc w:val="center"/>
              <w:rPr>
                <w:rFonts w:ascii="Arial" w:hAnsi="Arial" w:cs="Arial"/>
                <w:sz w:val="20"/>
                <w:szCs w:val="20"/>
              </w:rPr>
            </w:pPr>
            <w:r w:rsidRPr="00E4522D">
              <w:rPr>
                <w:rFonts w:ascii="Arial" w:hAnsi="Arial" w:cs="Arial"/>
                <w:sz w:val="20"/>
                <w:szCs w:val="20"/>
              </w:rPr>
              <w:t>R</w:t>
            </w:r>
            <w:r w:rsidRPr="00E4522D">
              <w:rPr>
                <w:rFonts w:ascii="Arial" w:hAnsi="Arial" w:cs="Arial"/>
                <w:sz w:val="20"/>
                <w:szCs w:val="20"/>
                <w:lang w:val="es-MX"/>
              </w:rPr>
              <w:t>eportar al Director de la Unidad Médica y al Administrador del contrato, en caso de cualquier tipo de complicación, en un plazo máximo de 24 horas siguientes a la detección de las complicaciones.</w:t>
            </w:r>
          </w:p>
        </w:tc>
        <w:tc>
          <w:tcPr>
            <w:tcW w:w="1985" w:type="dxa"/>
            <w:tcBorders>
              <w:top w:val="nil"/>
              <w:left w:val="nil"/>
              <w:bottom w:val="single" w:sz="4" w:space="0" w:color="auto"/>
              <w:right w:val="single" w:sz="4" w:space="0" w:color="auto"/>
            </w:tcBorders>
            <w:shd w:val="clear" w:color="auto" w:fill="auto"/>
            <w:noWrap/>
            <w:vAlign w:val="center"/>
          </w:tcPr>
          <w:p w:rsidR="00261D61" w:rsidRPr="00E4522D" w:rsidRDefault="00261D61" w:rsidP="00261D61">
            <w:pPr>
              <w:jc w:val="center"/>
              <w:rPr>
                <w:rFonts w:ascii="Arial" w:hAnsi="Arial" w:cs="Arial"/>
                <w:sz w:val="20"/>
                <w:szCs w:val="20"/>
              </w:rPr>
            </w:pPr>
            <w:r w:rsidRPr="00E4522D">
              <w:rPr>
                <w:rFonts w:ascii="Arial" w:hAnsi="Arial" w:cs="Arial"/>
                <w:sz w:val="20"/>
                <w:szCs w:val="20"/>
              </w:rPr>
              <w:t>Cada mes</w:t>
            </w:r>
          </w:p>
        </w:tc>
        <w:tc>
          <w:tcPr>
            <w:tcW w:w="2478" w:type="dxa"/>
            <w:tcBorders>
              <w:top w:val="nil"/>
              <w:left w:val="nil"/>
              <w:bottom w:val="single" w:sz="4" w:space="0" w:color="auto"/>
              <w:right w:val="single" w:sz="4" w:space="0" w:color="auto"/>
            </w:tcBorders>
            <w:shd w:val="clear" w:color="auto" w:fill="auto"/>
            <w:noWrap/>
            <w:vAlign w:val="center"/>
          </w:tcPr>
          <w:p w:rsidR="00261D61" w:rsidRPr="00E4522D" w:rsidRDefault="00261D61" w:rsidP="003A06AC">
            <w:pPr>
              <w:pStyle w:val="Prrafodelista"/>
              <w:numPr>
                <w:ilvl w:val="0"/>
                <w:numId w:val="33"/>
              </w:numPr>
              <w:ind w:left="213" w:hanging="141"/>
              <w:jc w:val="both"/>
              <w:rPr>
                <w:rFonts w:ascii="Arial" w:hAnsi="Arial" w:cs="Arial"/>
                <w:sz w:val="20"/>
                <w:szCs w:val="20"/>
              </w:rPr>
            </w:pPr>
            <w:r w:rsidRPr="00E4522D">
              <w:rPr>
                <w:rFonts w:ascii="Arial" w:hAnsi="Arial" w:cs="Arial"/>
                <w:sz w:val="20"/>
                <w:szCs w:val="20"/>
              </w:rPr>
              <w:t>Correos electrónicos enviados por parte del proveedor</w:t>
            </w:r>
            <w:r w:rsidR="001423A4" w:rsidRPr="00E4522D">
              <w:rPr>
                <w:rFonts w:ascii="Arial" w:hAnsi="Arial" w:cs="Arial"/>
                <w:sz w:val="20"/>
                <w:szCs w:val="20"/>
              </w:rPr>
              <w:t xml:space="preserve"> dirigidos al Director de la Unidad y al Administrador del Contrato.</w:t>
            </w:r>
            <w:r w:rsidRPr="00E4522D">
              <w:rPr>
                <w:rFonts w:ascii="Arial" w:hAnsi="Arial" w:cs="Arial"/>
                <w:sz w:val="20"/>
                <w:szCs w:val="20"/>
              </w:rPr>
              <w:t xml:space="preserve"> </w:t>
            </w:r>
          </w:p>
          <w:p w:rsidR="00261D61" w:rsidRPr="00E4522D" w:rsidRDefault="00261D61" w:rsidP="003A06AC">
            <w:pPr>
              <w:pStyle w:val="Prrafodelista"/>
              <w:numPr>
                <w:ilvl w:val="0"/>
                <w:numId w:val="33"/>
              </w:numPr>
              <w:ind w:left="213" w:hanging="141"/>
              <w:jc w:val="both"/>
              <w:rPr>
                <w:rFonts w:ascii="Arial" w:hAnsi="Arial" w:cs="Arial"/>
                <w:sz w:val="20"/>
                <w:szCs w:val="20"/>
              </w:rPr>
            </w:pPr>
            <w:r w:rsidRPr="00E4522D">
              <w:rPr>
                <w:rFonts w:ascii="Arial" w:hAnsi="Arial" w:cs="Arial"/>
                <w:sz w:val="20"/>
                <w:szCs w:val="20"/>
              </w:rPr>
              <w:t>Auditorias del</w:t>
            </w:r>
            <w:r w:rsidR="001423A4" w:rsidRPr="00E4522D">
              <w:rPr>
                <w:rFonts w:ascii="Arial" w:hAnsi="Arial" w:cs="Arial"/>
                <w:sz w:val="20"/>
                <w:szCs w:val="20"/>
              </w:rPr>
              <w:t xml:space="preserve"> expediente clínico electrónico.</w:t>
            </w:r>
          </w:p>
          <w:p w:rsidR="001423A4" w:rsidRPr="00E4522D" w:rsidRDefault="00261D61" w:rsidP="003A06AC">
            <w:pPr>
              <w:pStyle w:val="Prrafodelista"/>
              <w:numPr>
                <w:ilvl w:val="0"/>
                <w:numId w:val="33"/>
              </w:numPr>
              <w:ind w:left="213" w:hanging="141"/>
              <w:jc w:val="both"/>
              <w:rPr>
                <w:rFonts w:ascii="Arial" w:hAnsi="Arial" w:cs="Arial"/>
                <w:sz w:val="20"/>
                <w:szCs w:val="20"/>
              </w:rPr>
            </w:pPr>
            <w:r w:rsidRPr="00E4522D">
              <w:rPr>
                <w:rFonts w:ascii="Arial" w:hAnsi="Arial" w:cs="Arial"/>
                <w:sz w:val="20"/>
                <w:szCs w:val="20"/>
              </w:rPr>
              <w:t>Llamadas aleatorias a pacientes</w:t>
            </w:r>
            <w:r w:rsidR="001423A4" w:rsidRPr="00E4522D">
              <w:rPr>
                <w:rFonts w:ascii="Arial" w:hAnsi="Arial" w:cs="Arial"/>
                <w:sz w:val="20"/>
                <w:szCs w:val="20"/>
              </w:rPr>
              <w:t xml:space="preserve"> o</w:t>
            </w:r>
          </w:p>
          <w:p w:rsidR="00261D61" w:rsidRPr="00E4522D" w:rsidRDefault="001423A4" w:rsidP="003A06AC">
            <w:pPr>
              <w:pStyle w:val="Prrafodelista"/>
              <w:numPr>
                <w:ilvl w:val="0"/>
                <w:numId w:val="33"/>
              </w:numPr>
              <w:ind w:left="213" w:hanging="141"/>
              <w:jc w:val="both"/>
              <w:rPr>
                <w:rFonts w:ascii="Arial" w:hAnsi="Arial" w:cs="Arial"/>
                <w:sz w:val="20"/>
                <w:szCs w:val="20"/>
              </w:rPr>
            </w:pPr>
            <w:r w:rsidRPr="00E4522D">
              <w:rPr>
                <w:rFonts w:ascii="Arial" w:hAnsi="Arial" w:cs="Arial"/>
                <w:sz w:val="20"/>
                <w:szCs w:val="20"/>
              </w:rPr>
              <w:t>Reporte de q</w:t>
            </w:r>
            <w:r w:rsidR="00261D61" w:rsidRPr="00E4522D">
              <w:rPr>
                <w:rFonts w:ascii="Arial" w:hAnsi="Arial" w:cs="Arial"/>
                <w:sz w:val="20"/>
                <w:szCs w:val="20"/>
              </w:rPr>
              <w:t>uejas directas del paciente ante el Instituto del servicio subrogado</w:t>
            </w:r>
            <w:r w:rsidRPr="00E4522D">
              <w:rPr>
                <w:rFonts w:ascii="Arial" w:hAnsi="Arial" w:cs="Arial"/>
                <w:sz w:val="20"/>
                <w:szCs w:val="20"/>
              </w:rPr>
              <w:t>.</w:t>
            </w:r>
          </w:p>
        </w:tc>
      </w:tr>
      <w:tr w:rsidR="00DE7BC7" w:rsidRPr="00E4522D" w:rsidTr="00261D6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tcPr>
          <w:p w:rsidR="001423A4" w:rsidRPr="00E4522D" w:rsidRDefault="00CB5DB2" w:rsidP="00261D61">
            <w:pPr>
              <w:jc w:val="center"/>
              <w:rPr>
                <w:rFonts w:ascii="Arial" w:hAnsi="Arial" w:cs="Arial"/>
                <w:sz w:val="20"/>
                <w:szCs w:val="20"/>
              </w:rPr>
            </w:pPr>
            <w:r w:rsidRPr="00E4522D">
              <w:rPr>
                <w:rFonts w:ascii="Arial" w:hAnsi="Arial" w:cs="Arial"/>
                <w:b/>
                <w:sz w:val="20"/>
                <w:szCs w:val="20"/>
                <w:lang w:val="es-MX"/>
              </w:rPr>
              <w:t>Jefe de Servicios Administrativos Delegacional.</w:t>
            </w:r>
          </w:p>
        </w:tc>
        <w:tc>
          <w:tcPr>
            <w:tcW w:w="2610" w:type="dxa"/>
            <w:tcBorders>
              <w:top w:val="nil"/>
              <w:left w:val="nil"/>
              <w:bottom w:val="single" w:sz="4" w:space="0" w:color="auto"/>
              <w:right w:val="single" w:sz="4" w:space="0" w:color="auto"/>
            </w:tcBorders>
            <w:shd w:val="clear" w:color="auto" w:fill="auto"/>
            <w:noWrap/>
            <w:vAlign w:val="center"/>
          </w:tcPr>
          <w:p w:rsidR="001423A4" w:rsidRPr="00E4522D" w:rsidRDefault="001423A4" w:rsidP="00261D61">
            <w:pPr>
              <w:jc w:val="center"/>
              <w:rPr>
                <w:rFonts w:ascii="Arial" w:hAnsi="Arial" w:cs="Arial"/>
                <w:sz w:val="20"/>
                <w:szCs w:val="20"/>
              </w:rPr>
            </w:pPr>
            <w:r w:rsidRPr="00E4522D">
              <w:rPr>
                <w:rFonts w:ascii="Arial" w:hAnsi="Arial" w:cs="Arial"/>
                <w:sz w:val="20"/>
                <w:szCs w:val="20"/>
                <w:lang w:val="es-MX"/>
              </w:rPr>
              <w:t xml:space="preserve">Reporte de cada paciente de acuerdo al </w:t>
            </w:r>
            <w:r w:rsidR="00891732" w:rsidRPr="00E4522D">
              <w:rPr>
                <w:rFonts w:ascii="Arial" w:hAnsi="Arial" w:cs="Arial"/>
                <w:b/>
                <w:sz w:val="20"/>
                <w:szCs w:val="20"/>
                <w:lang w:val="es-MX"/>
              </w:rPr>
              <w:t>Anexo T3  “Reporte inicial y trimestral de parámetros de control”</w:t>
            </w:r>
          </w:p>
        </w:tc>
        <w:tc>
          <w:tcPr>
            <w:tcW w:w="1985" w:type="dxa"/>
            <w:tcBorders>
              <w:top w:val="nil"/>
              <w:left w:val="nil"/>
              <w:bottom w:val="single" w:sz="4" w:space="0" w:color="auto"/>
              <w:right w:val="single" w:sz="4" w:space="0" w:color="auto"/>
            </w:tcBorders>
            <w:shd w:val="clear" w:color="auto" w:fill="auto"/>
            <w:noWrap/>
            <w:vAlign w:val="center"/>
          </w:tcPr>
          <w:p w:rsidR="001423A4" w:rsidRPr="00E4522D" w:rsidRDefault="001423A4" w:rsidP="00261D61">
            <w:pPr>
              <w:jc w:val="center"/>
              <w:rPr>
                <w:rFonts w:ascii="Arial" w:hAnsi="Arial" w:cs="Arial"/>
                <w:sz w:val="20"/>
                <w:szCs w:val="20"/>
              </w:rPr>
            </w:pPr>
            <w:r w:rsidRPr="00E4522D">
              <w:rPr>
                <w:rFonts w:ascii="Arial" w:hAnsi="Arial" w:cs="Arial"/>
                <w:sz w:val="20"/>
                <w:szCs w:val="20"/>
              </w:rPr>
              <w:t>Al inicio y cada 3 meses</w:t>
            </w:r>
          </w:p>
        </w:tc>
        <w:tc>
          <w:tcPr>
            <w:tcW w:w="2478" w:type="dxa"/>
            <w:tcBorders>
              <w:top w:val="nil"/>
              <w:left w:val="nil"/>
              <w:bottom w:val="single" w:sz="4" w:space="0" w:color="auto"/>
              <w:right w:val="single" w:sz="4" w:space="0" w:color="auto"/>
            </w:tcBorders>
            <w:shd w:val="clear" w:color="auto" w:fill="auto"/>
            <w:noWrap/>
            <w:vAlign w:val="center"/>
          </w:tcPr>
          <w:p w:rsidR="001423A4" w:rsidRPr="00E4522D" w:rsidRDefault="001423A4" w:rsidP="003A06AC">
            <w:pPr>
              <w:pStyle w:val="Prrafodelista"/>
              <w:numPr>
                <w:ilvl w:val="0"/>
                <w:numId w:val="33"/>
              </w:numPr>
              <w:ind w:left="213" w:hanging="141"/>
              <w:jc w:val="both"/>
              <w:rPr>
                <w:rFonts w:ascii="Arial" w:hAnsi="Arial" w:cs="Arial"/>
                <w:sz w:val="20"/>
                <w:szCs w:val="20"/>
              </w:rPr>
            </w:pPr>
            <w:r w:rsidRPr="00E4522D">
              <w:rPr>
                <w:rFonts w:ascii="Arial" w:hAnsi="Arial" w:cs="Arial"/>
                <w:sz w:val="20"/>
                <w:szCs w:val="20"/>
              </w:rPr>
              <w:t>Mediante reportes enviados a través de correos electrónicos al Director de la Unidad Médica y al  administrador del contrato.</w:t>
            </w:r>
          </w:p>
        </w:tc>
      </w:tr>
      <w:tr w:rsidR="001423A4" w:rsidRPr="00E4522D" w:rsidTr="00261D6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tcPr>
          <w:p w:rsidR="001423A4" w:rsidRPr="00E4522D" w:rsidRDefault="00CB5DB2" w:rsidP="00261D61">
            <w:pPr>
              <w:jc w:val="center"/>
              <w:rPr>
                <w:rFonts w:ascii="Arial" w:hAnsi="Arial" w:cs="Arial"/>
                <w:sz w:val="20"/>
                <w:szCs w:val="20"/>
              </w:rPr>
            </w:pPr>
            <w:r w:rsidRPr="00E4522D">
              <w:rPr>
                <w:rFonts w:ascii="Arial" w:hAnsi="Arial" w:cs="Arial"/>
                <w:b/>
                <w:sz w:val="20"/>
                <w:szCs w:val="20"/>
                <w:lang w:val="es-MX"/>
              </w:rPr>
              <w:t>Jefe de Servicios Administrativos Delegacional.</w:t>
            </w:r>
          </w:p>
        </w:tc>
        <w:tc>
          <w:tcPr>
            <w:tcW w:w="2610" w:type="dxa"/>
            <w:tcBorders>
              <w:top w:val="nil"/>
              <w:left w:val="nil"/>
              <w:bottom w:val="single" w:sz="4" w:space="0" w:color="auto"/>
              <w:right w:val="single" w:sz="4" w:space="0" w:color="auto"/>
            </w:tcBorders>
            <w:shd w:val="clear" w:color="auto" w:fill="auto"/>
            <w:noWrap/>
            <w:vAlign w:val="center"/>
          </w:tcPr>
          <w:p w:rsidR="007F16AF" w:rsidRPr="00E4522D" w:rsidRDefault="001423A4" w:rsidP="003A06AC">
            <w:pPr>
              <w:pStyle w:val="Prrafodelista"/>
              <w:numPr>
                <w:ilvl w:val="0"/>
                <w:numId w:val="37"/>
              </w:numPr>
              <w:tabs>
                <w:tab w:val="left" w:pos="709"/>
              </w:tabs>
              <w:jc w:val="both"/>
              <w:outlineLvl w:val="0"/>
              <w:rPr>
                <w:rFonts w:ascii="Arial" w:hAnsi="Arial" w:cs="Arial"/>
                <w:b/>
                <w:sz w:val="20"/>
                <w:szCs w:val="20"/>
                <w:lang w:val="es-MX"/>
              </w:rPr>
            </w:pPr>
            <w:r w:rsidRPr="00E4522D">
              <w:rPr>
                <w:rFonts w:ascii="Arial" w:hAnsi="Arial" w:cs="Arial"/>
                <w:sz w:val="20"/>
                <w:szCs w:val="20"/>
                <w:lang w:val="es-MX"/>
              </w:rPr>
              <w:t xml:space="preserve">Reporte de evaluaciones clínicas y otros laboratorios </w:t>
            </w:r>
            <w:r w:rsidR="007F16AF" w:rsidRPr="00E4522D">
              <w:rPr>
                <w:rFonts w:ascii="Arial" w:hAnsi="Arial" w:cs="Arial"/>
                <w:b/>
                <w:sz w:val="20"/>
                <w:szCs w:val="20"/>
                <w:lang w:val="es-MX"/>
              </w:rPr>
              <w:t xml:space="preserve">T6 “Reporte inicial y semestral de evaluaciones clínicas y otros laboratorios”. </w:t>
            </w:r>
          </w:p>
          <w:p w:rsidR="001423A4" w:rsidRPr="00E4522D" w:rsidRDefault="001423A4" w:rsidP="00261D61">
            <w:pPr>
              <w:jc w:val="center"/>
              <w:rPr>
                <w:rFonts w:ascii="Arial" w:hAnsi="Arial" w:cs="Arial"/>
                <w:sz w:val="20"/>
                <w:szCs w:val="20"/>
                <w:lang w:val="es-MX"/>
              </w:rPr>
            </w:pPr>
          </w:p>
        </w:tc>
        <w:tc>
          <w:tcPr>
            <w:tcW w:w="1985" w:type="dxa"/>
            <w:tcBorders>
              <w:top w:val="nil"/>
              <w:left w:val="nil"/>
              <w:bottom w:val="single" w:sz="4" w:space="0" w:color="auto"/>
              <w:right w:val="single" w:sz="4" w:space="0" w:color="auto"/>
            </w:tcBorders>
            <w:shd w:val="clear" w:color="auto" w:fill="auto"/>
            <w:noWrap/>
            <w:vAlign w:val="center"/>
          </w:tcPr>
          <w:p w:rsidR="001423A4" w:rsidRPr="00E4522D" w:rsidRDefault="001423A4" w:rsidP="00261D61">
            <w:pPr>
              <w:jc w:val="center"/>
              <w:rPr>
                <w:rFonts w:ascii="Arial" w:hAnsi="Arial" w:cs="Arial"/>
                <w:sz w:val="20"/>
                <w:szCs w:val="20"/>
              </w:rPr>
            </w:pPr>
            <w:r w:rsidRPr="00E4522D">
              <w:rPr>
                <w:rFonts w:ascii="Arial" w:hAnsi="Arial" w:cs="Arial"/>
                <w:sz w:val="20"/>
                <w:szCs w:val="20"/>
              </w:rPr>
              <w:t>Al inicio y cada 6 meses</w:t>
            </w:r>
          </w:p>
        </w:tc>
        <w:tc>
          <w:tcPr>
            <w:tcW w:w="2478" w:type="dxa"/>
            <w:tcBorders>
              <w:top w:val="nil"/>
              <w:left w:val="nil"/>
              <w:bottom w:val="single" w:sz="4" w:space="0" w:color="auto"/>
              <w:right w:val="single" w:sz="4" w:space="0" w:color="auto"/>
            </w:tcBorders>
            <w:shd w:val="clear" w:color="auto" w:fill="auto"/>
            <w:noWrap/>
            <w:vAlign w:val="center"/>
          </w:tcPr>
          <w:p w:rsidR="001423A4" w:rsidRPr="00E4522D" w:rsidRDefault="001423A4" w:rsidP="003A06AC">
            <w:pPr>
              <w:pStyle w:val="Prrafodelista"/>
              <w:numPr>
                <w:ilvl w:val="0"/>
                <w:numId w:val="33"/>
              </w:numPr>
              <w:ind w:left="213" w:hanging="141"/>
              <w:jc w:val="both"/>
              <w:rPr>
                <w:rFonts w:ascii="Arial" w:hAnsi="Arial" w:cs="Arial"/>
                <w:sz w:val="20"/>
                <w:szCs w:val="20"/>
              </w:rPr>
            </w:pPr>
            <w:r w:rsidRPr="00E4522D">
              <w:rPr>
                <w:rFonts w:ascii="Arial" w:hAnsi="Arial" w:cs="Arial"/>
                <w:sz w:val="20"/>
                <w:szCs w:val="20"/>
              </w:rPr>
              <w:t>Mediante reportes enviados a través de correos electrónicos al Director de la Unidad Médica y al  administrador del contrato.</w:t>
            </w:r>
          </w:p>
        </w:tc>
      </w:tr>
      <w:tr w:rsidR="00DE7BC7" w:rsidRPr="00E4522D" w:rsidTr="003659B0">
        <w:trPr>
          <w:trHeight w:val="3471"/>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261D61" w:rsidRPr="00E4522D" w:rsidRDefault="00CB5DB2" w:rsidP="00261D61">
            <w:pPr>
              <w:jc w:val="both"/>
              <w:rPr>
                <w:rFonts w:ascii="Arial" w:hAnsi="Arial" w:cs="Arial"/>
                <w:sz w:val="20"/>
                <w:szCs w:val="20"/>
              </w:rPr>
            </w:pPr>
            <w:r w:rsidRPr="00E4522D">
              <w:rPr>
                <w:rFonts w:ascii="Arial" w:hAnsi="Arial" w:cs="Arial"/>
                <w:b/>
                <w:sz w:val="20"/>
                <w:szCs w:val="20"/>
                <w:lang w:val="es-MX"/>
              </w:rPr>
              <w:lastRenderedPageBreak/>
              <w:t>Jefe de Servicios Administrativos Delegacional.</w:t>
            </w:r>
          </w:p>
        </w:tc>
        <w:tc>
          <w:tcPr>
            <w:tcW w:w="2610" w:type="dxa"/>
            <w:tcBorders>
              <w:top w:val="nil"/>
              <w:left w:val="nil"/>
              <w:bottom w:val="single" w:sz="4" w:space="0" w:color="auto"/>
              <w:right w:val="single" w:sz="4" w:space="0" w:color="auto"/>
            </w:tcBorders>
            <w:shd w:val="clear" w:color="auto" w:fill="auto"/>
            <w:vAlign w:val="center"/>
            <w:hideMark/>
          </w:tcPr>
          <w:p w:rsidR="00261D61" w:rsidRPr="00E4522D" w:rsidRDefault="001423A4" w:rsidP="003A06AC">
            <w:pPr>
              <w:pStyle w:val="Prrafodelista"/>
              <w:numPr>
                <w:ilvl w:val="0"/>
                <w:numId w:val="33"/>
              </w:numPr>
              <w:ind w:left="413" w:hanging="283"/>
              <w:jc w:val="both"/>
              <w:rPr>
                <w:rFonts w:ascii="Arial" w:hAnsi="Arial" w:cs="Arial"/>
                <w:sz w:val="20"/>
                <w:szCs w:val="20"/>
              </w:rPr>
            </w:pPr>
            <w:r w:rsidRPr="00E4522D">
              <w:rPr>
                <w:rFonts w:ascii="Arial" w:hAnsi="Arial" w:cs="Arial"/>
                <w:sz w:val="20"/>
                <w:szCs w:val="20"/>
                <w:lang w:val="es-MX"/>
              </w:rPr>
              <w:t>Eventos hipoglucémicos severos</w:t>
            </w:r>
          </w:p>
        </w:tc>
        <w:tc>
          <w:tcPr>
            <w:tcW w:w="1985" w:type="dxa"/>
            <w:tcBorders>
              <w:top w:val="nil"/>
              <w:left w:val="nil"/>
              <w:bottom w:val="single" w:sz="4" w:space="0" w:color="auto"/>
              <w:right w:val="single" w:sz="4" w:space="0" w:color="auto"/>
            </w:tcBorders>
            <w:shd w:val="clear" w:color="auto" w:fill="auto"/>
            <w:vAlign w:val="center"/>
            <w:hideMark/>
          </w:tcPr>
          <w:p w:rsidR="00261D61" w:rsidRPr="00E4522D" w:rsidRDefault="00261D61" w:rsidP="003A06AC">
            <w:pPr>
              <w:pStyle w:val="Prrafodelista"/>
              <w:numPr>
                <w:ilvl w:val="0"/>
                <w:numId w:val="33"/>
              </w:numPr>
              <w:ind w:left="355" w:hanging="142"/>
              <w:jc w:val="both"/>
              <w:rPr>
                <w:rFonts w:ascii="Arial" w:hAnsi="Arial" w:cs="Arial"/>
                <w:sz w:val="20"/>
                <w:szCs w:val="20"/>
                <w:lang w:val="es-MX"/>
              </w:rPr>
            </w:pPr>
            <w:r w:rsidRPr="00E4522D">
              <w:rPr>
                <w:rFonts w:ascii="Arial" w:hAnsi="Arial" w:cs="Arial"/>
                <w:sz w:val="20"/>
                <w:szCs w:val="20"/>
                <w:lang w:val="es-MX"/>
              </w:rPr>
              <w:t>Cada mes</w:t>
            </w:r>
          </w:p>
          <w:p w:rsidR="00261D61" w:rsidRPr="00E4522D" w:rsidRDefault="00261D61" w:rsidP="001423A4">
            <w:pPr>
              <w:pStyle w:val="Prrafodelista"/>
              <w:ind w:left="355"/>
              <w:jc w:val="both"/>
              <w:rPr>
                <w:rFonts w:ascii="Arial" w:hAnsi="Arial" w:cs="Arial"/>
                <w:sz w:val="20"/>
                <w:szCs w:val="20"/>
              </w:rPr>
            </w:pPr>
            <w:r w:rsidRPr="00E4522D">
              <w:rPr>
                <w:rFonts w:ascii="Arial" w:hAnsi="Arial" w:cs="Arial"/>
                <w:sz w:val="20"/>
                <w:szCs w:val="20"/>
                <w:lang w:val="es-MX"/>
              </w:rPr>
              <w:t xml:space="preserve"> </w:t>
            </w:r>
          </w:p>
        </w:tc>
        <w:tc>
          <w:tcPr>
            <w:tcW w:w="2478" w:type="dxa"/>
            <w:tcBorders>
              <w:top w:val="nil"/>
              <w:left w:val="nil"/>
              <w:bottom w:val="single" w:sz="4" w:space="0" w:color="auto"/>
              <w:right w:val="single" w:sz="4" w:space="0" w:color="auto"/>
            </w:tcBorders>
            <w:shd w:val="clear" w:color="auto" w:fill="auto"/>
            <w:vAlign w:val="center"/>
            <w:hideMark/>
          </w:tcPr>
          <w:p w:rsidR="00261D61" w:rsidRPr="00E4522D" w:rsidRDefault="00261D61" w:rsidP="003A06AC">
            <w:pPr>
              <w:pStyle w:val="Prrafodelista"/>
              <w:numPr>
                <w:ilvl w:val="0"/>
                <w:numId w:val="33"/>
              </w:numPr>
              <w:ind w:left="213" w:hanging="141"/>
              <w:jc w:val="both"/>
              <w:rPr>
                <w:rFonts w:ascii="Arial" w:hAnsi="Arial" w:cs="Arial"/>
                <w:sz w:val="20"/>
                <w:szCs w:val="20"/>
              </w:rPr>
            </w:pPr>
            <w:r w:rsidRPr="00E4522D">
              <w:rPr>
                <w:rFonts w:ascii="Arial" w:hAnsi="Arial" w:cs="Arial"/>
                <w:sz w:val="20"/>
                <w:szCs w:val="20"/>
              </w:rPr>
              <w:t xml:space="preserve">Correos electrónicos enviados por parte del proveedor </w:t>
            </w:r>
            <w:r w:rsidR="00E60395" w:rsidRPr="00E4522D">
              <w:rPr>
                <w:rFonts w:ascii="Arial" w:hAnsi="Arial" w:cs="Arial"/>
                <w:sz w:val="20"/>
                <w:szCs w:val="20"/>
              </w:rPr>
              <w:t xml:space="preserve">(reporte de complicaciones) </w:t>
            </w:r>
          </w:p>
          <w:p w:rsidR="00261D61" w:rsidRPr="00E4522D" w:rsidRDefault="00261D61" w:rsidP="003A06AC">
            <w:pPr>
              <w:pStyle w:val="Prrafodelista"/>
              <w:numPr>
                <w:ilvl w:val="0"/>
                <w:numId w:val="33"/>
              </w:numPr>
              <w:ind w:left="213" w:hanging="141"/>
              <w:jc w:val="both"/>
              <w:rPr>
                <w:rFonts w:ascii="Arial" w:hAnsi="Arial" w:cs="Arial"/>
                <w:sz w:val="20"/>
                <w:szCs w:val="20"/>
              </w:rPr>
            </w:pPr>
            <w:r w:rsidRPr="00E4522D">
              <w:rPr>
                <w:rFonts w:ascii="Arial" w:hAnsi="Arial" w:cs="Arial"/>
                <w:sz w:val="20"/>
                <w:szCs w:val="20"/>
              </w:rPr>
              <w:t xml:space="preserve">Auditorias del expediente clínico electrónico </w:t>
            </w:r>
          </w:p>
          <w:p w:rsidR="00261D61" w:rsidRPr="00E4522D" w:rsidRDefault="00261D61" w:rsidP="003A06AC">
            <w:pPr>
              <w:pStyle w:val="Prrafodelista"/>
              <w:numPr>
                <w:ilvl w:val="0"/>
                <w:numId w:val="33"/>
              </w:numPr>
              <w:ind w:left="213" w:hanging="141"/>
              <w:jc w:val="both"/>
              <w:rPr>
                <w:rFonts w:ascii="Arial" w:hAnsi="Arial" w:cs="Arial"/>
                <w:sz w:val="20"/>
                <w:szCs w:val="20"/>
              </w:rPr>
            </w:pPr>
            <w:r w:rsidRPr="00E4522D">
              <w:rPr>
                <w:rFonts w:ascii="Arial" w:hAnsi="Arial" w:cs="Arial"/>
                <w:sz w:val="20"/>
                <w:szCs w:val="20"/>
              </w:rPr>
              <w:t xml:space="preserve">Llamadas aleatorias a pacientes </w:t>
            </w:r>
          </w:p>
          <w:p w:rsidR="00261D61" w:rsidRPr="00E4522D" w:rsidRDefault="00261D61" w:rsidP="003A06AC">
            <w:pPr>
              <w:pStyle w:val="Prrafodelista"/>
              <w:numPr>
                <w:ilvl w:val="0"/>
                <w:numId w:val="33"/>
              </w:numPr>
              <w:ind w:left="213" w:hanging="141"/>
              <w:jc w:val="both"/>
              <w:rPr>
                <w:rFonts w:ascii="Arial" w:hAnsi="Arial" w:cs="Arial"/>
                <w:sz w:val="20"/>
                <w:szCs w:val="20"/>
              </w:rPr>
            </w:pPr>
            <w:r w:rsidRPr="00E4522D">
              <w:rPr>
                <w:rFonts w:ascii="Arial" w:hAnsi="Arial" w:cs="Arial"/>
                <w:sz w:val="20"/>
                <w:szCs w:val="20"/>
              </w:rPr>
              <w:t>Quejas directas del paciente por el servicio recibido en la clínica  subrogada</w:t>
            </w:r>
          </w:p>
        </w:tc>
      </w:tr>
      <w:tr w:rsidR="00DE7BC7" w:rsidRPr="00E4522D" w:rsidTr="003659B0">
        <w:trPr>
          <w:trHeight w:val="2117"/>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0395" w:rsidRPr="00E4522D" w:rsidRDefault="00CB5DB2" w:rsidP="00261D61">
            <w:pPr>
              <w:jc w:val="both"/>
              <w:rPr>
                <w:rFonts w:ascii="Arial" w:hAnsi="Arial" w:cs="Arial"/>
                <w:sz w:val="20"/>
                <w:szCs w:val="20"/>
              </w:rPr>
            </w:pPr>
            <w:r w:rsidRPr="00E4522D">
              <w:rPr>
                <w:rFonts w:ascii="Arial" w:hAnsi="Arial" w:cs="Arial"/>
                <w:b/>
                <w:sz w:val="20"/>
                <w:szCs w:val="20"/>
                <w:lang w:val="es-MX"/>
              </w:rPr>
              <w:t>Jefe de Servicios Administrativos Delegacional.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rsidR="00E60395" w:rsidRPr="00E4522D" w:rsidRDefault="00CB5DB2" w:rsidP="00CB5DB2">
            <w:pPr>
              <w:pStyle w:val="Prrafodelista"/>
              <w:ind w:left="413"/>
              <w:jc w:val="both"/>
              <w:rPr>
                <w:rFonts w:ascii="Arial" w:hAnsi="Arial" w:cs="Arial"/>
                <w:sz w:val="20"/>
                <w:szCs w:val="20"/>
                <w:lang w:val="es-MX"/>
              </w:rPr>
            </w:pPr>
            <w:r w:rsidRPr="00E4522D">
              <w:rPr>
                <w:rFonts w:ascii="Arial" w:hAnsi="Arial" w:cs="Arial"/>
                <w:sz w:val="20"/>
                <w:szCs w:val="20"/>
                <w:lang w:val="es-MX"/>
              </w:rPr>
              <w:t xml:space="preserve">Funcionalidad del </w:t>
            </w:r>
            <w:r w:rsidR="00E60395" w:rsidRPr="00E4522D">
              <w:rPr>
                <w:rFonts w:ascii="Arial" w:hAnsi="Arial" w:cs="Arial"/>
                <w:sz w:val="20"/>
                <w:szCs w:val="20"/>
                <w:lang w:val="es-MX"/>
              </w:rPr>
              <w:t>sistema de Información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E60395" w:rsidRPr="00E4522D" w:rsidRDefault="00700B76" w:rsidP="00DC4252">
            <w:pPr>
              <w:pStyle w:val="Prrafodelista"/>
              <w:ind w:left="355"/>
              <w:jc w:val="both"/>
              <w:rPr>
                <w:rFonts w:ascii="Arial" w:hAnsi="Arial" w:cs="Arial"/>
                <w:sz w:val="20"/>
                <w:szCs w:val="20"/>
                <w:lang w:val="es-MX"/>
              </w:rPr>
            </w:pPr>
            <w:r w:rsidRPr="00E4522D">
              <w:rPr>
                <w:rFonts w:ascii="Arial" w:hAnsi="Arial" w:cs="Arial"/>
                <w:sz w:val="20"/>
                <w:szCs w:val="20"/>
                <w:lang w:val="es-MX"/>
              </w:rPr>
              <w:t xml:space="preserve">Dentro de los </w:t>
            </w:r>
            <w:r w:rsidR="00DC4252">
              <w:rPr>
                <w:rFonts w:ascii="Arial" w:hAnsi="Arial" w:cs="Arial"/>
                <w:sz w:val="20"/>
                <w:szCs w:val="20"/>
                <w:lang w:val="es-MX"/>
              </w:rPr>
              <w:t>9</w:t>
            </w:r>
            <w:r w:rsidRPr="00E4522D">
              <w:rPr>
                <w:rFonts w:ascii="Arial" w:hAnsi="Arial" w:cs="Arial"/>
                <w:sz w:val="20"/>
                <w:szCs w:val="20"/>
                <w:lang w:val="es-MX"/>
              </w:rPr>
              <w:t>0 (</w:t>
            </w:r>
            <w:r w:rsidR="00DC4252">
              <w:rPr>
                <w:rFonts w:ascii="Arial" w:hAnsi="Arial" w:cs="Arial"/>
                <w:sz w:val="20"/>
                <w:szCs w:val="20"/>
                <w:lang w:val="es-MX"/>
              </w:rPr>
              <w:t>noventa</w:t>
            </w:r>
            <w:r w:rsidRPr="00E4522D">
              <w:rPr>
                <w:rFonts w:ascii="Arial" w:hAnsi="Arial" w:cs="Arial"/>
                <w:sz w:val="20"/>
                <w:szCs w:val="20"/>
                <w:lang w:val="es-MX"/>
              </w:rPr>
              <w:t>) días naturales contados a partir de la emisión del fallo.</w:t>
            </w: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tcPr>
          <w:p w:rsidR="00124691" w:rsidRPr="00E4522D" w:rsidRDefault="00124691" w:rsidP="003A06AC">
            <w:pPr>
              <w:pStyle w:val="Prrafodelista"/>
              <w:numPr>
                <w:ilvl w:val="0"/>
                <w:numId w:val="36"/>
              </w:numPr>
              <w:jc w:val="both"/>
              <w:rPr>
                <w:rFonts w:ascii="Arial" w:hAnsi="Arial" w:cs="Arial"/>
                <w:sz w:val="20"/>
                <w:szCs w:val="20"/>
                <w:lang w:val="es-MX"/>
              </w:rPr>
            </w:pPr>
            <w:r w:rsidRPr="00E4522D">
              <w:rPr>
                <w:rFonts w:ascii="Arial" w:hAnsi="Arial" w:cs="Arial"/>
                <w:sz w:val="20"/>
                <w:szCs w:val="20"/>
                <w:lang w:val="es-MX"/>
              </w:rPr>
              <w:t xml:space="preserve">Acta de aceptación de la aprobación del sistema de información,    emitida por la CDSSIS </w:t>
            </w:r>
          </w:p>
          <w:p w:rsidR="00124691" w:rsidRPr="00E4522D" w:rsidRDefault="00124691" w:rsidP="00124691">
            <w:pPr>
              <w:rPr>
                <w:rFonts w:ascii="Arial" w:hAnsi="Arial" w:cs="Arial"/>
                <w:sz w:val="20"/>
                <w:szCs w:val="20"/>
                <w:lang w:val="es-MX"/>
              </w:rPr>
            </w:pPr>
          </w:p>
          <w:p w:rsidR="00124691" w:rsidRPr="00E4522D" w:rsidRDefault="00124691" w:rsidP="00124691">
            <w:pPr>
              <w:rPr>
                <w:rFonts w:ascii="Arial" w:hAnsi="Arial" w:cs="Arial"/>
                <w:sz w:val="20"/>
                <w:szCs w:val="20"/>
                <w:lang w:val="es-MX"/>
              </w:rPr>
            </w:pPr>
          </w:p>
        </w:tc>
      </w:tr>
      <w:tr w:rsidR="00DE7BC7" w:rsidRPr="00E4522D" w:rsidTr="00E60395">
        <w:trPr>
          <w:trHeight w:val="8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1D61" w:rsidRPr="00E4522D" w:rsidRDefault="00CB5DB2" w:rsidP="00261D61">
            <w:pPr>
              <w:rPr>
                <w:rFonts w:ascii="Arial" w:hAnsi="Arial" w:cs="Arial"/>
                <w:sz w:val="20"/>
                <w:szCs w:val="20"/>
              </w:rPr>
            </w:pPr>
            <w:r w:rsidRPr="00E4522D">
              <w:rPr>
                <w:rFonts w:ascii="Arial" w:hAnsi="Arial" w:cs="Arial"/>
                <w:b/>
                <w:sz w:val="20"/>
                <w:szCs w:val="20"/>
                <w:lang w:val="es-MX"/>
              </w:rPr>
              <w:t>Jefe de Servicios Administrativos Delegacional.</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D61" w:rsidRPr="00E4522D" w:rsidRDefault="00261D61" w:rsidP="00261D61">
            <w:pPr>
              <w:pStyle w:val="Prrafodelista"/>
              <w:ind w:left="413"/>
              <w:jc w:val="both"/>
              <w:rPr>
                <w:rFonts w:ascii="Arial" w:hAnsi="Arial" w:cs="Arial"/>
                <w:sz w:val="20"/>
                <w:szCs w:val="20"/>
                <w:lang w:val="es-MX"/>
              </w:rPr>
            </w:pPr>
            <w:r w:rsidRPr="00E4522D">
              <w:rPr>
                <w:rFonts w:ascii="Arial" w:hAnsi="Arial" w:cs="Arial"/>
                <w:sz w:val="20"/>
                <w:szCs w:val="20"/>
                <w:lang w:val="es-MX"/>
              </w:rPr>
              <w:t>Se verificar</w:t>
            </w:r>
            <w:r w:rsidR="00FE548D">
              <w:rPr>
                <w:rFonts w:ascii="Arial" w:hAnsi="Arial" w:cs="Arial"/>
                <w:sz w:val="20"/>
                <w:szCs w:val="20"/>
                <w:lang w:val="es-MX"/>
              </w:rPr>
              <w:t>á</w:t>
            </w:r>
            <w:r w:rsidRPr="00E4522D">
              <w:rPr>
                <w:rFonts w:ascii="Arial" w:hAnsi="Arial" w:cs="Arial"/>
                <w:sz w:val="20"/>
                <w:szCs w:val="20"/>
                <w:lang w:val="es-MX"/>
              </w:rPr>
              <w:t xml:space="preserve"> la realización de: </w:t>
            </w:r>
          </w:p>
          <w:p w:rsidR="00261D61" w:rsidRPr="00E4522D" w:rsidRDefault="00261D61" w:rsidP="00261D61">
            <w:pPr>
              <w:pStyle w:val="Prrafodelista"/>
              <w:ind w:left="413"/>
              <w:jc w:val="both"/>
              <w:rPr>
                <w:rFonts w:ascii="Arial" w:hAnsi="Arial" w:cs="Arial"/>
                <w:sz w:val="20"/>
                <w:szCs w:val="20"/>
                <w:lang w:val="es-MX"/>
              </w:rPr>
            </w:pPr>
          </w:p>
          <w:p w:rsidR="00261D61" w:rsidRPr="00E4522D" w:rsidRDefault="00261D61" w:rsidP="003A06AC">
            <w:pPr>
              <w:pStyle w:val="Prrafodelista"/>
              <w:numPr>
                <w:ilvl w:val="0"/>
                <w:numId w:val="34"/>
              </w:numPr>
              <w:ind w:left="413" w:hanging="283"/>
              <w:jc w:val="both"/>
              <w:rPr>
                <w:rFonts w:ascii="Arial" w:hAnsi="Arial" w:cs="Arial"/>
                <w:sz w:val="20"/>
                <w:szCs w:val="20"/>
                <w:lang w:val="es-MX"/>
              </w:rPr>
            </w:pPr>
            <w:r w:rsidRPr="00E4522D">
              <w:rPr>
                <w:rFonts w:ascii="Arial" w:hAnsi="Arial" w:cs="Arial"/>
                <w:sz w:val="20"/>
                <w:szCs w:val="20"/>
                <w:lang w:val="es-MX"/>
              </w:rPr>
              <w:t xml:space="preserve">Examen de retina </w:t>
            </w:r>
          </w:p>
          <w:p w:rsidR="00261D61" w:rsidRPr="00E4522D" w:rsidRDefault="00261D61" w:rsidP="003A06AC">
            <w:pPr>
              <w:pStyle w:val="Prrafodelista"/>
              <w:numPr>
                <w:ilvl w:val="0"/>
                <w:numId w:val="34"/>
              </w:numPr>
              <w:ind w:left="413" w:hanging="283"/>
              <w:jc w:val="both"/>
              <w:rPr>
                <w:rFonts w:ascii="Arial" w:hAnsi="Arial" w:cs="Arial"/>
                <w:sz w:val="20"/>
                <w:szCs w:val="20"/>
                <w:lang w:val="es-MX"/>
              </w:rPr>
            </w:pPr>
            <w:r w:rsidRPr="00E4522D">
              <w:rPr>
                <w:rFonts w:ascii="Arial" w:hAnsi="Arial" w:cs="Arial"/>
                <w:sz w:val="20"/>
                <w:szCs w:val="20"/>
                <w:lang w:val="es-MX"/>
              </w:rPr>
              <w:t>Revisión estomatológica</w:t>
            </w:r>
          </w:p>
          <w:p w:rsidR="00261D61" w:rsidRPr="00E4522D" w:rsidRDefault="00261D61" w:rsidP="003A06AC">
            <w:pPr>
              <w:pStyle w:val="Prrafodelista"/>
              <w:numPr>
                <w:ilvl w:val="0"/>
                <w:numId w:val="34"/>
              </w:numPr>
              <w:ind w:left="413" w:hanging="283"/>
              <w:jc w:val="both"/>
              <w:rPr>
                <w:rFonts w:ascii="Arial" w:hAnsi="Arial" w:cs="Arial"/>
                <w:sz w:val="20"/>
                <w:szCs w:val="20"/>
                <w:lang w:val="es-MX"/>
              </w:rPr>
            </w:pPr>
            <w:r w:rsidRPr="00E4522D">
              <w:rPr>
                <w:rFonts w:ascii="Arial" w:hAnsi="Arial" w:cs="Arial"/>
                <w:sz w:val="20"/>
                <w:szCs w:val="20"/>
                <w:lang w:val="es-MX"/>
              </w:rPr>
              <w:t>Detección de pie insensible</w:t>
            </w:r>
          </w:p>
          <w:p w:rsidR="00261D61" w:rsidRPr="00E4522D" w:rsidRDefault="00261D61" w:rsidP="003A06AC">
            <w:pPr>
              <w:pStyle w:val="Prrafodelista"/>
              <w:numPr>
                <w:ilvl w:val="0"/>
                <w:numId w:val="34"/>
              </w:numPr>
              <w:ind w:left="413" w:hanging="283"/>
              <w:jc w:val="both"/>
              <w:rPr>
                <w:rFonts w:ascii="Arial" w:hAnsi="Arial" w:cs="Arial"/>
                <w:sz w:val="20"/>
                <w:szCs w:val="20"/>
                <w:lang w:val="es-MX"/>
              </w:rPr>
            </w:pPr>
            <w:r w:rsidRPr="00E4522D">
              <w:rPr>
                <w:rFonts w:ascii="Arial" w:hAnsi="Arial" w:cs="Arial"/>
                <w:sz w:val="20"/>
                <w:szCs w:val="20"/>
                <w:lang w:val="es-MX"/>
              </w:rPr>
              <w:t>Toma de presión arterial</w:t>
            </w:r>
          </w:p>
          <w:p w:rsidR="00261D61" w:rsidRPr="00E4522D" w:rsidRDefault="00261D61" w:rsidP="003A06AC">
            <w:pPr>
              <w:pStyle w:val="Prrafodelista"/>
              <w:numPr>
                <w:ilvl w:val="0"/>
                <w:numId w:val="34"/>
              </w:numPr>
              <w:ind w:left="413" w:hanging="283"/>
              <w:jc w:val="both"/>
              <w:rPr>
                <w:rFonts w:ascii="Arial" w:hAnsi="Arial" w:cs="Arial"/>
                <w:sz w:val="20"/>
                <w:szCs w:val="20"/>
                <w:lang w:val="es-MX"/>
              </w:rPr>
            </w:pPr>
            <w:r w:rsidRPr="00E4522D">
              <w:rPr>
                <w:rFonts w:ascii="Arial" w:hAnsi="Arial" w:cs="Arial"/>
                <w:sz w:val="20"/>
                <w:szCs w:val="20"/>
                <w:lang w:val="es-MX"/>
              </w:rPr>
              <w:t>Hemoglobina glucosilada (HbA1c)</w:t>
            </w:r>
          </w:p>
          <w:p w:rsidR="00261D61" w:rsidRPr="00E4522D" w:rsidRDefault="00261D61" w:rsidP="003A06AC">
            <w:pPr>
              <w:pStyle w:val="Prrafodelista"/>
              <w:numPr>
                <w:ilvl w:val="0"/>
                <w:numId w:val="34"/>
              </w:numPr>
              <w:ind w:left="413" w:hanging="283"/>
              <w:jc w:val="both"/>
              <w:rPr>
                <w:rFonts w:ascii="Arial" w:hAnsi="Arial" w:cs="Arial"/>
                <w:sz w:val="20"/>
                <w:szCs w:val="20"/>
              </w:rPr>
            </w:pPr>
            <w:r w:rsidRPr="00E4522D">
              <w:rPr>
                <w:rFonts w:ascii="Arial" w:hAnsi="Arial" w:cs="Arial"/>
                <w:sz w:val="20"/>
                <w:szCs w:val="20"/>
              </w:rPr>
              <w:t>Colesterol LDL</w:t>
            </w:r>
          </w:p>
          <w:p w:rsidR="00261D61" w:rsidRPr="00E4522D" w:rsidRDefault="00261D61" w:rsidP="003A06AC">
            <w:pPr>
              <w:pStyle w:val="Prrafodelista"/>
              <w:numPr>
                <w:ilvl w:val="0"/>
                <w:numId w:val="34"/>
              </w:numPr>
              <w:ind w:left="413" w:hanging="283"/>
              <w:jc w:val="both"/>
              <w:rPr>
                <w:rFonts w:ascii="Arial" w:hAnsi="Arial" w:cs="Arial"/>
                <w:sz w:val="20"/>
                <w:szCs w:val="20"/>
              </w:rPr>
            </w:pPr>
            <w:r w:rsidRPr="00E4522D">
              <w:rPr>
                <w:rFonts w:ascii="Arial" w:hAnsi="Arial" w:cs="Arial"/>
                <w:sz w:val="20"/>
                <w:szCs w:val="20"/>
              </w:rPr>
              <w:t>Microalbuminuria</w:t>
            </w:r>
          </w:p>
          <w:p w:rsidR="00261D61" w:rsidRPr="00E4522D" w:rsidRDefault="00261D61" w:rsidP="003A06AC">
            <w:pPr>
              <w:pStyle w:val="Prrafodelista"/>
              <w:numPr>
                <w:ilvl w:val="0"/>
                <w:numId w:val="34"/>
              </w:numPr>
              <w:ind w:left="413" w:hanging="283"/>
              <w:jc w:val="both"/>
              <w:rPr>
                <w:rFonts w:ascii="Arial" w:hAnsi="Arial" w:cs="Arial"/>
                <w:sz w:val="20"/>
                <w:szCs w:val="20"/>
              </w:rPr>
            </w:pPr>
            <w:r w:rsidRPr="00E4522D">
              <w:rPr>
                <w:rFonts w:ascii="Arial" w:hAnsi="Arial" w:cs="Arial"/>
                <w:sz w:val="20"/>
                <w:szCs w:val="20"/>
              </w:rPr>
              <w:t>Creatinina sérica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D61" w:rsidRPr="00E4522D" w:rsidRDefault="00261D61" w:rsidP="00E60395">
            <w:pPr>
              <w:jc w:val="both"/>
              <w:rPr>
                <w:rFonts w:ascii="Arial" w:hAnsi="Arial" w:cs="Arial"/>
                <w:sz w:val="20"/>
                <w:szCs w:val="20"/>
              </w:rPr>
            </w:pPr>
            <w:r w:rsidRPr="00E4522D">
              <w:rPr>
                <w:rFonts w:ascii="Arial" w:hAnsi="Arial" w:cs="Arial"/>
                <w:sz w:val="20"/>
                <w:szCs w:val="20"/>
                <w:lang w:val="es-MX"/>
              </w:rPr>
              <w:t>A</w:t>
            </w:r>
            <w:r w:rsidR="00E60395" w:rsidRPr="00E4522D">
              <w:rPr>
                <w:rFonts w:ascii="Arial" w:hAnsi="Arial" w:cs="Arial"/>
                <w:sz w:val="20"/>
                <w:szCs w:val="20"/>
                <w:lang w:val="es-MX"/>
              </w:rPr>
              <w:t xml:space="preserve">l inicio y cada </w:t>
            </w:r>
            <w:r w:rsidRPr="00E4522D">
              <w:rPr>
                <w:rFonts w:ascii="Arial" w:hAnsi="Arial" w:cs="Arial"/>
                <w:sz w:val="20"/>
                <w:szCs w:val="20"/>
                <w:lang w:val="es-MX"/>
              </w:rPr>
              <w:t xml:space="preserve"> tres meses del ingreso del paciente a la clínica subrogada </w:t>
            </w:r>
          </w:p>
        </w:tc>
        <w:tc>
          <w:tcPr>
            <w:tcW w:w="24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1D61" w:rsidRPr="00E4522D" w:rsidRDefault="00261D61" w:rsidP="00261D61">
            <w:pPr>
              <w:jc w:val="both"/>
              <w:rPr>
                <w:rFonts w:ascii="Arial" w:hAnsi="Arial" w:cs="Arial"/>
                <w:sz w:val="20"/>
                <w:szCs w:val="20"/>
              </w:rPr>
            </w:pPr>
            <w:r w:rsidRPr="00E4522D">
              <w:rPr>
                <w:rFonts w:ascii="Arial" w:hAnsi="Arial" w:cs="Arial"/>
                <w:sz w:val="20"/>
                <w:szCs w:val="20"/>
              </w:rPr>
              <w:t xml:space="preserve">Mediante revisión del expediente </w:t>
            </w:r>
            <w:r w:rsidR="00E60395" w:rsidRPr="00E4522D">
              <w:rPr>
                <w:rFonts w:ascii="Arial" w:hAnsi="Arial" w:cs="Arial"/>
                <w:sz w:val="20"/>
                <w:szCs w:val="20"/>
              </w:rPr>
              <w:t xml:space="preserve">clínico </w:t>
            </w:r>
            <w:r w:rsidRPr="00E4522D">
              <w:rPr>
                <w:rFonts w:ascii="Arial" w:hAnsi="Arial" w:cs="Arial"/>
                <w:sz w:val="20"/>
                <w:szCs w:val="20"/>
              </w:rPr>
              <w:t xml:space="preserve">electrónico de cada paciente </w:t>
            </w:r>
          </w:p>
          <w:p w:rsidR="00261D61" w:rsidRPr="00E4522D" w:rsidRDefault="00261D61" w:rsidP="00E60395">
            <w:pPr>
              <w:jc w:val="both"/>
              <w:rPr>
                <w:rFonts w:ascii="Arial" w:hAnsi="Arial" w:cs="Arial"/>
                <w:sz w:val="20"/>
                <w:szCs w:val="20"/>
              </w:rPr>
            </w:pPr>
            <w:r w:rsidRPr="00E4522D">
              <w:rPr>
                <w:rFonts w:ascii="Arial" w:hAnsi="Arial" w:cs="Arial"/>
                <w:sz w:val="20"/>
                <w:szCs w:val="20"/>
              </w:rPr>
              <w:t>Reportes iniciales</w:t>
            </w:r>
            <w:r w:rsidR="00E60395" w:rsidRPr="00E4522D">
              <w:rPr>
                <w:rFonts w:ascii="Arial" w:hAnsi="Arial" w:cs="Arial"/>
                <w:sz w:val="20"/>
                <w:szCs w:val="20"/>
              </w:rPr>
              <w:t xml:space="preserve">, </w:t>
            </w:r>
            <w:r w:rsidRPr="00E4522D">
              <w:rPr>
                <w:rFonts w:ascii="Arial" w:hAnsi="Arial" w:cs="Arial"/>
                <w:sz w:val="20"/>
                <w:szCs w:val="20"/>
              </w:rPr>
              <w:t xml:space="preserve"> trimestrales</w:t>
            </w:r>
            <w:r w:rsidR="00E60395" w:rsidRPr="00E4522D">
              <w:rPr>
                <w:rFonts w:ascii="Arial" w:hAnsi="Arial" w:cs="Arial"/>
                <w:sz w:val="20"/>
                <w:szCs w:val="20"/>
              </w:rPr>
              <w:t xml:space="preserve"> y semestrales</w:t>
            </w:r>
            <w:r w:rsidRPr="00E4522D">
              <w:rPr>
                <w:rFonts w:ascii="Arial" w:hAnsi="Arial" w:cs="Arial"/>
                <w:sz w:val="20"/>
                <w:szCs w:val="20"/>
              </w:rPr>
              <w:t xml:space="preserve"> de evaluación</w:t>
            </w:r>
          </w:p>
        </w:tc>
      </w:tr>
      <w:tr w:rsidR="00DE7BC7" w:rsidRPr="00E4522D" w:rsidTr="00E60395">
        <w:trPr>
          <w:trHeight w:val="427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1D61" w:rsidRPr="00E4522D" w:rsidRDefault="00CB5DB2" w:rsidP="00261D61">
            <w:pPr>
              <w:rPr>
                <w:rFonts w:ascii="Arial" w:hAnsi="Arial" w:cs="Arial"/>
                <w:sz w:val="20"/>
                <w:szCs w:val="20"/>
              </w:rPr>
            </w:pPr>
            <w:r w:rsidRPr="00E4522D">
              <w:rPr>
                <w:rFonts w:ascii="Arial" w:hAnsi="Arial" w:cs="Arial"/>
                <w:b/>
                <w:sz w:val="20"/>
                <w:szCs w:val="20"/>
                <w:lang w:val="es-MX"/>
              </w:rPr>
              <w:lastRenderedPageBreak/>
              <w:t>Jefe de Servicios Administrativos Delegacional.</w:t>
            </w:r>
          </w:p>
        </w:tc>
        <w:tc>
          <w:tcPr>
            <w:tcW w:w="2610" w:type="dxa"/>
            <w:tcBorders>
              <w:top w:val="single" w:sz="4" w:space="0" w:color="auto"/>
              <w:left w:val="nil"/>
              <w:bottom w:val="single" w:sz="4" w:space="0" w:color="auto"/>
              <w:right w:val="single" w:sz="4" w:space="0" w:color="auto"/>
            </w:tcBorders>
            <w:shd w:val="clear" w:color="auto" w:fill="auto"/>
            <w:vAlign w:val="center"/>
          </w:tcPr>
          <w:p w:rsidR="00261D61" w:rsidRPr="00E4522D" w:rsidRDefault="00E60395" w:rsidP="003A06AC">
            <w:pPr>
              <w:pStyle w:val="Prrafodelista"/>
              <w:numPr>
                <w:ilvl w:val="0"/>
                <w:numId w:val="35"/>
              </w:numPr>
              <w:jc w:val="both"/>
              <w:rPr>
                <w:rFonts w:ascii="Arial" w:hAnsi="Arial" w:cs="Arial"/>
                <w:sz w:val="20"/>
                <w:szCs w:val="20"/>
              </w:rPr>
            </w:pPr>
            <w:r w:rsidRPr="00E4522D">
              <w:rPr>
                <w:rFonts w:ascii="Arial" w:hAnsi="Arial" w:cs="Arial"/>
                <w:sz w:val="20"/>
                <w:szCs w:val="20"/>
                <w:lang w:val="es-MX"/>
              </w:rPr>
              <w:t>Instalación y puesta en funcionamiento de la clínica</w:t>
            </w:r>
          </w:p>
          <w:p w:rsidR="00E60395" w:rsidRPr="00E4522D" w:rsidRDefault="00E60395" w:rsidP="003A06AC">
            <w:pPr>
              <w:pStyle w:val="Prrafodelista"/>
              <w:numPr>
                <w:ilvl w:val="0"/>
                <w:numId w:val="35"/>
              </w:numPr>
              <w:jc w:val="both"/>
              <w:rPr>
                <w:rFonts w:ascii="Arial" w:hAnsi="Arial" w:cs="Arial"/>
                <w:sz w:val="20"/>
                <w:szCs w:val="20"/>
              </w:rPr>
            </w:pPr>
            <w:r w:rsidRPr="00E4522D">
              <w:rPr>
                <w:rFonts w:ascii="Arial" w:hAnsi="Arial" w:cs="Arial"/>
                <w:sz w:val="20"/>
                <w:szCs w:val="20"/>
                <w:lang w:val="es-MX"/>
              </w:rPr>
              <w:t>Aviso de funcionamiento de la clínica</w:t>
            </w:r>
          </w:p>
          <w:p w:rsidR="00E60395" w:rsidRPr="00E4522D" w:rsidRDefault="00E60395" w:rsidP="003A06AC">
            <w:pPr>
              <w:pStyle w:val="Prrafodelista"/>
              <w:numPr>
                <w:ilvl w:val="0"/>
                <w:numId w:val="35"/>
              </w:numPr>
              <w:jc w:val="both"/>
              <w:rPr>
                <w:rFonts w:ascii="Arial" w:hAnsi="Arial" w:cs="Arial"/>
                <w:sz w:val="20"/>
                <w:szCs w:val="20"/>
              </w:rPr>
            </w:pPr>
            <w:r w:rsidRPr="00E4522D">
              <w:rPr>
                <w:rFonts w:ascii="Arial" w:hAnsi="Arial" w:cs="Arial"/>
                <w:sz w:val="20"/>
                <w:szCs w:val="20"/>
                <w:lang w:val="es-MX"/>
              </w:rPr>
              <w:t>Aviso de funcionamiento requerido por protección civil</w:t>
            </w:r>
          </w:p>
          <w:p w:rsidR="00E60395" w:rsidRPr="00E4522D" w:rsidRDefault="00E60395" w:rsidP="003A06AC">
            <w:pPr>
              <w:pStyle w:val="Prrafodelista"/>
              <w:numPr>
                <w:ilvl w:val="0"/>
                <w:numId w:val="35"/>
              </w:numPr>
              <w:jc w:val="both"/>
              <w:rPr>
                <w:rFonts w:ascii="Arial" w:hAnsi="Arial" w:cs="Arial"/>
                <w:sz w:val="20"/>
                <w:szCs w:val="20"/>
              </w:rPr>
            </w:pPr>
            <w:r w:rsidRPr="00E4522D">
              <w:rPr>
                <w:rFonts w:ascii="Arial" w:hAnsi="Arial" w:cs="Arial"/>
                <w:sz w:val="20"/>
                <w:szCs w:val="20"/>
                <w:lang w:val="es-MX"/>
              </w:rPr>
              <w:t>Responsable sanitario con base en la NOM-005-SSA3-2010</w:t>
            </w:r>
          </w:p>
          <w:p w:rsidR="00E60395" w:rsidRPr="00E4522D" w:rsidRDefault="00E60395" w:rsidP="003A06AC">
            <w:pPr>
              <w:pStyle w:val="Prrafodelista"/>
              <w:numPr>
                <w:ilvl w:val="0"/>
                <w:numId w:val="35"/>
              </w:numPr>
              <w:jc w:val="both"/>
              <w:rPr>
                <w:rFonts w:ascii="Arial" w:hAnsi="Arial" w:cs="Arial"/>
                <w:sz w:val="20"/>
                <w:szCs w:val="20"/>
              </w:rPr>
            </w:pPr>
            <w:r w:rsidRPr="00E4522D">
              <w:rPr>
                <w:rFonts w:ascii="Arial" w:hAnsi="Arial" w:cs="Arial"/>
                <w:sz w:val="20"/>
                <w:szCs w:val="20"/>
                <w:lang w:val="es-MX"/>
              </w:rPr>
              <w:t>Contrato vigente de empresa autorizada para el manejo final de residuos biológicos infecciosos de la clínica</w:t>
            </w:r>
          </w:p>
          <w:p w:rsidR="00E60395" w:rsidRPr="00E4522D" w:rsidRDefault="00E60395" w:rsidP="003A06AC">
            <w:pPr>
              <w:pStyle w:val="Prrafodelista"/>
              <w:numPr>
                <w:ilvl w:val="0"/>
                <w:numId w:val="35"/>
              </w:numPr>
              <w:jc w:val="both"/>
              <w:rPr>
                <w:rFonts w:ascii="Arial" w:hAnsi="Arial" w:cs="Arial"/>
                <w:sz w:val="20"/>
                <w:szCs w:val="20"/>
              </w:rPr>
            </w:pPr>
            <w:r w:rsidRPr="00E4522D">
              <w:rPr>
                <w:rFonts w:ascii="Arial" w:hAnsi="Arial" w:cs="Arial"/>
                <w:sz w:val="20"/>
                <w:szCs w:val="20"/>
                <w:lang w:val="es-MX"/>
              </w:rPr>
              <w:t>Registro de clave única de establecimientos de salud (CLUES) de acuerdo a la NOM-035-SSA-2012</w:t>
            </w:r>
            <w:r w:rsidR="001A76A2" w:rsidRPr="00E4522D">
              <w:rPr>
                <w:rFonts w:ascii="Arial" w:hAnsi="Arial" w:cs="Arial"/>
                <w:sz w:val="20"/>
                <w:szCs w:val="20"/>
                <w:lang w:val="es-MX"/>
              </w:rPr>
              <w:t xml:space="preserve"> o </w:t>
            </w:r>
            <w:r w:rsidR="00662FA8" w:rsidRPr="00E4522D">
              <w:rPr>
                <w:rFonts w:ascii="Arial" w:hAnsi="Arial" w:cs="Arial"/>
                <w:sz w:val="20"/>
                <w:szCs w:val="20"/>
                <w:lang w:val="es-MX"/>
              </w:rPr>
              <w:t xml:space="preserve">copia del </w:t>
            </w:r>
            <w:r w:rsidR="001A76A2" w:rsidRPr="00E4522D">
              <w:rPr>
                <w:rFonts w:ascii="Arial" w:hAnsi="Arial" w:cs="Arial"/>
                <w:sz w:val="20"/>
                <w:szCs w:val="20"/>
                <w:lang w:val="es-MX"/>
              </w:rPr>
              <w:t>acuse de trámite ante la Secretaría de Salud</w:t>
            </w:r>
          </w:p>
          <w:p w:rsidR="00E60395" w:rsidRPr="00E4522D" w:rsidRDefault="00E60395" w:rsidP="003A06AC">
            <w:pPr>
              <w:pStyle w:val="Prrafodelista"/>
              <w:numPr>
                <w:ilvl w:val="0"/>
                <w:numId w:val="35"/>
              </w:numPr>
              <w:jc w:val="both"/>
              <w:rPr>
                <w:rFonts w:ascii="Arial" w:hAnsi="Arial" w:cs="Arial"/>
                <w:sz w:val="20"/>
                <w:szCs w:val="20"/>
              </w:rPr>
            </w:pPr>
            <w:r w:rsidRPr="00E4522D">
              <w:rPr>
                <w:rFonts w:ascii="Arial" w:hAnsi="Arial" w:cs="Arial"/>
                <w:sz w:val="20"/>
                <w:szCs w:val="20"/>
                <w:lang w:val="es-MX"/>
              </w:rPr>
              <w:t>Contrato de prestación del servicio de laboratorio clínico o aviso de funcionamiento del laboratorio para el caso de contar con él en la clínica</w:t>
            </w:r>
          </w:p>
        </w:tc>
        <w:tc>
          <w:tcPr>
            <w:tcW w:w="1985" w:type="dxa"/>
            <w:tcBorders>
              <w:top w:val="single" w:sz="4" w:space="0" w:color="auto"/>
              <w:left w:val="nil"/>
              <w:bottom w:val="single" w:sz="4" w:space="0" w:color="auto"/>
              <w:right w:val="single" w:sz="4" w:space="0" w:color="auto"/>
            </w:tcBorders>
            <w:shd w:val="clear" w:color="auto" w:fill="auto"/>
            <w:vAlign w:val="center"/>
          </w:tcPr>
          <w:p w:rsidR="00261D61" w:rsidRPr="00E4522D" w:rsidRDefault="00E60395" w:rsidP="00DC4252">
            <w:pPr>
              <w:jc w:val="both"/>
              <w:rPr>
                <w:rFonts w:ascii="Arial" w:hAnsi="Arial" w:cs="Arial"/>
                <w:sz w:val="20"/>
                <w:szCs w:val="20"/>
              </w:rPr>
            </w:pPr>
            <w:r w:rsidRPr="00E4522D">
              <w:rPr>
                <w:rFonts w:ascii="Arial" w:hAnsi="Arial" w:cs="Arial"/>
                <w:sz w:val="20"/>
                <w:szCs w:val="20"/>
              </w:rPr>
              <w:t xml:space="preserve">A los </w:t>
            </w:r>
            <w:r w:rsidR="00DC4252">
              <w:rPr>
                <w:rFonts w:ascii="Arial" w:hAnsi="Arial" w:cs="Arial"/>
                <w:sz w:val="20"/>
                <w:szCs w:val="20"/>
              </w:rPr>
              <w:t>noventa</w:t>
            </w:r>
            <w:r w:rsidR="00DC4252" w:rsidRPr="00E4522D">
              <w:rPr>
                <w:rFonts w:ascii="Arial" w:hAnsi="Arial" w:cs="Arial"/>
                <w:sz w:val="20"/>
                <w:szCs w:val="20"/>
              </w:rPr>
              <w:t xml:space="preserve"> </w:t>
            </w:r>
            <w:r w:rsidRPr="00E4522D">
              <w:rPr>
                <w:rFonts w:ascii="Arial" w:hAnsi="Arial" w:cs="Arial"/>
                <w:sz w:val="20"/>
                <w:szCs w:val="20"/>
              </w:rPr>
              <w:t xml:space="preserve">días naturales posteriores a la emisión del fallo </w:t>
            </w:r>
          </w:p>
        </w:tc>
        <w:tc>
          <w:tcPr>
            <w:tcW w:w="2478" w:type="dxa"/>
            <w:tcBorders>
              <w:top w:val="single" w:sz="4" w:space="0" w:color="auto"/>
              <w:left w:val="nil"/>
              <w:bottom w:val="single" w:sz="4" w:space="0" w:color="auto"/>
              <w:right w:val="single" w:sz="4" w:space="0" w:color="auto"/>
            </w:tcBorders>
            <w:shd w:val="clear" w:color="auto" w:fill="auto"/>
            <w:vAlign w:val="center"/>
          </w:tcPr>
          <w:p w:rsidR="00E60395" w:rsidRPr="00E4522D" w:rsidRDefault="00F61B5A" w:rsidP="00E60395">
            <w:pPr>
              <w:pStyle w:val="Prrafodelista"/>
              <w:ind w:left="213"/>
              <w:jc w:val="both"/>
              <w:rPr>
                <w:rFonts w:ascii="Arial" w:hAnsi="Arial" w:cs="Arial"/>
                <w:sz w:val="20"/>
                <w:szCs w:val="20"/>
                <w:lang w:val="es-MX"/>
              </w:rPr>
            </w:pPr>
            <w:r w:rsidRPr="00E4522D">
              <w:rPr>
                <w:rFonts w:ascii="Arial" w:hAnsi="Arial" w:cs="Arial"/>
                <w:b/>
                <w:sz w:val="20"/>
                <w:szCs w:val="20"/>
                <w:lang w:val="es-MX"/>
              </w:rPr>
              <w:t>Anexo T4</w:t>
            </w:r>
            <w:r w:rsidRPr="00E4522D">
              <w:rPr>
                <w:rFonts w:ascii="Arial" w:hAnsi="Arial" w:cs="Arial"/>
                <w:sz w:val="20"/>
                <w:szCs w:val="20"/>
                <w:lang w:val="es-MX"/>
              </w:rPr>
              <w:t xml:space="preserve"> “</w:t>
            </w:r>
            <w:r w:rsidRPr="00E4522D">
              <w:rPr>
                <w:rFonts w:ascii="Arial" w:hAnsi="Arial" w:cs="Arial"/>
                <w:b/>
                <w:sz w:val="20"/>
                <w:szCs w:val="20"/>
                <w:lang w:val="es-MX"/>
              </w:rPr>
              <w:t>Cédula de verificación y supervisión de las clínicas de atención ambulatoria”</w:t>
            </w:r>
          </w:p>
          <w:p w:rsidR="00700B76" w:rsidRPr="00E4522D" w:rsidRDefault="00F61B5A" w:rsidP="00E60395">
            <w:pPr>
              <w:pStyle w:val="Prrafodelista"/>
              <w:ind w:left="213"/>
              <w:jc w:val="both"/>
              <w:rPr>
                <w:rFonts w:ascii="Arial" w:hAnsi="Arial" w:cs="Arial"/>
                <w:sz w:val="20"/>
                <w:szCs w:val="20"/>
                <w:lang w:val="es-MX"/>
              </w:rPr>
            </w:pPr>
            <w:r w:rsidRPr="00E4522D">
              <w:rPr>
                <w:rFonts w:ascii="Arial" w:hAnsi="Arial" w:cs="Arial"/>
                <w:b/>
                <w:sz w:val="20"/>
                <w:szCs w:val="20"/>
                <w:lang w:val="es-MX"/>
              </w:rPr>
              <w:t>Anexo T5 “Descripción del consultorio”</w:t>
            </w:r>
            <w:r w:rsidRPr="00E4522D">
              <w:rPr>
                <w:rFonts w:ascii="Arial" w:hAnsi="Arial" w:cs="Arial"/>
                <w:sz w:val="20"/>
                <w:szCs w:val="20"/>
                <w:lang w:val="es-MX"/>
              </w:rPr>
              <w:t xml:space="preserve"> </w:t>
            </w:r>
          </w:p>
          <w:p w:rsidR="00700B76" w:rsidRPr="00E4522D" w:rsidRDefault="00700B76" w:rsidP="00E60395">
            <w:pPr>
              <w:pStyle w:val="Prrafodelista"/>
              <w:ind w:left="213"/>
              <w:jc w:val="both"/>
              <w:rPr>
                <w:rFonts w:ascii="Arial" w:hAnsi="Arial" w:cs="Arial"/>
                <w:sz w:val="20"/>
                <w:szCs w:val="20"/>
              </w:rPr>
            </w:pPr>
            <w:r w:rsidRPr="00E4522D">
              <w:rPr>
                <w:rFonts w:ascii="Arial" w:hAnsi="Arial" w:cs="Arial"/>
                <w:sz w:val="20"/>
                <w:szCs w:val="20"/>
                <w:lang w:val="es-MX"/>
              </w:rPr>
              <w:t xml:space="preserve">Copia de los documentos a verificar </w:t>
            </w:r>
          </w:p>
        </w:tc>
      </w:tr>
      <w:tr w:rsidR="00700B76" w:rsidRPr="00E4522D" w:rsidTr="00E60395">
        <w:trPr>
          <w:trHeight w:val="427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0B76" w:rsidRPr="00E4522D" w:rsidRDefault="00CB5DB2" w:rsidP="00261D61">
            <w:pPr>
              <w:rPr>
                <w:rFonts w:ascii="Arial" w:hAnsi="Arial" w:cs="Arial"/>
                <w:sz w:val="20"/>
                <w:szCs w:val="20"/>
              </w:rPr>
            </w:pPr>
            <w:r w:rsidRPr="00E4522D">
              <w:rPr>
                <w:rFonts w:ascii="Arial" w:hAnsi="Arial" w:cs="Arial"/>
                <w:b/>
                <w:sz w:val="20"/>
                <w:szCs w:val="20"/>
                <w:lang w:val="es-MX"/>
              </w:rPr>
              <w:lastRenderedPageBreak/>
              <w:t>Jefe de Servicios Administrativos Delegacional.</w:t>
            </w:r>
          </w:p>
        </w:tc>
        <w:tc>
          <w:tcPr>
            <w:tcW w:w="2610" w:type="dxa"/>
            <w:tcBorders>
              <w:top w:val="single" w:sz="4" w:space="0" w:color="auto"/>
              <w:left w:val="nil"/>
              <w:bottom w:val="single" w:sz="4" w:space="0" w:color="auto"/>
              <w:right w:val="single" w:sz="4" w:space="0" w:color="auto"/>
            </w:tcBorders>
            <w:shd w:val="clear" w:color="auto" w:fill="auto"/>
            <w:vAlign w:val="center"/>
          </w:tcPr>
          <w:p w:rsidR="00700B76" w:rsidRPr="00E4522D" w:rsidRDefault="00700B76" w:rsidP="003A06AC">
            <w:pPr>
              <w:pStyle w:val="Prrafodelista"/>
              <w:numPr>
                <w:ilvl w:val="0"/>
                <w:numId w:val="35"/>
              </w:numPr>
              <w:jc w:val="both"/>
              <w:rPr>
                <w:rFonts w:ascii="Arial" w:hAnsi="Arial" w:cs="Arial"/>
                <w:sz w:val="20"/>
                <w:szCs w:val="20"/>
                <w:lang w:val="es-MX"/>
              </w:rPr>
            </w:pPr>
            <w:r w:rsidRPr="00E4522D">
              <w:rPr>
                <w:rFonts w:ascii="Arial" w:hAnsi="Arial" w:cs="Arial"/>
                <w:sz w:val="20"/>
                <w:szCs w:val="20"/>
              </w:rPr>
              <w:t>Cuando el paciente presente un incremento en un punto porcentual en Hemoglobina glucosilada (HbA1c) en relación a la inicial</w:t>
            </w:r>
          </w:p>
          <w:p w:rsidR="00700B76" w:rsidRPr="00E4522D" w:rsidRDefault="00700B76" w:rsidP="003A06AC">
            <w:pPr>
              <w:pStyle w:val="Prrafodelista"/>
              <w:numPr>
                <w:ilvl w:val="0"/>
                <w:numId w:val="35"/>
              </w:numPr>
              <w:jc w:val="both"/>
              <w:rPr>
                <w:rFonts w:ascii="Arial" w:hAnsi="Arial" w:cs="Arial"/>
                <w:sz w:val="20"/>
                <w:szCs w:val="20"/>
                <w:lang w:val="es-MX"/>
              </w:rPr>
            </w:pPr>
            <w:r w:rsidRPr="00E4522D">
              <w:rPr>
                <w:rFonts w:ascii="Arial" w:hAnsi="Arial" w:cs="Arial"/>
                <w:sz w:val="20"/>
                <w:szCs w:val="20"/>
              </w:rPr>
              <w:t xml:space="preserve">Cuando el paciente presente un incremento   de </w:t>
            </w:r>
            <w:r w:rsidRPr="00E4522D">
              <w:rPr>
                <w:rFonts w:ascii="Arial" w:hAnsi="Arial" w:cs="Arial"/>
                <w:sz w:val="20"/>
                <w:szCs w:val="20"/>
                <w:lang w:val="es-MX"/>
              </w:rPr>
              <w:t>1 mg/dL</w:t>
            </w:r>
            <w:r w:rsidRPr="00E4522D">
              <w:rPr>
                <w:rFonts w:ascii="Arial" w:hAnsi="Arial" w:cs="Arial"/>
                <w:sz w:val="20"/>
                <w:szCs w:val="20"/>
              </w:rPr>
              <w:t xml:space="preserve"> en Colesterol LDL  en relación a la inicial</w:t>
            </w:r>
          </w:p>
          <w:p w:rsidR="00700B76" w:rsidRPr="00E4522D" w:rsidRDefault="00700B76" w:rsidP="003A06AC">
            <w:pPr>
              <w:pStyle w:val="Prrafodelista"/>
              <w:numPr>
                <w:ilvl w:val="0"/>
                <w:numId w:val="35"/>
              </w:numPr>
              <w:jc w:val="both"/>
              <w:rPr>
                <w:rFonts w:ascii="Arial" w:hAnsi="Arial" w:cs="Arial"/>
                <w:sz w:val="20"/>
                <w:szCs w:val="20"/>
                <w:lang w:val="es-MX"/>
              </w:rPr>
            </w:pPr>
            <w:r w:rsidRPr="00E4522D">
              <w:rPr>
                <w:rFonts w:ascii="Arial" w:hAnsi="Arial" w:cs="Arial"/>
                <w:sz w:val="20"/>
                <w:szCs w:val="20"/>
              </w:rPr>
              <w:t xml:space="preserve">Cuando el paciente presente un incremento    de </w:t>
            </w:r>
            <w:r w:rsidRPr="00E4522D">
              <w:rPr>
                <w:rFonts w:ascii="Arial" w:hAnsi="Arial" w:cs="Arial"/>
                <w:sz w:val="20"/>
                <w:szCs w:val="20"/>
                <w:lang w:val="es-MX"/>
              </w:rPr>
              <w:t>1 mmHg</w:t>
            </w:r>
            <w:r w:rsidRPr="00E4522D">
              <w:rPr>
                <w:rFonts w:ascii="Arial" w:hAnsi="Arial" w:cs="Arial"/>
                <w:sz w:val="20"/>
                <w:szCs w:val="20"/>
              </w:rPr>
              <w:t xml:space="preserve"> en presión arterial media  en relación a la  inicial</w:t>
            </w:r>
          </w:p>
        </w:tc>
        <w:tc>
          <w:tcPr>
            <w:tcW w:w="1985" w:type="dxa"/>
            <w:tcBorders>
              <w:top w:val="single" w:sz="4" w:space="0" w:color="auto"/>
              <w:left w:val="nil"/>
              <w:bottom w:val="single" w:sz="4" w:space="0" w:color="auto"/>
              <w:right w:val="single" w:sz="4" w:space="0" w:color="auto"/>
            </w:tcBorders>
            <w:shd w:val="clear" w:color="auto" w:fill="auto"/>
            <w:vAlign w:val="center"/>
          </w:tcPr>
          <w:p w:rsidR="00700B76" w:rsidRPr="00E4522D" w:rsidRDefault="00700B76" w:rsidP="00261D61">
            <w:pPr>
              <w:jc w:val="both"/>
              <w:rPr>
                <w:rFonts w:ascii="Arial" w:hAnsi="Arial" w:cs="Arial"/>
                <w:sz w:val="20"/>
                <w:szCs w:val="20"/>
              </w:rPr>
            </w:pPr>
            <w:r w:rsidRPr="00E4522D">
              <w:rPr>
                <w:rFonts w:ascii="Arial" w:hAnsi="Arial" w:cs="Arial"/>
                <w:sz w:val="20"/>
                <w:szCs w:val="20"/>
              </w:rPr>
              <w:t xml:space="preserve">Cada siete meses </w:t>
            </w:r>
          </w:p>
        </w:tc>
        <w:tc>
          <w:tcPr>
            <w:tcW w:w="2478" w:type="dxa"/>
            <w:tcBorders>
              <w:top w:val="single" w:sz="4" w:space="0" w:color="auto"/>
              <w:left w:val="nil"/>
              <w:bottom w:val="single" w:sz="4" w:space="0" w:color="auto"/>
              <w:right w:val="single" w:sz="4" w:space="0" w:color="auto"/>
            </w:tcBorders>
            <w:shd w:val="clear" w:color="auto" w:fill="auto"/>
            <w:vAlign w:val="center"/>
          </w:tcPr>
          <w:p w:rsidR="00700B76" w:rsidRPr="00E4522D" w:rsidRDefault="00700B76" w:rsidP="00E60395">
            <w:pPr>
              <w:pStyle w:val="Prrafodelista"/>
              <w:ind w:left="213"/>
              <w:jc w:val="both"/>
              <w:rPr>
                <w:rFonts w:ascii="Arial" w:hAnsi="Arial" w:cs="Arial"/>
                <w:sz w:val="20"/>
                <w:szCs w:val="20"/>
                <w:lang w:val="es-MX"/>
              </w:rPr>
            </w:pPr>
            <w:r w:rsidRPr="00E4522D">
              <w:rPr>
                <w:rFonts w:ascii="Arial" w:hAnsi="Arial" w:cs="Arial"/>
                <w:sz w:val="20"/>
                <w:szCs w:val="20"/>
                <w:lang w:val="es-MX"/>
              </w:rPr>
              <w:t xml:space="preserve">Reportes iniciales y trimestrales </w:t>
            </w:r>
          </w:p>
        </w:tc>
      </w:tr>
      <w:tr w:rsidR="00DE7BC7" w:rsidRPr="00E4522D" w:rsidTr="001423A4">
        <w:trPr>
          <w:trHeight w:val="142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1D61" w:rsidRPr="00E4522D" w:rsidRDefault="00CB5DB2" w:rsidP="00261D61">
            <w:pPr>
              <w:rPr>
                <w:rFonts w:ascii="Arial" w:hAnsi="Arial" w:cs="Arial"/>
                <w:sz w:val="20"/>
                <w:szCs w:val="20"/>
              </w:rPr>
            </w:pPr>
            <w:r w:rsidRPr="00E4522D">
              <w:rPr>
                <w:rFonts w:ascii="Arial" w:hAnsi="Arial" w:cs="Arial"/>
                <w:b/>
                <w:sz w:val="20"/>
                <w:szCs w:val="20"/>
                <w:lang w:val="es-MX"/>
              </w:rPr>
              <w:t>Jefe de Servicios Administrativos Delegacional.</w:t>
            </w:r>
          </w:p>
        </w:tc>
        <w:tc>
          <w:tcPr>
            <w:tcW w:w="2610" w:type="dxa"/>
            <w:tcBorders>
              <w:top w:val="single" w:sz="4" w:space="0" w:color="auto"/>
              <w:left w:val="nil"/>
              <w:bottom w:val="single" w:sz="4" w:space="0" w:color="auto"/>
              <w:right w:val="single" w:sz="4" w:space="0" w:color="auto"/>
            </w:tcBorders>
            <w:shd w:val="clear" w:color="auto" w:fill="auto"/>
            <w:vAlign w:val="center"/>
          </w:tcPr>
          <w:p w:rsidR="00261D61" w:rsidRPr="00E4522D" w:rsidRDefault="00CB5DB2" w:rsidP="00DF6587">
            <w:pPr>
              <w:jc w:val="both"/>
              <w:rPr>
                <w:rFonts w:ascii="Arial" w:hAnsi="Arial" w:cs="Arial"/>
                <w:sz w:val="20"/>
                <w:szCs w:val="20"/>
              </w:rPr>
            </w:pPr>
            <w:r w:rsidRPr="00E4522D">
              <w:rPr>
                <w:rFonts w:ascii="Arial" w:hAnsi="Arial" w:cs="Arial"/>
                <w:sz w:val="20"/>
                <w:szCs w:val="20"/>
              </w:rPr>
              <w:t xml:space="preserve"> I</w:t>
            </w:r>
            <w:r w:rsidR="00700B76" w:rsidRPr="00E4522D">
              <w:rPr>
                <w:rFonts w:ascii="Arial" w:hAnsi="Arial" w:cs="Arial"/>
                <w:sz w:val="20"/>
                <w:szCs w:val="20"/>
              </w:rPr>
              <w:t xml:space="preserve">nstalación y puesta en operación del Sistema de Información de gestión al que el Instituto tenga acceso en tiempo real, dentro de los </w:t>
            </w:r>
            <w:r w:rsidR="00DF6587">
              <w:rPr>
                <w:rFonts w:ascii="Arial" w:hAnsi="Arial" w:cs="Arial"/>
                <w:sz w:val="20"/>
                <w:szCs w:val="20"/>
              </w:rPr>
              <w:t>90</w:t>
            </w:r>
            <w:r w:rsidR="00DF6587" w:rsidRPr="00E4522D">
              <w:rPr>
                <w:rFonts w:ascii="Arial" w:hAnsi="Arial" w:cs="Arial"/>
                <w:sz w:val="20"/>
                <w:szCs w:val="20"/>
              </w:rPr>
              <w:t xml:space="preserve">  </w:t>
            </w:r>
            <w:r w:rsidR="00700B76" w:rsidRPr="00E4522D">
              <w:rPr>
                <w:rFonts w:ascii="Arial" w:hAnsi="Arial" w:cs="Arial"/>
                <w:sz w:val="20"/>
                <w:szCs w:val="20"/>
              </w:rPr>
              <w:t>días naturales contados a partir del fallo de la licitación.</w:t>
            </w:r>
          </w:p>
        </w:tc>
        <w:tc>
          <w:tcPr>
            <w:tcW w:w="1985" w:type="dxa"/>
            <w:tcBorders>
              <w:top w:val="single" w:sz="4" w:space="0" w:color="auto"/>
              <w:left w:val="nil"/>
              <w:bottom w:val="single" w:sz="4" w:space="0" w:color="auto"/>
              <w:right w:val="single" w:sz="4" w:space="0" w:color="auto"/>
            </w:tcBorders>
            <w:shd w:val="clear" w:color="auto" w:fill="auto"/>
            <w:vAlign w:val="center"/>
          </w:tcPr>
          <w:p w:rsidR="00261D61" w:rsidRPr="00E4522D" w:rsidRDefault="00CB5DB2" w:rsidP="00261D61">
            <w:pPr>
              <w:jc w:val="both"/>
              <w:rPr>
                <w:rFonts w:ascii="Arial" w:hAnsi="Arial" w:cs="Arial"/>
                <w:sz w:val="20"/>
                <w:szCs w:val="20"/>
              </w:rPr>
            </w:pPr>
            <w:r w:rsidRPr="00E4522D">
              <w:rPr>
                <w:rFonts w:ascii="Arial" w:hAnsi="Arial" w:cs="Arial"/>
                <w:sz w:val="20"/>
                <w:szCs w:val="20"/>
              </w:rPr>
              <w:t xml:space="preserve">A los </w:t>
            </w:r>
            <w:r w:rsidR="00662FA8" w:rsidRPr="00E4522D">
              <w:rPr>
                <w:rFonts w:ascii="Arial" w:hAnsi="Arial" w:cs="Arial"/>
                <w:sz w:val="20"/>
                <w:szCs w:val="20"/>
              </w:rPr>
              <w:t>90 días</w:t>
            </w:r>
            <w:r w:rsidRPr="00E4522D">
              <w:rPr>
                <w:rFonts w:ascii="Arial" w:hAnsi="Arial" w:cs="Arial"/>
                <w:sz w:val="20"/>
                <w:szCs w:val="20"/>
              </w:rPr>
              <w:t xml:space="preserve"> naturales posteriores a la emisión del fallo </w:t>
            </w:r>
          </w:p>
        </w:tc>
        <w:tc>
          <w:tcPr>
            <w:tcW w:w="2478" w:type="dxa"/>
            <w:tcBorders>
              <w:top w:val="single" w:sz="4" w:space="0" w:color="auto"/>
              <w:left w:val="nil"/>
              <w:bottom w:val="single" w:sz="4" w:space="0" w:color="auto"/>
              <w:right w:val="single" w:sz="4" w:space="0" w:color="auto"/>
            </w:tcBorders>
            <w:shd w:val="clear" w:color="auto" w:fill="auto"/>
            <w:vAlign w:val="center"/>
          </w:tcPr>
          <w:p w:rsidR="00CB5DB2" w:rsidRPr="00E4522D" w:rsidRDefault="00CB5DB2" w:rsidP="00CB5DB2">
            <w:pPr>
              <w:jc w:val="both"/>
              <w:rPr>
                <w:rFonts w:ascii="Arial" w:hAnsi="Arial" w:cs="Arial"/>
                <w:sz w:val="20"/>
                <w:szCs w:val="20"/>
              </w:rPr>
            </w:pPr>
            <w:r w:rsidRPr="00E4522D">
              <w:rPr>
                <w:rFonts w:ascii="Arial" w:hAnsi="Arial" w:cs="Arial"/>
                <w:sz w:val="20"/>
                <w:szCs w:val="20"/>
              </w:rPr>
              <w:t xml:space="preserve">Minuta en la que se haga constar la instalación y puesta en operación del sistema de información </w:t>
            </w:r>
          </w:p>
        </w:tc>
      </w:tr>
    </w:tbl>
    <w:p w:rsidR="00860253" w:rsidRDefault="00860253" w:rsidP="00860253">
      <w:pPr>
        <w:tabs>
          <w:tab w:val="left" w:pos="709"/>
        </w:tabs>
        <w:jc w:val="both"/>
        <w:outlineLvl w:val="0"/>
        <w:rPr>
          <w:rFonts w:ascii="Arial" w:hAnsi="Arial" w:cs="Arial"/>
          <w:b/>
          <w:sz w:val="20"/>
          <w:szCs w:val="20"/>
        </w:rPr>
      </w:pPr>
    </w:p>
    <w:p w:rsidR="003659B0" w:rsidRPr="00E4522D" w:rsidRDefault="003659B0" w:rsidP="00860253">
      <w:pPr>
        <w:tabs>
          <w:tab w:val="left" w:pos="709"/>
        </w:tabs>
        <w:jc w:val="both"/>
        <w:outlineLvl w:val="0"/>
        <w:rPr>
          <w:rFonts w:ascii="Arial" w:hAnsi="Arial" w:cs="Arial"/>
          <w:b/>
          <w:sz w:val="20"/>
          <w:szCs w:val="20"/>
        </w:rPr>
      </w:pPr>
    </w:p>
    <w:p w:rsidR="00F30848" w:rsidRPr="00E4522D" w:rsidRDefault="00F30848" w:rsidP="00343E2C">
      <w:pPr>
        <w:pStyle w:val="Prrafodelista"/>
        <w:numPr>
          <w:ilvl w:val="3"/>
          <w:numId w:val="3"/>
        </w:numPr>
        <w:tabs>
          <w:tab w:val="left" w:pos="709"/>
        </w:tabs>
        <w:ind w:left="1418"/>
        <w:jc w:val="both"/>
        <w:outlineLvl w:val="0"/>
        <w:rPr>
          <w:rFonts w:ascii="Arial" w:hAnsi="Arial" w:cs="Arial"/>
          <w:b/>
          <w:sz w:val="20"/>
          <w:szCs w:val="20"/>
          <w:lang w:val="es-MX"/>
        </w:rPr>
      </w:pPr>
      <w:r w:rsidRPr="00E4522D">
        <w:rPr>
          <w:rFonts w:ascii="Arial" w:hAnsi="Arial" w:cs="Arial"/>
          <w:b/>
          <w:sz w:val="20"/>
          <w:szCs w:val="20"/>
          <w:lang w:val="es-MX"/>
        </w:rPr>
        <w:t>NOM Y NORMAS DE REFERENCIA</w:t>
      </w:r>
    </w:p>
    <w:p w:rsidR="00F30848" w:rsidRPr="003659B0" w:rsidRDefault="00F30848" w:rsidP="003659B0">
      <w:pPr>
        <w:jc w:val="both"/>
        <w:rPr>
          <w:rFonts w:ascii="Arial" w:hAnsi="Arial" w:cs="Arial"/>
          <w:b/>
          <w:sz w:val="20"/>
          <w:szCs w:val="20"/>
          <w:lang w:val="es-MX"/>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t>Norma Oficial Mexicana NOM-015-SSA2-2010:</w:t>
      </w:r>
      <w:r w:rsidRPr="00E4522D">
        <w:rPr>
          <w:rFonts w:ascii="Arial" w:hAnsi="Arial" w:cs="Arial"/>
          <w:sz w:val="20"/>
          <w:szCs w:val="20"/>
        </w:rPr>
        <w:t xml:space="preserve"> Norma Oficial Mexicana para la prevención, tratamiento y control de la diabetes mellitus.</w:t>
      </w:r>
    </w:p>
    <w:p w:rsidR="00F30848" w:rsidRPr="00E4522D" w:rsidRDefault="00F30848" w:rsidP="003659B0">
      <w:pPr>
        <w:suppressAutoHyphens/>
        <w:autoSpaceDE w:val="0"/>
        <w:jc w:val="both"/>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t>Modificación a la Norma Oficial Mexicana NOM-030-SSA2-1999</w:t>
      </w:r>
      <w:r w:rsidRPr="00E4522D">
        <w:rPr>
          <w:rFonts w:ascii="Arial" w:hAnsi="Arial" w:cs="Arial"/>
          <w:sz w:val="20"/>
          <w:szCs w:val="20"/>
        </w:rPr>
        <w:t>, Para la prevención, tratamiento y control de la hipertensión arterial, para quedar como Norma Oficial Mexicana NOM-030-SSA2-2009, Para la prevención, detección, diagnóstico, tratamiento y control de la hipertensión arterial sistémica</w:t>
      </w:r>
    </w:p>
    <w:p w:rsidR="00F30848" w:rsidRPr="00E4522D" w:rsidRDefault="00F30848" w:rsidP="00F30848">
      <w:pPr>
        <w:rPr>
          <w:rFonts w:ascii="Arial" w:hAnsi="Arial" w:cs="Arial"/>
          <w:b/>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t xml:space="preserve">NORMA Oficial Mexicana NOM-008-SSA3-2010, </w:t>
      </w:r>
      <w:r w:rsidRPr="00E4522D">
        <w:rPr>
          <w:rFonts w:ascii="Arial" w:hAnsi="Arial" w:cs="Arial"/>
          <w:sz w:val="20"/>
          <w:szCs w:val="20"/>
        </w:rPr>
        <w:t xml:space="preserve">Para el tratamiento integral del sobrepeso y la obesidad </w:t>
      </w:r>
    </w:p>
    <w:p w:rsidR="00F30848" w:rsidRPr="00E4522D" w:rsidRDefault="00F30848" w:rsidP="00F30848">
      <w:pPr>
        <w:suppressAutoHyphens/>
        <w:autoSpaceDE w:val="0"/>
        <w:jc w:val="both"/>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t>NORMA Oficial Mexicana NOM-037-SSA2-2002</w:t>
      </w:r>
      <w:r w:rsidRPr="00E4522D">
        <w:rPr>
          <w:rFonts w:ascii="Arial" w:hAnsi="Arial" w:cs="Arial"/>
          <w:sz w:val="20"/>
          <w:szCs w:val="20"/>
        </w:rPr>
        <w:t>, Para la prevención, tratamiento y control de las dislipidemias</w:t>
      </w:r>
    </w:p>
    <w:p w:rsidR="00F30848" w:rsidRPr="00E4522D" w:rsidRDefault="00F30848" w:rsidP="00F30848">
      <w:pPr>
        <w:pStyle w:val="Prrafodelista"/>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lastRenderedPageBreak/>
        <w:t>Norma Oficial Mexicana NOM-043-SSA2-2012</w:t>
      </w:r>
      <w:r w:rsidRPr="00E4522D">
        <w:rPr>
          <w:rFonts w:ascii="Arial" w:hAnsi="Arial" w:cs="Arial"/>
          <w:sz w:val="20"/>
          <w:szCs w:val="20"/>
        </w:rPr>
        <w:t xml:space="preserve">: Norma Oficial Mexicana de servicios básicos de salud. Promoción y educación para la salud en materia alimentaria. Criterios para brindar orientación. </w:t>
      </w:r>
    </w:p>
    <w:p w:rsidR="00F30848" w:rsidRPr="00E4522D" w:rsidRDefault="00F30848" w:rsidP="00F30848">
      <w:pPr>
        <w:pStyle w:val="Prrafodelista"/>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t>NORMA Oficial Mexicana NOM-024-SSA3-2012,</w:t>
      </w:r>
      <w:r w:rsidRPr="00E4522D">
        <w:rPr>
          <w:rFonts w:ascii="Arial" w:hAnsi="Arial" w:cs="Arial"/>
          <w:sz w:val="20"/>
          <w:szCs w:val="20"/>
        </w:rPr>
        <w:t xml:space="preserve"> Sistemas de información de registro electrónico para la salud. Intercambio de información en salud.</w:t>
      </w:r>
    </w:p>
    <w:p w:rsidR="00F30848" w:rsidRPr="00E4522D" w:rsidRDefault="00F30848" w:rsidP="00F30848">
      <w:pPr>
        <w:pStyle w:val="Prrafodelista"/>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t>NORMA Oficial Mexicana NOM-004-SSA3-2012,</w:t>
      </w:r>
      <w:r w:rsidRPr="00E4522D">
        <w:rPr>
          <w:rFonts w:ascii="Arial" w:hAnsi="Arial" w:cs="Arial"/>
          <w:sz w:val="20"/>
          <w:szCs w:val="20"/>
        </w:rPr>
        <w:t xml:space="preserve"> Del expediente clínico</w:t>
      </w:r>
    </w:p>
    <w:p w:rsidR="00F30848" w:rsidRPr="00E4522D" w:rsidRDefault="00F30848" w:rsidP="00F30848">
      <w:pPr>
        <w:pStyle w:val="Prrafodelista"/>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t>NORMA Oficial Mexicana NOM-005-SSA3-2010</w:t>
      </w:r>
      <w:r w:rsidRPr="00E4522D">
        <w:rPr>
          <w:rFonts w:ascii="Arial" w:hAnsi="Arial" w:cs="Arial"/>
          <w:sz w:val="20"/>
          <w:szCs w:val="20"/>
        </w:rPr>
        <w:t>, Que establece los requisitos mínimos de infraestructura y equipamiento de establecimientos para la atención médica de pacientes ambulatorios</w:t>
      </w:r>
    </w:p>
    <w:p w:rsidR="00F30848" w:rsidRPr="00E4522D" w:rsidRDefault="00F30848" w:rsidP="00F30848">
      <w:pPr>
        <w:suppressAutoHyphens/>
        <w:autoSpaceDE w:val="0"/>
        <w:ind w:left="426"/>
        <w:jc w:val="both"/>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t>NORMA Oficial Mexicana NOM-007-SSA3-2011</w:t>
      </w:r>
      <w:r w:rsidRPr="00E4522D">
        <w:rPr>
          <w:rFonts w:ascii="Arial" w:hAnsi="Arial" w:cs="Arial"/>
          <w:sz w:val="20"/>
          <w:szCs w:val="20"/>
        </w:rPr>
        <w:t>, Para la organización y funcionamiento de los laboratorios clínicos</w:t>
      </w:r>
    </w:p>
    <w:p w:rsidR="00F30848" w:rsidRPr="00E4522D" w:rsidRDefault="00F30848" w:rsidP="00F30848">
      <w:pPr>
        <w:pStyle w:val="Prrafodelista"/>
        <w:rPr>
          <w:rFonts w:ascii="Arial" w:hAnsi="Arial" w:cs="Arial"/>
          <w:b/>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t>Norma Oficial Mexicana NOM 087- SEMARNAT- SSA1-2002</w:t>
      </w:r>
      <w:r w:rsidRPr="00E4522D">
        <w:rPr>
          <w:rFonts w:ascii="Arial" w:hAnsi="Arial" w:cs="Arial"/>
          <w:sz w:val="20"/>
          <w:szCs w:val="20"/>
        </w:rPr>
        <w:t>, Protección ambiental-salud-ambiental-residuos peligroso biológico-infecciosos-Clasificación y especificaciones de manejo</w:t>
      </w:r>
    </w:p>
    <w:p w:rsidR="00F30848" w:rsidRPr="00E4522D" w:rsidRDefault="00F30848" w:rsidP="00F30848">
      <w:pPr>
        <w:pStyle w:val="Prrafodelista"/>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t>NORMA Oficial Mexicana NOM-003-SEGOB-2011</w:t>
      </w:r>
      <w:r w:rsidRPr="00E4522D">
        <w:rPr>
          <w:rFonts w:ascii="Arial" w:hAnsi="Arial" w:cs="Arial"/>
          <w:sz w:val="20"/>
          <w:szCs w:val="20"/>
        </w:rPr>
        <w:t>, Señales y avisos para protección civil.- Colores, formas y símbolos a utilizar.</w:t>
      </w:r>
    </w:p>
    <w:p w:rsidR="00CB5DB2" w:rsidRPr="00E4522D" w:rsidRDefault="00CB5DB2" w:rsidP="00CB5DB2">
      <w:pPr>
        <w:pStyle w:val="Prrafodelista"/>
        <w:rPr>
          <w:rFonts w:ascii="Arial" w:hAnsi="Arial" w:cs="Arial"/>
          <w:sz w:val="20"/>
          <w:szCs w:val="20"/>
        </w:rPr>
      </w:pPr>
    </w:p>
    <w:p w:rsidR="00CB5DB2" w:rsidRPr="00E4522D" w:rsidRDefault="00CB5DB2"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b/>
          <w:sz w:val="20"/>
          <w:szCs w:val="20"/>
        </w:rPr>
        <w:t xml:space="preserve">NORMA Oficial Mexicana </w:t>
      </w:r>
      <w:r w:rsidRPr="00E4522D">
        <w:rPr>
          <w:rFonts w:ascii="Arial" w:hAnsi="Arial" w:cs="Arial"/>
          <w:sz w:val="20"/>
          <w:szCs w:val="20"/>
          <w:lang w:val="es-MX"/>
        </w:rPr>
        <w:t>NOM-035-SSA3-2012, en Materia de Información en Salud.</w:t>
      </w:r>
    </w:p>
    <w:p w:rsidR="00F30848" w:rsidRPr="00E4522D" w:rsidRDefault="00F30848" w:rsidP="00F30848">
      <w:pPr>
        <w:pStyle w:val="Prrafodelista"/>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sz w:val="20"/>
          <w:szCs w:val="20"/>
        </w:rPr>
        <w:t xml:space="preserve">Guía de Práctica Clínica de </w:t>
      </w:r>
      <w:r w:rsidR="00DF0291" w:rsidRPr="00E4522D">
        <w:rPr>
          <w:rFonts w:ascii="Arial" w:hAnsi="Arial" w:cs="Arial"/>
          <w:sz w:val="20"/>
          <w:szCs w:val="20"/>
        </w:rPr>
        <w:t>Diagnóstico</w:t>
      </w:r>
      <w:r w:rsidRPr="00E4522D">
        <w:rPr>
          <w:rFonts w:ascii="Arial" w:hAnsi="Arial" w:cs="Arial"/>
          <w:sz w:val="20"/>
          <w:szCs w:val="20"/>
        </w:rPr>
        <w:t xml:space="preserve"> y Tratamiento de la Diabetes Mellitus tipo 2</w:t>
      </w:r>
    </w:p>
    <w:p w:rsidR="00F30848" w:rsidRPr="00E4522D" w:rsidRDefault="00F30848" w:rsidP="00F30848">
      <w:pPr>
        <w:pStyle w:val="Prrafodelista"/>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sz w:val="20"/>
          <w:szCs w:val="20"/>
        </w:rPr>
        <w:t>Guía de Práctica Clínica de Diagnóstico y Tratamiento de la Hipertensión Arterial en el Primer Nivel de Atención.</w:t>
      </w:r>
    </w:p>
    <w:p w:rsidR="00F30848" w:rsidRPr="00E4522D" w:rsidRDefault="00F30848" w:rsidP="00F30848">
      <w:pPr>
        <w:suppressAutoHyphens/>
        <w:autoSpaceDE w:val="0"/>
        <w:jc w:val="both"/>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sz w:val="20"/>
          <w:szCs w:val="20"/>
        </w:rPr>
        <w:t xml:space="preserve">Guía de Práctica Clínica de Prevención, Diagnóstico y tratamiento del sobrepeso y obesidad. </w:t>
      </w:r>
    </w:p>
    <w:p w:rsidR="00F30848" w:rsidRPr="00E4522D" w:rsidRDefault="00F30848" w:rsidP="00F30848">
      <w:pPr>
        <w:pStyle w:val="Prrafodelista"/>
        <w:rPr>
          <w:rFonts w:ascii="Arial" w:hAnsi="Arial" w:cs="Arial"/>
          <w:sz w:val="20"/>
          <w:szCs w:val="20"/>
        </w:rPr>
      </w:pPr>
    </w:p>
    <w:p w:rsidR="00F30848" w:rsidRPr="00E4522D" w:rsidRDefault="00F30848" w:rsidP="00343E2C">
      <w:pPr>
        <w:numPr>
          <w:ilvl w:val="0"/>
          <w:numId w:val="9"/>
        </w:numPr>
        <w:suppressAutoHyphens/>
        <w:autoSpaceDE w:val="0"/>
        <w:ind w:left="426" w:hanging="246"/>
        <w:jc w:val="both"/>
        <w:rPr>
          <w:rFonts w:ascii="Arial" w:hAnsi="Arial" w:cs="Arial"/>
          <w:sz w:val="20"/>
          <w:szCs w:val="20"/>
        </w:rPr>
      </w:pPr>
      <w:r w:rsidRPr="00E4522D">
        <w:rPr>
          <w:rFonts w:ascii="Arial" w:hAnsi="Arial" w:cs="Arial"/>
          <w:sz w:val="20"/>
          <w:szCs w:val="20"/>
        </w:rPr>
        <w:t xml:space="preserve">Guía de Práctica Clínica Diagnóstico y Tratamiento de las Dislipidemias. </w:t>
      </w:r>
    </w:p>
    <w:p w:rsidR="00F30848" w:rsidRPr="00E4522D" w:rsidRDefault="00F30848" w:rsidP="00F30848">
      <w:pPr>
        <w:suppressAutoHyphens/>
        <w:autoSpaceDE w:val="0"/>
        <w:jc w:val="both"/>
        <w:rPr>
          <w:rFonts w:ascii="Arial" w:hAnsi="Arial" w:cs="Arial"/>
          <w:sz w:val="20"/>
          <w:szCs w:val="20"/>
        </w:rPr>
      </w:pPr>
    </w:p>
    <w:p w:rsidR="00F30848" w:rsidRPr="00E4522D" w:rsidRDefault="00F30848" w:rsidP="00F30848">
      <w:pPr>
        <w:suppressAutoHyphens/>
        <w:autoSpaceDE w:val="0"/>
        <w:jc w:val="both"/>
        <w:rPr>
          <w:rFonts w:ascii="Arial" w:hAnsi="Arial" w:cs="Arial"/>
          <w:b/>
          <w:sz w:val="20"/>
          <w:szCs w:val="20"/>
          <w:lang w:val="es-MX"/>
        </w:rPr>
      </w:pPr>
      <w:r w:rsidRPr="00E4522D">
        <w:rPr>
          <w:rFonts w:ascii="Arial" w:hAnsi="Arial" w:cs="Arial"/>
          <w:b/>
          <w:sz w:val="20"/>
          <w:szCs w:val="20"/>
          <w:lang w:val="es-MX"/>
        </w:rPr>
        <w:t>Licencias</w:t>
      </w:r>
    </w:p>
    <w:p w:rsidR="00F30848" w:rsidRPr="00E4522D" w:rsidRDefault="00F30848" w:rsidP="00F30848">
      <w:pPr>
        <w:suppressAutoHyphens/>
        <w:autoSpaceDE w:val="0"/>
        <w:jc w:val="both"/>
        <w:rPr>
          <w:rFonts w:ascii="Arial" w:hAnsi="Arial" w:cs="Arial"/>
          <w:sz w:val="20"/>
          <w:szCs w:val="20"/>
          <w:lang w:val="es-MX"/>
        </w:rPr>
      </w:pPr>
    </w:p>
    <w:p w:rsidR="00F30848" w:rsidRPr="00E4522D" w:rsidRDefault="00F30848" w:rsidP="00F30848">
      <w:pPr>
        <w:jc w:val="both"/>
        <w:rPr>
          <w:rFonts w:ascii="Arial" w:hAnsi="Arial" w:cs="Arial"/>
          <w:sz w:val="20"/>
          <w:szCs w:val="20"/>
          <w:lang w:val="es-MX"/>
        </w:rPr>
      </w:pPr>
      <w:r w:rsidRPr="00E4522D">
        <w:rPr>
          <w:rFonts w:ascii="Arial" w:hAnsi="Arial" w:cs="Arial"/>
          <w:b/>
          <w:sz w:val="20"/>
          <w:szCs w:val="20"/>
          <w:lang w:val="es-MX"/>
        </w:rPr>
        <w:t xml:space="preserve">Licencias </w:t>
      </w:r>
      <w:r w:rsidRPr="00E4522D">
        <w:rPr>
          <w:rFonts w:ascii="Arial" w:hAnsi="Arial" w:cs="Arial"/>
          <w:sz w:val="20"/>
          <w:szCs w:val="20"/>
          <w:lang w:val="es-MX"/>
        </w:rPr>
        <w:t>y aviso de funcionamiento vigentes requerido por la autoridad competente en materia de salud y protección civil. Además, debe contar con un responsable sanitario con base en la NOM 005-SSA3-2010.</w:t>
      </w:r>
    </w:p>
    <w:p w:rsidR="00F30848" w:rsidRPr="00E4522D" w:rsidRDefault="00F30848" w:rsidP="00F30848">
      <w:pPr>
        <w:tabs>
          <w:tab w:val="left" w:pos="709"/>
        </w:tabs>
        <w:jc w:val="both"/>
        <w:outlineLvl w:val="0"/>
        <w:rPr>
          <w:rFonts w:ascii="Arial" w:hAnsi="Arial" w:cs="Arial"/>
          <w:b/>
          <w:sz w:val="20"/>
          <w:szCs w:val="20"/>
          <w:lang w:val="es-MX"/>
        </w:rPr>
      </w:pPr>
    </w:p>
    <w:p w:rsidR="00860253" w:rsidRPr="00E4522D" w:rsidRDefault="00860253" w:rsidP="00A82BDF">
      <w:pPr>
        <w:pStyle w:val="Prrafodelista"/>
        <w:numPr>
          <w:ilvl w:val="3"/>
          <w:numId w:val="3"/>
        </w:numPr>
        <w:tabs>
          <w:tab w:val="left" w:pos="709"/>
        </w:tabs>
        <w:ind w:left="1418"/>
        <w:jc w:val="both"/>
        <w:outlineLvl w:val="0"/>
        <w:rPr>
          <w:rFonts w:ascii="Arial" w:hAnsi="Arial" w:cs="Arial"/>
          <w:b/>
          <w:sz w:val="20"/>
          <w:szCs w:val="20"/>
          <w:lang w:val="es-MX"/>
        </w:rPr>
      </w:pPr>
      <w:r w:rsidRPr="00E4522D">
        <w:rPr>
          <w:rFonts w:ascii="Arial" w:hAnsi="Arial" w:cs="Arial"/>
          <w:b/>
          <w:sz w:val="20"/>
          <w:szCs w:val="20"/>
          <w:lang w:val="es-MX"/>
        </w:rPr>
        <w:t>TERMINACIÓN ANTICIPADA</w:t>
      </w:r>
    </w:p>
    <w:p w:rsidR="00AD0463" w:rsidRPr="00E4522D" w:rsidRDefault="00AD0463" w:rsidP="00AD0463">
      <w:pPr>
        <w:tabs>
          <w:tab w:val="left" w:pos="567"/>
        </w:tabs>
        <w:spacing w:after="120"/>
        <w:jc w:val="both"/>
        <w:rPr>
          <w:rFonts w:ascii="Arial" w:hAnsi="Arial" w:cs="Arial"/>
          <w:sz w:val="20"/>
          <w:szCs w:val="20"/>
          <w:lang w:val="es-MX"/>
        </w:rPr>
      </w:pPr>
    </w:p>
    <w:p w:rsidR="00AD0463" w:rsidRPr="00E4522D" w:rsidRDefault="00AD0463" w:rsidP="00AD0463">
      <w:pPr>
        <w:tabs>
          <w:tab w:val="left" w:pos="709"/>
        </w:tabs>
        <w:ind w:left="1080"/>
        <w:jc w:val="both"/>
        <w:outlineLvl w:val="0"/>
        <w:rPr>
          <w:rFonts w:ascii="Arial" w:hAnsi="Arial" w:cs="Arial"/>
          <w:sz w:val="20"/>
          <w:szCs w:val="20"/>
        </w:rPr>
      </w:pPr>
      <w:r w:rsidRPr="00E4522D">
        <w:rPr>
          <w:rFonts w:ascii="Arial" w:hAnsi="Arial" w:cs="Arial"/>
          <w:sz w:val="20"/>
          <w:szCs w:val="20"/>
        </w:rPr>
        <w:t>De conformidad con lo establecido en el artículo 54 Bis, de la Ley de Adquisiciones, Arrendamientos y Servicios del Sector Público, el Instituto podrá dar por terminado anticipadamente sin responsabilidad para éste y sin necesidad de que medie resolución judicial alguna, cuando concurra razones de interés general o bien, cuando por causas justificada se extinga la necesidad de requerir el servicio, y se demuestre que de continuar con el cumplimiento de las obligaciones pactadas se ocasionará algún daño o perjuicio a el Instituto o se determine la nulidad total o parcial de los actos, con motivo de la resolución de una inconformidad emitida por la Secretaria de la Función Pública.</w:t>
      </w:r>
    </w:p>
    <w:p w:rsidR="00AD0463" w:rsidRPr="00E4522D" w:rsidRDefault="00AD0463" w:rsidP="00AD0463">
      <w:pPr>
        <w:tabs>
          <w:tab w:val="left" w:pos="709"/>
        </w:tabs>
        <w:ind w:left="1080"/>
        <w:jc w:val="both"/>
        <w:outlineLvl w:val="0"/>
        <w:rPr>
          <w:rFonts w:ascii="Arial" w:hAnsi="Arial" w:cs="Arial"/>
          <w:sz w:val="20"/>
          <w:szCs w:val="20"/>
        </w:rPr>
      </w:pPr>
    </w:p>
    <w:p w:rsidR="00AD0463" w:rsidRPr="00E4522D" w:rsidRDefault="00AD0463" w:rsidP="00AD0463">
      <w:pPr>
        <w:tabs>
          <w:tab w:val="left" w:pos="709"/>
        </w:tabs>
        <w:ind w:left="1080"/>
        <w:jc w:val="both"/>
        <w:outlineLvl w:val="0"/>
        <w:rPr>
          <w:rFonts w:ascii="Arial" w:hAnsi="Arial" w:cs="Arial"/>
          <w:sz w:val="20"/>
          <w:szCs w:val="20"/>
        </w:rPr>
      </w:pPr>
      <w:r w:rsidRPr="00E4522D">
        <w:rPr>
          <w:rFonts w:ascii="Arial" w:hAnsi="Arial" w:cs="Arial"/>
          <w:sz w:val="20"/>
          <w:szCs w:val="20"/>
        </w:rPr>
        <w:lastRenderedPageBreak/>
        <w:t>En estos casos el Instituto reembolsará al Proveedor los gastos no recuperables en que haya incurrido, siempre que estos sean razonables, estén comprobados y se relacionen directamente.</w:t>
      </w:r>
    </w:p>
    <w:p w:rsidR="00AD0463" w:rsidRDefault="00AD0463" w:rsidP="00AD0463">
      <w:pPr>
        <w:tabs>
          <w:tab w:val="left" w:pos="709"/>
        </w:tabs>
        <w:ind w:left="1080"/>
        <w:jc w:val="both"/>
        <w:outlineLvl w:val="0"/>
        <w:rPr>
          <w:rFonts w:ascii="Arial" w:hAnsi="Arial" w:cs="Arial"/>
          <w:sz w:val="20"/>
          <w:szCs w:val="20"/>
        </w:rPr>
      </w:pPr>
    </w:p>
    <w:p w:rsidR="00DF0291" w:rsidRPr="00E4522D" w:rsidRDefault="00DF0291" w:rsidP="00AD0463">
      <w:pPr>
        <w:tabs>
          <w:tab w:val="left" w:pos="709"/>
        </w:tabs>
        <w:ind w:left="1080"/>
        <w:jc w:val="both"/>
        <w:outlineLvl w:val="0"/>
        <w:rPr>
          <w:rFonts w:ascii="Arial" w:hAnsi="Arial" w:cs="Arial"/>
          <w:sz w:val="20"/>
          <w:szCs w:val="20"/>
        </w:rPr>
      </w:pPr>
    </w:p>
    <w:p w:rsidR="00860253" w:rsidRPr="00E4522D" w:rsidRDefault="00860253" w:rsidP="00A82BDF">
      <w:pPr>
        <w:pStyle w:val="Prrafodelista"/>
        <w:numPr>
          <w:ilvl w:val="3"/>
          <w:numId w:val="3"/>
        </w:numPr>
        <w:tabs>
          <w:tab w:val="left" w:pos="709"/>
        </w:tabs>
        <w:ind w:left="1418"/>
        <w:jc w:val="both"/>
        <w:outlineLvl w:val="0"/>
        <w:rPr>
          <w:rFonts w:ascii="Arial" w:hAnsi="Arial" w:cs="Arial"/>
          <w:b/>
          <w:sz w:val="20"/>
          <w:szCs w:val="20"/>
          <w:lang w:val="es-MX"/>
        </w:rPr>
      </w:pPr>
      <w:r w:rsidRPr="00E4522D">
        <w:rPr>
          <w:rFonts w:ascii="Arial" w:hAnsi="Arial" w:cs="Arial"/>
          <w:b/>
          <w:sz w:val="20"/>
          <w:szCs w:val="20"/>
          <w:lang w:val="es-MX"/>
        </w:rPr>
        <w:t>RE</w:t>
      </w:r>
      <w:r w:rsidR="00DE7BC7" w:rsidRPr="00E4522D">
        <w:rPr>
          <w:rFonts w:ascii="Arial" w:hAnsi="Arial" w:cs="Arial"/>
          <w:b/>
          <w:sz w:val="20"/>
          <w:szCs w:val="20"/>
          <w:lang w:val="es-MX"/>
        </w:rPr>
        <w:t>S</w:t>
      </w:r>
      <w:r w:rsidRPr="00E4522D">
        <w:rPr>
          <w:rFonts w:ascii="Arial" w:hAnsi="Arial" w:cs="Arial"/>
          <w:b/>
          <w:sz w:val="20"/>
          <w:szCs w:val="20"/>
          <w:lang w:val="es-MX"/>
        </w:rPr>
        <w:t>CISIÓN ADMINISTRATIVA DE CONTRATO</w:t>
      </w:r>
    </w:p>
    <w:p w:rsidR="00032787" w:rsidRPr="00E4522D" w:rsidRDefault="00032787" w:rsidP="00AD0463">
      <w:pPr>
        <w:tabs>
          <w:tab w:val="left" w:pos="709"/>
        </w:tabs>
        <w:ind w:left="1080"/>
        <w:jc w:val="both"/>
        <w:outlineLvl w:val="0"/>
        <w:rPr>
          <w:rFonts w:ascii="Arial" w:hAnsi="Arial" w:cs="Arial"/>
          <w:sz w:val="20"/>
          <w:szCs w:val="20"/>
        </w:rPr>
      </w:pPr>
    </w:p>
    <w:p w:rsidR="00AD0463" w:rsidRPr="00E4522D" w:rsidRDefault="00AD0463" w:rsidP="00AD0463">
      <w:pPr>
        <w:tabs>
          <w:tab w:val="left" w:pos="709"/>
        </w:tabs>
        <w:ind w:left="1080"/>
        <w:jc w:val="both"/>
        <w:outlineLvl w:val="0"/>
        <w:rPr>
          <w:rFonts w:ascii="Arial" w:hAnsi="Arial" w:cs="Arial"/>
          <w:sz w:val="20"/>
          <w:szCs w:val="20"/>
        </w:rPr>
      </w:pPr>
      <w:r w:rsidRPr="00E4522D">
        <w:rPr>
          <w:rFonts w:ascii="Arial" w:hAnsi="Arial" w:cs="Arial"/>
          <w:sz w:val="20"/>
          <w:szCs w:val="20"/>
        </w:rPr>
        <w:t>El  Instituto podrá rescindir administrativamente cualquier momento, cuando el proveedor incurra en el incumplimiento de cualquiera de las obligaciones a su cargo, de conformidad con el procedimiento previsto en el artículo 54, de la Ley de Adquisiciones, Arrendamientos y Servicios del Sector Público. El Instituto podrá suspender el trámite del procedimiento de rescisión, cuando se hubiera iniciado un procedimiento de conciliación respecto del contrato materia de la rescisión.</w:t>
      </w:r>
    </w:p>
    <w:p w:rsidR="00AD0463" w:rsidRPr="00E4522D" w:rsidRDefault="00AD0463" w:rsidP="00AD0463">
      <w:pPr>
        <w:tabs>
          <w:tab w:val="left" w:pos="709"/>
        </w:tabs>
        <w:ind w:left="1080"/>
        <w:jc w:val="both"/>
        <w:outlineLvl w:val="0"/>
        <w:rPr>
          <w:rFonts w:ascii="Arial" w:hAnsi="Arial" w:cs="Arial"/>
          <w:sz w:val="20"/>
          <w:szCs w:val="20"/>
        </w:rPr>
      </w:pPr>
    </w:p>
    <w:p w:rsidR="00AD0463" w:rsidRPr="00E4522D" w:rsidRDefault="00AD0463" w:rsidP="003A06AC">
      <w:pPr>
        <w:pStyle w:val="Prrafodelista"/>
        <w:numPr>
          <w:ilvl w:val="1"/>
          <w:numId w:val="13"/>
        </w:numPr>
        <w:tabs>
          <w:tab w:val="left" w:pos="709"/>
        </w:tabs>
        <w:jc w:val="both"/>
        <w:outlineLvl w:val="0"/>
        <w:rPr>
          <w:rFonts w:ascii="Arial" w:hAnsi="Arial" w:cs="Arial"/>
          <w:sz w:val="20"/>
          <w:szCs w:val="20"/>
        </w:rPr>
      </w:pPr>
      <w:r w:rsidRPr="00E4522D">
        <w:rPr>
          <w:rFonts w:ascii="Arial" w:hAnsi="Arial" w:cs="Arial"/>
          <w:sz w:val="20"/>
          <w:szCs w:val="20"/>
        </w:rPr>
        <w:t>Causas de Rescisión Administrativa del Contrato.- el  Instituto podrá rescindir administrativamente sin más responsabilidad para el mismo y sin necesidad de resolución judicial, cuando el Proveedor incurra en cualquiera de las causales siguientes:</w:t>
      </w:r>
    </w:p>
    <w:p w:rsidR="00AD0463" w:rsidRPr="00E4522D" w:rsidRDefault="00AD0463" w:rsidP="00AD0463">
      <w:pPr>
        <w:tabs>
          <w:tab w:val="left" w:pos="709"/>
        </w:tabs>
        <w:ind w:left="1080"/>
        <w:jc w:val="both"/>
        <w:outlineLvl w:val="0"/>
        <w:rPr>
          <w:rFonts w:ascii="Arial" w:hAnsi="Arial" w:cs="Arial"/>
          <w:sz w:val="20"/>
          <w:szCs w:val="20"/>
        </w:rPr>
      </w:pPr>
    </w:p>
    <w:p w:rsidR="00AD0463" w:rsidRPr="00E4522D" w:rsidRDefault="00AD0463" w:rsidP="003A06AC">
      <w:pPr>
        <w:pStyle w:val="Prrafodelista"/>
        <w:numPr>
          <w:ilvl w:val="0"/>
          <w:numId w:val="67"/>
        </w:numPr>
        <w:tabs>
          <w:tab w:val="left" w:pos="709"/>
        </w:tabs>
        <w:ind w:left="709" w:hanging="283"/>
        <w:jc w:val="both"/>
        <w:outlineLvl w:val="0"/>
        <w:rPr>
          <w:rFonts w:ascii="Arial" w:hAnsi="Arial" w:cs="Arial"/>
          <w:sz w:val="20"/>
          <w:szCs w:val="20"/>
        </w:rPr>
      </w:pPr>
      <w:r w:rsidRPr="00E4522D">
        <w:rPr>
          <w:rFonts w:ascii="Arial" w:hAnsi="Arial" w:cs="Arial"/>
          <w:sz w:val="20"/>
          <w:szCs w:val="20"/>
        </w:rPr>
        <w:t>Cuando incurra en falta de veracidad total o parcial respecto a la información proporcionada para la celebración del contrato.</w:t>
      </w:r>
    </w:p>
    <w:p w:rsidR="00AD0463" w:rsidRPr="00E4522D" w:rsidRDefault="00AD0463" w:rsidP="003A06AC">
      <w:pPr>
        <w:pStyle w:val="Prrafodelista"/>
        <w:numPr>
          <w:ilvl w:val="0"/>
          <w:numId w:val="67"/>
        </w:numPr>
        <w:tabs>
          <w:tab w:val="left" w:pos="709"/>
        </w:tabs>
        <w:ind w:left="709" w:hanging="283"/>
        <w:jc w:val="both"/>
        <w:outlineLvl w:val="0"/>
        <w:rPr>
          <w:rFonts w:ascii="Arial" w:hAnsi="Arial" w:cs="Arial"/>
          <w:sz w:val="20"/>
          <w:szCs w:val="20"/>
        </w:rPr>
      </w:pPr>
      <w:r w:rsidRPr="00E4522D">
        <w:rPr>
          <w:rFonts w:ascii="Arial" w:hAnsi="Arial" w:cs="Arial"/>
          <w:sz w:val="20"/>
          <w:szCs w:val="20"/>
        </w:rPr>
        <w:t>Cuando se incumpla, total o parcialmente, con cualquiera de las obligaciones establecidas y sus anexos.</w:t>
      </w:r>
    </w:p>
    <w:p w:rsidR="00AD0463" w:rsidRPr="00E4522D" w:rsidRDefault="00AD0463" w:rsidP="003A06AC">
      <w:pPr>
        <w:pStyle w:val="Prrafodelista"/>
        <w:numPr>
          <w:ilvl w:val="0"/>
          <w:numId w:val="67"/>
        </w:numPr>
        <w:tabs>
          <w:tab w:val="left" w:pos="709"/>
        </w:tabs>
        <w:ind w:left="709" w:hanging="283"/>
        <w:jc w:val="both"/>
        <w:outlineLvl w:val="0"/>
        <w:rPr>
          <w:rFonts w:ascii="Arial" w:hAnsi="Arial" w:cs="Arial"/>
          <w:sz w:val="20"/>
          <w:szCs w:val="20"/>
        </w:rPr>
      </w:pPr>
      <w:r w:rsidRPr="00E4522D">
        <w:rPr>
          <w:rFonts w:ascii="Arial" w:hAnsi="Arial" w:cs="Arial"/>
          <w:sz w:val="20"/>
          <w:szCs w:val="20"/>
        </w:rPr>
        <w:t>Cuando se compruebe que el Proveedor haya prestado el servicio con descripciones y características distintas a las pactadas en el presente instrumento jurídico.</w:t>
      </w:r>
    </w:p>
    <w:p w:rsidR="00AD0463" w:rsidRPr="00E4522D" w:rsidRDefault="00AD0463" w:rsidP="003A06AC">
      <w:pPr>
        <w:pStyle w:val="Prrafodelista"/>
        <w:numPr>
          <w:ilvl w:val="0"/>
          <w:numId w:val="67"/>
        </w:numPr>
        <w:tabs>
          <w:tab w:val="left" w:pos="709"/>
        </w:tabs>
        <w:ind w:left="709" w:hanging="283"/>
        <w:jc w:val="both"/>
        <w:outlineLvl w:val="0"/>
        <w:rPr>
          <w:rFonts w:ascii="Arial" w:hAnsi="Arial" w:cs="Arial"/>
          <w:sz w:val="20"/>
          <w:szCs w:val="20"/>
        </w:rPr>
      </w:pPr>
      <w:r w:rsidRPr="00E4522D">
        <w:rPr>
          <w:rFonts w:ascii="Arial" w:hAnsi="Arial" w:cs="Arial"/>
          <w:sz w:val="20"/>
          <w:szCs w:val="20"/>
        </w:rPr>
        <w:t>Cuando se trasmitan total o parcialmente, bajo cualquier título, los derechos y obligaciones pactadas en el contrato que resulte con excepción de los derechos de cobro, previa autorización del Instituto.</w:t>
      </w:r>
    </w:p>
    <w:p w:rsidR="00AD0463" w:rsidRPr="00E4522D" w:rsidRDefault="00AD0463" w:rsidP="003A06AC">
      <w:pPr>
        <w:pStyle w:val="Prrafodelista"/>
        <w:numPr>
          <w:ilvl w:val="0"/>
          <w:numId w:val="67"/>
        </w:numPr>
        <w:tabs>
          <w:tab w:val="left" w:pos="709"/>
        </w:tabs>
        <w:ind w:left="709" w:hanging="283"/>
        <w:jc w:val="both"/>
        <w:outlineLvl w:val="0"/>
        <w:rPr>
          <w:rFonts w:ascii="Arial" w:hAnsi="Arial" w:cs="Arial"/>
          <w:sz w:val="20"/>
          <w:szCs w:val="20"/>
        </w:rPr>
      </w:pPr>
      <w:r w:rsidRPr="00E4522D">
        <w:rPr>
          <w:rFonts w:ascii="Arial" w:hAnsi="Arial" w:cs="Arial"/>
          <w:sz w:val="20"/>
          <w:szCs w:val="20"/>
        </w:rPr>
        <w:t>Si la autoridad compete declara el concurso mercantil o cualquier situación análoga o equivalente que afecte el patrimonio del Proveedor.</w:t>
      </w:r>
    </w:p>
    <w:p w:rsidR="00AD0463" w:rsidRPr="00E4522D" w:rsidRDefault="00AD0463" w:rsidP="003A06AC">
      <w:pPr>
        <w:pStyle w:val="Prrafodelista"/>
        <w:numPr>
          <w:ilvl w:val="0"/>
          <w:numId w:val="67"/>
        </w:numPr>
        <w:tabs>
          <w:tab w:val="left" w:pos="709"/>
        </w:tabs>
        <w:ind w:left="709" w:hanging="283"/>
        <w:jc w:val="both"/>
        <w:outlineLvl w:val="0"/>
        <w:rPr>
          <w:rFonts w:ascii="Arial" w:hAnsi="Arial" w:cs="Arial"/>
          <w:sz w:val="20"/>
          <w:szCs w:val="20"/>
        </w:rPr>
      </w:pPr>
      <w:r w:rsidRPr="00E4522D">
        <w:rPr>
          <w:rFonts w:ascii="Arial" w:hAnsi="Arial" w:cs="Arial"/>
          <w:sz w:val="20"/>
          <w:szCs w:val="20"/>
        </w:rPr>
        <w:t>En el supuesto de que la Comisión Federal de Competencia de acuerdo a sus facultades, notifique a el Instituto, la sanción impuesta a el Proveedor, con motivo de la conclusión de precios en que hubiese incurrido durante la adjudicación, en contravención a los dispuesto en el artículo 9 de la Ley Federal de Competencia Económica.</w:t>
      </w:r>
    </w:p>
    <w:p w:rsidR="00AD0463" w:rsidRPr="00E4522D" w:rsidRDefault="00AD0463" w:rsidP="00AD0463">
      <w:pPr>
        <w:pStyle w:val="Prrafodelista"/>
        <w:tabs>
          <w:tab w:val="left" w:pos="709"/>
        </w:tabs>
        <w:ind w:left="1800"/>
        <w:jc w:val="both"/>
        <w:outlineLvl w:val="0"/>
        <w:rPr>
          <w:rFonts w:ascii="Arial" w:hAnsi="Arial" w:cs="Arial"/>
          <w:sz w:val="20"/>
          <w:szCs w:val="20"/>
        </w:rPr>
      </w:pPr>
    </w:p>
    <w:p w:rsidR="00A01791" w:rsidRPr="00E4522D" w:rsidRDefault="00A01791" w:rsidP="00A01791">
      <w:pPr>
        <w:pStyle w:val="Prrafodelista"/>
        <w:numPr>
          <w:ilvl w:val="1"/>
          <w:numId w:val="13"/>
        </w:numPr>
        <w:tabs>
          <w:tab w:val="left" w:pos="709"/>
        </w:tabs>
        <w:jc w:val="both"/>
        <w:outlineLvl w:val="0"/>
        <w:rPr>
          <w:rFonts w:ascii="Arial" w:hAnsi="Arial" w:cs="Arial"/>
          <w:sz w:val="20"/>
          <w:szCs w:val="20"/>
        </w:rPr>
      </w:pPr>
      <w:r w:rsidRPr="00A01791">
        <w:rPr>
          <w:rFonts w:ascii="Arial" w:hAnsi="Arial" w:cs="Arial"/>
          <w:sz w:val="20"/>
          <w:szCs w:val="20"/>
        </w:rPr>
        <w:t xml:space="preserve">Procedimiento de rescisión.- </w:t>
      </w:r>
      <w:r w:rsidRPr="00E4522D">
        <w:rPr>
          <w:rFonts w:ascii="Arial" w:hAnsi="Arial" w:cs="Arial"/>
          <w:sz w:val="20"/>
          <w:szCs w:val="20"/>
        </w:rPr>
        <w:t>Para el caso de rescisión administrativa las partes convienen en someterse al siguiente procedimiento:</w:t>
      </w:r>
    </w:p>
    <w:p w:rsidR="00AD0463" w:rsidRPr="00E4522D" w:rsidRDefault="00AD0463" w:rsidP="00AD0463">
      <w:pPr>
        <w:pStyle w:val="Prrafodelista"/>
        <w:tabs>
          <w:tab w:val="left" w:pos="709"/>
        </w:tabs>
        <w:ind w:left="1800"/>
        <w:jc w:val="both"/>
        <w:outlineLvl w:val="0"/>
        <w:rPr>
          <w:rFonts w:ascii="Arial" w:hAnsi="Arial" w:cs="Arial"/>
          <w:sz w:val="20"/>
          <w:szCs w:val="20"/>
        </w:rPr>
      </w:pPr>
    </w:p>
    <w:p w:rsidR="00AD0463" w:rsidRPr="00E4522D" w:rsidRDefault="00AD0463" w:rsidP="003A06AC">
      <w:pPr>
        <w:pStyle w:val="Prrafodelista"/>
        <w:numPr>
          <w:ilvl w:val="0"/>
          <w:numId w:val="16"/>
        </w:numPr>
        <w:tabs>
          <w:tab w:val="left" w:pos="709"/>
        </w:tabs>
        <w:jc w:val="both"/>
        <w:outlineLvl w:val="0"/>
        <w:rPr>
          <w:rFonts w:ascii="Arial" w:hAnsi="Arial" w:cs="Arial"/>
          <w:sz w:val="20"/>
          <w:szCs w:val="20"/>
        </w:rPr>
      </w:pPr>
      <w:r w:rsidRPr="00E4522D">
        <w:rPr>
          <w:rFonts w:ascii="Arial" w:hAnsi="Arial" w:cs="Arial"/>
          <w:sz w:val="20"/>
          <w:szCs w:val="20"/>
        </w:rPr>
        <w:tab/>
        <w:t>Si el  Instituto considera que el Proveedor ha incurrido en alguna de las causales de rescisión que se consignan, le hará saber a el proveedor de forma indubitable por escrito a efecto de que éste exponga lo que a su derecho convenga y aporte, en su caso, las pruebas que estime pertinentes, en un término de 5(cinco) días hábiles, a partir de la notificación de la comunicación de referencia.</w:t>
      </w:r>
    </w:p>
    <w:p w:rsidR="00640F49" w:rsidRPr="00E4522D" w:rsidRDefault="00640F49" w:rsidP="00640F49">
      <w:pPr>
        <w:pStyle w:val="Prrafodelista"/>
        <w:tabs>
          <w:tab w:val="left" w:pos="709"/>
        </w:tabs>
        <w:ind w:left="1800"/>
        <w:jc w:val="both"/>
        <w:outlineLvl w:val="0"/>
        <w:rPr>
          <w:rFonts w:ascii="Arial" w:hAnsi="Arial" w:cs="Arial"/>
          <w:sz w:val="20"/>
          <w:szCs w:val="20"/>
        </w:rPr>
      </w:pPr>
    </w:p>
    <w:p w:rsidR="00AD0463" w:rsidRPr="00E4522D" w:rsidRDefault="00AD0463" w:rsidP="003A06AC">
      <w:pPr>
        <w:pStyle w:val="Prrafodelista"/>
        <w:numPr>
          <w:ilvl w:val="0"/>
          <w:numId w:val="16"/>
        </w:numPr>
        <w:tabs>
          <w:tab w:val="left" w:pos="709"/>
        </w:tabs>
        <w:jc w:val="both"/>
        <w:outlineLvl w:val="0"/>
        <w:rPr>
          <w:rFonts w:ascii="Arial" w:hAnsi="Arial" w:cs="Arial"/>
          <w:sz w:val="20"/>
          <w:szCs w:val="20"/>
        </w:rPr>
      </w:pPr>
      <w:r w:rsidRPr="00E4522D">
        <w:rPr>
          <w:rFonts w:ascii="Arial" w:hAnsi="Arial" w:cs="Arial"/>
          <w:sz w:val="20"/>
          <w:szCs w:val="20"/>
        </w:rPr>
        <w:t>Transcurrido el término a que se refiere el párrafo anterior, se resolverá considerando los argumento y pruebas que hubiere hecho valer.</w:t>
      </w:r>
    </w:p>
    <w:p w:rsidR="00640F49" w:rsidRPr="00E4522D" w:rsidRDefault="00640F49" w:rsidP="00640F49">
      <w:pPr>
        <w:pStyle w:val="Prrafodelista"/>
        <w:tabs>
          <w:tab w:val="left" w:pos="709"/>
        </w:tabs>
        <w:ind w:left="1800"/>
        <w:jc w:val="both"/>
        <w:outlineLvl w:val="0"/>
        <w:rPr>
          <w:rFonts w:ascii="Arial" w:hAnsi="Arial" w:cs="Arial"/>
          <w:sz w:val="20"/>
          <w:szCs w:val="20"/>
        </w:rPr>
      </w:pPr>
    </w:p>
    <w:p w:rsidR="00AD0463" w:rsidRPr="00E4522D" w:rsidRDefault="00AD0463" w:rsidP="003A06AC">
      <w:pPr>
        <w:pStyle w:val="Prrafodelista"/>
        <w:numPr>
          <w:ilvl w:val="0"/>
          <w:numId w:val="16"/>
        </w:numPr>
        <w:tabs>
          <w:tab w:val="left" w:pos="709"/>
        </w:tabs>
        <w:jc w:val="both"/>
        <w:outlineLvl w:val="0"/>
        <w:rPr>
          <w:rFonts w:ascii="Arial" w:hAnsi="Arial" w:cs="Arial"/>
          <w:sz w:val="20"/>
          <w:szCs w:val="20"/>
        </w:rPr>
      </w:pPr>
      <w:r w:rsidRPr="00E4522D">
        <w:rPr>
          <w:rFonts w:ascii="Arial" w:hAnsi="Arial" w:cs="Arial"/>
          <w:sz w:val="20"/>
          <w:szCs w:val="20"/>
        </w:rPr>
        <w:t>La determinación de dar o no por rescindido, deberá ser debidamente fundada, motivada y comunica por escrito a el proveedor.</w:t>
      </w:r>
    </w:p>
    <w:p w:rsidR="00AD0463" w:rsidRPr="00E4522D" w:rsidRDefault="00AD0463" w:rsidP="00AD0463">
      <w:pPr>
        <w:pStyle w:val="Prrafodelista"/>
        <w:tabs>
          <w:tab w:val="left" w:pos="709"/>
        </w:tabs>
        <w:ind w:left="1800"/>
        <w:jc w:val="both"/>
        <w:outlineLvl w:val="0"/>
        <w:rPr>
          <w:rFonts w:ascii="Arial" w:hAnsi="Arial" w:cs="Arial"/>
          <w:sz w:val="20"/>
          <w:szCs w:val="20"/>
        </w:rPr>
      </w:pPr>
    </w:p>
    <w:p w:rsidR="00AD0463" w:rsidRPr="00E4522D" w:rsidRDefault="00AD0463" w:rsidP="003A06AC">
      <w:pPr>
        <w:pStyle w:val="Prrafodelista"/>
        <w:numPr>
          <w:ilvl w:val="0"/>
          <w:numId w:val="16"/>
        </w:numPr>
        <w:tabs>
          <w:tab w:val="left" w:pos="709"/>
        </w:tabs>
        <w:jc w:val="both"/>
        <w:outlineLvl w:val="0"/>
        <w:rPr>
          <w:rFonts w:ascii="Arial" w:hAnsi="Arial" w:cs="Arial"/>
          <w:sz w:val="20"/>
          <w:szCs w:val="20"/>
        </w:rPr>
      </w:pPr>
      <w:r w:rsidRPr="00E4522D">
        <w:rPr>
          <w:rFonts w:ascii="Arial" w:hAnsi="Arial" w:cs="Arial"/>
          <w:sz w:val="20"/>
          <w:szCs w:val="20"/>
        </w:rPr>
        <w:lastRenderedPageBreak/>
        <w:t>En caso de que el  Instituto determine dar por rescindido, se deberá formular un finiquito dentro de los 20 (veinte) días naturales siguiente a la fecha de notificación de la rescisión, en el que se haga constar los pagos que, en su caso, deba efectuar el  Instituto por concepto del servicio prestado por EL PROVEEDOR hasta el momento en que se determine la rescisión administrativa.</w:t>
      </w:r>
    </w:p>
    <w:p w:rsidR="00AD0463" w:rsidRPr="00835D3E" w:rsidRDefault="00AD0463" w:rsidP="00835D3E">
      <w:pPr>
        <w:tabs>
          <w:tab w:val="left" w:pos="709"/>
        </w:tabs>
        <w:jc w:val="both"/>
        <w:outlineLvl w:val="0"/>
        <w:rPr>
          <w:rFonts w:ascii="Arial" w:hAnsi="Arial" w:cs="Arial"/>
          <w:sz w:val="20"/>
          <w:szCs w:val="20"/>
        </w:rPr>
      </w:pPr>
    </w:p>
    <w:p w:rsidR="00AD0463" w:rsidRPr="00E4522D" w:rsidRDefault="00AD0463" w:rsidP="003A06AC">
      <w:pPr>
        <w:pStyle w:val="Prrafodelista"/>
        <w:numPr>
          <w:ilvl w:val="0"/>
          <w:numId w:val="16"/>
        </w:numPr>
        <w:tabs>
          <w:tab w:val="left" w:pos="709"/>
        </w:tabs>
        <w:jc w:val="both"/>
        <w:outlineLvl w:val="0"/>
        <w:rPr>
          <w:rFonts w:ascii="Arial" w:hAnsi="Arial" w:cs="Arial"/>
          <w:sz w:val="20"/>
          <w:szCs w:val="20"/>
        </w:rPr>
      </w:pPr>
      <w:r w:rsidRPr="00E4522D">
        <w:rPr>
          <w:rFonts w:ascii="Arial" w:hAnsi="Arial" w:cs="Arial"/>
          <w:sz w:val="20"/>
          <w:szCs w:val="20"/>
        </w:rPr>
        <w:t>Si previamente a la determinación de dar por rescindido el contrato, el proveedor cumple con la prestación del servicio, el procedimiento iniciado quedará sin efectos, previa aceptación y verificación del  Instituto por escrito de que continúa vigente la necesidad de contar con la prestación del servicio y aplicado, en su caso, las penas convencionales correspondientes.</w:t>
      </w:r>
    </w:p>
    <w:p w:rsidR="00AD0463" w:rsidRPr="00835D3E" w:rsidRDefault="00AD0463" w:rsidP="00835D3E">
      <w:pPr>
        <w:tabs>
          <w:tab w:val="left" w:pos="709"/>
        </w:tabs>
        <w:jc w:val="both"/>
        <w:outlineLvl w:val="0"/>
        <w:rPr>
          <w:rFonts w:ascii="Arial" w:hAnsi="Arial" w:cs="Arial"/>
          <w:sz w:val="20"/>
          <w:szCs w:val="20"/>
        </w:rPr>
      </w:pPr>
    </w:p>
    <w:p w:rsidR="00AD0463" w:rsidRPr="00E4522D" w:rsidRDefault="00AD0463" w:rsidP="003A06AC">
      <w:pPr>
        <w:pStyle w:val="Prrafodelista"/>
        <w:numPr>
          <w:ilvl w:val="0"/>
          <w:numId w:val="16"/>
        </w:numPr>
        <w:tabs>
          <w:tab w:val="left" w:pos="709"/>
        </w:tabs>
        <w:jc w:val="both"/>
        <w:outlineLvl w:val="0"/>
        <w:rPr>
          <w:rFonts w:ascii="Arial" w:hAnsi="Arial" w:cs="Arial"/>
          <w:sz w:val="20"/>
          <w:szCs w:val="20"/>
        </w:rPr>
      </w:pPr>
      <w:r w:rsidRPr="00E4522D">
        <w:rPr>
          <w:rFonts w:ascii="Arial" w:hAnsi="Arial" w:cs="Arial"/>
          <w:sz w:val="20"/>
          <w:szCs w:val="20"/>
        </w:rPr>
        <w:t>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rsidR="00AD0463" w:rsidRPr="00835D3E" w:rsidRDefault="00AD0463" w:rsidP="00835D3E">
      <w:pPr>
        <w:tabs>
          <w:tab w:val="left" w:pos="709"/>
        </w:tabs>
        <w:jc w:val="both"/>
        <w:outlineLvl w:val="0"/>
        <w:rPr>
          <w:rFonts w:ascii="Arial" w:hAnsi="Arial" w:cs="Arial"/>
          <w:sz w:val="20"/>
          <w:szCs w:val="20"/>
        </w:rPr>
      </w:pPr>
    </w:p>
    <w:p w:rsidR="00860253" w:rsidRPr="00E4522D" w:rsidRDefault="00AD0463" w:rsidP="003A06AC">
      <w:pPr>
        <w:pStyle w:val="Prrafodelista"/>
        <w:numPr>
          <w:ilvl w:val="0"/>
          <w:numId w:val="16"/>
        </w:numPr>
        <w:tabs>
          <w:tab w:val="left" w:pos="709"/>
        </w:tabs>
        <w:jc w:val="both"/>
        <w:outlineLvl w:val="0"/>
        <w:rPr>
          <w:rFonts w:ascii="Arial" w:hAnsi="Arial" w:cs="Arial"/>
          <w:sz w:val="20"/>
          <w:szCs w:val="20"/>
        </w:rPr>
      </w:pPr>
      <w:r w:rsidRPr="00E4522D">
        <w:rPr>
          <w:rFonts w:ascii="Arial" w:hAnsi="Arial" w:cs="Arial"/>
          <w:sz w:val="20"/>
          <w:szCs w:val="20"/>
        </w:rPr>
        <w:t>De no darse por rescindido el contrato, el Instituto establecerá, de conformidad con el Proveedor un nuevo plazo para el cumplimiento de aquellas obligaciones que se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8B6694" w:rsidRDefault="008B6694" w:rsidP="008B6694">
      <w:pPr>
        <w:pStyle w:val="Prrafodelista"/>
        <w:rPr>
          <w:rFonts w:ascii="Arial" w:hAnsi="Arial" w:cs="Arial"/>
          <w:sz w:val="20"/>
          <w:szCs w:val="20"/>
        </w:rPr>
      </w:pPr>
    </w:p>
    <w:p w:rsidR="00835D3E" w:rsidRPr="00E4522D" w:rsidRDefault="00835D3E" w:rsidP="008B6694">
      <w:pPr>
        <w:pStyle w:val="Prrafodelista"/>
        <w:rPr>
          <w:rFonts w:ascii="Arial" w:hAnsi="Arial" w:cs="Arial"/>
          <w:sz w:val="20"/>
          <w:szCs w:val="20"/>
        </w:rPr>
      </w:pPr>
    </w:p>
    <w:p w:rsidR="00E96A58" w:rsidRPr="00E4522D" w:rsidRDefault="00E96A58" w:rsidP="00A82BDF">
      <w:pPr>
        <w:pStyle w:val="Prrafodelista"/>
        <w:numPr>
          <w:ilvl w:val="3"/>
          <w:numId w:val="3"/>
        </w:numPr>
        <w:tabs>
          <w:tab w:val="left" w:pos="709"/>
        </w:tabs>
        <w:ind w:left="1418"/>
        <w:jc w:val="both"/>
        <w:outlineLvl w:val="0"/>
        <w:rPr>
          <w:rFonts w:ascii="Arial" w:hAnsi="Arial" w:cs="Arial"/>
          <w:b/>
          <w:sz w:val="20"/>
          <w:szCs w:val="20"/>
          <w:lang w:val="es-MX"/>
        </w:rPr>
      </w:pPr>
      <w:r w:rsidRPr="00E4522D">
        <w:rPr>
          <w:rFonts w:ascii="Arial" w:hAnsi="Arial" w:cs="Arial"/>
          <w:b/>
          <w:sz w:val="20"/>
          <w:szCs w:val="20"/>
          <w:lang w:val="es-MX"/>
        </w:rPr>
        <w:t xml:space="preserve">SERVIDORES PÚBLICOS RESPONSABLES DE ADMINISTRAR EL CUMPLIMIENTO DEL CONTRATO </w:t>
      </w:r>
    </w:p>
    <w:p w:rsidR="00E96A58" w:rsidRPr="00E4522D" w:rsidRDefault="00E96A58" w:rsidP="005C4C69">
      <w:pPr>
        <w:tabs>
          <w:tab w:val="left" w:pos="709"/>
        </w:tabs>
        <w:jc w:val="both"/>
        <w:outlineLvl w:val="0"/>
        <w:rPr>
          <w:rFonts w:ascii="Arial" w:hAnsi="Arial" w:cs="Arial"/>
          <w:b/>
          <w:sz w:val="20"/>
          <w:szCs w:val="20"/>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268"/>
      </w:tblGrid>
      <w:tr w:rsidR="00E96A58" w:rsidRPr="00E4522D" w:rsidTr="00FA4884">
        <w:tc>
          <w:tcPr>
            <w:tcW w:w="8946" w:type="dxa"/>
            <w:gridSpan w:val="2"/>
            <w:shd w:val="clear" w:color="auto" w:fill="auto"/>
            <w:vAlign w:val="center"/>
          </w:tcPr>
          <w:p w:rsidR="00E96A58" w:rsidRPr="00E4522D" w:rsidRDefault="00E96A58" w:rsidP="00FA4884">
            <w:pPr>
              <w:jc w:val="center"/>
              <w:rPr>
                <w:rFonts w:ascii="Arial" w:hAnsi="Arial" w:cs="Arial"/>
                <w:b/>
                <w:sz w:val="20"/>
                <w:szCs w:val="20"/>
                <w:lang w:val="es-MX"/>
              </w:rPr>
            </w:pPr>
            <w:r w:rsidRPr="00E4522D">
              <w:rPr>
                <w:rFonts w:ascii="Arial" w:hAnsi="Arial" w:cs="Arial"/>
                <w:b/>
                <w:sz w:val="20"/>
                <w:szCs w:val="20"/>
                <w:lang w:val="es-MX"/>
              </w:rPr>
              <w:t>DELEGACIONES</w:t>
            </w:r>
          </w:p>
        </w:tc>
      </w:tr>
      <w:tr w:rsidR="00E96A58" w:rsidRPr="00E4522D" w:rsidTr="00FA4884">
        <w:tc>
          <w:tcPr>
            <w:tcW w:w="4678" w:type="dxa"/>
            <w:shd w:val="clear" w:color="auto" w:fill="auto"/>
            <w:vAlign w:val="center"/>
          </w:tcPr>
          <w:p w:rsidR="00E96A58" w:rsidRPr="00E4522D" w:rsidRDefault="00E96A58" w:rsidP="00FA4884">
            <w:pPr>
              <w:jc w:val="center"/>
              <w:rPr>
                <w:rFonts w:ascii="Arial" w:hAnsi="Arial" w:cs="Arial"/>
                <w:sz w:val="20"/>
                <w:szCs w:val="20"/>
                <w:lang w:val="es-MX"/>
              </w:rPr>
            </w:pPr>
            <w:r w:rsidRPr="00E4522D">
              <w:rPr>
                <w:rFonts w:ascii="Arial" w:hAnsi="Arial" w:cs="Arial"/>
                <w:sz w:val="20"/>
                <w:szCs w:val="20"/>
                <w:lang w:val="es-MX"/>
              </w:rPr>
              <w:t>RESPONSABLE DE REPORTAR INCUMPLIMIENTOS</w:t>
            </w:r>
          </w:p>
        </w:tc>
        <w:tc>
          <w:tcPr>
            <w:tcW w:w="4268" w:type="dxa"/>
            <w:shd w:val="clear" w:color="auto" w:fill="auto"/>
            <w:vAlign w:val="center"/>
          </w:tcPr>
          <w:p w:rsidR="00E96A58" w:rsidRPr="00E4522D" w:rsidRDefault="00DE7BC7" w:rsidP="00FA4884">
            <w:pPr>
              <w:jc w:val="center"/>
              <w:rPr>
                <w:rFonts w:ascii="Arial" w:hAnsi="Arial" w:cs="Arial"/>
                <w:sz w:val="20"/>
                <w:szCs w:val="20"/>
                <w:lang w:val="es-MX"/>
              </w:rPr>
            </w:pPr>
            <w:r w:rsidRPr="00E4522D">
              <w:rPr>
                <w:rFonts w:ascii="Arial" w:hAnsi="Arial" w:cs="Arial"/>
                <w:sz w:val="20"/>
                <w:szCs w:val="20"/>
                <w:lang w:val="es-MX"/>
              </w:rPr>
              <w:t>EL ADMINISTRADOR DEL CONTRATO SERÁ EL</w:t>
            </w:r>
            <w:r w:rsidR="00E96A58" w:rsidRPr="00E4522D">
              <w:rPr>
                <w:rFonts w:ascii="Arial" w:hAnsi="Arial" w:cs="Arial"/>
                <w:sz w:val="20"/>
                <w:szCs w:val="20"/>
                <w:lang w:val="es-MX"/>
              </w:rPr>
              <w:t xml:space="preserve"> RESPONSABLE DE CALCULAR Y NOTIFICAR PENAS CONVENCIONALES Y DEDUCCIONES. </w:t>
            </w:r>
          </w:p>
        </w:tc>
      </w:tr>
      <w:tr w:rsidR="00E96A58" w:rsidRPr="00E4522D" w:rsidTr="00FA4884">
        <w:tc>
          <w:tcPr>
            <w:tcW w:w="4678" w:type="dxa"/>
            <w:shd w:val="clear" w:color="auto" w:fill="auto"/>
            <w:vAlign w:val="center"/>
          </w:tcPr>
          <w:p w:rsidR="00A54D99" w:rsidRDefault="00A54D99" w:rsidP="00A54D99">
            <w:pPr>
              <w:jc w:val="both"/>
              <w:rPr>
                <w:rFonts w:ascii="Arial" w:hAnsi="Arial" w:cs="Arial"/>
                <w:sz w:val="20"/>
                <w:szCs w:val="20"/>
              </w:rPr>
            </w:pPr>
            <w:r>
              <w:rPr>
                <w:rFonts w:ascii="Arial" w:hAnsi="Arial" w:cs="Arial"/>
                <w:sz w:val="20"/>
                <w:szCs w:val="20"/>
              </w:rPr>
              <w:t>Comité de Supervisión Delegacional,</w:t>
            </w:r>
          </w:p>
          <w:p w:rsidR="00E96A58" w:rsidRPr="00E4522D" w:rsidRDefault="00A54D99" w:rsidP="003A06AC">
            <w:pPr>
              <w:pStyle w:val="Prrafodelista"/>
              <w:numPr>
                <w:ilvl w:val="0"/>
                <w:numId w:val="18"/>
              </w:numPr>
              <w:ind w:left="318" w:hanging="284"/>
              <w:jc w:val="both"/>
              <w:rPr>
                <w:rFonts w:ascii="Arial" w:hAnsi="Arial" w:cs="Arial"/>
                <w:b/>
                <w:sz w:val="20"/>
                <w:szCs w:val="20"/>
                <w:lang w:val="es-MX"/>
              </w:rPr>
            </w:pPr>
            <w:r w:rsidRPr="001C10E5">
              <w:rPr>
                <w:rFonts w:ascii="Arial" w:hAnsi="Arial" w:cs="Arial"/>
                <w:sz w:val="20"/>
                <w:szCs w:val="20"/>
              </w:rPr>
              <w:t>Comité de Asignación de Eventos</w:t>
            </w:r>
            <w:r w:rsidRPr="00E4522D" w:rsidDel="0093407C">
              <w:rPr>
                <w:rFonts w:ascii="Arial" w:hAnsi="Arial" w:cs="Arial"/>
                <w:sz w:val="20"/>
                <w:szCs w:val="20"/>
                <w:lang w:val="es-MX"/>
              </w:rPr>
              <w:t xml:space="preserve"> </w:t>
            </w:r>
          </w:p>
        </w:tc>
        <w:tc>
          <w:tcPr>
            <w:tcW w:w="4268" w:type="dxa"/>
            <w:shd w:val="clear" w:color="auto" w:fill="auto"/>
            <w:vAlign w:val="center"/>
          </w:tcPr>
          <w:p w:rsidR="00E96A58" w:rsidRPr="00E4522D" w:rsidRDefault="00E96A58" w:rsidP="00FA4884">
            <w:pPr>
              <w:jc w:val="center"/>
              <w:rPr>
                <w:rFonts w:ascii="Arial" w:hAnsi="Arial" w:cs="Arial"/>
                <w:b/>
                <w:sz w:val="20"/>
                <w:szCs w:val="20"/>
                <w:lang w:val="es-MX"/>
              </w:rPr>
            </w:pPr>
            <w:r w:rsidRPr="00E4522D">
              <w:rPr>
                <w:rFonts w:ascii="Arial" w:hAnsi="Arial" w:cs="Arial"/>
                <w:b/>
                <w:sz w:val="20"/>
                <w:szCs w:val="20"/>
                <w:lang w:val="es-MX"/>
              </w:rPr>
              <w:t>Jefe de Servicios Administrativos Delegacional.</w:t>
            </w:r>
          </w:p>
        </w:tc>
      </w:tr>
    </w:tbl>
    <w:p w:rsidR="00E96A58" w:rsidRPr="00E4522D" w:rsidRDefault="00E96A58" w:rsidP="005C4C69">
      <w:pPr>
        <w:tabs>
          <w:tab w:val="left" w:pos="709"/>
        </w:tabs>
        <w:jc w:val="both"/>
        <w:outlineLvl w:val="0"/>
        <w:rPr>
          <w:rFonts w:ascii="Arial" w:hAnsi="Arial" w:cs="Arial"/>
          <w:b/>
          <w:sz w:val="20"/>
          <w:szCs w:val="20"/>
          <w:lang w:val="es-MX"/>
        </w:rPr>
      </w:pPr>
    </w:p>
    <w:p w:rsidR="00860253" w:rsidRPr="00E4522D" w:rsidRDefault="00860253" w:rsidP="00A82BDF">
      <w:pPr>
        <w:pStyle w:val="Prrafodelista"/>
        <w:numPr>
          <w:ilvl w:val="3"/>
          <w:numId w:val="3"/>
        </w:numPr>
        <w:tabs>
          <w:tab w:val="left" w:pos="709"/>
        </w:tabs>
        <w:ind w:left="1418"/>
        <w:jc w:val="both"/>
        <w:outlineLvl w:val="0"/>
        <w:rPr>
          <w:rFonts w:ascii="Arial" w:hAnsi="Arial" w:cs="Arial"/>
          <w:b/>
          <w:sz w:val="20"/>
          <w:szCs w:val="20"/>
          <w:lang w:val="es-MX"/>
        </w:rPr>
      </w:pPr>
      <w:r w:rsidRPr="00E4522D">
        <w:rPr>
          <w:rFonts w:ascii="Arial" w:hAnsi="Arial" w:cs="Arial"/>
          <w:b/>
          <w:sz w:val="20"/>
          <w:szCs w:val="20"/>
          <w:lang w:val="es-MX"/>
        </w:rPr>
        <w:t>MODIFICACIONES</w:t>
      </w:r>
    </w:p>
    <w:p w:rsidR="00667611" w:rsidRPr="00E4522D" w:rsidRDefault="00640F49" w:rsidP="00486230">
      <w:pPr>
        <w:tabs>
          <w:tab w:val="left" w:pos="709"/>
        </w:tabs>
        <w:jc w:val="both"/>
        <w:outlineLvl w:val="0"/>
        <w:rPr>
          <w:rFonts w:ascii="Arial" w:hAnsi="Arial" w:cs="Arial"/>
          <w:sz w:val="20"/>
          <w:szCs w:val="20"/>
        </w:rPr>
      </w:pPr>
      <w:r w:rsidRPr="00E4522D">
        <w:rPr>
          <w:rFonts w:ascii="Arial" w:hAnsi="Arial" w:cs="Arial"/>
          <w:sz w:val="20"/>
          <w:szCs w:val="20"/>
        </w:rPr>
        <w:t>De conformidad con lo establecido en la Ley de Adquisiciones, Arrendamientos y Servicios del Sector Público y su Reglamento, el instituto podrá celebrar por escrito convenio modificatorio al presente contrato dentro de la vigencia del mismo.</w:t>
      </w:r>
    </w:p>
    <w:p w:rsidR="00667611" w:rsidRPr="00E4522D" w:rsidRDefault="00667611" w:rsidP="00486230">
      <w:pPr>
        <w:tabs>
          <w:tab w:val="left" w:pos="709"/>
        </w:tabs>
        <w:jc w:val="both"/>
        <w:outlineLvl w:val="0"/>
        <w:rPr>
          <w:rFonts w:ascii="Arial" w:hAnsi="Arial" w:cs="Arial"/>
          <w:sz w:val="20"/>
          <w:szCs w:val="20"/>
        </w:rPr>
      </w:pPr>
    </w:p>
    <w:p w:rsidR="00486230" w:rsidRPr="00E4522D" w:rsidRDefault="00486230" w:rsidP="00A82BDF">
      <w:pPr>
        <w:pStyle w:val="Prrafodelista"/>
        <w:numPr>
          <w:ilvl w:val="3"/>
          <w:numId w:val="3"/>
        </w:numPr>
        <w:tabs>
          <w:tab w:val="left" w:pos="709"/>
        </w:tabs>
        <w:ind w:left="1418"/>
        <w:jc w:val="both"/>
        <w:outlineLvl w:val="0"/>
        <w:rPr>
          <w:rFonts w:ascii="Arial" w:hAnsi="Arial" w:cs="Arial"/>
          <w:b/>
          <w:sz w:val="20"/>
          <w:szCs w:val="20"/>
          <w:lang w:val="es-MX"/>
        </w:rPr>
      </w:pPr>
      <w:r w:rsidRPr="00E4522D">
        <w:rPr>
          <w:rFonts w:ascii="Arial" w:hAnsi="Arial" w:cs="Arial"/>
          <w:b/>
          <w:sz w:val="20"/>
          <w:szCs w:val="20"/>
          <w:lang w:val="es-MX"/>
        </w:rPr>
        <w:t>GLOSARIO DE TÉRMINOS</w:t>
      </w:r>
    </w:p>
    <w:p w:rsidR="00966838" w:rsidRPr="00E4522D" w:rsidRDefault="00966838" w:rsidP="00835D3E">
      <w:pPr>
        <w:pStyle w:val="Ttulo1"/>
        <w:tabs>
          <w:tab w:val="left" w:pos="-732"/>
        </w:tabs>
        <w:rPr>
          <w:rFonts w:ascii="Arial" w:hAnsi="Arial" w:cs="Arial"/>
          <w:b w:val="0"/>
          <w:color w:val="auto"/>
          <w:sz w:val="20"/>
          <w:szCs w:val="20"/>
        </w:rPr>
      </w:pPr>
      <w:r w:rsidRPr="00E4522D">
        <w:rPr>
          <w:rFonts w:ascii="Arial" w:hAnsi="Arial" w:cs="Arial"/>
          <w:b w:val="0"/>
          <w:color w:val="auto"/>
          <w:sz w:val="20"/>
          <w:szCs w:val="20"/>
        </w:rPr>
        <w:t>Para los efectos de ésta Convocatoria, se entenderá por:</w:t>
      </w:r>
    </w:p>
    <w:p w:rsidR="00DE7BC7" w:rsidRPr="00E4522D" w:rsidRDefault="00DE7BC7" w:rsidP="00DE7BC7">
      <w:pPr>
        <w:tabs>
          <w:tab w:val="left" w:pos="426"/>
        </w:tabs>
        <w:ind w:left="426" w:hanging="426"/>
        <w:jc w:val="both"/>
        <w:rPr>
          <w:rFonts w:ascii="Arial" w:hAnsi="Arial" w:cs="Arial"/>
          <w:sz w:val="20"/>
          <w:szCs w:val="20"/>
        </w:rPr>
      </w:pPr>
    </w:p>
    <w:p w:rsidR="00DE7BC7" w:rsidRPr="00E4522D" w:rsidRDefault="00DE7BC7" w:rsidP="003A06AC">
      <w:pPr>
        <w:pStyle w:val="Prrafodelista"/>
        <w:numPr>
          <w:ilvl w:val="0"/>
          <w:numId w:val="21"/>
        </w:numPr>
        <w:tabs>
          <w:tab w:val="left" w:pos="76"/>
          <w:tab w:val="left" w:pos="426"/>
          <w:tab w:val="left" w:pos="9858"/>
          <w:tab w:val="left" w:pos="10524"/>
          <w:tab w:val="left" w:pos="11244"/>
          <w:tab w:val="left" w:pos="11964"/>
          <w:tab w:val="left" w:pos="12684"/>
          <w:tab w:val="left" w:pos="13404"/>
          <w:tab w:val="left" w:pos="14124"/>
          <w:tab w:val="left" w:pos="14844"/>
        </w:tabs>
        <w:overflowPunct w:val="0"/>
        <w:autoSpaceDE w:val="0"/>
        <w:spacing w:before="60" w:line="240" w:lineRule="atLeast"/>
        <w:ind w:left="426" w:hanging="426"/>
        <w:contextualSpacing w:val="0"/>
        <w:jc w:val="both"/>
        <w:textAlignment w:val="baseline"/>
        <w:rPr>
          <w:rFonts w:ascii="Arial" w:hAnsi="Arial" w:cs="Arial"/>
          <w:bCs/>
          <w:sz w:val="20"/>
          <w:szCs w:val="20"/>
        </w:rPr>
      </w:pPr>
      <w:r w:rsidRPr="00E4522D">
        <w:rPr>
          <w:rFonts w:ascii="Arial" w:hAnsi="Arial" w:cs="Arial"/>
          <w:b/>
          <w:bCs/>
          <w:sz w:val="20"/>
          <w:szCs w:val="20"/>
        </w:rPr>
        <w:t>Administrador del Contrato</w:t>
      </w:r>
      <w:r w:rsidRPr="00E4522D">
        <w:rPr>
          <w:rFonts w:ascii="Arial" w:hAnsi="Arial" w:cs="Arial"/>
          <w:bCs/>
          <w:sz w:val="20"/>
          <w:szCs w:val="20"/>
        </w:rPr>
        <w:t xml:space="preserve">: </w:t>
      </w:r>
      <w:r w:rsidRPr="00E4522D">
        <w:rPr>
          <w:rFonts w:ascii="Arial" w:hAnsi="Arial" w:cs="Arial"/>
          <w:sz w:val="20"/>
          <w:szCs w:val="20"/>
          <w:lang w:val="es-MX"/>
        </w:rPr>
        <w:t>Jefe de Servicios Administrativos Delegacional.</w:t>
      </w:r>
    </w:p>
    <w:p w:rsidR="00DE7BC7" w:rsidRPr="00E4522D" w:rsidRDefault="00DE7BC7" w:rsidP="003A06AC">
      <w:pPr>
        <w:pStyle w:val="Prrafodelista"/>
        <w:numPr>
          <w:ilvl w:val="0"/>
          <w:numId w:val="21"/>
        </w:numPr>
        <w:tabs>
          <w:tab w:val="left" w:pos="76"/>
          <w:tab w:val="left" w:pos="426"/>
          <w:tab w:val="left" w:pos="720"/>
          <w:tab w:val="left" w:pos="9858"/>
          <w:tab w:val="left" w:pos="10524"/>
          <w:tab w:val="left" w:pos="11244"/>
          <w:tab w:val="left" w:pos="11964"/>
          <w:tab w:val="left" w:pos="12684"/>
          <w:tab w:val="left" w:pos="13404"/>
          <w:tab w:val="left" w:pos="14124"/>
          <w:tab w:val="left" w:pos="14844"/>
        </w:tabs>
        <w:spacing w:before="60" w:line="240" w:lineRule="atLeast"/>
        <w:ind w:left="426" w:right="51" w:hanging="426"/>
        <w:contextualSpacing w:val="0"/>
        <w:jc w:val="both"/>
        <w:rPr>
          <w:rFonts w:ascii="Arial" w:hAnsi="Arial" w:cs="Arial"/>
          <w:sz w:val="20"/>
          <w:szCs w:val="20"/>
        </w:rPr>
      </w:pPr>
      <w:r w:rsidRPr="00E4522D">
        <w:rPr>
          <w:rFonts w:ascii="Arial" w:hAnsi="Arial" w:cs="Arial"/>
          <w:b/>
          <w:sz w:val="20"/>
          <w:szCs w:val="20"/>
        </w:rPr>
        <w:t>Área Adquiriente o Áreas Adquirientes</w:t>
      </w:r>
      <w:r w:rsidRPr="00E4522D">
        <w:rPr>
          <w:rFonts w:ascii="Arial" w:hAnsi="Arial" w:cs="Arial"/>
          <w:sz w:val="20"/>
          <w:szCs w:val="20"/>
        </w:rPr>
        <w:t xml:space="preserve">: La Coordinación de Adquisición de Bienes y Contratación de Servicios. </w:t>
      </w:r>
    </w:p>
    <w:p w:rsidR="00DE7BC7" w:rsidRPr="00E4522D" w:rsidRDefault="00DE7BC7" w:rsidP="003A06AC">
      <w:pPr>
        <w:pStyle w:val="Prrafodelista"/>
        <w:numPr>
          <w:ilvl w:val="0"/>
          <w:numId w:val="21"/>
        </w:numPr>
        <w:tabs>
          <w:tab w:val="left" w:pos="76"/>
          <w:tab w:val="left" w:pos="426"/>
          <w:tab w:val="left" w:pos="720"/>
          <w:tab w:val="left" w:pos="9858"/>
          <w:tab w:val="left" w:pos="10524"/>
          <w:tab w:val="left" w:pos="11244"/>
          <w:tab w:val="left" w:pos="11964"/>
          <w:tab w:val="left" w:pos="12684"/>
          <w:tab w:val="left" w:pos="13404"/>
          <w:tab w:val="left" w:pos="14124"/>
          <w:tab w:val="left" w:pos="14844"/>
        </w:tabs>
        <w:spacing w:before="60" w:line="240" w:lineRule="atLeast"/>
        <w:ind w:left="426" w:right="51" w:hanging="426"/>
        <w:contextualSpacing w:val="0"/>
        <w:jc w:val="both"/>
        <w:rPr>
          <w:rFonts w:ascii="Arial" w:hAnsi="Arial" w:cs="Arial"/>
          <w:sz w:val="20"/>
          <w:szCs w:val="20"/>
        </w:rPr>
      </w:pPr>
      <w:r w:rsidRPr="00E4522D">
        <w:rPr>
          <w:rFonts w:ascii="Arial" w:hAnsi="Arial" w:cs="Arial"/>
          <w:b/>
          <w:sz w:val="20"/>
          <w:szCs w:val="20"/>
        </w:rPr>
        <w:t>Área Solicitante o Áreas Solicitantes</w:t>
      </w:r>
      <w:r w:rsidRPr="00E4522D">
        <w:rPr>
          <w:rFonts w:ascii="Arial" w:hAnsi="Arial" w:cs="Arial"/>
          <w:sz w:val="20"/>
          <w:szCs w:val="20"/>
        </w:rPr>
        <w:t xml:space="preserve">: </w:t>
      </w:r>
      <w:r w:rsidRPr="00E4522D">
        <w:rPr>
          <w:rFonts w:ascii="Arial" w:hAnsi="Arial" w:cs="Arial"/>
          <w:sz w:val="20"/>
          <w:szCs w:val="20"/>
          <w:lang w:val="es-MX"/>
        </w:rPr>
        <w:t>Coordinador de Atención Integral a la Salud en el Primer Nivel (nivel central).</w:t>
      </w:r>
    </w:p>
    <w:p w:rsidR="00DE7BC7" w:rsidRPr="00E4522D" w:rsidRDefault="00DE7BC7" w:rsidP="003A06AC">
      <w:pPr>
        <w:pStyle w:val="Prrafodelista"/>
        <w:numPr>
          <w:ilvl w:val="0"/>
          <w:numId w:val="21"/>
        </w:numPr>
        <w:tabs>
          <w:tab w:val="left" w:pos="76"/>
          <w:tab w:val="left" w:pos="426"/>
          <w:tab w:val="left" w:pos="720"/>
          <w:tab w:val="left" w:pos="9858"/>
          <w:tab w:val="left" w:pos="10524"/>
          <w:tab w:val="left" w:pos="11244"/>
          <w:tab w:val="left" w:pos="11964"/>
          <w:tab w:val="left" w:pos="12684"/>
          <w:tab w:val="left" w:pos="13404"/>
          <w:tab w:val="left" w:pos="14124"/>
          <w:tab w:val="left" w:pos="14844"/>
        </w:tabs>
        <w:spacing w:before="60" w:line="240" w:lineRule="atLeast"/>
        <w:ind w:left="426" w:right="51" w:hanging="426"/>
        <w:contextualSpacing w:val="0"/>
        <w:jc w:val="both"/>
        <w:rPr>
          <w:rFonts w:ascii="Arial" w:hAnsi="Arial" w:cs="Arial"/>
          <w:sz w:val="20"/>
          <w:szCs w:val="20"/>
        </w:rPr>
      </w:pPr>
      <w:r w:rsidRPr="00E4522D">
        <w:rPr>
          <w:rFonts w:ascii="Arial" w:hAnsi="Arial" w:cs="Arial"/>
          <w:b/>
          <w:sz w:val="20"/>
          <w:szCs w:val="20"/>
        </w:rPr>
        <w:lastRenderedPageBreak/>
        <w:t>Área Técnica</w:t>
      </w:r>
      <w:r w:rsidRPr="00E4522D">
        <w:rPr>
          <w:rFonts w:ascii="Arial" w:hAnsi="Arial" w:cs="Arial"/>
          <w:sz w:val="20"/>
          <w:szCs w:val="20"/>
        </w:rPr>
        <w:t xml:space="preserve">: </w:t>
      </w:r>
      <w:r w:rsidRPr="00E4522D">
        <w:rPr>
          <w:rFonts w:ascii="Arial" w:hAnsi="Arial" w:cs="Arial"/>
          <w:bCs/>
          <w:sz w:val="20"/>
          <w:szCs w:val="20"/>
        </w:rPr>
        <w:t>La encargada de definir los requisitos de los servicios solicitados, asistir a las juntas de aclaraciones, resolver en forma clara y precisa las dudas y planteamientos de los licitantes relacionados con los aspectos técnicos contenidos en las bases de la Convocatoria y de evaluar las características o especificaciones técnicas de los servicios ofertados al Instituto, además de emitir el resultado de la evaluación</w:t>
      </w:r>
      <w:r w:rsidRPr="00E4522D">
        <w:rPr>
          <w:rFonts w:ascii="Arial" w:hAnsi="Arial" w:cs="Arial"/>
          <w:sz w:val="20"/>
          <w:szCs w:val="20"/>
        </w:rPr>
        <w:t>.</w:t>
      </w:r>
    </w:p>
    <w:p w:rsidR="00DE7BC7" w:rsidRPr="00E4522D" w:rsidRDefault="00DE7BC7" w:rsidP="003A06AC">
      <w:pPr>
        <w:pStyle w:val="Prrafodelista"/>
        <w:numPr>
          <w:ilvl w:val="0"/>
          <w:numId w:val="21"/>
        </w:numPr>
        <w:shd w:val="clear" w:color="auto" w:fill="FFFFFF" w:themeFill="background1"/>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Atención médica ambulatoria</w:t>
      </w:r>
      <w:r w:rsidRPr="00E4522D">
        <w:rPr>
          <w:rFonts w:ascii="Arial" w:hAnsi="Arial" w:cs="Arial"/>
          <w:sz w:val="20"/>
          <w:szCs w:val="20"/>
        </w:rPr>
        <w:t xml:space="preserve">: Al conjunto de servicios que se proporcionan en establecimientos fijos, con el fin de proteger, promover o restaurar la salud del paciente que no requieren ser hospitalizados. </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CABCS</w:t>
      </w:r>
      <w:r w:rsidRPr="00E4522D">
        <w:rPr>
          <w:rFonts w:ascii="Arial" w:hAnsi="Arial" w:cs="Arial"/>
          <w:sz w:val="20"/>
          <w:szCs w:val="20"/>
        </w:rPr>
        <w:t>: La Coordinación de Adquisición de Bienes y Contratación de Servicios del Instituto.</w:t>
      </w:r>
    </w:p>
    <w:p w:rsidR="00DE7BC7" w:rsidRDefault="00DE7BC7" w:rsidP="003A06AC">
      <w:pPr>
        <w:pStyle w:val="Prrafodelista"/>
        <w:numPr>
          <w:ilvl w:val="0"/>
          <w:numId w:val="21"/>
        </w:numPr>
        <w:shd w:val="clear" w:color="auto" w:fill="FFFFFF" w:themeFill="background1"/>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bCs/>
          <w:sz w:val="20"/>
          <w:szCs w:val="20"/>
        </w:rPr>
        <w:t>COFEPRIS</w:t>
      </w:r>
      <w:r w:rsidRPr="00E4522D">
        <w:rPr>
          <w:rFonts w:ascii="Arial" w:hAnsi="Arial" w:cs="Arial"/>
          <w:i/>
          <w:sz w:val="20"/>
          <w:szCs w:val="20"/>
        </w:rPr>
        <w:t xml:space="preserve">. </w:t>
      </w:r>
      <w:r w:rsidRPr="00E4522D">
        <w:rPr>
          <w:rFonts w:ascii="Arial" w:hAnsi="Arial" w:cs="Arial"/>
          <w:sz w:val="20"/>
          <w:szCs w:val="20"/>
        </w:rPr>
        <w:t>Comisión Federal para la Protección contra Riesgos Sanitarios.</w:t>
      </w:r>
    </w:p>
    <w:p w:rsidR="00E160DA" w:rsidRPr="003E0AB9" w:rsidRDefault="00152807" w:rsidP="005912F7">
      <w:pPr>
        <w:pStyle w:val="Prrafodelista"/>
        <w:numPr>
          <w:ilvl w:val="0"/>
          <w:numId w:val="21"/>
        </w:numPr>
        <w:shd w:val="clear" w:color="auto" w:fill="FFFFFF" w:themeFill="background1"/>
        <w:tabs>
          <w:tab w:val="left" w:pos="0"/>
          <w:tab w:val="left" w:pos="426"/>
          <w:tab w:val="left" w:pos="10398"/>
          <w:tab w:val="left" w:pos="11064"/>
          <w:tab w:val="left" w:pos="11784"/>
          <w:tab w:val="left" w:pos="12504"/>
          <w:tab w:val="left" w:pos="13224"/>
          <w:tab w:val="left" w:pos="13944"/>
          <w:tab w:val="left" w:pos="14664"/>
          <w:tab w:val="left" w:pos="15384"/>
        </w:tabs>
        <w:overflowPunct w:val="0"/>
        <w:autoSpaceDE w:val="0"/>
        <w:spacing w:before="60" w:line="240" w:lineRule="atLeast"/>
        <w:ind w:left="426" w:right="51" w:hanging="426"/>
        <w:contextualSpacing w:val="0"/>
        <w:jc w:val="both"/>
        <w:textAlignment w:val="baseline"/>
        <w:rPr>
          <w:rFonts w:ascii="Arial" w:hAnsi="Arial" w:cs="Arial"/>
          <w:sz w:val="20"/>
          <w:szCs w:val="20"/>
        </w:rPr>
      </w:pPr>
      <w:r w:rsidRPr="00E160DA">
        <w:rPr>
          <w:rFonts w:ascii="Arial" w:hAnsi="Arial" w:cs="Arial"/>
          <w:b/>
          <w:bCs/>
          <w:sz w:val="20"/>
          <w:szCs w:val="20"/>
        </w:rPr>
        <w:t xml:space="preserve">Comité de </w:t>
      </w:r>
      <w:r w:rsidR="00E160DA" w:rsidRPr="00E160DA">
        <w:rPr>
          <w:rFonts w:ascii="Arial" w:hAnsi="Arial" w:cs="Arial"/>
          <w:b/>
          <w:bCs/>
          <w:sz w:val="20"/>
          <w:szCs w:val="20"/>
        </w:rPr>
        <w:t>Supervisión</w:t>
      </w:r>
      <w:r w:rsidRPr="00E160DA">
        <w:rPr>
          <w:rFonts w:ascii="Arial" w:hAnsi="Arial" w:cs="Arial"/>
          <w:b/>
          <w:bCs/>
          <w:sz w:val="20"/>
          <w:szCs w:val="20"/>
        </w:rPr>
        <w:t xml:space="preserve"> Delegacional: </w:t>
      </w:r>
      <w:r w:rsidRPr="00E160DA">
        <w:rPr>
          <w:rFonts w:ascii="Arial" w:hAnsi="Arial" w:cs="Arial"/>
          <w:bCs/>
          <w:sz w:val="20"/>
          <w:szCs w:val="20"/>
        </w:rPr>
        <w:t xml:space="preserve">Personal designado por la Delegación para llevar a cabo la </w:t>
      </w:r>
      <w:r w:rsidR="00E160DA" w:rsidRPr="00E160DA">
        <w:rPr>
          <w:rFonts w:ascii="Arial" w:hAnsi="Arial" w:cs="Arial"/>
          <w:bCs/>
          <w:sz w:val="20"/>
          <w:szCs w:val="20"/>
        </w:rPr>
        <w:t>supervis</w:t>
      </w:r>
      <w:r w:rsidRPr="003E0AB9">
        <w:rPr>
          <w:rFonts w:ascii="Arial" w:hAnsi="Arial" w:cs="Arial"/>
          <w:bCs/>
          <w:sz w:val="20"/>
          <w:szCs w:val="20"/>
        </w:rPr>
        <w:t>ión del funcionamiento de las clínicas de atención ambulatoria y los resultados entregados por el proveedor con fines de pago.</w:t>
      </w:r>
    </w:p>
    <w:p w:rsidR="008A37E5" w:rsidRPr="005912F7" w:rsidRDefault="00E160DA" w:rsidP="005912F7">
      <w:pPr>
        <w:shd w:val="clear" w:color="auto" w:fill="FFFFFF" w:themeFill="background1"/>
        <w:tabs>
          <w:tab w:val="left" w:pos="0"/>
          <w:tab w:val="left" w:pos="426"/>
          <w:tab w:val="left" w:pos="10398"/>
          <w:tab w:val="left" w:pos="11064"/>
          <w:tab w:val="left" w:pos="11784"/>
          <w:tab w:val="left" w:pos="12504"/>
          <w:tab w:val="left" w:pos="13224"/>
          <w:tab w:val="left" w:pos="13944"/>
          <w:tab w:val="left" w:pos="14664"/>
          <w:tab w:val="left" w:pos="15384"/>
        </w:tabs>
        <w:overflowPunct w:val="0"/>
        <w:autoSpaceDE w:val="0"/>
        <w:spacing w:before="60" w:line="240" w:lineRule="atLeast"/>
        <w:ind w:right="51"/>
        <w:jc w:val="both"/>
        <w:textAlignment w:val="baseline"/>
        <w:rPr>
          <w:rFonts w:ascii="Arial" w:hAnsi="Arial" w:cs="Arial"/>
          <w:sz w:val="20"/>
          <w:szCs w:val="20"/>
        </w:rPr>
      </w:pPr>
      <w:r w:rsidRPr="003E0AB9">
        <w:rPr>
          <w:rFonts w:ascii="Arial" w:hAnsi="Arial" w:cs="Arial"/>
          <w:b/>
          <w:bCs/>
          <w:sz w:val="20"/>
          <w:szCs w:val="20"/>
        </w:rPr>
        <w:t>9.</w:t>
      </w:r>
      <w:r w:rsidRPr="003E0AB9">
        <w:rPr>
          <w:rFonts w:ascii="Arial" w:hAnsi="Arial" w:cs="Arial"/>
          <w:sz w:val="20"/>
          <w:szCs w:val="20"/>
        </w:rPr>
        <w:t xml:space="preserve">  </w:t>
      </w:r>
      <w:r w:rsidRPr="003E0AB9">
        <w:rPr>
          <w:rFonts w:ascii="Arial" w:hAnsi="Arial" w:cs="Arial"/>
          <w:sz w:val="20"/>
          <w:szCs w:val="20"/>
        </w:rPr>
        <w:tab/>
      </w:r>
      <w:r w:rsidR="008A37E5" w:rsidRPr="005912F7">
        <w:rPr>
          <w:rFonts w:ascii="Arial" w:hAnsi="Arial" w:cs="Arial"/>
          <w:b/>
          <w:sz w:val="20"/>
          <w:szCs w:val="20"/>
        </w:rPr>
        <w:t>Comité de Asignación de Eventos</w:t>
      </w:r>
      <w:r w:rsidR="008A37E5" w:rsidRPr="003E0AB9">
        <w:rPr>
          <w:rFonts w:ascii="Arial" w:hAnsi="Arial" w:cs="Arial"/>
          <w:sz w:val="20"/>
          <w:szCs w:val="20"/>
        </w:rPr>
        <w:t xml:space="preserve">: </w:t>
      </w:r>
      <w:r w:rsidRPr="003E0AB9">
        <w:rPr>
          <w:rFonts w:ascii="Arial" w:hAnsi="Arial" w:cs="Arial"/>
          <w:sz w:val="20"/>
          <w:szCs w:val="20"/>
        </w:rPr>
        <w:t xml:space="preserve">Conformado por 4 miembros del protocolo que evaluarán </w:t>
      </w:r>
      <w:r w:rsidR="008A37E5" w:rsidRPr="003E0AB9">
        <w:rPr>
          <w:rFonts w:ascii="Arial" w:hAnsi="Arial" w:cs="Arial"/>
          <w:sz w:val="20"/>
          <w:szCs w:val="20"/>
        </w:rPr>
        <w:t>todos los eventos que ocurran durante el tiempo de observación</w:t>
      </w:r>
      <w:r w:rsidRPr="003E0AB9">
        <w:rPr>
          <w:rFonts w:ascii="Arial" w:hAnsi="Arial" w:cs="Arial"/>
          <w:sz w:val="20"/>
          <w:szCs w:val="20"/>
        </w:rPr>
        <w:t xml:space="preserve">, </w:t>
      </w:r>
      <w:r w:rsidR="008A37E5" w:rsidRPr="003E0AB9">
        <w:rPr>
          <w:rFonts w:ascii="Arial" w:hAnsi="Arial" w:cs="Arial"/>
          <w:sz w:val="20"/>
          <w:szCs w:val="20"/>
        </w:rPr>
        <w:t>la evidencia documental para verificar el diagnóstico</w:t>
      </w:r>
      <w:r w:rsidRPr="003E0AB9">
        <w:rPr>
          <w:rFonts w:ascii="Arial" w:hAnsi="Arial" w:cs="Arial"/>
          <w:sz w:val="20"/>
          <w:szCs w:val="20"/>
        </w:rPr>
        <w:t xml:space="preserve">, </w:t>
      </w:r>
      <w:r w:rsidR="008A37E5" w:rsidRPr="003E0AB9">
        <w:rPr>
          <w:rFonts w:ascii="Arial" w:hAnsi="Arial" w:cs="Arial"/>
          <w:sz w:val="20"/>
          <w:szCs w:val="20"/>
        </w:rPr>
        <w:t>las condicio</w:t>
      </w:r>
      <w:r w:rsidR="008A37E5" w:rsidRPr="00A54D99">
        <w:rPr>
          <w:rFonts w:ascii="Arial" w:hAnsi="Arial" w:cs="Arial"/>
          <w:sz w:val="20"/>
          <w:szCs w:val="20"/>
        </w:rPr>
        <w:t>nes con las que se asoci</w:t>
      </w:r>
      <w:r w:rsidRPr="00A54D99">
        <w:rPr>
          <w:rFonts w:ascii="Arial" w:hAnsi="Arial" w:cs="Arial"/>
          <w:sz w:val="20"/>
          <w:szCs w:val="20"/>
        </w:rPr>
        <w:t>ó</w:t>
      </w:r>
      <w:r w:rsidR="008A37E5" w:rsidRPr="00A54D99">
        <w:rPr>
          <w:rFonts w:ascii="Arial" w:hAnsi="Arial" w:cs="Arial"/>
          <w:sz w:val="20"/>
          <w:szCs w:val="20"/>
        </w:rPr>
        <w:t xml:space="preserve"> y en su caso, </w:t>
      </w:r>
      <w:r w:rsidRPr="00A54D99">
        <w:rPr>
          <w:rFonts w:ascii="Arial" w:hAnsi="Arial" w:cs="Arial"/>
          <w:sz w:val="20"/>
          <w:szCs w:val="20"/>
        </w:rPr>
        <w:t xml:space="preserve">elaboran </w:t>
      </w:r>
      <w:r w:rsidR="008A37E5" w:rsidRPr="004412D3">
        <w:rPr>
          <w:rFonts w:ascii="Arial" w:hAnsi="Arial" w:cs="Arial"/>
          <w:sz w:val="20"/>
          <w:szCs w:val="20"/>
        </w:rPr>
        <w:t>el dictamen final y el destino del paciente (</w:t>
      </w:r>
      <w:r w:rsidR="008A37E5" w:rsidRPr="003E0AB9">
        <w:rPr>
          <w:rFonts w:ascii="Arial" w:hAnsi="Arial" w:cs="Arial"/>
          <w:sz w:val="20"/>
          <w:szCs w:val="20"/>
        </w:rPr>
        <w:t>continua o se excluye). Este comité se reunirá cada 3 meses durante el estudio, o tantas veces como sea necesario, dependiendo de la gravedad o la frecuencia de los eventos que pudieran suscitarse</w:t>
      </w:r>
      <w:r w:rsidR="003E0AB9">
        <w:rPr>
          <w:rFonts w:ascii="Arial" w:hAnsi="Arial" w:cs="Arial"/>
          <w:sz w:val="20"/>
          <w:szCs w:val="20"/>
        </w:rPr>
        <w:t>. Este comité hará su evaluación en forma enmascarada, es decir que no se conocerá a que grupo fue asignado cada paciente</w:t>
      </w:r>
    </w:p>
    <w:p w:rsidR="00DE7BC7" w:rsidRPr="00152807" w:rsidRDefault="00DE7BC7" w:rsidP="005912F7">
      <w:pPr>
        <w:pStyle w:val="Prrafodelista"/>
        <w:numPr>
          <w:ilvl w:val="0"/>
          <w:numId w:val="21"/>
        </w:numPr>
        <w:shd w:val="clear" w:color="auto" w:fill="FFFFFF" w:themeFill="background1"/>
        <w:tabs>
          <w:tab w:val="left" w:pos="0"/>
          <w:tab w:val="left" w:pos="426"/>
          <w:tab w:val="left" w:pos="10398"/>
          <w:tab w:val="left" w:pos="11064"/>
          <w:tab w:val="left" w:pos="11784"/>
          <w:tab w:val="left" w:pos="12504"/>
          <w:tab w:val="left" w:pos="13224"/>
          <w:tab w:val="left" w:pos="13944"/>
          <w:tab w:val="left" w:pos="14664"/>
          <w:tab w:val="left" w:pos="15384"/>
        </w:tabs>
        <w:overflowPunct w:val="0"/>
        <w:autoSpaceDE w:val="0"/>
        <w:spacing w:before="60" w:line="240" w:lineRule="atLeast"/>
        <w:ind w:left="426" w:right="51" w:hanging="426"/>
        <w:contextualSpacing w:val="0"/>
        <w:jc w:val="both"/>
        <w:textAlignment w:val="baseline"/>
        <w:rPr>
          <w:rFonts w:ascii="Arial" w:hAnsi="Arial" w:cs="Arial"/>
          <w:sz w:val="20"/>
          <w:szCs w:val="20"/>
        </w:rPr>
      </w:pPr>
      <w:r w:rsidRPr="00152807">
        <w:rPr>
          <w:rFonts w:ascii="Arial" w:hAnsi="Arial" w:cs="Arial"/>
          <w:b/>
          <w:sz w:val="20"/>
          <w:szCs w:val="20"/>
        </w:rPr>
        <w:t>CompraNet</w:t>
      </w:r>
      <w:r w:rsidRPr="00152807">
        <w:rPr>
          <w:rFonts w:ascii="Arial" w:hAnsi="Arial" w:cs="Arial"/>
          <w:sz w:val="20"/>
          <w:szCs w:val="20"/>
        </w:rPr>
        <w:t>: El Sistema Electrónico de información pública gubernamental sobre adquisiciones, arrendamientos, servicios, obras públicas y servicios relacionados con las mismas versión 5.0. con dirección electrónica en Internet: http//compranet.funcionpublica.gob.mx</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Contrato</w:t>
      </w:r>
      <w:r w:rsidRPr="00E4522D">
        <w:rPr>
          <w:rFonts w:ascii="Arial" w:hAnsi="Arial" w:cs="Arial"/>
          <w:sz w:val="20"/>
          <w:szCs w:val="20"/>
        </w:rPr>
        <w:t>: Instrumento legal que suscribe el Instituto con el licitante adjudicado en el que constan los derechos y obligaciones conforme a los cuales se regirán las partes.</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Consulta médica</w:t>
      </w:r>
      <w:r w:rsidRPr="00E4522D">
        <w:rPr>
          <w:rFonts w:ascii="Arial" w:hAnsi="Arial" w:cs="Arial"/>
          <w:sz w:val="20"/>
          <w:szCs w:val="20"/>
        </w:rPr>
        <w:t xml:space="preserve">.- Al servicio de atención médica, que se otorga a pacientes y usuarios ambulatorios en establecimientos fijos. </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Consultorio</w:t>
      </w:r>
      <w:r w:rsidRPr="00E4522D">
        <w:rPr>
          <w:rFonts w:ascii="Arial" w:hAnsi="Arial" w:cs="Arial"/>
          <w:sz w:val="20"/>
          <w:szCs w:val="20"/>
        </w:rPr>
        <w:t xml:space="preserve">: A todo establecimiento privado, independiente o ligado a un servicio hospitalario o dedicado al ejercicio profesional independiente donde se realiza actividades de promoción, prevención, diagnóstico y tratamiento.    </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Convocatoria:</w:t>
      </w:r>
      <w:r w:rsidRPr="00E4522D">
        <w:rPr>
          <w:rFonts w:ascii="Arial" w:hAnsi="Arial" w:cs="Arial"/>
          <w:sz w:val="20"/>
          <w:szCs w:val="20"/>
        </w:rPr>
        <w:t xml:space="preserve"> A la licitación pública, en la cual se establecerán las bases en que se desarrollará el procedimiento y en las cuales se describirán los requisitos de participación.</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 xml:space="preserve">Diabetes Mellitus tipo 2: </w:t>
      </w:r>
      <w:r w:rsidRPr="00E4522D">
        <w:rPr>
          <w:rFonts w:ascii="Arial" w:hAnsi="Arial" w:cs="Arial"/>
          <w:sz w:val="20"/>
          <w:szCs w:val="20"/>
        </w:rPr>
        <w:t>al tipo de diabetes en la que se presenta resistencia a la insulina y en forma concomitante una deficiencia en su producción, puede ser absoluta o relativa. Los pacientes suelen ser mayores de 30 años cuando se hace el diagnóstico, son obesos y presentan relativamente pocos síntomas clásicos.</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DIDT</w:t>
      </w:r>
      <w:r w:rsidRPr="00E4522D">
        <w:rPr>
          <w:rFonts w:ascii="Arial" w:hAnsi="Arial" w:cs="Arial"/>
          <w:sz w:val="20"/>
          <w:szCs w:val="20"/>
        </w:rPr>
        <w:t xml:space="preserve">: Dirección de Innovación y Desarrollo Tecnológico. </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DOF</w:t>
      </w:r>
      <w:r w:rsidRPr="00E4522D">
        <w:rPr>
          <w:rFonts w:ascii="Arial" w:hAnsi="Arial" w:cs="Arial"/>
          <w:sz w:val="20"/>
          <w:szCs w:val="20"/>
        </w:rPr>
        <w:t xml:space="preserve">: Diario Oficial de la Federación. </w:t>
      </w:r>
    </w:p>
    <w:p w:rsidR="00DE7BC7" w:rsidRPr="00E4522D" w:rsidRDefault="00DE7BC7" w:rsidP="003A06AC">
      <w:pPr>
        <w:pStyle w:val="Prrafodelista"/>
        <w:numPr>
          <w:ilvl w:val="0"/>
          <w:numId w:val="21"/>
        </w:numPr>
        <w:shd w:val="clear" w:color="auto" w:fill="FFFFFF" w:themeFill="background1"/>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DPM</w:t>
      </w:r>
      <w:r w:rsidRPr="00E4522D">
        <w:rPr>
          <w:rFonts w:ascii="Arial" w:hAnsi="Arial" w:cs="Arial"/>
          <w:sz w:val="20"/>
          <w:szCs w:val="20"/>
        </w:rPr>
        <w:t>: Dirección de Prestaciones Médicas.</w:t>
      </w:r>
    </w:p>
    <w:p w:rsidR="00DE7BC7" w:rsidRPr="00E4522D" w:rsidRDefault="00DE7BC7" w:rsidP="003A06AC">
      <w:pPr>
        <w:pStyle w:val="Prrafodelista"/>
        <w:numPr>
          <w:ilvl w:val="0"/>
          <w:numId w:val="21"/>
        </w:numPr>
        <w:shd w:val="clear" w:color="auto" w:fill="FFFFFF" w:themeFill="background1"/>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Examen de retina</w:t>
      </w:r>
      <w:r w:rsidRPr="00E4522D">
        <w:rPr>
          <w:rFonts w:ascii="Arial" w:hAnsi="Arial" w:cs="Arial"/>
          <w:sz w:val="20"/>
          <w:szCs w:val="20"/>
        </w:rPr>
        <w:t xml:space="preserve">: A la exploración y visualización de la retina por instrumentos ópticos (oftalmoscopio directo, cámara midriática). </w:t>
      </w:r>
    </w:p>
    <w:p w:rsidR="00DE7BC7" w:rsidRPr="00E4522D" w:rsidRDefault="00DE7BC7" w:rsidP="003A06AC">
      <w:pPr>
        <w:pStyle w:val="Prrafodelista"/>
        <w:numPr>
          <w:ilvl w:val="0"/>
          <w:numId w:val="21"/>
        </w:numPr>
        <w:shd w:val="clear" w:color="auto" w:fill="FFFFFF" w:themeFill="background1"/>
        <w:tabs>
          <w:tab w:val="left" w:pos="426"/>
        </w:tabs>
        <w:spacing w:before="60" w:line="240" w:lineRule="atLeast"/>
        <w:ind w:left="426" w:hanging="426"/>
        <w:contextualSpacing w:val="0"/>
        <w:jc w:val="both"/>
        <w:rPr>
          <w:rFonts w:ascii="Arial" w:hAnsi="Arial" w:cs="Arial"/>
          <w:b/>
          <w:sz w:val="20"/>
          <w:szCs w:val="20"/>
        </w:rPr>
      </w:pPr>
      <w:r w:rsidRPr="00E4522D">
        <w:rPr>
          <w:rFonts w:ascii="Arial" w:hAnsi="Arial" w:cs="Arial"/>
          <w:b/>
          <w:sz w:val="20"/>
          <w:szCs w:val="20"/>
        </w:rPr>
        <w:t xml:space="preserve">Creatinina sérica: </w:t>
      </w:r>
      <w:r w:rsidRPr="00E4522D">
        <w:rPr>
          <w:rFonts w:ascii="Arial" w:hAnsi="Arial" w:cs="Arial"/>
          <w:sz w:val="20"/>
          <w:szCs w:val="20"/>
        </w:rPr>
        <w:t xml:space="preserve">Al estudio de laboratorio evaluado en suero para determinar la funcionalidad renal. </w:t>
      </w:r>
    </w:p>
    <w:p w:rsidR="00DE7BC7" w:rsidRPr="00E4522D" w:rsidRDefault="00DE7BC7" w:rsidP="003A06AC">
      <w:pPr>
        <w:pStyle w:val="Prrafodelista"/>
        <w:numPr>
          <w:ilvl w:val="0"/>
          <w:numId w:val="21"/>
        </w:numPr>
        <w:tabs>
          <w:tab w:val="left" w:pos="426"/>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before="60"/>
        <w:ind w:left="426" w:right="51" w:hanging="426"/>
        <w:contextualSpacing w:val="0"/>
        <w:jc w:val="both"/>
        <w:textAlignment w:val="baseline"/>
        <w:rPr>
          <w:rFonts w:ascii="Arial" w:hAnsi="Arial" w:cs="Arial"/>
          <w:bCs/>
          <w:sz w:val="20"/>
          <w:szCs w:val="20"/>
        </w:rPr>
      </w:pPr>
      <w:r w:rsidRPr="00E4522D">
        <w:rPr>
          <w:rFonts w:ascii="Arial" w:hAnsi="Arial" w:cs="Arial"/>
          <w:b/>
          <w:bCs/>
          <w:sz w:val="20"/>
          <w:szCs w:val="20"/>
        </w:rPr>
        <w:t xml:space="preserve">Instituto o IMSS: </w:t>
      </w:r>
      <w:r w:rsidRPr="00E4522D">
        <w:rPr>
          <w:rFonts w:ascii="Arial" w:hAnsi="Arial" w:cs="Arial"/>
          <w:bCs/>
          <w:sz w:val="20"/>
          <w:szCs w:val="20"/>
        </w:rPr>
        <w:t>Instituto Mexicano del Seguro Social.</w:t>
      </w:r>
    </w:p>
    <w:p w:rsidR="00DE7BC7" w:rsidRPr="00E4522D" w:rsidRDefault="00DE7BC7" w:rsidP="003A06AC">
      <w:pPr>
        <w:pStyle w:val="Prrafodelista"/>
        <w:numPr>
          <w:ilvl w:val="0"/>
          <w:numId w:val="21"/>
        </w:numPr>
        <w:tabs>
          <w:tab w:val="left" w:pos="426"/>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before="60"/>
        <w:ind w:left="426" w:right="51" w:hanging="426"/>
        <w:contextualSpacing w:val="0"/>
        <w:jc w:val="both"/>
        <w:textAlignment w:val="baseline"/>
        <w:rPr>
          <w:rFonts w:ascii="Arial" w:hAnsi="Arial" w:cs="Arial"/>
          <w:bCs/>
          <w:sz w:val="20"/>
          <w:szCs w:val="20"/>
        </w:rPr>
      </w:pPr>
      <w:r w:rsidRPr="00E4522D">
        <w:rPr>
          <w:rFonts w:ascii="Arial" w:hAnsi="Arial" w:cs="Arial"/>
          <w:b/>
          <w:bCs/>
          <w:sz w:val="20"/>
          <w:szCs w:val="20"/>
        </w:rPr>
        <w:lastRenderedPageBreak/>
        <w:t>Hipertensión Arterial Sistémica:</w:t>
      </w:r>
      <w:r w:rsidRPr="00E4522D">
        <w:rPr>
          <w:rFonts w:ascii="Arial" w:hAnsi="Arial" w:cs="Arial"/>
          <w:bCs/>
          <w:sz w:val="20"/>
          <w:szCs w:val="20"/>
        </w:rPr>
        <w:t xml:space="preserve"> Al padecimiento multifactorial caracterizado por aumento sostenido de la presión arterial sistólica, diastólica o ambas. </w:t>
      </w:r>
    </w:p>
    <w:p w:rsidR="00DE7BC7" w:rsidRPr="00E4522D" w:rsidRDefault="00DE7BC7" w:rsidP="003A06AC">
      <w:pPr>
        <w:pStyle w:val="Prrafodelista"/>
        <w:numPr>
          <w:ilvl w:val="0"/>
          <w:numId w:val="21"/>
        </w:numPr>
        <w:tabs>
          <w:tab w:val="left" w:pos="426"/>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before="60"/>
        <w:ind w:left="426" w:right="51" w:hanging="426"/>
        <w:contextualSpacing w:val="0"/>
        <w:jc w:val="both"/>
        <w:textAlignment w:val="baseline"/>
        <w:rPr>
          <w:rFonts w:ascii="Arial" w:hAnsi="Arial" w:cs="Arial"/>
          <w:bCs/>
          <w:sz w:val="20"/>
          <w:szCs w:val="20"/>
        </w:rPr>
      </w:pPr>
      <w:r w:rsidRPr="00E4522D">
        <w:rPr>
          <w:rFonts w:ascii="Arial" w:hAnsi="Arial" w:cs="Arial"/>
          <w:b/>
          <w:bCs/>
          <w:sz w:val="20"/>
          <w:szCs w:val="20"/>
        </w:rPr>
        <w:t>Hipoglucemia severa:</w:t>
      </w:r>
      <w:r w:rsidRPr="00E4522D">
        <w:rPr>
          <w:rFonts w:ascii="Arial" w:hAnsi="Arial" w:cs="Arial"/>
          <w:bCs/>
          <w:sz w:val="20"/>
          <w:szCs w:val="20"/>
        </w:rPr>
        <w:t xml:space="preserve"> Al estado agudo en el que se presentan manifestaciones secundarias a descargas adrenérgicas (sudoración fría, temblor, hambre, palpitaciones y ansiedad) o neuroglucopénicas (visión borrosa, debilidad, mareos) debido a valores subnormales de glucosa, generalmente menores de 60 a 50 mg/dl. Pueden aparecer síntomas sugestivos de hipoglucemia cuando se reducen estados de hiperglucemia sin llegar a </w:t>
      </w:r>
      <w:r w:rsidR="00AE4CED" w:rsidRPr="00E4522D">
        <w:rPr>
          <w:rFonts w:ascii="Arial" w:hAnsi="Arial" w:cs="Arial"/>
          <w:bCs/>
          <w:sz w:val="20"/>
          <w:szCs w:val="20"/>
        </w:rPr>
        <w:t>descender hasta los 50 mg/dl. Se</w:t>
      </w:r>
      <w:r w:rsidRPr="00E4522D">
        <w:rPr>
          <w:rFonts w:ascii="Arial" w:hAnsi="Arial" w:cs="Arial"/>
          <w:bCs/>
          <w:sz w:val="20"/>
          <w:szCs w:val="20"/>
        </w:rPr>
        <w:t xml:space="preserve"> considerará severa cuando se requiera asistencia de un tercero para su solución </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I.V.A.:</w:t>
      </w:r>
      <w:r w:rsidRPr="00E4522D">
        <w:rPr>
          <w:rFonts w:ascii="Arial" w:hAnsi="Arial" w:cs="Arial"/>
          <w:sz w:val="20"/>
          <w:szCs w:val="20"/>
        </w:rPr>
        <w:t xml:space="preserve"> Impuesto al Valor Agregado.</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LAASSP</w:t>
      </w:r>
      <w:r w:rsidRPr="00E4522D">
        <w:rPr>
          <w:rFonts w:ascii="Arial" w:hAnsi="Arial" w:cs="Arial"/>
          <w:sz w:val="20"/>
          <w:szCs w:val="20"/>
        </w:rPr>
        <w:t>: Ley de Adquisiciones, Arrendamientos y Servicios del Sector Público.</w:t>
      </w:r>
    </w:p>
    <w:p w:rsidR="00DE7BC7" w:rsidRPr="00E4522D" w:rsidRDefault="00DE7BC7" w:rsidP="003A06AC">
      <w:pPr>
        <w:pStyle w:val="Prrafodelista"/>
        <w:numPr>
          <w:ilvl w:val="0"/>
          <w:numId w:val="21"/>
        </w:numPr>
        <w:tabs>
          <w:tab w:val="left" w:pos="426"/>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before="60"/>
        <w:ind w:left="426" w:right="51" w:hanging="426"/>
        <w:contextualSpacing w:val="0"/>
        <w:jc w:val="both"/>
        <w:textAlignment w:val="baseline"/>
        <w:rPr>
          <w:rFonts w:ascii="Arial" w:hAnsi="Arial" w:cs="Arial"/>
          <w:sz w:val="20"/>
          <w:szCs w:val="20"/>
        </w:rPr>
      </w:pPr>
      <w:r w:rsidRPr="00E4522D">
        <w:rPr>
          <w:rFonts w:ascii="Arial" w:hAnsi="Arial" w:cs="Arial"/>
          <w:b/>
          <w:sz w:val="20"/>
          <w:szCs w:val="20"/>
        </w:rPr>
        <w:t>Licitante:</w:t>
      </w:r>
      <w:r w:rsidRPr="00E4522D">
        <w:rPr>
          <w:rFonts w:ascii="Arial" w:hAnsi="Arial" w:cs="Arial"/>
          <w:sz w:val="20"/>
          <w:szCs w:val="20"/>
        </w:rPr>
        <w:t xml:space="preserve"> La persona que participe en cualquier procedi</w:t>
      </w:r>
      <w:r w:rsidR="00AE4CED" w:rsidRPr="00E4522D">
        <w:rPr>
          <w:rFonts w:ascii="Arial" w:hAnsi="Arial" w:cs="Arial"/>
          <w:sz w:val="20"/>
          <w:szCs w:val="20"/>
        </w:rPr>
        <w:t>miento de licitación pública o b</w:t>
      </w:r>
      <w:r w:rsidRPr="00E4522D">
        <w:rPr>
          <w:rFonts w:ascii="Arial" w:hAnsi="Arial" w:cs="Arial"/>
          <w:sz w:val="20"/>
          <w:szCs w:val="20"/>
        </w:rPr>
        <w:t>ien de invitación a cuando menos tres personas.</w:t>
      </w:r>
    </w:p>
    <w:p w:rsidR="00DE7BC7" w:rsidRPr="00E4522D" w:rsidRDefault="00DE7BC7" w:rsidP="003A06AC">
      <w:pPr>
        <w:pStyle w:val="Prrafodelista"/>
        <w:numPr>
          <w:ilvl w:val="0"/>
          <w:numId w:val="21"/>
        </w:numPr>
        <w:tabs>
          <w:tab w:val="left" w:pos="426"/>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before="60"/>
        <w:ind w:left="426" w:right="51" w:hanging="426"/>
        <w:contextualSpacing w:val="0"/>
        <w:jc w:val="both"/>
        <w:textAlignment w:val="baseline"/>
        <w:rPr>
          <w:rFonts w:ascii="Arial" w:hAnsi="Arial" w:cs="Arial"/>
          <w:sz w:val="20"/>
          <w:szCs w:val="20"/>
        </w:rPr>
      </w:pPr>
      <w:r w:rsidRPr="00E4522D">
        <w:rPr>
          <w:rFonts w:ascii="Arial" w:hAnsi="Arial" w:cs="Arial"/>
          <w:b/>
          <w:sz w:val="20"/>
          <w:szCs w:val="20"/>
        </w:rPr>
        <w:t>Microalbuminuria:</w:t>
      </w:r>
      <w:r w:rsidRPr="00E4522D">
        <w:rPr>
          <w:rFonts w:ascii="Arial" w:hAnsi="Arial" w:cs="Arial"/>
          <w:sz w:val="20"/>
          <w:szCs w:val="20"/>
        </w:rPr>
        <w:t xml:space="preserve"> A la excre</w:t>
      </w:r>
      <w:r w:rsidR="00AE4CED" w:rsidRPr="00E4522D">
        <w:rPr>
          <w:rFonts w:ascii="Arial" w:hAnsi="Arial" w:cs="Arial"/>
          <w:sz w:val="20"/>
          <w:szCs w:val="20"/>
        </w:rPr>
        <w:t>ción urinaria entre 30 y 300 mg/</w:t>
      </w:r>
      <w:r w:rsidRPr="00E4522D">
        <w:rPr>
          <w:rFonts w:ascii="Arial" w:hAnsi="Arial" w:cs="Arial"/>
          <w:sz w:val="20"/>
          <w:szCs w:val="20"/>
        </w:rPr>
        <w:t>g creatinina.</w:t>
      </w:r>
    </w:p>
    <w:p w:rsidR="00DE7BC7" w:rsidRPr="00E4522D" w:rsidRDefault="00DE7BC7" w:rsidP="003A06AC">
      <w:pPr>
        <w:pStyle w:val="Prrafodelista"/>
        <w:numPr>
          <w:ilvl w:val="0"/>
          <w:numId w:val="21"/>
        </w:numPr>
        <w:tabs>
          <w:tab w:val="left" w:pos="426"/>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before="60"/>
        <w:ind w:left="426" w:right="51" w:hanging="426"/>
        <w:contextualSpacing w:val="0"/>
        <w:jc w:val="both"/>
        <w:textAlignment w:val="baseline"/>
        <w:rPr>
          <w:rFonts w:ascii="Arial" w:hAnsi="Arial" w:cs="Arial"/>
          <w:sz w:val="20"/>
          <w:szCs w:val="20"/>
        </w:rPr>
      </w:pPr>
      <w:r w:rsidRPr="00E4522D">
        <w:rPr>
          <w:rFonts w:ascii="Arial" w:hAnsi="Arial" w:cs="Arial"/>
          <w:b/>
          <w:sz w:val="20"/>
          <w:szCs w:val="20"/>
        </w:rPr>
        <w:t>Hemoglobina glucosilada (HbA1C):</w:t>
      </w:r>
      <w:r w:rsidRPr="00E4522D">
        <w:rPr>
          <w:rFonts w:ascii="Arial" w:hAnsi="Arial" w:cs="Arial"/>
          <w:sz w:val="20"/>
          <w:szCs w:val="20"/>
        </w:rPr>
        <w:t xml:space="preserve"> A la prueba que utiliza la fracción de la hemoglobina que interacciona combinándose con la glucosa circulante para determinar el valor promedio de la </w:t>
      </w:r>
      <w:r w:rsidR="00DF0291" w:rsidRPr="00E4522D">
        <w:rPr>
          <w:rFonts w:ascii="Arial" w:hAnsi="Arial" w:cs="Arial"/>
          <w:sz w:val="20"/>
          <w:szCs w:val="20"/>
        </w:rPr>
        <w:t>glucemia</w:t>
      </w:r>
      <w:r w:rsidRPr="00E4522D">
        <w:rPr>
          <w:rFonts w:ascii="Arial" w:hAnsi="Arial" w:cs="Arial"/>
          <w:sz w:val="20"/>
          <w:szCs w:val="20"/>
        </w:rPr>
        <w:t xml:space="preserve"> en las últimas doce semanas. </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NOM</w:t>
      </w:r>
      <w:r w:rsidRPr="00E4522D">
        <w:rPr>
          <w:rFonts w:ascii="Arial" w:hAnsi="Arial" w:cs="Arial"/>
          <w:sz w:val="20"/>
          <w:szCs w:val="20"/>
        </w:rPr>
        <w:t>: Norma Oficial Mexicana.</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Norma Institucional</w:t>
      </w:r>
      <w:r w:rsidRPr="00E4522D">
        <w:rPr>
          <w:rFonts w:ascii="Arial" w:hAnsi="Arial" w:cs="Arial"/>
          <w:sz w:val="20"/>
          <w:szCs w:val="20"/>
        </w:rPr>
        <w:t>: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OIC:</w:t>
      </w:r>
      <w:r w:rsidRPr="00E4522D">
        <w:rPr>
          <w:rFonts w:ascii="Arial" w:hAnsi="Arial" w:cs="Arial"/>
          <w:bCs/>
          <w:sz w:val="20"/>
          <w:szCs w:val="20"/>
        </w:rPr>
        <w:t xml:space="preserve"> Órgano Interno de Control en el Instituto Mexicano del Seguro Social.</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Partida</w:t>
      </w:r>
      <w:r w:rsidRPr="00E4522D">
        <w:rPr>
          <w:rFonts w:ascii="Arial" w:hAnsi="Arial" w:cs="Arial"/>
          <w:sz w:val="20"/>
          <w:szCs w:val="20"/>
        </w:rPr>
        <w:t>: La división o desglose de los bienes o servicios, contenidos en un procedimiento de contratación o en un contrato o pedido, para diferenciarlos unos de otros, clasificarlos o agruparlos.</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Pie insensible</w:t>
      </w:r>
      <w:r w:rsidRPr="00E4522D">
        <w:rPr>
          <w:rFonts w:ascii="Arial" w:hAnsi="Arial" w:cs="Arial"/>
          <w:sz w:val="20"/>
          <w:szCs w:val="20"/>
        </w:rPr>
        <w:t xml:space="preserve">: Al padecimiento caracterizado por disminución en la sensibilidad del pie, corroborado con monofilamento.  </w:t>
      </w:r>
    </w:p>
    <w:p w:rsidR="00DE7BC7" w:rsidRPr="00E4522D" w:rsidRDefault="00DE7BC7" w:rsidP="003A06AC">
      <w:pPr>
        <w:numPr>
          <w:ilvl w:val="0"/>
          <w:numId w:val="21"/>
        </w:numPr>
        <w:tabs>
          <w:tab w:val="left" w:pos="426"/>
        </w:tabs>
        <w:overflowPunct w:val="0"/>
        <w:adjustRightInd w:val="0"/>
        <w:spacing w:before="60"/>
        <w:ind w:left="426" w:hanging="426"/>
        <w:jc w:val="both"/>
        <w:textAlignment w:val="baseline"/>
        <w:rPr>
          <w:rFonts w:ascii="Arial" w:hAnsi="Arial" w:cs="Arial"/>
          <w:sz w:val="20"/>
          <w:szCs w:val="20"/>
        </w:rPr>
      </w:pPr>
      <w:r w:rsidRPr="00E4522D">
        <w:rPr>
          <w:rFonts w:ascii="Arial" w:hAnsi="Arial" w:cs="Arial"/>
          <w:b/>
          <w:bCs/>
          <w:sz w:val="20"/>
          <w:szCs w:val="20"/>
        </w:rPr>
        <w:t xml:space="preserve">PBL’s: </w:t>
      </w:r>
      <w:r w:rsidRPr="00E4522D">
        <w:rPr>
          <w:rFonts w:ascii="Arial" w:hAnsi="Arial" w:cs="Arial"/>
          <w:bCs/>
          <w:sz w:val="20"/>
          <w:szCs w:val="20"/>
        </w:rPr>
        <w:t xml:space="preserve">Políticas, Bases y Lineamientos en materia de Adquisiciones, Arrendamientos y Prestación de Servicios del Instituto Mexicano del Seguro Social. </w:t>
      </w:r>
    </w:p>
    <w:p w:rsidR="00DE7BC7" w:rsidRPr="00E4522D" w:rsidRDefault="00DE7BC7" w:rsidP="003A06AC">
      <w:pPr>
        <w:pStyle w:val="Prrafodelista"/>
        <w:numPr>
          <w:ilvl w:val="0"/>
          <w:numId w:val="21"/>
        </w:numPr>
        <w:tabs>
          <w:tab w:val="left" w:pos="426"/>
        </w:tabs>
        <w:spacing w:before="60"/>
        <w:ind w:left="426" w:hanging="426"/>
        <w:contextualSpacing w:val="0"/>
        <w:jc w:val="both"/>
        <w:rPr>
          <w:rFonts w:ascii="Arial" w:hAnsi="Arial" w:cs="Arial"/>
          <w:sz w:val="20"/>
          <w:szCs w:val="20"/>
        </w:rPr>
      </w:pPr>
      <w:r w:rsidRPr="00E4522D">
        <w:rPr>
          <w:rFonts w:ascii="Arial" w:hAnsi="Arial" w:cs="Arial"/>
          <w:b/>
          <w:sz w:val="20"/>
          <w:szCs w:val="20"/>
        </w:rPr>
        <w:t>Proveedor</w:t>
      </w:r>
      <w:r w:rsidRPr="00E4522D">
        <w:rPr>
          <w:rFonts w:ascii="Arial" w:hAnsi="Arial" w:cs="Arial"/>
          <w:sz w:val="20"/>
          <w:szCs w:val="20"/>
        </w:rPr>
        <w:t>: La persona que celebre contratos de adquisiciones, arrendamientos o servicios.</w:t>
      </w:r>
    </w:p>
    <w:p w:rsidR="00DE7BC7" w:rsidRPr="00E4522D" w:rsidRDefault="00DE7BC7" w:rsidP="003A06AC">
      <w:pPr>
        <w:pStyle w:val="Prrafodelista"/>
        <w:numPr>
          <w:ilvl w:val="0"/>
          <w:numId w:val="21"/>
        </w:numPr>
        <w:tabs>
          <w:tab w:val="left" w:pos="426"/>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before="60"/>
        <w:ind w:left="426" w:hanging="426"/>
        <w:contextualSpacing w:val="0"/>
        <w:jc w:val="both"/>
        <w:textAlignment w:val="baseline"/>
        <w:rPr>
          <w:rFonts w:ascii="Arial" w:hAnsi="Arial" w:cs="Arial"/>
          <w:sz w:val="20"/>
          <w:szCs w:val="20"/>
        </w:rPr>
      </w:pPr>
      <w:r w:rsidRPr="00E4522D">
        <w:rPr>
          <w:rFonts w:ascii="Arial" w:hAnsi="Arial" w:cs="Arial"/>
          <w:b/>
          <w:sz w:val="20"/>
          <w:szCs w:val="20"/>
        </w:rPr>
        <w:t>Reglamento:</w:t>
      </w:r>
      <w:r w:rsidRPr="00E4522D">
        <w:rPr>
          <w:rFonts w:ascii="Arial" w:hAnsi="Arial" w:cs="Arial"/>
          <w:sz w:val="20"/>
          <w:szCs w:val="20"/>
        </w:rPr>
        <w:t xml:space="preserve"> Reglamento de la Ley de Adquisiciones, Arrendamientos y Servicios del Sector Público.</w:t>
      </w:r>
    </w:p>
    <w:p w:rsidR="00DE7BC7" w:rsidRPr="00E4522D" w:rsidRDefault="00DE7BC7" w:rsidP="003A06AC">
      <w:pPr>
        <w:pStyle w:val="Prrafodelista"/>
        <w:numPr>
          <w:ilvl w:val="0"/>
          <w:numId w:val="21"/>
        </w:numPr>
        <w:tabs>
          <w:tab w:val="left" w:pos="426"/>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before="60"/>
        <w:ind w:left="426" w:hanging="426"/>
        <w:contextualSpacing w:val="0"/>
        <w:jc w:val="both"/>
        <w:textAlignment w:val="baseline"/>
        <w:rPr>
          <w:rFonts w:ascii="Arial" w:hAnsi="Arial" w:cs="Arial"/>
          <w:sz w:val="20"/>
          <w:szCs w:val="20"/>
        </w:rPr>
      </w:pPr>
      <w:r w:rsidRPr="00E4522D">
        <w:rPr>
          <w:rFonts w:ascii="Arial" w:hAnsi="Arial" w:cs="Arial"/>
          <w:b/>
          <w:sz w:val="20"/>
          <w:szCs w:val="20"/>
        </w:rPr>
        <w:t>Revisión estomatológica:</w:t>
      </w:r>
      <w:r w:rsidRPr="00E4522D">
        <w:rPr>
          <w:rFonts w:ascii="Arial" w:hAnsi="Arial" w:cs="Arial"/>
          <w:sz w:val="20"/>
          <w:szCs w:val="20"/>
        </w:rPr>
        <w:t xml:space="preserve"> Serie de pasos organizados para explorar la cavidad oral de cada paciente, con la finalidad de realizar un diagnóstico, plan de tratamiento y </w:t>
      </w:r>
      <w:r w:rsidR="00AE4CED" w:rsidRPr="00E4522D">
        <w:rPr>
          <w:rFonts w:ascii="Arial" w:hAnsi="Arial" w:cs="Arial"/>
          <w:sz w:val="20"/>
          <w:szCs w:val="20"/>
        </w:rPr>
        <w:t>pronóstico</w:t>
      </w:r>
      <w:r w:rsidRPr="00E4522D">
        <w:rPr>
          <w:rFonts w:ascii="Arial" w:hAnsi="Arial" w:cs="Arial"/>
          <w:sz w:val="20"/>
          <w:szCs w:val="20"/>
        </w:rPr>
        <w:t xml:space="preserve">. </w:t>
      </w:r>
    </w:p>
    <w:p w:rsidR="00DE7BC7" w:rsidRPr="00E4522D" w:rsidRDefault="00DE7BC7" w:rsidP="003A06AC">
      <w:pPr>
        <w:pStyle w:val="Prrafodelista"/>
        <w:numPr>
          <w:ilvl w:val="0"/>
          <w:numId w:val="21"/>
        </w:numPr>
        <w:tabs>
          <w:tab w:val="left" w:pos="426"/>
        </w:tabs>
        <w:spacing w:before="60"/>
        <w:ind w:left="426" w:hanging="426"/>
        <w:contextualSpacing w:val="0"/>
        <w:jc w:val="both"/>
        <w:rPr>
          <w:rFonts w:ascii="Arial" w:hAnsi="Arial" w:cs="Arial"/>
          <w:sz w:val="20"/>
          <w:szCs w:val="20"/>
        </w:rPr>
      </w:pPr>
      <w:r w:rsidRPr="00E4522D">
        <w:rPr>
          <w:rFonts w:ascii="Arial" w:hAnsi="Arial" w:cs="Arial"/>
          <w:b/>
          <w:sz w:val="20"/>
          <w:szCs w:val="20"/>
        </w:rPr>
        <w:t>Servicio Integral</w:t>
      </w:r>
      <w:r w:rsidRPr="00E4522D">
        <w:rPr>
          <w:rFonts w:ascii="Arial" w:hAnsi="Arial" w:cs="Arial"/>
          <w:sz w:val="20"/>
          <w:szCs w:val="20"/>
        </w:rPr>
        <w:t>: Alternativa de contratación de servicios para la realización de procedimientos diagnósticos o terapéuticos, completos y específicos, conforme a la “Norma que establece las disposiciones generales para la planeación, implantación y control de Servicios Médicos Integrales.”, emitida por la DPM del Instituto.</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sz w:val="20"/>
          <w:szCs w:val="20"/>
        </w:rPr>
        <w:t>SFP</w:t>
      </w:r>
      <w:r w:rsidRPr="00E4522D">
        <w:rPr>
          <w:rFonts w:ascii="Arial" w:hAnsi="Arial" w:cs="Arial"/>
          <w:sz w:val="20"/>
          <w:szCs w:val="20"/>
        </w:rPr>
        <w:t>: Secretaría de la Función Pública.</w:t>
      </w:r>
    </w:p>
    <w:p w:rsidR="00DE7BC7" w:rsidRPr="00E4522D" w:rsidRDefault="00DE7BC7" w:rsidP="003A06AC">
      <w:pPr>
        <w:pStyle w:val="Prrafodelista"/>
        <w:numPr>
          <w:ilvl w:val="0"/>
          <w:numId w:val="21"/>
        </w:numPr>
        <w:tabs>
          <w:tab w:val="left" w:pos="426"/>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before="60"/>
        <w:ind w:left="426" w:right="51" w:hanging="426"/>
        <w:contextualSpacing w:val="0"/>
        <w:jc w:val="both"/>
        <w:textAlignment w:val="baseline"/>
        <w:rPr>
          <w:rFonts w:ascii="Arial" w:hAnsi="Arial" w:cs="Arial"/>
          <w:sz w:val="20"/>
          <w:szCs w:val="20"/>
        </w:rPr>
      </w:pPr>
      <w:r w:rsidRPr="00E4522D">
        <w:rPr>
          <w:rFonts w:ascii="Arial" w:hAnsi="Arial" w:cs="Arial"/>
          <w:b/>
          <w:sz w:val="20"/>
          <w:szCs w:val="20"/>
        </w:rPr>
        <w:t>Sobre cerrado:</w:t>
      </w:r>
      <w:r w:rsidRPr="00E4522D">
        <w:rPr>
          <w:rFonts w:ascii="Arial" w:hAnsi="Arial" w:cs="Arial"/>
          <w:sz w:val="20"/>
          <w:szCs w:val="20"/>
        </w:rPr>
        <w:t xml:space="preserve"> Cualquier medio que contenga la proposición del licitante, cuyo contenido solo puede ser conocido en el acto de presentación y apertura de proposiciones, en términos de la Ley.</w:t>
      </w:r>
    </w:p>
    <w:p w:rsidR="00DE7BC7" w:rsidRPr="00E4522D" w:rsidRDefault="00DE7BC7" w:rsidP="003A06AC">
      <w:pPr>
        <w:pStyle w:val="Prrafodelista"/>
        <w:numPr>
          <w:ilvl w:val="0"/>
          <w:numId w:val="21"/>
        </w:numPr>
        <w:tabs>
          <w:tab w:val="left" w:pos="426"/>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before="60"/>
        <w:ind w:left="426" w:hanging="426"/>
        <w:contextualSpacing w:val="0"/>
        <w:jc w:val="both"/>
        <w:textAlignment w:val="baseline"/>
        <w:rPr>
          <w:rFonts w:ascii="Arial" w:hAnsi="Arial" w:cs="Arial"/>
          <w:sz w:val="20"/>
          <w:szCs w:val="20"/>
        </w:rPr>
      </w:pPr>
      <w:r w:rsidRPr="00E4522D">
        <w:rPr>
          <w:rFonts w:ascii="Arial" w:hAnsi="Arial" w:cs="Arial"/>
          <w:b/>
          <w:sz w:val="20"/>
          <w:szCs w:val="20"/>
        </w:rPr>
        <w:t>SSA:</w:t>
      </w:r>
      <w:r w:rsidRPr="00E4522D">
        <w:rPr>
          <w:rFonts w:ascii="Arial" w:hAnsi="Arial" w:cs="Arial"/>
          <w:sz w:val="20"/>
          <w:szCs w:val="20"/>
        </w:rPr>
        <w:t xml:space="preserve"> Secretaría de Salud</w:t>
      </w:r>
    </w:p>
    <w:p w:rsidR="00DE7BC7" w:rsidRPr="00E4522D" w:rsidRDefault="00DE7BC7" w:rsidP="003A06AC">
      <w:pPr>
        <w:numPr>
          <w:ilvl w:val="0"/>
          <w:numId w:val="21"/>
        </w:numPr>
        <w:tabs>
          <w:tab w:val="left" w:pos="-284"/>
          <w:tab w:val="left" w:pos="426"/>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before="60"/>
        <w:ind w:left="426" w:right="51" w:hanging="426"/>
        <w:jc w:val="both"/>
        <w:textAlignment w:val="baseline"/>
        <w:rPr>
          <w:rFonts w:ascii="Arial" w:hAnsi="Arial" w:cs="Arial"/>
          <w:sz w:val="20"/>
          <w:szCs w:val="20"/>
        </w:rPr>
      </w:pPr>
      <w:r w:rsidRPr="00E4522D">
        <w:rPr>
          <w:rFonts w:ascii="Arial" w:hAnsi="Arial" w:cs="Arial"/>
          <w:b/>
          <w:bCs/>
          <w:sz w:val="20"/>
          <w:szCs w:val="20"/>
        </w:rPr>
        <w:t xml:space="preserve">Tratamiento integral: </w:t>
      </w:r>
      <w:r w:rsidRPr="00E4522D">
        <w:rPr>
          <w:rFonts w:ascii="Arial" w:hAnsi="Arial" w:cs="Arial"/>
          <w:bCs/>
          <w:sz w:val="20"/>
          <w:szCs w:val="20"/>
        </w:rPr>
        <w:t>Al conjunto de acciones que se realizan a partir del estudio completo e individualizado del paciente que incluye el tratamiento médico, nutricio</w:t>
      </w:r>
      <w:r w:rsidR="00AE4CED" w:rsidRPr="00E4522D">
        <w:rPr>
          <w:rFonts w:ascii="Arial" w:hAnsi="Arial" w:cs="Arial"/>
          <w:bCs/>
          <w:sz w:val="20"/>
          <w:szCs w:val="20"/>
        </w:rPr>
        <w:t>nal</w:t>
      </w:r>
      <w:r w:rsidRPr="00E4522D">
        <w:rPr>
          <w:rFonts w:ascii="Arial" w:hAnsi="Arial" w:cs="Arial"/>
          <w:bCs/>
          <w:sz w:val="20"/>
          <w:szCs w:val="20"/>
        </w:rPr>
        <w:t xml:space="preserve">, psicológico, régimen </w:t>
      </w:r>
      <w:r w:rsidRPr="00E4522D">
        <w:rPr>
          <w:rFonts w:ascii="Arial" w:hAnsi="Arial" w:cs="Arial"/>
          <w:bCs/>
          <w:sz w:val="20"/>
          <w:szCs w:val="20"/>
        </w:rPr>
        <w:lastRenderedPageBreak/>
        <w:t xml:space="preserve">de actividad física y ejercicio, orientado a lograr un cambio en el estilo de vida y disminuir los riesgos para la salud, corregir las complicaciones y mejorar la calidad de vida de los pacientes.  </w:t>
      </w:r>
    </w:p>
    <w:p w:rsidR="00DE7BC7" w:rsidRPr="00E4522D" w:rsidRDefault="00DE7BC7" w:rsidP="003A06AC">
      <w:pPr>
        <w:pStyle w:val="Prrafodelista"/>
        <w:numPr>
          <w:ilvl w:val="0"/>
          <w:numId w:val="21"/>
        </w:numPr>
        <w:tabs>
          <w:tab w:val="left" w:pos="426"/>
        </w:tabs>
        <w:spacing w:before="60" w:line="240" w:lineRule="atLeast"/>
        <w:ind w:left="426" w:hanging="426"/>
        <w:contextualSpacing w:val="0"/>
        <w:jc w:val="both"/>
        <w:rPr>
          <w:rFonts w:ascii="Arial" w:hAnsi="Arial" w:cs="Arial"/>
          <w:sz w:val="20"/>
          <w:szCs w:val="20"/>
        </w:rPr>
      </w:pPr>
      <w:r w:rsidRPr="00E4522D">
        <w:rPr>
          <w:rFonts w:ascii="Arial" w:hAnsi="Arial" w:cs="Arial"/>
          <w:b/>
          <w:bCs/>
          <w:sz w:val="20"/>
          <w:szCs w:val="20"/>
        </w:rPr>
        <w:t>Unidad Hospitalaria:</w:t>
      </w:r>
      <w:r w:rsidRPr="00E4522D">
        <w:rPr>
          <w:rFonts w:ascii="Arial" w:hAnsi="Arial" w:cs="Arial"/>
          <w:sz w:val="20"/>
          <w:szCs w:val="20"/>
        </w:rPr>
        <w:t xml:space="preserve"> La que se encuentran dentro del ámbito de la Delegación.</w:t>
      </w:r>
    </w:p>
    <w:p w:rsidR="00DE7BC7" w:rsidRDefault="00DE7BC7" w:rsidP="003A06AC">
      <w:pPr>
        <w:numPr>
          <w:ilvl w:val="0"/>
          <w:numId w:val="21"/>
        </w:numPr>
        <w:tabs>
          <w:tab w:val="left" w:pos="426"/>
          <w:tab w:val="left" w:pos="1996"/>
        </w:tabs>
        <w:ind w:left="426" w:hanging="426"/>
        <w:jc w:val="both"/>
        <w:rPr>
          <w:rFonts w:ascii="Arial" w:hAnsi="Arial" w:cs="Arial"/>
          <w:sz w:val="20"/>
          <w:szCs w:val="20"/>
        </w:rPr>
      </w:pPr>
      <w:r w:rsidRPr="00E4522D">
        <w:rPr>
          <w:rFonts w:ascii="Arial" w:hAnsi="Arial" w:cs="Arial"/>
          <w:b/>
          <w:sz w:val="20"/>
          <w:szCs w:val="20"/>
        </w:rPr>
        <w:t>Verificación o Inspección:</w:t>
      </w:r>
      <w:r w:rsidRPr="00E4522D">
        <w:rPr>
          <w:rFonts w:ascii="Arial" w:hAnsi="Arial" w:cs="Arial"/>
          <w:sz w:val="20"/>
          <w:szCs w:val="20"/>
        </w:rPr>
        <w:t xml:space="preserve"> la comprobación ocular o mediante muestreo, medición, pruebas de laboratorio, o examen de documentos que se realizan para evaluar la conformidad contra requisitos establecidos en un momento determinado.</w:t>
      </w:r>
    </w:p>
    <w:p w:rsidR="00A01791" w:rsidRDefault="00A01791" w:rsidP="00835D3E">
      <w:pPr>
        <w:tabs>
          <w:tab w:val="left" w:pos="426"/>
          <w:tab w:val="left" w:pos="1996"/>
        </w:tabs>
        <w:jc w:val="both"/>
        <w:rPr>
          <w:rFonts w:ascii="Arial" w:hAnsi="Arial" w:cs="Arial"/>
          <w:sz w:val="20"/>
          <w:szCs w:val="20"/>
        </w:rPr>
      </w:pPr>
    </w:p>
    <w:p w:rsidR="00A01791" w:rsidRDefault="00A01791" w:rsidP="00A01791">
      <w:pPr>
        <w:tabs>
          <w:tab w:val="left" w:pos="426"/>
          <w:tab w:val="left" w:pos="1996"/>
        </w:tabs>
        <w:jc w:val="both"/>
        <w:rPr>
          <w:rFonts w:ascii="Arial" w:hAnsi="Arial" w:cs="Arial"/>
          <w:sz w:val="20"/>
          <w:szCs w:val="20"/>
        </w:rPr>
      </w:pPr>
    </w:p>
    <w:p w:rsidR="00A01791" w:rsidRDefault="00A01791" w:rsidP="00A01791">
      <w:pPr>
        <w:tabs>
          <w:tab w:val="left" w:pos="426"/>
          <w:tab w:val="left" w:pos="1996"/>
        </w:tabs>
        <w:jc w:val="both"/>
        <w:rPr>
          <w:rFonts w:ascii="Arial" w:hAnsi="Arial" w:cs="Arial"/>
          <w:sz w:val="20"/>
          <w:szCs w:val="20"/>
        </w:rPr>
      </w:pPr>
    </w:p>
    <w:p w:rsidR="00A01791" w:rsidRDefault="00A01791" w:rsidP="00A01791">
      <w:pPr>
        <w:tabs>
          <w:tab w:val="left" w:pos="426"/>
          <w:tab w:val="left" w:pos="1996"/>
        </w:tabs>
        <w:jc w:val="both"/>
        <w:rPr>
          <w:rFonts w:ascii="Arial" w:hAnsi="Arial" w:cs="Arial"/>
          <w:sz w:val="20"/>
          <w:szCs w:val="20"/>
        </w:rPr>
      </w:pPr>
    </w:p>
    <w:p w:rsidR="00A51A16" w:rsidRDefault="00A51A16" w:rsidP="00A01791">
      <w:pPr>
        <w:tabs>
          <w:tab w:val="left" w:pos="426"/>
          <w:tab w:val="left" w:pos="1996"/>
        </w:tabs>
        <w:jc w:val="both"/>
        <w:rPr>
          <w:rFonts w:ascii="Arial" w:hAnsi="Arial" w:cs="Arial"/>
          <w:sz w:val="20"/>
          <w:szCs w:val="20"/>
        </w:rPr>
      </w:pPr>
    </w:p>
    <w:p w:rsidR="00A51A16" w:rsidRPr="00E4522D" w:rsidRDefault="00A51A16" w:rsidP="00A01791">
      <w:pPr>
        <w:tabs>
          <w:tab w:val="left" w:pos="426"/>
          <w:tab w:val="left" w:pos="1996"/>
        </w:tabs>
        <w:jc w:val="both"/>
        <w:rPr>
          <w:rFonts w:ascii="Arial" w:hAnsi="Arial" w:cs="Arial"/>
          <w:sz w:val="20"/>
          <w:szCs w:val="20"/>
        </w:rPr>
      </w:pPr>
    </w:p>
    <w:tbl>
      <w:tblPr>
        <w:tblpPr w:leftFromText="141" w:rightFromText="141" w:vertAnchor="text" w:horzAnchor="margin" w:tblpY="150"/>
        <w:tblW w:w="7263" w:type="pct"/>
        <w:tblLayout w:type="fixed"/>
        <w:tblCellMar>
          <w:left w:w="70" w:type="dxa"/>
          <w:right w:w="70" w:type="dxa"/>
        </w:tblCellMar>
        <w:tblLook w:val="0000" w:firstRow="0" w:lastRow="0" w:firstColumn="0" w:lastColumn="0" w:noHBand="0" w:noVBand="0"/>
      </w:tblPr>
      <w:tblGrid>
        <w:gridCol w:w="9284"/>
        <w:gridCol w:w="161"/>
        <w:gridCol w:w="3933"/>
      </w:tblGrid>
      <w:tr w:rsidR="00A16939" w:rsidRPr="00E4522D" w:rsidTr="00A51A16">
        <w:trPr>
          <w:trHeight w:val="255"/>
        </w:trPr>
        <w:tc>
          <w:tcPr>
            <w:tcW w:w="3470" w:type="pct"/>
            <w:shd w:val="clear" w:color="auto" w:fill="auto"/>
            <w:noWrap/>
            <w:vAlign w:val="center"/>
          </w:tcPr>
          <w:p w:rsidR="00A16939" w:rsidRPr="00E4522D" w:rsidRDefault="00A16939" w:rsidP="00A16939">
            <w:pPr>
              <w:jc w:val="center"/>
              <w:rPr>
                <w:rFonts w:ascii="Arial" w:hAnsi="Arial" w:cs="Arial"/>
                <w:b/>
                <w:bCs/>
                <w:color w:val="000000"/>
                <w:sz w:val="18"/>
                <w:szCs w:val="18"/>
              </w:rPr>
            </w:pPr>
            <w:r w:rsidRPr="00E4522D">
              <w:rPr>
                <w:rFonts w:ascii="Arial" w:hAnsi="Arial" w:cs="Arial"/>
                <w:b/>
                <w:bCs/>
                <w:color w:val="000000"/>
                <w:sz w:val="18"/>
                <w:szCs w:val="18"/>
              </w:rPr>
              <w:t>POR EL ÁREA REQUIRENTE</w:t>
            </w:r>
          </w:p>
        </w:tc>
        <w:tc>
          <w:tcPr>
            <w:tcW w:w="60" w:type="pct"/>
            <w:shd w:val="clear" w:color="auto" w:fill="auto"/>
            <w:noWrap/>
            <w:vAlign w:val="center"/>
          </w:tcPr>
          <w:p w:rsidR="00A16939" w:rsidRPr="00E4522D" w:rsidRDefault="00A16939" w:rsidP="00A16939">
            <w:pPr>
              <w:rPr>
                <w:rFonts w:ascii="Arial" w:hAnsi="Arial" w:cs="Arial"/>
                <w:color w:val="000000"/>
                <w:sz w:val="18"/>
                <w:szCs w:val="18"/>
              </w:rPr>
            </w:pPr>
          </w:p>
        </w:tc>
        <w:tc>
          <w:tcPr>
            <w:tcW w:w="1471" w:type="pct"/>
            <w:shd w:val="clear" w:color="auto" w:fill="auto"/>
            <w:noWrap/>
            <w:vAlign w:val="center"/>
          </w:tcPr>
          <w:p w:rsidR="00A16939" w:rsidRPr="00E4522D" w:rsidRDefault="00A16939" w:rsidP="00A16939">
            <w:pPr>
              <w:jc w:val="center"/>
              <w:rPr>
                <w:rFonts w:ascii="Arial" w:hAnsi="Arial" w:cs="Arial"/>
                <w:b/>
                <w:bCs/>
                <w:color w:val="000000"/>
                <w:sz w:val="18"/>
                <w:szCs w:val="18"/>
              </w:rPr>
            </w:pPr>
          </w:p>
        </w:tc>
      </w:tr>
      <w:tr w:rsidR="00A51A16" w:rsidRPr="00E4522D" w:rsidTr="00A51A16">
        <w:trPr>
          <w:gridAfter w:val="2"/>
          <w:wAfter w:w="1530" w:type="pct"/>
          <w:trHeight w:val="703"/>
        </w:trPr>
        <w:tc>
          <w:tcPr>
            <w:tcW w:w="3470" w:type="pct"/>
            <w:shd w:val="clear" w:color="auto" w:fill="auto"/>
            <w:noWrap/>
            <w:vAlign w:val="bottom"/>
          </w:tcPr>
          <w:p w:rsidR="00A51A16" w:rsidRDefault="00A51A16" w:rsidP="00A16939">
            <w:pPr>
              <w:jc w:val="center"/>
              <w:rPr>
                <w:rFonts w:ascii="Arial" w:hAnsi="Arial" w:cs="Arial"/>
                <w:color w:val="000000"/>
                <w:sz w:val="18"/>
                <w:szCs w:val="18"/>
              </w:rPr>
            </w:pPr>
          </w:p>
          <w:p w:rsidR="00A51A16" w:rsidRPr="00E4522D" w:rsidRDefault="00A51A16" w:rsidP="00A16939">
            <w:pPr>
              <w:jc w:val="center"/>
              <w:rPr>
                <w:rFonts w:ascii="Arial" w:hAnsi="Arial" w:cs="Arial"/>
                <w:color w:val="000000"/>
                <w:sz w:val="18"/>
                <w:szCs w:val="18"/>
              </w:rPr>
            </w:pPr>
          </w:p>
          <w:p w:rsidR="00A51A16" w:rsidRPr="00E4522D" w:rsidRDefault="00A51A16" w:rsidP="00A16939">
            <w:pPr>
              <w:jc w:val="center"/>
              <w:rPr>
                <w:rFonts w:ascii="Arial" w:hAnsi="Arial" w:cs="Arial"/>
                <w:color w:val="000000"/>
                <w:sz w:val="18"/>
                <w:szCs w:val="18"/>
              </w:rPr>
            </w:pPr>
          </w:p>
          <w:p w:rsidR="00A51A16" w:rsidRPr="00E4522D" w:rsidRDefault="00A51A16" w:rsidP="00A16939">
            <w:pPr>
              <w:jc w:val="center"/>
              <w:rPr>
                <w:rFonts w:ascii="Arial" w:hAnsi="Arial" w:cs="Arial"/>
                <w:color w:val="000000"/>
                <w:sz w:val="18"/>
                <w:szCs w:val="18"/>
              </w:rPr>
            </w:pPr>
            <w:r>
              <w:rPr>
                <w:rFonts w:ascii="Arial" w:hAnsi="Arial" w:cs="Arial"/>
                <w:color w:val="000000"/>
                <w:sz w:val="18"/>
                <w:szCs w:val="18"/>
              </w:rPr>
              <w:t>_________________________________</w:t>
            </w:r>
          </w:p>
          <w:p w:rsidR="00A51A16" w:rsidRPr="00E4522D" w:rsidRDefault="00A51A16" w:rsidP="00A16939">
            <w:pPr>
              <w:jc w:val="center"/>
              <w:rPr>
                <w:rFonts w:ascii="Arial" w:hAnsi="Arial" w:cs="Arial"/>
                <w:b/>
                <w:color w:val="000000"/>
                <w:sz w:val="18"/>
                <w:szCs w:val="18"/>
              </w:rPr>
            </w:pPr>
            <w:r w:rsidRPr="00E4522D">
              <w:rPr>
                <w:rFonts w:ascii="Arial" w:hAnsi="Arial" w:cs="Arial"/>
                <w:b/>
                <w:color w:val="000000"/>
                <w:sz w:val="18"/>
                <w:szCs w:val="18"/>
              </w:rPr>
              <w:t xml:space="preserve">DR. </w:t>
            </w:r>
            <w:r>
              <w:rPr>
                <w:rFonts w:ascii="Arial" w:hAnsi="Arial" w:cs="Arial"/>
                <w:b/>
                <w:color w:val="000000"/>
                <w:sz w:val="18"/>
                <w:szCs w:val="18"/>
              </w:rPr>
              <w:t>VICTOR HUGO BORJA ABURTO</w:t>
            </w:r>
          </w:p>
          <w:p w:rsidR="00A51A16" w:rsidRDefault="00A51A16" w:rsidP="00A16939">
            <w:pPr>
              <w:jc w:val="center"/>
              <w:rPr>
                <w:rFonts w:ascii="Arial" w:hAnsi="Arial" w:cs="Arial"/>
                <w:b/>
                <w:color w:val="000000"/>
                <w:sz w:val="18"/>
                <w:szCs w:val="18"/>
              </w:rPr>
            </w:pPr>
            <w:r>
              <w:rPr>
                <w:rFonts w:ascii="Arial" w:hAnsi="Arial" w:cs="Arial"/>
                <w:b/>
                <w:color w:val="000000"/>
                <w:sz w:val="18"/>
                <w:szCs w:val="18"/>
              </w:rPr>
              <w:t>TITULAR DE LA UNIDAD DE ATENCIÓN PRIMARIA A LA SALUD</w:t>
            </w:r>
          </w:p>
          <w:p w:rsidR="00A51A16" w:rsidRPr="00E4522D" w:rsidRDefault="00A51A16" w:rsidP="00A16939">
            <w:pPr>
              <w:jc w:val="center"/>
              <w:rPr>
                <w:rFonts w:ascii="Arial" w:hAnsi="Arial" w:cs="Arial"/>
                <w:b/>
                <w:bCs/>
                <w:color w:val="000000"/>
                <w:sz w:val="18"/>
                <w:szCs w:val="18"/>
              </w:rPr>
            </w:pPr>
          </w:p>
        </w:tc>
      </w:tr>
    </w:tbl>
    <w:p w:rsidR="00A82BDF" w:rsidRPr="00E4522D" w:rsidRDefault="00A82BDF" w:rsidP="00966838">
      <w:pPr>
        <w:jc w:val="both"/>
        <w:rPr>
          <w:rFonts w:ascii="Arial" w:hAnsi="Arial" w:cs="Arial"/>
          <w:sz w:val="20"/>
          <w:szCs w:val="20"/>
        </w:rPr>
      </w:pPr>
    </w:p>
    <w:p w:rsidR="00A82BDF" w:rsidRPr="00E4522D" w:rsidRDefault="00A82BDF" w:rsidP="00966838">
      <w:pPr>
        <w:jc w:val="both"/>
        <w:rPr>
          <w:rFonts w:ascii="Arial" w:hAnsi="Arial" w:cs="Arial"/>
          <w:sz w:val="20"/>
          <w:szCs w:val="20"/>
        </w:rPr>
      </w:pPr>
    </w:p>
    <w:p w:rsidR="00A82BDF" w:rsidRPr="00E4522D" w:rsidRDefault="00A82BDF" w:rsidP="00966838">
      <w:pPr>
        <w:jc w:val="both"/>
        <w:rPr>
          <w:rFonts w:ascii="Arial" w:hAnsi="Arial" w:cs="Arial"/>
          <w:sz w:val="20"/>
          <w:szCs w:val="20"/>
        </w:rPr>
      </w:pPr>
    </w:p>
    <w:p w:rsidR="00A82BDF" w:rsidRPr="00E4522D" w:rsidRDefault="00A82BDF" w:rsidP="00966838">
      <w:pPr>
        <w:jc w:val="both"/>
        <w:rPr>
          <w:rFonts w:ascii="Arial" w:hAnsi="Arial" w:cs="Arial"/>
          <w:sz w:val="20"/>
          <w:szCs w:val="20"/>
        </w:rPr>
      </w:pPr>
    </w:p>
    <w:p w:rsidR="00A82BDF" w:rsidRPr="00E4522D" w:rsidRDefault="00A82BDF" w:rsidP="00966838">
      <w:pPr>
        <w:jc w:val="both"/>
        <w:rPr>
          <w:rFonts w:ascii="Arial" w:hAnsi="Arial" w:cs="Arial"/>
          <w:sz w:val="20"/>
          <w:szCs w:val="20"/>
        </w:rPr>
      </w:pPr>
    </w:p>
    <w:p w:rsidR="00A82BDF" w:rsidRPr="00E4522D" w:rsidRDefault="00A82BDF" w:rsidP="00966838">
      <w:pPr>
        <w:jc w:val="both"/>
        <w:rPr>
          <w:rFonts w:ascii="Arial" w:hAnsi="Arial" w:cs="Arial"/>
          <w:sz w:val="20"/>
          <w:szCs w:val="20"/>
        </w:rPr>
      </w:pPr>
    </w:p>
    <w:p w:rsidR="00A82BDF" w:rsidRPr="00E4522D" w:rsidRDefault="00A82BDF" w:rsidP="00966838">
      <w:pPr>
        <w:jc w:val="both"/>
        <w:rPr>
          <w:rFonts w:ascii="Arial" w:hAnsi="Arial" w:cs="Arial"/>
          <w:sz w:val="20"/>
          <w:szCs w:val="20"/>
        </w:rPr>
      </w:pPr>
    </w:p>
    <w:p w:rsidR="00F33BDD" w:rsidRDefault="00F33BDD"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76275A" w:rsidRDefault="0076275A" w:rsidP="00966838">
      <w:pPr>
        <w:jc w:val="both"/>
        <w:rPr>
          <w:rFonts w:ascii="Arial" w:hAnsi="Arial" w:cs="Arial"/>
          <w:sz w:val="20"/>
          <w:szCs w:val="20"/>
        </w:rPr>
      </w:pPr>
    </w:p>
    <w:p w:rsidR="0076275A" w:rsidRDefault="0076275A" w:rsidP="00966838">
      <w:pPr>
        <w:jc w:val="both"/>
        <w:rPr>
          <w:rFonts w:ascii="Arial" w:hAnsi="Arial" w:cs="Arial"/>
          <w:sz w:val="20"/>
          <w:szCs w:val="20"/>
        </w:rPr>
      </w:pPr>
    </w:p>
    <w:p w:rsidR="0076275A" w:rsidRDefault="0076275A" w:rsidP="00966838">
      <w:pPr>
        <w:jc w:val="both"/>
        <w:rPr>
          <w:rFonts w:ascii="Arial" w:hAnsi="Arial" w:cs="Arial"/>
          <w:sz w:val="20"/>
          <w:szCs w:val="20"/>
        </w:rPr>
      </w:pPr>
    </w:p>
    <w:p w:rsidR="0076275A" w:rsidRDefault="0076275A"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A51A16" w:rsidRDefault="00A51A16" w:rsidP="00966838">
      <w:pPr>
        <w:jc w:val="both"/>
        <w:rPr>
          <w:rFonts w:ascii="Arial" w:hAnsi="Arial" w:cs="Arial"/>
          <w:sz w:val="20"/>
          <w:szCs w:val="20"/>
        </w:rPr>
      </w:pPr>
    </w:p>
    <w:p w:rsidR="00F33BDD" w:rsidRPr="00E4522D" w:rsidRDefault="00F33BDD" w:rsidP="00966838">
      <w:pPr>
        <w:jc w:val="both"/>
        <w:rPr>
          <w:rFonts w:ascii="Arial" w:hAnsi="Arial" w:cs="Arial"/>
          <w:sz w:val="20"/>
          <w:szCs w:val="20"/>
        </w:rPr>
      </w:pPr>
    </w:p>
    <w:p w:rsidR="00860253" w:rsidRPr="00E4522D" w:rsidRDefault="00860253" w:rsidP="00032787">
      <w:pPr>
        <w:tabs>
          <w:tab w:val="left" w:pos="709"/>
        </w:tabs>
        <w:ind w:left="720"/>
        <w:jc w:val="both"/>
        <w:outlineLvl w:val="0"/>
        <w:rPr>
          <w:rFonts w:ascii="Arial" w:hAnsi="Arial" w:cs="Arial"/>
          <w:b/>
          <w:sz w:val="20"/>
          <w:szCs w:val="20"/>
          <w:lang w:val="es-MX"/>
        </w:rPr>
      </w:pPr>
      <w:r w:rsidRPr="00E4522D">
        <w:rPr>
          <w:rFonts w:ascii="Arial" w:hAnsi="Arial" w:cs="Arial"/>
          <w:b/>
          <w:sz w:val="20"/>
          <w:szCs w:val="20"/>
          <w:lang w:val="es-MX"/>
        </w:rPr>
        <w:lastRenderedPageBreak/>
        <w:t>ANEXOS TÉCNICOS</w:t>
      </w:r>
    </w:p>
    <w:p w:rsidR="00835D3E" w:rsidRPr="00E4522D" w:rsidRDefault="00835D3E" w:rsidP="00D23A6D">
      <w:pPr>
        <w:tabs>
          <w:tab w:val="left" w:pos="709"/>
        </w:tabs>
        <w:jc w:val="both"/>
        <w:outlineLvl w:val="0"/>
        <w:rPr>
          <w:rFonts w:ascii="Arial" w:hAnsi="Arial" w:cs="Arial"/>
          <w:b/>
          <w:sz w:val="20"/>
          <w:szCs w:val="20"/>
          <w:lang w:val="es-MX"/>
        </w:rPr>
      </w:pPr>
    </w:p>
    <w:p w:rsidR="004B4888" w:rsidRPr="00E4522D" w:rsidRDefault="00683EA2">
      <w:pPr>
        <w:spacing w:after="200" w:line="276" w:lineRule="auto"/>
        <w:rPr>
          <w:rFonts w:ascii="Arial" w:hAnsi="Arial" w:cs="Arial"/>
          <w:b/>
          <w:sz w:val="20"/>
          <w:szCs w:val="20"/>
          <w:lang w:val="es-MX"/>
        </w:rPr>
      </w:pPr>
      <w:r w:rsidRPr="00E4522D">
        <w:rPr>
          <w:rFonts w:ascii="Arial" w:hAnsi="Arial" w:cs="Arial"/>
          <w:b/>
          <w:sz w:val="20"/>
          <w:szCs w:val="20"/>
          <w:lang w:val="es-MX"/>
        </w:rPr>
        <w:t xml:space="preserve">ANEXOS </w:t>
      </w:r>
    </w:p>
    <w:tbl>
      <w:tblPr>
        <w:tblStyle w:val="Tablaconcuadrcula"/>
        <w:tblW w:w="0" w:type="auto"/>
        <w:tblLook w:val="04A0" w:firstRow="1" w:lastRow="0" w:firstColumn="1" w:lastColumn="0" w:noHBand="0" w:noVBand="1"/>
      </w:tblPr>
      <w:tblGrid>
        <w:gridCol w:w="2093"/>
        <w:gridCol w:w="7119"/>
      </w:tblGrid>
      <w:tr w:rsidR="00DE7BC7" w:rsidRPr="00E4522D" w:rsidTr="00DE7BC7">
        <w:tc>
          <w:tcPr>
            <w:tcW w:w="2093" w:type="dxa"/>
          </w:tcPr>
          <w:p w:rsidR="00683EA2" w:rsidRPr="00E4522D" w:rsidRDefault="00683EA2">
            <w:pPr>
              <w:spacing w:after="200" w:line="276" w:lineRule="auto"/>
              <w:rPr>
                <w:rFonts w:ascii="Arial" w:hAnsi="Arial" w:cs="Arial"/>
                <w:b/>
                <w:sz w:val="20"/>
                <w:szCs w:val="20"/>
                <w:lang w:val="es-MX"/>
              </w:rPr>
            </w:pPr>
            <w:r w:rsidRPr="00E4522D">
              <w:rPr>
                <w:rFonts w:ascii="Arial" w:hAnsi="Arial" w:cs="Arial"/>
                <w:b/>
                <w:sz w:val="20"/>
                <w:szCs w:val="20"/>
                <w:lang w:val="es-MX"/>
              </w:rPr>
              <w:t>T1</w:t>
            </w:r>
          </w:p>
        </w:tc>
        <w:tc>
          <w:tcPr>
            <w:tcW w:w="7119" w:type="dxa"/>
          </w:tcPr>
          <w:p w:rsidR="00683EA2" w:rsidRPr="00E4522D" w:rsidRDefault="00AE4CED">
            <w:pPr>
              <w:spacing w:after="200" w:line="276" w:lineRule="auto"/>
              <w:rPr>
                <w:rFonts w:ascii="Arial" w:hAnsi="Arial" w:cs="Arial"/>
                <w:b/>
                <w:sz w:val="20"/>
                <w:szCs w:val="20"/>
                <w:lang w:val="es-MX"/>
              </w:rPr>
            </w:pPr>
            <w:r w:rsidRPr="00E4522D">
              <w:rPr>
                <w:rFonts w:ascii="Arial" w:hAnsi="Arial" w:cs="Arial"/>
                <w:b/>
                <w:sz w:val="20"/>
                <w:szCs w:val="20"/>
                <w:lang w:val="es-MX"/>
              </w:rPr>
              <w:t>“</w:t>
            </w:r>
            <w:r w:rsidRPr="009D443B">
              <w:rPr>
                <w:rFonts w:ascii="Arial" w:hAnsi="Arial" w:cs="Arial"/>
                <w:b/>
                <w:sz w:val="20"/>
                <w:szCs w:val="20"/>
                <w:lang w:val="es-MX"/>
              </w:rPr>
              <w:t>Requerimiento”</w:t>
            </w:r>
            <w:r w:rsidR="00FE548D" w:rsidRPr="009D443B">
              <w:rPr>
                <w:rFonts w:ascii="Arial" w:hAnsi="Arial" w:cs="Arial"/>
                <w:b/>
                <w:sz w:val="20"/>
                <w:szCs w:val="20"/>
                <w:lang w:val="es-MX"/>
              </w:rPr>
              <w:t xml:space="preserve"> se incluyen los clúster y las unidades de medicina familiar</w:t>
            </w:r>
          </w:p>
        </w:tc>
      </w:tr>
      <w:tr w:rsidR="00DE7BC7" w:rsidRPr="00E4522D" w:rsidTr="00DE7BC7">
        <w:tc>
          <w:tcPr>
            <w:tcW w:w="2093" w:type="dxa"/>
          </w:tcPr>
          <w:p w:rsidR="00683EA2" w:rsidRPr="00E4522D" w:rsidRDefault="009D33BB">
            <w:pPr>
              <w:spacing w:after="200" w:line="276" w:lineRule="auto"/>
              <w:rPr>
                <w:rFonts w:ascii="Arial" w:hAnsi="Arial" w:cs="Arial"/>
                <w:b/>
                <w:sz w:val="20"/>
                <w:szCs w:val="20"/>
                <w:lang w:val="es-MX"/>
              </w:rPr>
            </w:pPr>
            <w:r w:rsidRPr="00E4522D">
              <w:rPr>
                <w:rFonts w:ascii="Arial" w:hAnsi="Arial" w:cs="Arial"/>
                <w:b/>
                <w:sz w:val="20"/>
                <w:szCs w:val="20"/>
                <w:lang w:val="es-MX"/>
              </w:rPr>
              <w:t>T2</w:t>
            </w:r>
          </w:p>
        </w:tc>
        <w:tc>
          <w:tcPr>
            <w:tcW w:w="7119" w:type="dxa"/>
          </w:tcPr>
          <w:p w:rsidR="00683EA2" w:rsidRPr="00E4522D" w:rsidRDefault="009D33BB">
            <w:pPr>
              <w:spacing w:after="200" w:line="276" w:lineRule="auto"/>
              <w:rPr>
                <w:rFonts w:ascii="Arial" w:hAnsi="Arial" w:cs="Arial"/>
                <w:b/>
                <w:sz w:val="20"/>
                <w:szCs w:val="20"/>
                <w:lang w:val="es-MX"/>
              </w:rPr>
            </w:pPr>
            <w:r w:rsidRPr="00E4522D">
              <w:rPr>
                <w:rFonts w:ascii="Arial" w:hAnsi="Arial" w:cs="Arial"/>
                <w:b/>
                <w:sz w:val="20"/>
                <w:szCs w:val="20"/>
                <w:lang w:val="es-MX"/>
              </w:rPr>
              <w:t>Medicamentos del cuadro básico a prescribir por el proveedor</w:t>
            </w:r>
          </w:p>
        </w:tc>
      </w:tr>
      <w:tr w:rsidR="00DE7BC7" w:rsidRPr="00E4522D" w:rsidTr="00DE7BC7">
        <w:tc>
          <w:tcPr>
            <w:tcW w:w="2093" w:type="dxa"/>
          </w:tcPr>
          <w:p w:rsidR="00683EA2" w:rsidRPr="00E4522D" w:rsidRDefault="0074191C">
            <w:pPr>
              <w:spacing w:after="200" w:line="276" w:lineRule="auto"/>
              <w:rPr>
                <w:rFonts w:ascii="Arial" w:hAnsi="Arial" w:cs="Arial"/>
                <w:b/>
                <w:sz w:val="20"/>
                <w:szCs w:val="20"/>
                <w:lang w:val="es-MX"/>
              </w:rPr>
            </w:pPr>
            <w:r w:rsidRPr="00E4522D">
              <w:rPr>
                <w:rFonts w:ascii="Arial" w:hAnsi="Arial" w:cs="Arial"/>
                <w:b/>
                <w:sz w:val="20"/>
                <w:szCs w:val="20"/>
                <w:lang w:val="es-MX"/>
              </w:rPr>
              <w:t>T3</w:t>
            </w:r>
          </w:p>
        </w:tc>
        <w:tc>
          <w:tcPr>
            <w:tcW w:w="7119" w:type="dxa"/>
          </w:tcPr>
          <w:p w:rsidR="00683EA2" w:rsidRPr="00E4522D" w:rsidRDefault="007A3C2C" w:rsidP="00DE7BC7">
            <w:p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Reporte inicial y trimestral de parámetros de control </w:t>
            </w:r>
          </w:p>
        </w:tc>
      </w:tr>
      <w:tr w:rsidR="00DE7BC7" w:rsidRPr="00E4522D" w:rsidTr="00DE7BC7">
        <w:tc>
          <w:tcPr>
            <w:tcW w:w="2093" w:type="dxa"/>
          </w:tcPr>
          <w:p w:rsidR="00683EA2" w:rsidRPr="00E4522D" w:rsidRDefault="00E109E5">
            <w:pPr>
              <w:spacing w:after="200" w:line="276" w:lineRule="auto"/>
              <w:rPr>
                <w:rFonts w:ascii="Arial" w:hAnsi="Arial" w:cs="Arial"/>
                <w:b/>
                <w:sz w:val="20"/>
                <w:szCs w:val="20"/>
                <w:lang w:val="es-MX"/>
              </w:rPr>
            </w:pPr>
            <w:r w:rsidRPr="00E4522D">
              <w:rPr>
                <w:rFonts w:ascii="Arial" w:hAnsi="Arial" w:cs="Arial"/>
                <w:b/>
                <w:sz w:val="20"/>
                <w:szCs w:val="20"/>
                <w:lang w:val="es-MX"/>
              </w:rPr>
              <w:t>T4</w:t>
            </w:r>
          </w:p>
        </w:tc>
        <w:tc>
          <w:tcPr>
            <w:tcW w:w="7119" w:type="dxa"/>
          </w:tcPr>
          <w:p w:rsidR="00683EA2" w:rsidRPr="00E4522D" w:rsidRDefault="007A0AFE" w:rsidP="007A0AFE">
            <w:pPr>
              <w:spacing w:after="200" w:line="276" w:lineRule="auto"/>
              <w:rPr>
                <w:rFonts w:ascii="Arial" w:hAnsi="Arial" w:cs="Arial"/>
                <w:b/>
                <w:sz w:val="20"/>
                <w:szCs w:val="20"/>
                <w:lang w:val="es-MX" w:eastAsia="ar-SA"/>
              </w:rPr>
            </w:pPr>
            <w:r w:rsidRPr="00E4522D">
              <w:rPr>
                <w:rFonts w:ascii="Arial" w:hAnsi="Arial" w:cs="Arial"/>
                <w:b/>
                <w:sz w:val="20"/>
                <w:szCs w:val="20"/>
                <w:lang w:val="es-MX"/>
              </w:rPr>
              <w:t>Cédula de verificación y supervisión de las clínicas de atención ambulatoria</w:t>
            </w:r>
          </w:p>
        </w:tc>
      </w:tr>
      <w:tr w:rsidR="00E109E5" w:rsidRPr="00E4522D" w:rsidTr="00683EA2">
        <w:tc>
          <w:tcPr>
            <w:tcW w:w="2093" w:type="dxa"/>
          </w:tcPr>
          <w:p w:rsidR="00E109E5" w:rsidRPr="00E4522D" w:rsidRDefault="00F31CE6">
            <w:pPr>
              <w:spacing w:after="200" w:line="276" w:lineRule="auto"/>
              <w:rPr>
                <w:rFonts w:ascii="Arial" w:hAnsi="Arial" w:cs="Arial"/>
                <w:b/>
                <w:sz w:val="20"/>
                <w:szCs w:val="20"/>
                <w:lang w:val="es-MX"/>
              </w:rPr>
            </w:pPr>
            <w:r w:rsidRPr="00E4522D">
              <w:rPr>
                <w:rFonts w:ascii="Arial" w:hAnsi="Arial" w:cs="Arial"/>
                <w:b/>
                <w:sz w:val="20"/>
                <w:szCs w:val="20"/>
                <w:lang w:val="es-MX"/>
              </w:rPr>
              <w:t>T5</w:t>
            </w:r>
          </w:p>
        </w:tc>
        <w:tc>
          <w:tcPr>
            <w:tcW w:w="7119" w:type="dxa"/>
          </w:tcPr>
          <w:p w:rsidR="00E109E5" w:rsidRPr="00E4522D" w:rsidRDefault="00CF5825">
            <w:pPr>
              <w:spacing w:after="200" w:line="276" w:lineRule="auto"/>
              <w:rPr>
                <w:rFonts w:ascii="Arial" w:hAnsi="Arial" w:cs="Arial"/>
                <w:b/>
                <w:sz w:val="20"/>
                <w:szCs w:val="20"/>
                <w:lang w:val="es-MX"/>
              </w:rPr>
            </w:pPr>
            <w:r w:rsidRPr="00E4522D">
              <w:rPr>
                <w:rFonts w:ascii="Arial" w:hAnsi="Arial" w:cs="Arial"/>
                <w:b/>
                <w:sz w:val="20"/>
                <w:szCs w:val="20"/>
                <w:lang w:val="es-MX"/>
              </w:rPr>
              <w:t>Descripción del consultorio</w:t>
            </w:r>
          </w:p>
        </w:tc>
      </w:tr>
      <w:tr w:rsidR="004C08D6" w:rsidRPr="00E4522D" w:rsidTr="00683EA2">
        <w:tc>
          <w:tcPr>
            <w:tcW w:w="2093" w:type="dxa"/>
          </w:tcPr>
          <w:p w:rsidR="004C08D6" w:rsidRPr="00E4522D" w:rsidRDefault="004C08D6">
            <w:pPr>
              <w:spacing w:after="200" w:line="276" w:lineRule="auto"/>
              <w:rPr>
                <w:rFonts w:ascii="Arial" w:hAnsi="Arial" w:cs="Arial"/>
                <w:b/>
                <w:sz w:val="20"/>
                <w:szCs w:val="20"/>
                <w:lang w:val="es-MX"/>
              </w:rPr>
            </w:pPr>
            <w:r w:rsidRPr="00E4522D">
              <w:rPr>
                <w:rFonts w:ascii="Arial" w:hAnsi="Arial" w:cs="Arial"/>
                <w:b/>
                <w:sz w:val="20"/>
                <w:szCs w:val="20"/>
                <w:lang w:val="es-MX"/>
              </w:rPr>
              <w:t>T6</w:t>
            </w:r>
          </w:p>
        </w:tc>
        <w:tc>
          <w:tcPr>
            <w:tcW w:w="7119" w:type="dxa"/>
          </w:tcPr>
          <w:p w:rsidR="007A3C2C" w:rsidRPr="00E4522D" w:rsidRDefault="007A3C2C" w:rsidP="007A3C2C">
            <w:pPr>
              <w:tabs>
                <w:tab w:val="left" w:pos="709"/>
              </w:tabs>
              <w:jc w:val="both"/>
              <w:outlineLvl w:val="0"/>
              <w:rPr>
                <w:rFonts w:ascii="Arial" w:hAnsi="Arial" w:cs="Arial"/>
                <w:b/>
                <w:sz w:val="20"/>
                <w:szCs w:val="20"/>
                <w:lang w:val="es-MX"/>
              </w:rPr>
            </w:pPr>
            <w:r w:rsidRPr="00E4522D">
              <w:rPr>
                <w:rFonts w:ascii="Arial" w:hAnsi="Arial" w:cs="Arial"/>
                <w:b/>
                <w:sz w:val="20"/>
                <w:szCs w:val="20"/>
                <w:lang w:val="es-MX"/>
              </w:rPr>
              <w:t xml:space="preserve">Reporte inicial y semestral de evaluaciones clínicas y otros laboratorios </w:t>
            </w:r>
          </w:p>
          <w:p w:rsidR="004C08D6" w:rsidRPr="00E4522D" w:rsidRDefault="004C08D6">
            <w:pPr>
              <w:spacing w:after="200" w:line="276" w:lineRule="auto"/>
              <w:rPr>
                <w:rFonts w:ascii="Arial" w:hAnsi="Arial" w:cs="Arial"/>
                <w:sz w:val="20"/>
                <w:szCs w:val="20"/>
                <w:lang w:val="es-MX"/>
              </w:rPr>
            </w:pPr>
          </w:p>
        </w:tc>
      </w:tr>
      <w:tr w:rsidR="00935005" w:rsidRPr="00E4522D" w:rsidTr="00683EA2">
        <w:tc>
          <w:tcPr>
            <w:tcW w:w="2093" w:type="dxa"/>
          </w:tcPr>
          <w:p w:rsidR="00935005" w:rsidRPr="00E4522D" w:rsidRDefault="00935005">
            <w:pPr>
              <w:spacing w:after="200" w:line="276" w:lineRule="auto"/>
              <w:rPr>
                <w:rFonts w:ascii="Arial" w:hAnsi="Arial" w:cs="Arial"/>
                <w:b/>
                <w:sz w:val="20"/>
                <w:szCs w:val="20"/>
                <w:lang w:val="es-MX"/>
              </w:rPr>
            </w:pPr>
            <w:r w:rsidRPr="00E4522D">
              <w:rPr>
                <w:rFonts w:ascii="Arial" w:hAnsi="Arial" w:cs="Arial"/>
                <w:b/>
                <w:sz w:val="20"/>
                <w:szCs w:val="20"/>
                <w:lang w:val="es-MX"/>
              </w:rPr>
              <w:t xml:space="preserve">T7 </w:t>
            </w:r>
          </w:p>
        </w:tc>
        <w:tc>
          <w:tcPr>
            <w:tcW w:w="7119" w:type="dxa"/>
          </w:tcPr>
          <w:p w:rsidR="00935005" w:rsidRPr="00E4522D" w:rsidRDefault="002947F1" w:rsidP="007A3C2C">
            <w:pPr>
              <w:tabs>
                <w:tab w:val="left" w:pos="709"/>
              </w:tabs>
              <w:jc w:val="both"/>
              <w:outlineLvl w:val="0"/>
              <w:rPr>
                <w:rFonts w:ascii="Arial" w:hAnsi="Arial" w:cs="Arial"/>
                <w:b/>
                <w:sz w:val="20"/>
                <w:szCs w:val="20"/>
                <w:lang w:val="es-MX"/>
              </w:rPr>
            </w:pPr>
            <w:r w:rsidRPr="00E4522D">
              <w:rPr>
                <w:rFonts w:ascii="Arial" w:hAnsi="Arial" w:cs="Arial"/>
                <w:b/>
                <w:bCs/>
                <w:sz w:val="20"/>
                <w:szCs w:val="20"/>
                <w:lang w:eastAsia="ar-SA"/>
              </w:rPr>
              <w:t>Cédula de verificación de seguridad y protección civil en clínicas de atención ambulatoria</w:t>
            </w:r>
            <w:r w:rsidR="006C6244" w:rsidRPr="00E4522D">
              <w:rPr>
                <w:rFonts w:ascii="Arial" w:hAnsi="Arial" w:cs="Arial"/>
                <w:b/>
                <w:bCs/>
                <w:sz w:val="20"/>
                <w:szCs w:val="20"/>
                <w:lang w:eastAsia="ar-SA"/>
              </w:rPr>
              <w:t xml:space="preserve"> subrogada</w:t>
            </w:r>
          </w:p>
        </w:tc>
      </w:tr>
      <w:tr w:rsidR="00A8543B" w:rsidRPr="00E4522D" w:rsidTr="00683EA2">
        <w:tc>
          <w:tcPr>
            <w:tcW w:w="2093" w:type="dxa"/>
          </w:tcPr>
          <w:p w:rsidR="00A8543B" w:rsidRPr="00E4522D" w:rsidRDefault="00A8543B">
            <w:pPr>
              <w:spacing w:after="200" w:line="276" w:lineRule="auto"/>
              <w:rPr>
                <w:rFonts w:ascii="Arial" w:hAnsi="Arial" w:cs="Arial"/>
                <w:b/>
                <w:sz w:val="20"/>
                <w:szCs w:val="20"/>
                <w:lang w:val="es-MX"/>
              </w:rPr>
            </w:pPr>
            <w:r w:rsidRPr="00E4522D">
              <w:rPr>
                <w:rFonts w:ascii="Arial" w:hAnsi="Arial" w:cs="Arial"/>
                <w:b/>
                <w:sz w:val="20"/>
                <w:szCs w:val="20"/>
                <w:lang w:val="es-MX"/>
              </w:rPr>
              <w:t xml:space="preserve">T8 </w:t>
            </w:r>
          </w:p>
        </w:tc>
        <w:tc>
          <w:tcPr>
            <w:tcW w:w="7119" w:type="dxa"/>
          </w:tcPr>
          <w:p w:rsidR="00A8543B" w:rsidRPr="00E4522D" w:rsidRDefault="00A8543B" w:rsidP="00A8543B">
            <w:pPr>
              <w:tabs>
                <w:tab w:val="left" w:pos="709"/>
              </w:tabs>
              <w:jc w:val="both"/>
              <w:outlineLvl w:val="0"/>
              <w:rPr>
                <w:rFonts w:ascii="Arial" w:hAnsi="Arial" w:cs="Arial"/>
                <w:b/>
                <w:bCs/>
                <w:sz w:val="20"/>
                <w:szCs w:val="20"/>
                <w:lang w:eastAsia="ar-SA"/>
              </w:rPr>
            </w:pPr>
            <w:r w:rsidRPr="00E4522D">
              <w:rPr>
                <w:rFonts w:ascii="Arial" w:hAnsi="Arial" w:cs="Arial"/>
                <w:b/>
                <w:bCs/>
                <w:sz w:val="20"/>
                <w:szCs w:val="20"/>
                <w:lang w:eastAsia="ar-SA"/>
              </w:rPr>
              <w:t>Requisitos que serán considerados en la evaluación de seguridad y protección civil, conforme a la cédula de verificación de seguridad y protección civil en clínicas de atención ambulatoria subrogada.</w:t>
            </w:r>
          </w:p>
          <w:p w:rsidR="00A8543B" w:rsidRPr="00E4522D" w:rsidRDefault="00A8543B" w:rsidP="007A3C2C">
            <w:pPr>
              <w:tabs>
                <w:tab w:val="left" w:pos="709"/>
              </w:tabs>
              <w:jc w:val="both"/>
              <w:outlineLvl w:val="0"/>
              <w:rPr>
                <w:rFonts w:ascii="Arial" w:hAnsi="Arial" w:cs="Arial"/>
                <w:b/>
                <w:bCs/>
                <w:sz w:val="20"/>
                <w:szCs w:val="20"/>
                <w:lang w:eastAsia="ar-SA"/>
              </w:rPr>
            </w:pPr>
          </w:p>
        </w:tc>
      </w:tr>
      <w:tr w:rsidR="00DE7BC7" w:rsidRPr="00E4522D" w:rsidTr="00DE7BC7">
        <w:tc>
          <w:tcPr>
            <w:tcW w:w="2093" w:type="dxa"/>
          </w:tcPr>
          <w:p w:rsidR="00683EA2" w:rsidRPr="00E4522D" w:rsidRDefault="00B11ACC" w:rsidP="00B11ACC">
            <w:pPr>
              <w:spacing w:after="200" w:line="276" w:lineRule="auto"/>
              <w:rPr>
                <w:rFonts w:ascii="Arial" w:hAnsi="Arial" w:cs="Arial"/>
                <w:b/>
                <w:sz w:val="20"/>
                <w:szCs w:val="20"/>
                <w:lang w:val="es-MX"/>
              </w:rPr>
            </w:pPr>
            <w:r w:rsidRPr="00E4522D">
              <w:rPr>
                <w:rFonts w:ascii="Arial" w:hAnsi="Arial" w:cs="Arial"/>
                <w:b/>
                <w:sz w:val="20"/>
                <w:szCs w:val="20"/>
                <w:lang w:val="es-MX"/>
              </w:rPr>
              <w:t xml:space="preserve">Anexo TI 1 </w:t>
            </w:r>
          </w:p>
        </w:tc>
        <w:tc>
          <w:tcPr>
            <w:tcW w:w="7119" w:type="dxa"/>
          </w:tcPr>
          <w:p w:rsidR="00683EA2" w:rsidRPr="00E4522D" w:rsidRDefault="00B11ACC">
            <w:pPr>
              <w:spacing w:after="200" w:line="276" w:lineRule="auto"/>
              <w:rPr>
                <w:rFonts w:ascii="Arial" w:hAnsi="Arial" w:cs="Arial"/>
                <w:b/>
                <w:sz w:val="20"/>
                <w:szCs w:val="20"/>
                <w:lang w:val="es-MX"/>
              </w:rPr>
            </w:pPr>
            <w:r w:rsidRPr="00E4522D">
              <w:rPr>
                <w:rFonts w:ascii="Arial" w:hAnsi="Arial" w:cs="Arial"/>
                <w:b/>
                <w:sz w:val="20"/>
                <w:szCs w:val="20"/>
                <w:lang w:val="es-MX"/>
              </w:rPr>
              <w:t xml:space="preserve">Especificaciones del Sistema de Información </w:t>
            </w:r>
          </w:p>
        </w:tc>
      </w:tr>
      <w:tr w:rsidR="00DE7BC7" w:rsidRPr="00E4522D" w:rsidTr="00DE7BC7">
        <w:tc>
          <w:tcPr>
            <w:tcW w:w="2093" w:type="dxa"/>
          </w:tcPr>
          <w:p w:rsidR="00683EA2" w:rsidRPr="00E4522D" w:rsidRDefault="001D614C">
            <w:pPr>
              <w:spacing w:after="200" w:line="276" w:lineRule="auto"/>
              <w:rPr>
                <w:rFonts w:ascii="Arial" w:hAnsi="Arial" w:cs="Arial"/>
                <w:b/>
                <w:sz w:val="20"/>
                <w:szCs w:val="20"/>
                <w:lang w:val="es-MX"/>
              </w:rPr>
            </w:pPr>
            <w:r w:rsidRPr="00E4522D">
              <w:rPr>
                <w:rFonts w:ascii="Arial" w:hAnsi="Arial" w:cs="Arial"/>
                <w:b/>
                <w:sz w:val="20"/>
                <w:szCs w:val="20"/>
                <w:lang w:val="es-MX"/>
              </w:rPr>
              <w:t>Anexo TI 2</w:t>
            </w:r>
          </w:p>
        </w:tc>
        <w:tc>
          <w:tcPr>
            <w:tcW w:w="7119" w:type="dxa"/>
          </w:tcPr>
          <w:p w:rsidR="00683EA2" w:rsidRPr="00E4522D" w:rsidRDefault="001D614C">
            <w:pPr>
              <w:spacing w:after="200" w:line="276" w:lineRule="auto"/>
              <w:rPr>
                <w:rFonts w:ascii="Arial" w:hAnsi="Arial" w:cs="Arial"/>
                <w:b/>
                <w:sz w:val="20"/>
                <w:szCs w:val="20"/>
                <w:lang w:val="es-MX"/>
              </w:rPr>
            </w:pPr>
            <w:r w:rsidRPr="00E4522D">
              <w:rPr>
                <w:rFonts w:ascii="Arial" w:hAnsi="Arial" w:cs="Arial"/>
                <w:b/>
                <w:sz w:val="20"/>
                <w:szCs w:val="20"/>
                <w:lang w:val="es-MX"/>
              </w:rPr>
              <w:t>Ficha técnica para la comprobación de identidad</w:t>
            </w:r>
            <w:r w:rsidR="00EB0736" w:rsidRPr="00E4522D">
              <w:rPr>
                <w:rFonts w:ascii="Arial" w:hAnsi="Arial" w:cs="Arial"/>
                <w:b/>
                <w:sz w:val="20"/>
                <w:szCs w:val="20"/>
                <w:lang w:val="es-MX"/>
              </w:rPr>
              <w:t xml:space="preserve"> y vigencia </w:t>
            </w:r>
          </w:p>
        </w:tc>
      </w:tr>
      <w:tr w:rsidR="00DE7BC7" w:rsidRPr="00E4522D" w:rsidTr="00DE7BC7">
        <w:tc>
          <w:tcPr>
            <w:tcW w:w="2093" w:type="dxa"/>
          </w:tcPr>
          <w:p w:rsidR="00683EA2" w:rsidRPr="00E4522D" w:rsidRDefault="008000B3">
            <w:pPr>
              <w:spacing w:after="200" w:line="276" w:lineRule="auto"/>
              <w:rPr>
                <w:rFonts w:ascii="Arial" w:hAnsi="Arial" w:cs="Arial"/>
                <w:b/>
                <w:sz w:val="20"/>
                <w:szCs w:val="20"/>
                <w:lang w:val="es-MX"/>
              </w:rPr>
            </w:pPr>
            <w:r w:rsidRPr="00E4522D">
              <w:rPr>
                <w:rFonts w:ascii="Arial" w:hAnsi="Arial" w:cs="Arial"/>
                <w:b/>
                <w:sz w:val="20"/>
                <w:szCs w:val="20"/>
                <w:lang w:val="es-MX"/>
              </w:rPr>
              <w:t>Anexo TI 3</w:t>
            </w:r>
          </w:p>
        </w:tc>
        <w:tc>
          <w:tcPr>
            <w:tcW w:w="7119" w:type="dxa"/>
          </w:tcPr>
          <w:p w:rsidR="00683EA2" w:rsidRPr="00E4522D" w:rsidRDefault="008000B3">
            <w:pPr>
              <w:spacing w:after="200" w:line="276" w:lineRule="auto"/>
              <w:rPr>
                <w:rFonts w:ascii="Arial" w:hAnsi="Arial" w:cs="Arial"/>
                <w:b/>
                <w:sz w:val="20"/>
                <w:szCs w:val="20"/>
                <w:lang w:val="es-MX"/>
              </w:rPr>
            </w:pPr>
            <w:r w:rsidRPr="00E4522D">
              <w:rPr>
                <w:rFonts w:ascii="Arial" w:hAnsi="Arial" w:cs="Arial"/>
                <w:b/>
                <w:sz w:val="20"/>
                <w:szCs w:val="20"/>
                <w:lang w:val="es-MX"/>
              </w:rPr>
              <w:t>Ficha técnica de lector de código de barras</w:t>
            </w:r>
          </w:p>
        </w:tc>
      </w:tr>
      <w:tr w:rsidR="008000B3" w:rsidRPr="00E4522D" w:rsidTr="00683EA2">
        <w:tc>
          <w:tcPr>
            <w:tcW w:w="2093" w:type="dxa"/>
          </w:tcPr>
          <w:p w:rsidR="008000B3" w:rsidRPr="00E4522D" w:rsidRDefault="008000B3">
            <w:pPr>
              <w:spacing w:after="200" w:line="276" w:lineRule="auto"/>
              <w:rPr>
                <w:rFonts w:ascii="Arial" w:hAnsi="Arial" w:cs="Arial"/>
                <w:b/>
                <w:sz w:val="20"/>
                <w:szCs w:val="20"/>
                <w:lang w:val="es-MX"/>
              </w:rPr>
            </w:pPr>
            <w:r w:rsidRPr="00E4522D">
              <w:rPr>
                <w:rFonts w:ascii="Arial" w:hAnsi="Arial" w:cs="Arial"/>
                <w:b/>
                <w:sz w:val="20"/>
                <w:szCs w:val="20"/>
                <w:lang w:val="es-MX"/>
              </w:rPr>
              <w:t>Anexo TI 4</w:t>
            </w:r>
          </w:p>
        </w:tc>
        <w:tc>
          <w:tcPr>
            <w:tcW w:w="7119" w:type="dxa"/>
          </w:tcPr>
          <w:p w:rsidR="008000B3" w:rsidRPr="00E4522D" w:rsidRDefault="008000B3" w:rsidP="00DE7BC7">
            <w:pPr>
              <w:tabs>
                <w:tab w:val="left" w:pos="1365"/>
              </w:tabs>
              <w:spacing w:after="200" w:line="276" w:lineRule="auto"/>
              <w:rPr>
                <w:rFonts w:ascii="Arial" w:hAnsi="Arial" w:cs="Arial"/>
                <w:b/>
                <w:sz w:val="20"/>
                <w:szCs w:val="20"/>
                <w:lang w:val="es-MX"/>
              </w:rPr>
            </w:pPr>
            <w:r w:rsidRPr="00E4522D">
              <w:rPr>
                <w:rFonts w:ascii="Arial" w:hAnsi="Arial" w:cs="Arial"/>
                <w:b/>
                <w:sz w:val="20"/>
                <w:szCs w:val="20"/>
                <w:lang w:val="es-MX"/>
              </w:rPr>
              <w:t>Ficha técnica de lector de huella digital</w:t>
            </w:r>
          </w:p>
        </w:tc>
      </w:tr>
      <w:tr w:rsidR="008000B3" w:rsidRPr="00E4522D" w:rsidTr="00683EA2">
        <w:tc>
          <w:tcPr>
            <w:tcW w:w="2093" w:type="dxa"/>
          </w:tcPr>
          <w:p w:rsidR="008000B3" w:rsidRPr="00E4522D" w:rsidRDefault="008000B3">
            <w:pPr>
              <w:spacing w:after="200" w:line="276" w:lineRule="auto"/>
              <w:rPr>
                <w:rFonts w:ascii="Arial" w:hAnsi="Arial" w:cs="Arial"/>
                <w:b/>
                <w:sz w:val="20"/>
                <w:szCs w:val="20"/>
                <w:lang w:val="es-MX"/>
              </w:rPr>
            </w:pPr>
            <w:r w:rsidRPr="00E4522D">
              <w:rPr>
                <w:rFonts w:ascii="Arial" w:hAnsi="Arial" w:cs="Arial"/>
                <w:b/>
                <w:sz w:val="20"/>
                <w:szCs w:val="20"/>
                <w:lang w:val="es-MX"/>
              </w:rPr>
              <w:t xml:space="preserve">Anexo TI </w:t>
            </w:r>
            <w:r w:rsidR="00CE0A04" w:rsidRPr="00E4522D">
              <w:rPr>
                <w:rFonts w:ascii="Arial" w:hAnsi="Arial" w:cs="Arial"/>
                <w:b/>
                <w:sz w:val="20"/>
                <w:szCs w:val="20"/>
                <w:lang w:val="es-MX"/>
              </w:rPr>
              <w:t>5</w:t>
            </w:r>
          </w:p>
        </w:tc>
        <w:tc>
          <w:tcPr>
            <w:tcW w:w="7119" w:type="dxa"/>
          </w:tcPr>
          <w:p w:rsidR="008000B3" w:rsidRPr="00E4522D" w:rsidRDefault="008000B3" w:rsidP="008000B3">
            <w:pPr>
              <w:tabs>
                <w:tab w:val="left" w:pos="1365"/>
              </w:tabs>
              <w:spacing w:after="200" w:line="276" w:lineRule="auto"/>
              <w:rPr>
                <w:rFonts w:ascii="Arial" w:hAnsi="Arial" w:cs="Arial"/>
                <w:b/>
                <w:sz w:val="20"/>
                <w:szCs w:val="20"/>
                <w:lang w:val="es-MX"/>
              </w:rPr>
            </w:pPr>
            <w:r w:rsidRPr="00E4522D">
              <w:rPr>
                <w:rFonts w:ascii="Arial" w:hAnsi="Arial" w:cs="Arial"/>
                <w:b/>
                <w:sz w:val="20"/>
                <w:szCs w:val="20"/>
                <w:lang w:val="es-MX"/>
              </w:rPr>
              <w:t>Carta de Pruebas de funcionalidad del Sistema de Información</w:t>
            </w:r>
          </w:p>
        </w:tc>
      </w:tr>
    </w:tbl>
    <w:p w:rsidR="00683EA2" w:rsidRPr="00E4522D" w:rsidRDefault="00683EA2">
      <w:pPr>
        <w:spacing w:after="200" w:line="276" w:lineRule="auto"/>
        <w:rPr>
          <w:rFonts w:ascii="Arial" w:hAnsi="Arial" w:cs="Arial"/>
          <w:b/>
          <w:sz w:val="20"/>
          <w:szCs w:val="20"/>
        </w:rPr>
      </w:pPr>
    </w:p>
    <w:p w:rsidR="00683EA2" w:rsidRDefault="00683EA2">
      <w:pPr>
        <w:spacing w:after="200" w:line="276" w:lineRule="auto"/>
        <w:rPr>
          <w:rFonts w:ascii="Arial" w:hAnsi="Arial" w:cs="Arial"/>
          <w:b/>
          <w:sz w:val="20"/>
          <w:szCs w:val="20"/>
          <w:lang w:val="es-MX"/>
        </w:rPr>
      </w:pPr>
    </w:p>
    <w:p w:rsidR="00AE6CD5" w:rsidRDefault="00AE6CD5">
      <w:pPr>
        <w:spacing w:after="200" w:line="276" w:lineRule="auto"/>
        <w:rPr>
          <w:rFonts w:ascii="Arial" w:hAnsi="Arial" w:cs="Arial"/>
          <w:b/>
          <w:sz w:val="20"/>
          <w:szCs w:val="20"/>
          <w:lang w:val="es-MX"/>
        </w:rPr>
      </w:pPr>
    </w:p>
    <w:p w:rsidR="00AE6CD5" w:rsidRDefault="00AE6CD5">
      <w:pPr>
        <w:spacing w:after="200" w:line="276" w:lineRule="auto"/>
        <w:rPr>
          <w:rFonts w:ascii="Arial" w:hAnsi="Arial" w:cs="Arial"/>
          <w:b/>
          <w:sz w:val="20"/>
          <w:szCs w:val="20"/>
          <w:lang w:val="es-MX"/>
        </w:rPr>
      </w:pPr>
    </w:p>
    <w:p w:rsidR="00AE6CD5" w:rsidRDefault="00AE6CD5">
      <w:pPr>
        <w:spacing w:after="200" w:line="276" w:lineRule="auto"/>
        <w:rPr>
          <w:rFonts w:ascii="Arial" w:hAnsi="Arial" w:cs="Arial"/>
          <w:b/>
          <w:sz w:val="20"/>
          <w:szCs w:val="20"/>
          <w:lang w:val="es-MX"/>
        </w:rPr>
      </w:pPr>
    </w:p>
    <w:p w:rsidR="00AE6CD5" w:rsidRDefault="00AE6CD5">
      <w:pPr>
        <w:spacing w:after="200" w:line="276" w:lineRule="auto"/>
        <w:rPr>
          <w:rFonts w:ascii="Arial" w:hAnsi="Arial" w:cs="Arial"/>
          <w:b/>
          <w:sz w:val="20"/>
          <w:szCs w:val="20"/>
          <w:lang w:val="es-MX"/>
        </w:rPr>
      </w:pPr>
    </w:p>
    <w:p w:rsidR="00423B48" w:rsidRDefault="00423B48">
      <w:pPr>
        <w:spacing w:after="200" w:line="276" w:lineRule="auto"/>
        <w:rPr>
          <w:rFonts w:ascii="Arial" w:hAnsi="Arial" w:cs="Arial"/>
          <w:b/>
          <w:sz w:val="20"/>
          <w:szCs w:val="20"/>
          <w:lang w:val="es-MX"/>
        </w:rPr>
      </w:pPr>
    </w:p>
    <w:p w:rsidR="00501D27" w:rsidRPr="00E4522D" w:rsidRDefault="00501D27">
      <w:pPr>
        <w:spacing w:after="200" w:line="276" w:lineRule="auto"/>
        <w:rPr>
          <w:rFonts w:ascii="Arial" w:hAnsi="Arial" w:cs="Arial"/>
          <w:b/>
          <w:sz w:val="20"/>
          <w:szCs w:val="20"/>
          <w:lang w:val="es-MX"/>
        </w:rPr>
      </w:pPr>
    </w:p>
    <w:p w:rsidR="00683EA2" w:rsidRPr="00E4522D" w:rsidRDefault="00AE6CD5" w:rsidP="00DF0291">
      <w:pPr>
        <w:spacing w:after="200" w:line="276" w:lineRule="auto"/>
        <w:rPr>
          <w:rFonts w:ascii="Arial" w:hAnsi="Arial" w:cs="Arial"/>
          <w:b/>
          <w:sz w:val="20"/>
          <w:szCs w:val="20"/>
          <w:lang w:val="es-MX"/>
        </w:rPr>
      </w:pPr>
      <w:r>
        <w:rPr>
          <w:rFonts w:ascii="Arial" w:hAnsi="Arial" w:cs="Arial"/>
          <w:b/>
          <w:sz w:val="20"/>
          <w:szCs w:val="20"/>
          <w:lang w:val="es-MX"/>
        </w:rPr>
        <w:lastRenderedPageBreak/>
        <w:t>A</w:t>
      </w:r>
      <w:r w:rsidR="00683EA2" w:rsidRPr="00E4522D">
        <w:rPr>
          <w:rFonts w:ascii="Arial" w:hAnsi="Arial" w:cs="Arial"/>
          <w:b/>
          <w:sz w:val="20"/>
          <w:szCs w:val="20"/>
          <w:lang w:val="es-MX"/>
        </w:rPr>
        <w:t>nexo T1 “Requerimiento”</w:t>
      </w:r>
    </w:p>
    <w:tbl>
      <w:tblPr>
        <w:tblW w:w="6147" w:type="dxa"/>
        <w:jc w:val="center"/>
        <w:tblCellMar>
          <w:left w:w="70" w:type="dxa"/>
          <w:right w:w="70" w:type="dxa"/>
        </w:tblCellMar>
        <w:tblLook w:val="04A0" w:firstRow="1" w:lastRow="0" w:firstColumn="1" w:lastColumn="0" w:noHBand="0" w:noVBand="1"/>
      </w:tblPr>
      <w:tblGrid>
        <w:gridCol w:w="460"/>
        <w:gridCol w:w="1207"/>
        <w:gridCol w:w="1120"/>
        <w:gridCol w:w="1120"/>
        <w:gridCol w:w="1120"/>
        <w:gridCol w:w="1120"/>
      </w:tblGrid>
      <w:tr w:rsidR="00C8565E" w:rsidRPr="00D254F5" w:rsidTr="00C8565E">
        <w:trPr>
          <w:trHeight w:val="315"/>
          <w:jc w:val="center"/>
        </w:trPr>
        <w:tc>
          <w:tcPr>
            <w:tcW w:w="460" w:type="dxa"/>
            <w:vMerge w:val="restar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C8565E" w:rsidRPr="00D254F5" w:rsidRDefault="00C8565E" w:rsidP="00D254F5">
            <w:pPr>
              <w:jc w:val="center"/>
              <w:rPr>
                <w:rFonts w:ascii="Arial" w:hAnsi="Arial" w:cs="Arial"/>
                <w:b/>
                <w:bCs/>
                <w:sz w:val="20"/>
                <w:szCs w:val="20"/>
                <w:lang w:val="es-MX" w:eastAsia="es-MX"/>
              </w:rPr>
            </w:pPr>
            <w:r w:rsidRPr="00D254F5">
              <w:rPr>
                <w:rFonts w:ascii="Arial" w:hAnsi="Arial" w:cs="Arial"/>
                <w:b/>
                <w:bCs/>
                <w:sz w:val="20"/>
                <w:szCs w:val="20"/>
                <w:lang w:val="es-MX" w:eastAsia="es-MX"/>
              </w:rPr>
              <w:t>No</w:t>
            </w:r>
          </w:p>
        </w:tc>
        <w:tc>
          <w:tcPr>
            <w:tcW w:w="1207"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565E" w:rsidRPr="00D254F5" w:rsidRDefault="00C8565E" w:rsidP="00D254F5">
            <w:pPr>
              <w:jc w:val="center"/>
              <w:rPr>
                <w:rFonts w:ascii="Arial" w:hAnsi="Arial" w:cs="Arial"/>
                <w:b/>
                <w:bCs/>
                <w:sz w:val="20"/>
                <w:szCs w:val="20"/>
                <w:lang w:val="es-MX" w:eastAsia="es-MX"/>
              </w:rPr>
            </w:pPr>
            <w:r w:rsidRPr="00D254F5">
              <w:rPr>
                <w:rFonts w:ascii="Arial" w:hAnsi="Arial" w:cs="Arial"/>
                <w:b/>
                <w:bCs/>
                <w:sz w:val="20"/>
                <w:szCs w:val="20"/>
                <w:lang w:val="es-MX" w:eastAsia="es-MX"/>
              </w:rPr>
              <w:t xml:space="preserve">Delegación </w:t>
            </w:r>
          </w:p>
        </w:tc>
        <w:tc>
          <w:tcPr>
            <w:tcW w:w="4480" w:type="dxa"/>
            <w:gridSpan w:val="4"/>
            <w:tcBorders>
              <w:top w:val="single" w:sz="8" w:space="0" w:color="auto"/>
              <w:left w:val="single" w:sz="4" w:space="0" w:color="auto"/>
              <w:bottom w:val="single" w:sz="8" w:space="0" w:color="auto"/>
            </w:tcBorders>
            <w:shd w:val="clear" w:color="auto" w:fill="D9D9D9" w:themeFill="background1" w:themeFillShade="D9"/>
            <w:vAlign w:val="center"/>
            <w:hideMark/>
          </w:tcPr>
          <w:p w:rsidR="00C8565E" w:rsidRPr="00D254F5" w:rsidRDefault="00C8565E" w:rsidP="00D254F5">
            <w:pPr>
              <w:jc w:val="center"/>
              <w:rPr>
                <w:rFonts w:ascii="Arial" w:hAnsi="Arial" w:cs="Arial"/>
                <w:b/>
                <w:bCs/>
                <w:sz w:val="20"/>
                <w:szCs w:val="20"/>
                <w:lang w:val="es-MX" w:eastAsia="es-MX"/>
              </w:rPr>
            </w:pPr>
            <w:r w:rsidRPr="00D254F5">
              <w:rPr>
                <w:rFonts w:ascii="Arial" w:hAnsi="Arial" w:cs="Arial"/>
                <w:b/>
                <w:bCs/>
                <w:sz w:val="20"/>
                <w:szCs w:val="20"/>
                <w:lang w:val="es-MX" w:eastAsia="es-MX"/>
              </w:rPr>
              <w:t xml:space="preserve">Pacientes </w:t>
            </w:r>
          </w:p>
        </w:tc>
      </w:tr>
      <w:tr w:rsidR="00C8565E" w:rsidRPr="00D254F5" w:rsidTr="00C8565E">
        <w:trPr>
          <w:trHeight w:val="315"/>
          <w:jc w:val="center"/>
        </w:trPr>
        <w:tc>
          <w:tcPr>
            <w:tcW w:w="460" w:type="dxa"/>
            <w:vMerge/>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C8565E" w:rsidRPr="00D254F5" w:rsidRDefault="00C8565E" w:rsidP="00D254F5">
            <w:pPr>
              <w:rPr>
                <w:rFonts w:ascii="Arial" w:hAnsi="Arial" w:cs="Arial"/>
                <w:b/>
                <w:bCs/>
                <w:sz w:val="20"/>
                <w:szCs w:val="20"/>
                <w:lang w:val="es-MX" w:eastAsia="es-MX"/>
              </w:rPr>
            </w:pPr>
          </w:p>
        </w:tc>
        <w:tc>
          <w:tcPr>
            <w:tcW w:w="1207"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565E" w:rsidRPr="00D254F5" w:rsidRDefault="00C8565E" w:rsidP="00D254F5">
            <w:pPr>
              <w:rPr>
                <w:rFonts w:ascii="Arial" w:hAnsi="Arial" w:cs="Arial"/>
                <w:b/>
                <w:bCs/>
                <w:sz w:val="20"/>
                <w:szCs w:val="20"/>
                <w:lang w:val="es-MX" w:eastAsia="es-MX"/>
              </w:rPr>
            </w:pPr>
          </w:p>
        </w:tc>
        <w:tc>
          <w:tcPr>
            <w:tcW w:w="2240" w:type="dxa"/>
            <w:gridSpan w:val="2"/>
            <w:tcBorders>
              <w:top w:val="single" w:sz="8" w:space="0" w:color="auto"/>
              <w:left w:val="single" w:sz="4" w:space="0" w:color="auto"/>
              <w:bottom w:val="single" w:sz="8" w:space="0" w:color="auto"/>
              <w:right w:val="single" w:sz="8" w:space="0" w:color="auto"/>
            </w:tcBorders>
            <w:shd w:val="clear" w:color="auto" w:fill="D9D9D9" w:themeFill="background1" w:themeFillShade="D9"/>
            <w:vAlign w:val="center"/>
            <w:hideMark/>
          </w:tcPr>
          <w:p w:rsidR="00C8565E" w:rsidRPr="00D254F5" w:rsidRDefault="00C8565E" w:rsidP="00D254F5">
            <w:pPr>
              <w:jc w:val="center"/>
              <w:rPr>
                <w:rFonts w:ascii="Arial" w:hAnsi="Arial" w:cs="Arial"/>
                <w:b/>
                <w:bCs/>
                <w:sz w:val="20"/>
                <w:szCs w:val="20"/>
                <w:lang w:val="es-MX" w:eastAsia="es-MX"/>
              </w:rPr>
            </w:pPr>
            <w:r>
              <w:rPr>
                <w:rFonts w:ascii="Arial" w:hAnsi="Arial" w:cs="Arial"/>
                <w:b/>
                <w:bCs/>
                <w:sz w:val="20"/>
                <w:szCs w:val="20"/>
                <w:lang w:val="es-MX" w:eastAsia="es-MX"/>
              </w:rPr>
              <w:t>2015</w:t>
            </w:r>
          </w:p>
        </w:tc>
        <w:tc>
          <w:tcPr>
            <w:tcW w:w="2240" w:type="dxa"/>
            <w:gridSpan w:val="2"/>
            <w:tcBorders>
              <w:top w:val="single" w:sz="8" w:space="0" w:color="auto"/>
              <w:left w:val="nil"/>
              <w:bottom w:val="single" w:sz="4" w:space="0" w:color="auto"/>
            </w:tcBorders>
            <w:shd w:val="clear" w:color="auto" w:fill="D9D9D9" w:themeFill="background1" w:themeFillShade="D9"/>
            <w:vAlign w:val="center"/>
            <w:hideMark/>
          </w:tcPr>
          <w:p w:rsidR="00C8565E" w:rsidRPr="00D254F5" w:rsidRDefault="00C8565E" w:rsidP="00D254F5">
            <w:pPr>
              <w:jc w:val="center"/>
              <w:rPr>
                <w:rFonts w:ascii="Arial" w:hAnsi="Arial" w:cs="Arial"/>
                <w:b/>
                <w:bCs/>
                <w:sz w:val="20"/>
                <w:szCs w:val="20"/>
                <w:lang w:val="es-MX" w:eastAsia="es-MX"/>
              </w:rPr>
            </w:pPr>
            <w:r>
              <w:rPr>
                <w:rFonts w:ascii="Arial" w:hAnsi="Arial" w:cs="Arial"/>
                <w:b/>
                <w:bCs/>
                <w:sz w:val="20"/>
                <w:szCs w:val="20"/>
                <w:lang w:val="es-MX" w:eastAsia="es-MX"/>
              </w:rPr>
              <w:t>2016</w:t>
            </w:r>
          </w:p>
        </w:tc>
      </w:tr>
      <w:tr w:rsidR="00C8565E" w:rsidRPr="00D254F5" w:rsidTr="00C8565E">
        <w:trPr>
          <w:trHeight w:val="315"/>
          <w:jc w:val="center"/>
        </w:trPr>
        <w:tc>
          <w:tcPr>
            <w:tcW w:w="460" w:type="dxa"/>
            <w:vMerge/>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C8565E" w:rsidRPr="00D254F5" w:rsidRDefault="00C8565E" w:rsidP="00D254F5">
            <w:pPr>
              <w:rPr>
                <w:rFonts w:ascii="Arial" w:hAnsi="Arial" w:cs="Arial"/>
                <w:b/>
                <w:bCs/>
                <w:sz w:val="20"/>
                <w:szCs w:val="20"/>
                <w:lang w:val="es-MX" w:eastAsia="es-MX"/>
              </w:rPr>
            </w:pPr>
          </w:p>
        </w:tc>
        <w:tc>
          <w:tcPr>
            <w:tcW w:w="1207"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8565E" w:rsidRPr="00D254F5" w:rsidRDefault="00C8565E" w:rsidP="00D254F5">
            <w:pPr>
              <w:rPr>
                <w:rFonts w:ascii="Arial" w:hAnsi="Arial" w:cs="Arial"/>
                <w:b/>
                <w:bCs/>
                <w:sz w:val="20"/>
                <w:szCs w:val="20"/>
                <w:lang w:val="es-MX" w:eastAsia="es-MX"/>
              </w:rPr>
            </w:pPr>
          </w:p>
        </w:tc>
        <w:tc>
          <w:tcPr>
            <w:tcW w:w="1120" w:type="dxa"/>
            <w:tcBorders>
              <w:top w:val="nil"/>
              <w:left w:val="nil"/>
              <w:bottom w:val="single" w:sz="8" w:space="0" w:color="auto"/>
              <w:right w:val="single" w:sz="8" w:space="0" w:color="auto"/>
            </w:tcBorders>
            <w:shd w:val="clear" w:color="auto" w:fill="D9D9D9" w:themeFill="background1" w:themeFillShade="D9"/>
            <w:vAlign w:val="center"/>
            <w:hideMark/>
          </w:tcPr>
          <w:p w:rsidR="00C8565E" w:rsidRPr="00D254F5" w:rsidRDefault="00C8565E" w:rsidP="00D254F5">
            <w:pPr>
              <w:jc w:val="center"/>
              <w:rPr>
                <w:rFonts w:ascii="Arial" w:hAnsi="Arial" w:cs="Arial"/>
                <w:b/>
                <w:bCs/>
                <w:sz w:val="20"/>
                <w:szCs w:val="20"/>
                <w:lang w:val="es-MX" w:eastAsia="es-MX"/>
              </w:rPr>
            </w:pPr>
            <w:r w:rsidRPr="00D254F5">
              <w:rPr>
                <w:rFonts w:ascii="Arial" w:hAnsi="Arial" w:cs="Arial"/>
                <w:b/>
                <w:bCs/>
                <w:sz w:val="20"/>
                <w:szCs w:val="20"/>
                <w:lang w:val="es-MX" w:eastAsia="es-MX"/>
              </w:rPr>
              <w:t>Mínimo</w:t>
            </w:r>
          </w:p>
        </w:tc>
        <w:tc>
          <w:tcPr>
            <w:tcW w:w="1120" w:type="dxa"/>
            <w:tcBorders>
              <w:top w:val="nil"/>
              <w:left w:val="nil"/>
              <w:bottom w:val="single" w:sz="8" w:space="0" w:color="auto"/>
              <w:right w:val="single" w:sz="8" w:space="0" w:color="auto"/>
            </w:tcBorders>
            <w:shd w:val="clear" w:color="auto" w:fill="D9D9D9" w:themeFill="background1" w:themeFillShade="D9"/>
            <w:vAlign w:val="center"/>
            <w:hideMark/>
          </w:tcPr>
          <w:p w:rsidR="00C8565E" w:rsidRPr="00D254F5" w:rsidRDefault="00C8565E" w:rsidP="00D254F5">
            <w:pPr>
              <w:jc w:val="center"/>
              <w:rPr>
                <w:rFonts w:ascii="Arial" w:hAnsi="Arial" w:cs="Arial"/>
                <w:b/>
                <w:bCs/>
                <w:sz w:val="20"/>
                <w:szCs w:val="20"/>
                <w:lang w:val="es-MX" w:eastAsia="es-MX"/>
              </w:rPr>
            </w:pPr>
            <w:r w:rsidRPr="00D254F5">
              <w:rPr>
                <w:rFonts w:ascii="Arial" w:hAnsi="Arial" w:cs="Arial"/>
                <w:b/>
                <w:bCs/>
                <w:sz w:val="20"/>
                <w:szCs w:val="20"/>
                <w:lang w:val="es-MX" w:eastAsia="es-MX"/>
              </w:rPr>
              <w:t>Máximo</w:t>
            </w:r>
          </w:p>
        </w:tc>
        <w:tc>
          <w:tcPr>
            <w:tcW w:w="112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C8565E" w:rsidRPr="00D254F5" w:rsidRDefault="00C8565E" w:rsidP="00D254F5">
            <w:pPr>
              <w:jc w:val="center"/>
              <w:rPr>
                <w:rFonts w:ascii="Arial" w:hAnsi="Arial" w:cs="Arial"/>
                <w:b/>
                <w:bCs/>
                <w:sz w:val="20"/>
                <w:szCs w:val="20"/>
                <w:lang w:val="es-MX" w:eastAsia="es-MX"/>
              </w:rPr>
            </w:pPr>
            <w:r w:rsidRPr="00D254F5">
              <w:rPr>
                <w:rFonts w:ascii="Arial" w:hAnsi="Arial" w:cs="Arial"/>
                <w:b/>
                <w:bCs/>
                <w:sz w:val="20"/>
                <w:szCs w:val="20"/>
                <w:lang w:val="es-MX" w:eastAsia="es-MX"/>
              </w:rPr>
              <w:t>Mínimo</w:t>
            </w:r>
          </w:p>
        </w:tc>
        <w:tc>
          <w:tcPr>
            <w:tcW w:w="1120" w:type="dxa"/>
            <w:tcBorders>
              <w:top w:val="single" w:sz="4" w:space="0" w:color="auto"/>
              <w:left w:val="nil"/>
              <w:bottom w:val="single" w:sz="8" w:space="0" w:color="auto"/>
              <w:right w:val="nil"/>
            </w:tcBorders>
            <w:shd w:val="clear" w:color="auto" w:fill="D9D9D9" w:themeFill="background1" w:themeFillShade="D9"/>
            <w:vAlign w:val="center"/>
            <w:hideMark/>
          </w:tcPr>
          <w:p w:rsidR="00C8565E" w:rsidRPr="00D254F5" w:rsidRDefault="00C8565E" w:rsidP="00D254F5">
            <w:pPr>
              <w:jc w:val="center"/>
              <w:rPr>
                <w:rFonts w:ascii="Arial" w:hAnsi="Arial" w:cs="Arial"/>
                <w:b/>
                <w:bCs/>
                <w:sz w:val="20"/>
                <w:szCs w:val="20"/>
                <w:lang w:val="es-MX" w:eastAsia="es-MX"/>
              </w:rPr>
            </w:pPr>
            <w:r w:rsidRPr="00D254F5">
              <w:rPr>
                <w:rFonts w:ascii="Arial" w:hAnsi="Arial" w:cs="Arial"/>
                <w:b/>
                <w:bCs/>
                <w:sz w:val="20"/>
                <w:szCs w:val="20"/>
                <w:lang w:val="es-MX" w:eastAsia="es-MX"/>
              </w:rPr>
              <w:t>Máximo</w:t>
            </w:r>
          </w:p>
        </w:tc>
      </w:tr>
      <w:tr w:rsidR="007141C2" w:rsidRPr="00D254F5" w:rsidTr="00C8565E">
        <w:trPr>
          <w:trHeight w:val="315"/>
          <w:jc w:val="center"/>
        </w:trPr>
        <w:tc>
          <w:tcPr>
            <w:tcW w:w="460" w:type="dxa"/>
            <w:tcBorders>
              <w:top w:val="single" w:sz="8" w:space="0" w:color="auto"/>
              <w:left w:val="nil"/>
              <w:bottom w:val="single" w:sz="8" w:space="0" w:color="auto"/>
              <w:right w:val="single" w:sz="8" w:space="0" w:color="auto"/>
            </w:tcBorders>
            <w:shd w:val="clear" w:color="auto" w:fill="auto"/>
            <w:vAlign w:val="center"/>
          </w:tcPr>
          <w:p w:rsidR="007141C2" w:rsidRPr="00C8565E" w:rsidRDefault="007141C2" w:rsidP="00D254F5">
            <w:pPr>
              <w:rPr>
                <w:rFonts w:ascii="Arial" w:hAnsi="Arial" w:cs="Arial"/>
                <w:b/>
                <w:bCs/>
                <w:sz w:val="20"/>
                <w:szCs w:val="20"/>
                <w:lang w:val="es-MX" w:eastAsia="es-MX"/>
              </w:rPr>
            </w:pPr>
            <w:r w:rsidRPr="00C8565E">
              <w:rPr>
                <w:rFonts w:ascii="Arial" w:hAnsi="Arial" w:cs="Arial"/>
                <w:b/>
                <w:bCs/>
                <w:sz w:val="20"/>
                <w:szCs w:val="20"/>
                <w:lang w:val="es-MX" w:eastAsia="es-MX"/>
              </w:rPr>
              <w:t>1</w:t>
            </w:r>
          </w:p>
        </w:tc>
        <w:tc>
          <w:tcPr>
            <w:tcW w:w="1207" w:type="dxa"/>
            <w:tcBorders>
              <w:top w:val="single" w:sz="8" w:space="0" w:color="auto"/>
              <w:left w:val="single" w:sz="8" w:space="0" w:color="auto"/>
              <w:bottom w:val="single" w:sz="8" w:space="0" w:color="auto"/>
              <w:right w:val="single" w:sz="8" w:space="0" w:color="auto"/>
            </w:tcBorders>
            <w:shd w:val="clear" w:color="auto" w:fill="auto"/>
            <w:vAlign w:val="center"/>
          </w:tcPr>
          <w:p w:rsidR="007141C2" w:rsidRPr="00C8565E" w:rsidRDefault="007141C2" w:rsidP="00D254F5">
            <w:pPr>
              <w:rPr>
                <w:rFonts w:ascii="Arial" w:hAnsi="Arial" w:cs="Arial"/>
                <w:b/>
                <w:bCs/>
                <w:sz w:val="20"/>
                <w:szCs w:val="20"/>
                <w:lang w:val="es-MX" w:eastAsia="es-MX"/>
              </w:rPr>
            </w:pPr>
            <w:r w:rsidRPr="00C8565E">
              <w:rPr>
                <w:rFonts w:ascii="Arial" w:hAnsi="Arial" w:cs="Arial"/>
                <w:b/>
                <w:bCs/>
                <w:sz w:val="20"/>
                <w:szCs w:val="20"/>
                <w:lang w:val="es-MX" w:eastAsia="es-MX"/>
              </w:rPr>
              <w:t>DF Sur</w:t>
            </w:r>
          </w:p>
        </w:tc>
        <w:tc>
          <w:tcPr>
            <w:tcW w:w="1120" w:type="dxa"/>
            <w:tcBorders>
              <w:top w:val="nil"/>
              <w:left w:val="nil"/>
              <w:bottom w:val="single" w:sz="8" w:space="0" w:color="auto"/>
              <w:right w:val="single" w:sz="8" w:space="0" w:color="auto"/>
            </w:tcBorders>
            <w:shd w:val="clear" w:color="auto" w:fill="auto"/>
            <w:vAlign w:val="center"/>
          </w:tcPr>
          <w:p w:rsidR="007141C2" w:rsidRPr="00523F8F" w:rsidRDefault="007141C2" w:rsidP="00D254F5">
            <w:pPr>
              <w:jc w:val="center"/>
              <w:rPr>
                <w:rFonts w:ascii="Arial" w:hAnsi="Arial" w:cs="Arial"/>
                <w:b/>
                <w:bCs/>
                <w:sz w:val="20"/>
                <w:szCs w:val="20"/>
                <w:highlight w:val="yellow"/>
                <w:lang w:val="es-MX" w:eastAsia="es-MX"/>
              </w:rPr>
            </w:pPr>
            <w:r w:rsidRPr="00523F8F">
              <w:rPr>
                <w:rFonts w:ascii="Arial" w:hAnsi="Arial" w:cs="Arial"/>
                <w:b/>
                <w:bCs/>
                <w:sz w:val="20"/>
                <w:szCs w:val="20"/>
                <w:highlight w:val="yellow"/>
                <w:lang w:val="es-MX" w:eastAsia="es-MX"/>
              </w:rPr>
              <w:t>2800</w:t>
            </w:r>
          </w:p>
        </w:tc>
        <w:tc>
          <w:tcPr>
            <w:tcW w:w="1120" w:type="dxa"/>
            <w:tcBorders>
              <w:top w:val="nil"/>
              <w:left w:val="nil"/>
              <w:bottom w:val="single" w:sz="8" w:space="0" w:color="auto"/>
              <w:right w:val="single" w:sz="8" w:space="0" w:color="auto"/>
            </w:tcBorders>
            <w:shd w:val="clear" w:color="auto" w:fill="auto"/>
            <w:vAlign w:val="center"/>
          </w:tcPr>
          <w:p w:rsidR="007141C2" w:rsidRPr="00C8565E" w:rsidRDefault="007141C2" w:rsidP="00D254F5">
            <w:pPr>
              <w:jc w:val="center"/>
              <w:rPr>
                <w:rFonts w:ascii="Arial" w:hAnsi="Arial" w:cs="Arial"/>
                <w:b/>
                <w:bCs/>
                <w:sz w:val="20"/>
                <w:szCs w:val="20"/>
                <w:lang w:val="es-MX" w:eastAsia="es-MX"/>
              </w:rPr>
            </w:pPr>
            <w:r w:rsidRPr="001B6D87">
              <w:rPr>
                <w:rFonts w:ascii="Arial" w:hAnsi="Arial" w:cs="Arial"/>
                <w:b/>
                <w:bCs/>
                <w:sz w:val="20"/>
                <w:szCs w:val="20"/>
                <w:lang w:val="es-MX" w:eastAsia="es-MX"/>
              </w:rPr>
              <w:t>4000</w:t>
            </w:r>
          </w:p>
        </w:tc>
        <w:tc>
          <w:tcPr>
            <w:tcW w:w="1120" w:type="dxa"/>
            <w:tcBorders>
              <w:top w:val="single" w:sz="4" w:space="0" w:color="auto"/>
              <w:left w:val="nil"/>
              <w:bottom w:val="single" w:sz="8" w:space="0" w:color="auto"/>
              <w:right w:val="single" w:sz="8" w:space="0" w:color="auto"/>
            </w:tcBorders>
            <w:shd w:val="clear" w:color="auto" w:fill="auto"/>
            <w:vAlign w:val="center"/>
          </w:tcPr>
          <w:p w:rsidR="007141C2" w:rsidRPr="00427816" w:rsidRDefault="007141C2" w:rsidP="00D254F5">
            <w:pPr>
              <w:jc w:val="center"/>
              <w:rPr>
                <w:rFonts w:ascii="Arial" w:hAnsi="Arial" w:cs="Arial"/>
                <w:b/>
                <w:bCs/>
                <w:sz w:val="20"/>
                <w:szCs w:val="20"/>
                <w:highlight w:val="yellow"/>
                <w:lang w:val="es-MX" w:eastAsia="es-MX"/>
              </w:rPr>
            </w:pPr>
            <w:r w:rsidRPr="00427816">
              <w:rPr>
                <w:rFonts w:ascii="Arial" w:hAnsi="Arial" w:cs="Arial"/>
                <w:b/>
                <w:bCs/>
                <w:sz w:val="20"/>
                <w:szCs w:val="20"/>
                <w:highlight w:val="yellow"/>
                <w:lang w:val="es-MX" w:eastAsia="es-MX"/>
              </w:rPr>
              <w:t>2800</w:t>
            </w:r>
          </w:p>
        </w:tc>
        <w:tc>
          <w:tcPr>
            <w:tcW w:w="1120" w:type="dxa"/>
            <w:tcBorders>
              <w:top w:val="single" w:sz="4" w:space="0" w:color="auto"/>
              <w:left w:val="nil"/>
              <w:bottom w:val="single" w:sz="8" w:space="0" w:color="auto"/>
              <w:right w:val="nil"/>
            </w:tcBorders>
            <w:shd w:val="clear" w:color="auto" w:fill="auto"/>
            <w:vAlign w:val="center"/>
          </w:tcPr>
          <w:p w:rsidR="007141C2" w:rsidRPr="00C8565E" w:rsidRDefault="007141C2" w:rsidP="00D254F5">
            <w:pPr>
              <w:jc w:val="center"/>
              <w:rPr>
                <w:rFonts w:ascii="Arial" w:hAnsi="Arial" w:cs="Arial"/>
                <w:b/>
                <w:bCs/>
                <w:sz w:val="20"/>
                <w:szCs w:val="20"/>
                <w:lang w:val="es-MX" w:eastAsia="es-MX"/>
              </w:rPr>
            </w:pPr>
            <w:r w:rsidRPr="001B6D87">
              <w:rPr>
                <w:rFonts w:ascii="Arial" w:hAnsi="Arial" w:cs="Arial"/>
                <w:b/>
                <w:bCs/>
                <w:sz w:val="20"/>
                <w:szCs w:val="20"/>
                <w:lang w:val="es-MX" w:eastAsia="es-MX"/>
              </w:rPr>
              <w:t>4000</w:t>
            </w:r>
          </w:p>
        </w:tc>
      </w:tr>
      <w:tr w:rsidR="007141C2" w:rsidRPr="00D254F5" w:rsidTr="00C8565E">
        <w:trPr>
          <w:trHeight w:val="315"/>
          <w:jc w:val="center"/>
        </w:trPr>
        <w:tc>
          <w:tcPr>
            <w:tcW w:w="460" w:type="dxa"/>
            <w:tcBorders>
              <w:top w:val="single" w:sz="8" w:space="0" w:color="auto"/>
              <w:left w:val="nil"/>
              <w:bottom w:val="single" w:sz="8" w:space="0" w:color="auto"/>
              <w:right w:val="single" w:sz="8" w:space="0" w:color="auto"/>
            </w:tcBorders>
            <w:shd w:val="clear" w:color="auto" w:fill="auto"/>
            <w:vAlign w:val="center"/>
          </w:tcPr>
          <w:p w:rsidR="007141C2" w:rsidRPr="00C8565E" w:rsidRDefault="007141C2" w:rsidP="00D254F5">
            <w:pPr>
              <w:rPr>
                <w:rFonts w:ascii="Arial" w:hAnsi="Arial" w:cs="Arial"/>
                <w:b/>
                <w:bCs/>
                <w:sz w:val="20"/>
                <w:szCs w:val="20"/>
                <w:lang w:val="es-MX" w:eastAsia="es-MX"/>
              </w:rPr>
            </w:pPr>
            <w:r>
              <w:rPr>
                <w:rFonts w:ascii="Arial" w:hAnsi="Arial" w:cs="Arial"/>
                <w:b/>
                <w:bCs/>
                <w:sz w:val="20"/>
                <w:szCs w:val="20"/>
                <w:lang w:val="es-MX" w:eastAsia="es-MX"/>
              </w:rPr>
              <w:t>2</w:t>
            </w:r>
          </w:p>
        </w:tc>
        <w:tc>
          <w:tcPr>
            <w:tcW w:w="1207" w:type="dxa"/>
            <w:tcBorders>
              <w:top w:val="single" w:sz="8" w:space="0" w:color="auto"/>
              <w:left w:val="single" w:sz="8" w:space="0" w:color="auto"/>
              <w:bottom w:val="single" w:sz="8" w:space="0" w:color="auto"/>
              <w:right w:val="single" w:sz="8" w:space="0" w:color="auto"/>
            </w:tcBorders>
            <w:shd w:val="clear" w:color="auto" w:fill="auto"/>
            <w:vAlign w:val="center"/>
          </w:tcPr>
          <w:p w:rsidR="007141C2" w:rsidRPr="00C8565E" w:rsidRDefault="007141C2" w:rsidP="00D254F5">
            <w:pPr>
              <w:rPr>
                <w:rFonts w:ascii="Arial" w:hAnsi="Arial" w:cs="Arial"/>
                <w:b/>
                <w:bCs/>
                <w:sz w:val="20"/>
                <w:szCs w:val="20"/>
                <w:lang w:val="es-MX" w:eastAsia="es-MX"/>
              </w:rPr>
            </w:pPr>
            <w:r w:rsidRPr="001B6D87">
              <w:rPr>
                <w:rFonts w:ascii="Arial" w:hAnsi="Arial" w:cs="Arial"/>
                <w:b/>
                <w:bCs/>
                <w:sz w:val="20"/>
                <w:szCs w:val="20"/>
                <w:lang w:val="es-MX" w:eastAsia="es-MX"/>
              </w:rPr>
              <w:t>DF Sur</w:t>
            </w:r>
          </w:p>
        </w:tc>
        <w:tc>
          <w:tcPr>
            <w:tcW w:w="1120" w:type="dxa"/>
            <w:tcBorders>
              <w:top w:val="nil"/>
              <w:left w:val="nil"/>
              <w:bottom w:val="single" w:sz="8" w:space="0" w:color="auto"/>
              <w:right w:val="single" w:sz="8" w:space="0" w:color="auto"/>
            </w:tcBorders>
            <w:shd w:val="clear" w:color="auto" w:fill="auto"/>
            <w:vAlign w:val="center"/>
          </w:tcPr>
          <w:p w:rsidR="007141C2" w:rsidRPr="00523F8F" w:rsidRDefault="007141C2" w:rsidP="00D254F5">
            <w:pPr>
              <w:jc w:val="center"/>
              <w:rPr>
                <w:rFonts w:ascii="Arial" w:hAnsi="Arial" w:cs="Arial"/>
                <w:b/>
                <w:bCs/>
                <w:sz w:val="20"/>
                <w:szCs w:val="20"/>
                <w:highlight w:val="yellow"/>
                <w:lang w:val="es-MX" w:eastAsia="es-MX"/>
              </w:rPr>
            </w:pPr>
            <w:r w:rsidRPr="00523F8F">
              <w:rPr>
                <w:rFonts w:ascii="Arial" w:hAnsi="Arial" w:cs="Arial"/>
                <w:b/>
                <w:bCs/>
                <w:sz w:val="20"/>
                <w:szCs w:val="20"/>
                <w:highlight w:val="yellow"/>
                <w:lang w:val="es-MX" w:eastAsia="es-MX"/>
              </w:rPr>
              <w:t>2800</w:t>
            </w:r>
          </w:p>
        </w:tc>
        <w:tc>
          <w:tcPr>
            <w:tcW w:w="1120" w:type="dxa"/>
            <w:tcBorders>
              <w:top w:val="nil"/>
              <w:left w:val="nil"/>
              <w:bottom w:val="single" w:sz="8" w:space="0" w:color="auto"/>
              <w:right w:val="single" w:sz="8" w:space="0" w:color="auto"/>
            </w:tcBorders>
            <w:shd w:val="clear" w:color="auto" w:fill="auto"/>
            <w:vAlign w:val="center"/>
          </w:tcPr>
          <w:p w:rsidR="007141C2" w:rsidRPr="00C8565E" w:rsidRDefault="007141C2" w:rsidP="00D254F5">
            <w:pPr>
              <w:jc w:val="center"/>
              <w:rPr>
                <w:rFonts w:ascii="Arial" w:hAnsi="Arial" w:cs="Arial"/>
                <w:b/>
                <w:bCs/>
                <w:sz w:val="20"/>
                <w:szCs w:val="20"/>
                <w:lang w:val="es-MX" w:eastAsia="es-MX"/>
              </w:rPr>
            </w:pPr>
            <w:r w:rsidRPr="001B6D87">
              <w:rPr>
                <w:rFonts w:ascii="Arial" w:hAnsi="Arial" w:cs="Arial"/>
                <w:b/>
                <w:bCs/>
                <w:sz w:val="20"/>
                <w:szCs w:val="20"/>
                <w:lang w:val="es-MX" w:eastAsia="es-MX"/>
              </w:rPr>
              <w:t>4000</w:t>
            </w:r>
          </w:p>
        </w:tc>
        <w:tc>
          <w:tcPr>
            <w:tcW w:w="1120" w:type="dxa"/>
            <w:tcBorders>
              <w:top w:val="single" w:sz="4" w:space="0" w:color="auto"/>
              <w:left w:val="nil"/>
              <w:bottom w:val="single" w:sz="8" w:space="0" w:color="auto"/>
              <w:right w:val="single" w:sz="8" w:space="0" w:color="auto"/>
            </w:tcBorders>
            <w:shd w:val="clear" w:color="auto" w:fill="auto"/>
            <w:vAlign w:val="center"/>
          </w:tcPr>
          <w:p w:rsidR="007141C2" w:rsidRPr="00427816" w:rsidRDefault="007141C2" w:rsidP="00D254F5">
            <w:pPr>
              <w:jc w:val="center"/>
              <w:rPr>
                <w:rFonts w:ascii="Arial" w:hAnsi="Arial" w:cs="Arial"/>
                <w:b/>
                <w:bCs/>
                <w:sz w:val="20"/>
                <w:szCs w:val="20"/>
                <w:highlight w:val="yellow"/>
                <w:lang w:val="es-MX" w:eastAsia="es-MX"/>
              </w:rPr>
            </w:pPr>
            <w:r w:rsidRPr="00427816">
              <w:rPr>
                <w:rFonts w:ascii="Arial" w:hAnsi="Arial" w:cs="Arial"/>
                <w:b/>
                <w:bCs/>
                <w:sz w:val="20"/>
                <w:szCs w:val="20"/>
                <w:highlight w:val="yellow"/>
                <w:lang w:val="es-MX" w:eastAsia="es-MX"/>
              </w:rPr>
              <w:t>2800</w:t>
            </w:r>
          </w:p>
        </w:tc>
        <w:tc>
          <w:tcPr>
            <w:tcW w:w="1120" w:type="dxa"/>
            <w:tcBorders>
              <w:top w:val="single" w:sz="4" w:space="0" w:color="auto"/>
              <w:left w:val="nil"/>
              <w:bottom w:val="single" w:sz="8" w:space="0" w:color="auto"/>
              <w:right w:val="nil"/>
            </w:tcBorders>
            <w:shd w:val="clear" w:color="auto" w:fill="auto"/>
            <w:vAlign w:val="center"/>
          </w:tcPr>
          <w:p w:rsidR="007141C2" w:rsidRPr="00C8565E" w:rsidRDefault="007141C2" w:rsidP="00D254F5">
            <w:pPr>
              <w:jc w:val="center"/>
              <w:rPr>
                <w:rFonts w:ascii="Arial" w:hAnsi="Arial" w:cs="Arial"/>
                <w:b/>
                <w:bCs/>
                <w:sz w:val="20"/>
                <w:szCs w:val="20"/>
                <w:lang w:val="es-MX" w:eastAsia="es-MX"/>
              </w:rPr>
            </w:pPr>
            <w:r w:rsidRPr="001B6D87">
              <w:rPr>
                <w:rFonts w:ascii="Arial" w:hAnsi="Arial" w:cs="Arial"/>
                <w:b/>
                <w:bCs/>
                <w:sz w:val="20"/>
                <w:szCs w:val="20"/>
                <w:lang w:val="es-MX" w:eastAsia="es-MX"/>
              </w:rPr>
              <w:t>4000</w:t>
            </w:r>
          </w:p>
        </w:tc>
      </w:tr>
      <w:tr w:rsidR="007141C2" w:rsidRPr="00D254F5" w:rsidTr="00C8565E">
        <w:trPr>
          <w:trHeight w:val="315"/>
          <w:jc w:val="center"/>
        </w:trPr>
        <w:tc>
          <w:tcPr>
            <w:tcW w:w="460" w:type="dxa"/>
            <w:tcBorders>
              <w:top w:val="single" w:sz="8" w:space="0" w:color="auto"/>
              <w:left w:val="nil"/>
              <w:bottom w:val="single" w:sz="8" w:space="0" w:color="auto"/>
              <w:right w:val="single" w:sz="8" w:space="0" w:color="auto"/>
            </w:tcBorders>
            <w:shd w:val="clear" w:color="auto" w:fill="auto"/>
            <w:vAlign w:val="center"/>
          </w:tcPr>
          <w:p w:rsidR="007141C2" w:rsidRPr="00C8565E" w:rsidRDefault="007141C2" w:rsidP="00D254F5">
            <w:pPr>
              <w:rPr>
                <w:rFonts w:ascii="Arial" w:hAnsi="Arial" w:cs="Arial"/>
                <w:b/>
                <w:bCs/>
                <w:sz w:val="20"/>
                <w:szCs w:val="20"/>
                <w:lang w:val="es-MX" w:eastAsia="es-MX"/>
              </w:rPr>
            </w:pPr>
            <w:r>
              <w:rPr>
                <w:rFonts w:ascii="Arial" w:hAnsi="Arial" w:cs="Arial"/>
                <w:b/>
                <w:bCs/>
                <w:sz w:val="20"/>
                <w:szCs w:val="20"/>
                <w:lang w:val="es-MX" w:eastAsia="es-MX"/>
              </w:rPr>
              <w:t>3</w:t>
            </w:r>
          </w:p>
        </w:tc>
        <w:tc>
          <w:tcPr>
            <w:tcW w:w="1207" w:type="dxa"/>
            <w:tcBorders>
              <w:top w:val="single" w:sz="8" w:space="0" w:color="auto"/>
              <w:left w:val="single" w:sz="8" w:space="0" w:color="auto"/>
              <w:bottom w:val="single" w:sz="8" w:space="0" w:color="auto"/>
              <w:right w:val="single" w:sz="8" w:space="0" w:color="auto"/>
            </w:tcBorders>
            <w:shd w:val="clear" w:color="auto" w:fill="auto"/>
            <w:vAlign w:val="center"/>
          </w:tcPr>
          <w:p w:rsidR="007141C2" w:rsidRPr="00C8565E" w:rsidRDefault="007141C2" w:rsidP="00D254F5">
            <w:pPr>
              <w:rPr>
                <w:rFonts w:ascii="Arial" w:hAnsi="Arial" w:cs="Arial"/>
                <w:b/>
                <w:bCs/>
                <w:sz w:val="20"/>
                <w:szCs w:val="20"/>
                <w:lang w:val="es-MX" w:eastAsia="es-MX"/>
              </w:rPr>
            </w:pPr>
            <w:r w:rsidRPr="00C8565E">
              <w:rPr>
                <w:rFonts w:ascii="Arial" w:hAnsi="Arial" w:cs="Arial"/>
                <w:b/>
                <w:bCs/>
                <w:sz w:val="20"/>
                <w:szCs w:val="20"/>
                <w:lang w:val="es-MX" w:eastAsia="es-MX"/>
              </w:rPr>
              <w:t>DF Norte</w:t>
            </w:r>
          </w:p>
        </w:tc>
        <w:tc>
          <w:tcPr>
            <w:tcW w:w="1120" w:type="dxa"/>
            <w:tcBorders>
              <w:top w:val="nil"/>
              <w:left w:val="nil"/>
              <w:bottom w:val="single" w:sz="8" w:space="0" w:color="auto"/>
              <w:right w:val="single" w:sz="8" w:space="0" w:color="auto"/>
            </w:tcBorders>
            <w:shd w:val="clear" w:color="auto" w:fill="auto"/>
            <w:vAlign w:val="center"/>
          </w:tcPr>
          <w:p w:rsidR="007141C2" w:rsidRPr="00523F8F" w:rsidRDefault="007141C2" w:rsidP="00D254F5">
            <w:pPr>
              <w:jc w:val="center"/>
              <w:rPr>
                <w:rFonts w:ascii="Arial" w:hAnsi="Arial" w:cs="Arial"/>
                <w:b/>
                <w:bCs/>
                <w:sz w:val="20"/>
                <w:szCs w:val="20"/>
                <w:highlight w:val="yellow"/>
                <w:lang w:val="es-MX" w:eastAsia="es-MX"/>
              </w:rPr>
            </w:pPr>
            <w:r w:rsidRPr="00523F8F">
              <w:rPr>
                <w:rFonts w:ascii="Arial" w:hAnsi="Arial" w:cs="Arial"/>
                <w:b/>
                <w:bCs/>
                <w:sz w:val="20"/>
                <w:szCs w:val="20"/>
                <w:highlight w:val="yellow"/>
                <w:lang w:val="es-MX" w:eastAsia="es-MX"/>
              </w:rPr>
              <w:t>2800</w:t>
            </w:r>
          </w:p>
        </w:tc>
        <w:tc>
          <w:tcPr>
            <w:tcW w:w="1120" w:type="dxa"/>
            <w:tcBorders>
              <w:top w:val="nil"/>
              <w:left w:val="nil"/>
              <w:bottom w:val="single" w:sz="8" w:space="0" w:color="auto"/>
              <w:right w:val="single" w:sz="8" w:space="0" w:color="auto"/>
            </w:tcBorders>
            <w:shd w:val="clear" w:color="auto" w:fill="auto"/>
            <w:vAlign w:val="center"/>
          </w:tcPr>
          <w:p w:rsidR="007141C2" w:rsidRPr="00C8565E" w:rsidRDefault="007141C2" w:rsidP="00D254F5">
            <w:pPr>
              <w:jc w:val="center"/>
              <w:rPr>
                <w:rFonts w:ascii="Arial" w:hAnsi="Arial" w:cs="Arial"/>
                <w:b/>
                <w:bCs/>
                <w:sz w:val="20"/>
                <w:szCs w:val="20"/>
                <w:lang w:val="es-MX" w:eastAsia="es-MX"/>
              </w:rPr>
            </w:pPr>
            <w:r w:rsidRPr="00C8565E">
              <w:rPr>
                <w:rFonts w:ascii="Arial" w:hAnsi="Arial" w:cs="Arial"/>
                <w:b/>
                <w:bCs/>
                <w:sz w:val="20"/>
                <w:szCs w:val="20"/>
                <w:lang w:val="es-MX" w:eastAsia="es-MX"/>
              </w:rPr>
              <w:t>4000</w:t>
            </w:r>
          </w:p>
        </w:tc>
        <w:tc>
          <w:tcPr>
            <w:tcW w:w="1120" w:type="dxa"/>
            <w:tcBorders>
              <w:top w:val="single" w:sz="4" w:space="0" w:color="auto"/>
              <w:left w:val="nil"/>
              <w:bottom w:val="single" w:sz="8" w:space="0" w:color="auto"/>
              <w:right w:val="single" w:sz="8" w:space="0" w:color="auto"/>
            </w:tcBorders>
            <w:shd w:val="clear" w:color="auto" w:fill="auto"/>
            <w:vAlign w:val="center"/>
          </w:tcPr>
          <w:p w:rsidR="007141C2" w:rsidRPr="00427816" w:rsidRDefault="007141C2" w:rsidP="00D254F5">
            <w:pPr>
              <w:jc w:val="center"/>
              <w:rPr>
                <w:rFonts w:ascii="Arial" w:hAnsi="Arial" w:cs="Arial"/>
                <w:b/>
                <w:bCs/>
                <w:sz w:val="20"/>
                <w:szCs w:val="20"/>
                <w:highlight w:val="yellow"/>
                <w:lang w:val="es-MX" w:eastAsia="es-MX"/>
              </w:rPr>
            </w:pPr>
            <w:r w:rsidRPr="00427816">
              <w:rPr>
                <w:rFonts w:ascii="Arial" w:hAnsi="Arial" w:cs="Arial"/>
                <w:b/>
                <w:bCs/>
                <w:sz w:val="20"/>
                <w:szCs w:val="20"/>
                <w:highlight w:val="yellow"/>
                <w:lang w:val="es-MX" w:eastAsia="es-MX"/>
              </w:rPr>
              <w:t>2800</w:t>
            </w:r>
          </w:p>
        </w:tc>
        <w:tc>
          <w:tcPr>
            <w:tcW w:w="1120" w:type="dxa"/>
            <w:tcBorders>
              <w:top w:val="single" w:sz="4" w:space="0" w:color="auto"/>
              <w:left w:val="nil"/>
              <w:bottom w:val="single" w:sz="8" w:space="0" w:color="auto"/>
              <w:right w:val="nil"/>
            </w:tcBorders>
            <w:shd w:val="clear" w:color="auto" w:fill="auto"/>
            <w:vAlign w:val="center"/>
          </w:tcPr>
          <w:p w:rsidR="007141C2" w:rsidRPr="00C8565E" w:rsidRDefault="007141C2" w:rsidP="00D254F5">
            <w:pPr>
              <w:jc w:val="center"/>
              <w:rPr>
                <w:rFonts w:ascii="Arial" w:hAnsi="Arial" w:cs="Arial"/>
                <w:b/>
                <w:bCs/>
                <w:sz w:val="20"/>
                <w:szCs w:val="20"/>
                <w:lang w:val="es-MX" w:eastAsia="es-MX"/>
              </w:rPr>
            </w:pPr>
            <w:r w:rsidRPr="00C8565E">
              <w:rPr>
                <w:rFonts w:ascii="Arial" w:hAnsi="Arial" w:cs="Arial"/>
                <w:b/>
                <w:bCs/>
                <w:sz w:val="20"/>
                <w:szCs w:val="20"/>
                <w:lang w:val="es-MX" w:eastAsia="es-MX"/>
              </w:rPr>
              <w:t>4000</w:t>
            </w:r>
          </w:p>
        </w:tc>
      </w:tr>
      <w:tr w:rsidR="007141C2" w:rsidRPr="00D254F5" w:rsidTr="00C8565E">
        <w:trPr>
          <w:trHeight w:val="315"/>
          <w:jc w:val="center"/>
        </w:trPr>
        <w:tc>
          <w:tcPr>
            <w:tcW w:w="460" w:type="dxa"/>
            <w:tcBorders>
              <w:top w:val="single" w:sz="8" w:space="0" w:color="auto"/>
              <w:left w:val="nil"/>
              <w:bottom w:val="single" w:sz="8" w:space="0" w:color="auto"/>
              <w:right w:val="single" w:sz="8" w:space="0" w:color="auto"/>
            </w:tcBorders>
            <w:shd w:val="clear" w:color="auto" w:fill="auto"/>
            <w:vAlign w:val="center"/>
          </w:tcPr>
          <w:p w:rsidR="007141C2" w:rsidRPr="00C8565E" w:rsidRDefault="007141C2" w:rsidP="00D254F5">
            <w:pPr>
              <w:rPr>
                <w:rFonts w:ascii="Arial" w:hAnsi="Arial" w:cs="Arial"/>
                <w:b/>
                <w:bCs/>
                <w:sz w:val="20"/>
                <w:szCs w:val="20"/>
                <w:lang w:val="es-MX" w:eastAsia="es-MX"/>
              </w:rPr>
            </w:pPr>
            <w:r>
              <w:rPr>
                <w:rFonts w:ascii="Arial" w:hAnsi="Arial" w:cs="Arial"/>
                <w:b/>
                <w:bCs/>
                <w:sz w:val="20"/>
                <w:szCs w:val="20"/>
                <w:lang w:val="es-MX" w:eastAsia="es-MX"/>
              </w:rPr>
              <w:t>4</w:t>
            </w:r>
          </w:p>
        </w:tc>
        <w:tc>
          <w:tcPr>
            <w:tcW w:w="1207" w:type="dxa"/>
            <w:tcBorders>
              <w:top w:val="single" w:sz="8" w:space="0" w:color="auto"/>
              <w:left w:val="single" w:sz="8" w:space="0" w:color="auto"/>
              <w:bottom w:val="single" w:sz="8" w:space="0" w:color="auto"/>
              <w:right w:val="single" w:sz="8" w:space="0" w:color="auto"/>
            </w:tcBorders>
            <w:shd w:val="clear" w:color="auto" w:fill="auto"/>
            <w:vAlign w:val="center"/>
          </w:tcPr>
          <w:p w:rsidR="007141C2" w:rsidRPr="00C8565E" w:rsidRDefault="007141C2" w:rsidP="00D254F5">
            <w:pPr>
              <w:rPr>
                <w:rFonts w:ascii="Arial" w:hAnsi="Arial" w:cs="Arial"/>
                <w:b/>
                <w:bCs/>
                <w:sz w:val="20"/>
                <w:szCs w:val="20"/>
                <w:lang w:val="es-MX" w:eastAsia="es-MX"/>
              </w:rPr>
            </w:pPr>
            <w:r w:rsidRPr="00C8565E">
              <w:rPr>
                <w:rFonts w:ascii="Arial" w:hAnsi="Arial" w:cs="Arial"/>
                <w:b/>
                <w:bCs/>
                <w:sz w:val="20"/>
                <w:szCs w:val="20"/>
                <w:lang w:val="es-MX" w:eastAsia="es-MX"/>
              </w:rPr>
              <w:t>Nuevo León</w:t>
            </w:r>
          </w:p>
        </w:tc>
        <w:tc>
          <w:tcPr>
            <w:tcW w:w="1120" w:type="dxa"/>
            <w:tcBorders>
              <w:top w:val="nil"/>
              <w:left w:val="nil"/>
              <w:bottom w:val="single" w:sz="8" w:space="0" w:color="auto"/>
              <w:right w:val="single" w:sz="8" w:space="0" w:color="auto"/>
            </w:tcBorders>
            <w:shd w:val="clear" w:color="auto" w:fill="auto"/>
            <w:vAlign w:val="center"/>
          </w:tcPr>
          <w:p w:rsidR="007141C2" w:rsidRPr="00523F8F" w:rsidRDefault="007141C2" w:rsidP="007141C2">
            <w:pPr>
              <w:jc w:val="center"/>
              <w:rPr>
                <w:rFonts w:ascii="Arial" w:hAnsi="Arial" w:cs="Arial"/>
                <w:b/>
                <w:bCs/>
                <w:sz w:val="20"/>
                <w:szCs w:val="20"/>
                <w:highlight w:val="yellow"/>
                <w:lang w:val="es-MX" w:eastAsia="es-MX"/>
              </w:rPr>
            </w:pPr>
            <w:r w:rsidRPr="00523F8F">
              <w:rPr>
                <w:rFonts w:ascii="Arial" w:hAnsi="Arial" w:cs="Arial"/>
                <w:b/>
                <w:bCs/>
                <w:sz w:val="20"/>
                <w:szCs w:val="20"/>
                <w:highlight w:val="yellow"/>
                <w:lang w:val="es-MX" w:eastAsia="es-MX"/>
              </w:rPr>
              <w:t>2800</w:t>
            </w:r>
          </w:p>
        </w:tc>
        <w:tc>
          <w:tcPr>
            <w:tcW w:w="1120" w:type="dxa"/>
            <w:tcBorders>
              <w:top w:val="nil"/>
              <w:left w:val="nil"/>
              <w:bottom w:val="single" w:sz="8" w:space="0" w:color="auto"/>
              <w:right w:val="single" w:sz="8" w:space="0" w:color="auto"/>
            </w:tcBorders>
            <w:shd w:val="clear" w:color="auto" w:fill="auto"/>
            <w:vAlign w:val="center"/>
          </w:tcPr>
          <w:p w:rsidR="007141C2" w:rsidRPr="00C8565E" w:rsidRDefault="007141C2" w:rsidP="00D254F5">
            <w:pPr>
              <w:jc w:val="center"/>
              <w:rPr>
                <w:rFonts w:ascii="Arial" w:hAnsi="Arial" w:cs="Arial"/>
                <w:b/>
                <w:bCs/>
                <w:sz w:val="20"/>
                <w:szCs w:val="20"/>
                <w:lang w:val="es-MX" w:eastAsia="es-MX"/>
              </w:rPr>
            </w:pPr>
            <w:r w:rsidRPr="00C8565E">
              <w:rPr>
                <w:rFonts w:ascii="Arial" w:hAnsi="Arial" w:cs="Arial"/>
                <w:b/>
                <w:bCs/>
                <w:sz w:val="20"/>
                <w:szCs w:val="20"/>
                <w:lang w:val="es-MX" w:eastAsia="es-MX"/>
              </w:rPr>
              <w:t>4000</w:t>
            </w:r>
          </w:p>
        </w:tc>
        <w:tc>
          <w:tcPr>
            <w:tcW w:w="1120" w:type="dxa"/>
            <w:tcBorders>
              <w:top w:val="single" w:sz="4" w:space="0" w:color="auto"/>
              <w:left w:val="nil"/>
              <w:bottom w:val="single" w:sz="8" w:space="0" w:color="auto"/>
              <w:right w:val="single" w:sz="8" w:space="0" w:color="auto"/>
            </w:tcBorders>
            <w:shd w:val="clear" w:color="auto" w:fill="auto"/>
            <w:vAlign w:val="center"/>
          </w:tcPr>
          <w:p w:rsidR="007141C2" w:rsidRPr="00427816" w:rsidRDefault="007141C2" w:rsidP="00D254F5">
            <w:pPr>
              <w:jc w:val="center"/>
              <w:rPr>
                <w:rFonts w:ascii="Arial" w:hAnsi="Arial" w:cs="Arial"/>
                <w:b/>
                <w:bCs/>
                <w:sz w:val="20"/>
                <w:szCs w:val="20"/>
                <w:highlight w:val="yellow"/>
                <w:lang w:val="es-MX" w:eastAsia="es-MX"/>
              </w:rPr>
            </w:pPr>
            <w:r w:rsidRPr="00427816">
              <w:rPr>
                <w:rFonts w:ascii="Arial" w:hAnsi="Arial" w:cs="Arial"/>
                <w:b/>
                <w:bCs/>
                <w:sz w:val="20"/>
                <w:szCs w:val="20"/>
                <w:highlight w:val="yellow"/>
                <w:lang w:val="es-MX" w:eastAsia="es-MX"/>
              </w:rPr>
              <w:t>2800</w:t>
            </w:r>
          </w:p>
        </w:tc>
        <w:tc>
          <w:tcPr>
            <w:tcW w:w="1120" w:type="dxa"/>
            <w:tcBorders>
              <w:top w:val="single" w:sz="4" w:space="0" w:color="auto"/>
              <w:left w:val="nil"/>
              <w:bottom w:val="single" w:sz="8" w:space="0" w:color="auto"/>
              <w:right w:val="nil"/>
            </w:tcBorders>
            <w:shd w:val="clear" w:color="auto" w:fill="auto"/>
            <w:vAlign w:val="center"/>
          </w:tcPr>
          <w:p w:rsidR="007141C2" w:rsidRPr="00C8565E" w:rsidRDefault="007141C2" w:rsidP="00D254F5">
            <w:pPr>
              <w:jc w:val="center"/>
              <w:rPr>
                <w:rFonts w:ascii="Arial" w:hAnsi="Arial" w:cs="Arial"/>
                <w:b/>
                <w:bCs/>
                <w:sz w:val="20"/>
                <w:szCs w:val="20"/>
                <w:lang w:val="es-MX" w:eastAsia="es-MX"/>
              </w:rPr>
            </w:pPr>
            <w:r w:rsidRPr="00C8565E">
              <w:rPr>
                <w:rFonts w:ascii="Arial" w:hAnsi="Arial" w:cs="Arial"/>
                <w:b/>
                <w:bCs/>
                <w:sz w:val="20"/>
                <w:szCs w:val="20"/>
                <w:lang w:val="es-MX" w:eastAsia="es-MX"/>
              </w:rPr>
              <w:t>4000</w:t>
            </w:r>
          </w:p>
        </w:tc>
      </w:tr>
    </w:tbl>
    <w:p w:rsidR="00EB1E48" w:rsidRPr="00427816" w:rsidDel="00423B48" w:rsidRDefault="00AD0077" w:rsidP="00427816">
      <w:pPr>
        <w:shd w:val="clear" w:color="auto" w:fill="FFFF00"/>
        <w:spacing w:after="200" w:line="276" w:lineRule="auto"/>
        <w:rPr>
          <w:rFonts w:ascii="Arial" w:hAnsi="Arial" w:cs="Arial"/>
          <w:b/>
          <w:sz w:val="20"/>
          <w:szCs w:val="20"/>
          <w:highlight w:val="yellow"/>
          <w:lang w:val="es-MX"/>
        </w:rPr>
      </w:pPr>
      <w:r w:rsidRPr="00427816">
        <w:rPr>
          <w:rFonts w:ascii="Arial" w:hAnsi="Arial" w:cs="Arial"/>
          <w:b/>
          <w:noProof/>
          <w:sz w:val="20"/>
          <w:szCs w:val="20"/>
          <w:highlight w:val="yellow"/>
          <w:lang w:val="es-MX" w:eastAsia="es-MX"/>
        </w:rPr>
        <mc:AlternateContent>
          <mc:Choice Requires="wps">
            <w:drawing>
              <wp:anchor distT="0" distB="0" distL="114300" distR="114300" simplePos="0" relativeHeight="251679744" behindDoc="0" locked="0" layoutInCell="1" allowOverlap="1" wp14:anchorId="64171CE8" wp14:editId="65BCD4FC">
                <wp:simplePos x="0" y="0"/>
                <wp:positionH relativeFrom="column">
                  <wp:posOffset>2179955</wp:posOffset>
                </wp:positionH>
                <wp:positionV relativeFrom="paragraph">
                  <wp:posOffset>71755</wp:posOffset>
                </wp:positionV>
                <wp:extent cx="1483995" cy="276225"/>
                <wp:effectExtent l="0" t="0" r="20955" b="1016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276225"/>
                        </a:xfrm>
                        <a:prstGeom prst="rect">
                          <a:avLst/>
                        </a:prstGeom>
                        <a:solidFill>
                          <a:srgbClr val="FFFFFF"/>
                        </a:solidFill>
                        <a:ln w="9525">
                          <a:solidFill>
                            <a:srgbClr val="000000"/>
                          </a:solidFill>
                          <a:miter lim="800000"/>
                          <a:headEnd/>
                          <a:tailEnd/>
                        </a:ln>
                      </wps:spPr>
                      <wps:txbx>
                        <w:txbxContent>
                          <w:p w:rsidR="00427816" w:rsidRPr="007141C2" w:rsidRDefault="00427816" w:rsidP="002E2D0F">
                            <w:pPr>
                              <w:rPr>
                                <w:rFonts w:ascii="Arial" w:hAnsi="Arial" w:cs="Arial"/>
                                <w:b/>
                              </w:rPr>
                            </w:pPr>
                            <w:r w:rsidRPr="007141C2">
                              <w:rPr>
                                <w:rFonts w:ascii="Arial" w:hAnsi="Arial" w:cs="Arial"/>
                                <w:b/>
                              </w:rPr>
                              <w:t>Clúster D. F. Sur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71.65pt;margin-top:5.65pt;width:116.85pt;height:21.7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">
                <v:textbox style="mso-fit-shape-to-text:t">
                  <w:txbxContent>
                    <w:p w:rsidR="00427816" w:rsidRPr="007141C2" w:rsidRDefault="00427816" w:rsidP="002E2D0F">
                      <w:pPr>
                        <w:rPr>
                          <w:rFonts w:ascii="Arial" w:hAnsi="Arial" w:cs="Arial"/>
                          <w:b/>
                        </w:rPr>
                      </w:pPr>
                      <w:r w:rsidRPr="007141C2">
                        <w:rPr>
                          <w:rFonts w:ascii="Arial" w:hAnsi="Arial" w:cs="Arial"/>
                          <w:b/>
                        </w:rPr>
                        <w:t>Clúster D. F. Sur</w:t>
                      </w:r>
                    </w:p>
                  </w:txbxContent>
                </v:textbox>
              </v:shape>
            </w:pict>
          </mc:Fallback>
        </mc:AlternateContent>
      </w:r>
    </w:p>
    <w:tbl>
      <w:tblPr>
        <w:tblStyle w:val="Tablaconcuadrcula"/>
        <w:tblW w:w="0" w:type="auto"/>
        <w:tblLook w:val="04A0" w:firstRow="1" w:lastRow="0" w:firstColumn="1" w:lastColumn="0" w:noHBand="0" w:noVBand="1"/>
      </w:tblPr>
      <w:tblGrid>
        <w:gridCol w:w="1101"/>
        <w:gridCol w:w="1275"/>
      </w:tblGrid>
      <w:tr w:rsidR="00EB1E48" w:rsidRPr="00427816" w:rsidTr="00D14736">
        <w:tc>
          <w:tcPr>
            <w:tcW w:w="2376" w:type="dxa"/>
            <w:gridSpan w:val="2"/>
            <w:shd w:val="clear" w:color="auto" w:fill="BFBFBF" w:themeFill="background1" w:themeFillShade="BF"/>
          </w:tcPr>
          <w:p w:rsidR="00EB1E48" w:rsidRPr="00427816" w:rsidRDefault="00EB1E48" w:rsidP="00427816">
            <w:pPr>
              <w:shd w:val="clear" w:color="auto" w:fill="FFFF00"/>
              <w:spacing w:after="200" w:line="276" w:lineRule="auto"/>
              <w:rPr>
                <w:rFonts w:ascii="Arial" w:hAnsi="Arial" w:cs="Arial"/>
                <w:b/>
                <w:sz w:val="8"/>
                <w:szCs w:val="20"/>
                <w:highlight w:val="yellow"/>
                <w:lang w:val="es-MX"/>
              </w:rPr>
            </w:pPr>
          </w:p>
          <w:p w:rsidR="00EB1E48" w:rsidRPr="00427816" w:rsidRDefault="00AD0077" w:rsidP="00427816">
            <w:pPr>
              <w:shd w:val="clear" w:color="auto" w:fill="FFFF00"/>
              <w:spacing w:after="200" w:line="276" w:lineRule="auto"/>
              <w:jc w:val="center"/>
              <w:rPr>
                <w:rFonts w:ascii="Arial" w:hAnsi="Arial" w:cs="Arial"/>
                <w:b/>
                <w:sz w:val="20"/>
                <w:szCs w:val="20"/>
                <w:highlight w:val="yellow"/>
                <w:lang w:val="es-MX"/>
              </w:rPr>
            </w:pPr>
            <w:r w:rsidRPr="00427816">
              <w:rPr>
                <w:rFonts w:ascii="Arial" w:hAnsi="Arial" w:cs="Arial"/>
                <w:b/>
                <w:noProof/>
                <w:sz w:val="20"/>
                <w:szCs w:val="20"/>
                <w:highlight w:val="yellow"/>
                <w:lang w:val="es-MX" w:eastAsia="es-MX"/>
              </w:rPr>
              <mc:AlternateContent>
                <mc:Choice Requires="wpg">
                  <w:drawing>
                    <wp:anchor distT="0" distB="0" distL="114300" distR="114300" simplePos="0" relativeHeight="251676672" behindDoc="0" locked="0" layoutInCell="1" allowOverlap="1" wp14:anchorId="335EC647" wp14:editId="55E96A48">
                      <wp:simplePos x="0" y="0"/>
                      <wp:positionH relativeFrom="column">
                        <wp:posOffset>1849755</wp:posOffset>
                      </wp:positionH>
                      <wp:positionV relativeFrom="paragraph">
                        <wp:posOffset>38100</wp:posOffset>
                      </wp:positionV>
                      <wp:extent cx="3342005" cy="4358005"/>
                      <wp:effectExtent l="0" t="19050" r="10795" b="0"/>
                      <wp:wrapNone/>
                      <wp:docPr id="11" name="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2005" cy="4358005"/>
                                <a:chOff x="2996071" y="550788"/>
                                <a:chExt cx="4431704" cy="4361931"/>
                              </a:xfrm>
                            </wpg:grpSpPr>
                            <pic:pic xmlns:pic="http://schemas.openxmlformats.org/drawingml/2006/picture">
                              <pic:nvPicPr>
                                <pic:cNvPr id="1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17032" y="550788"/>
                                  <a:ext cx="4310743" cy="3628571"/>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3" name="7 Anillo"/>
                              <wps:cNvSpPr/>
                              <wps:spPr>
                                <a:xfrm>
                                  <a:off x="2996071" y="4586231"/>
                                  <a:ext cx="197893" cy="195506"/>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7816" w:rsidRDefault="00427816" w:rsidP="002E2D0F"/>
                                </w:txbxContent>
                              </wps:txbx>
                              <wps:bodyPr rtlCol="0" anchor="ctr"/>
                            </wps:wsp>
                            <wps:wsp>
                              <wps:cNvPr id="14" name="9 CuadroTexto"/>
                              <wps:cNvSpPr txBox="1"/>
                              <wps:spPr>
                                <a:xfrm>
                                  <a:off x="3157384" y="4493096"/>
                                  <a:ext cx="4269964" cy="419623"/>
                                </a:xfrm>
                                <a:prstGeom prst="rect">
                                  <a:avLst/>
                                </a:prstGeom>
                                <a:noFill/>
                              </wps:spPr>
                              <wps:txbx>
                                <w:txbxContent>
                                  <w:p w:rsidR="00427816" w:rsidRDefault="00427816" w:rsidP="002E2D0F">
                                    <w:pPr>
                                      <w:pStyle w:val="NormalWeb"/>
                                      <w:spacing w:before="0" w:beforeAutospacing="0" w:after="0" w:afterAutospacing="0"/>
                                      <w:textAlignment w:val="baseline"/>
                                    </w:pPr>
                                    <w:r>
                                      <w:rPr>
                                        <w:rFonts w:ascii="Calibri" w:hAnsi="Calibri" w:cs="Arial"/>
                                        <w:color w:val="000000" w:themeColor="text1"/>
                                        <w:kern w:val="24"/>
                                      </w:rPr>
                                      <w:t>Ubicación de la clínica de atención ambulatoria en el epicentro en donde convergen las UMF</w:t>
                                    </w:r>
                                  </w:p>
                                </w:txbxContent>
                              </wps:txbx>
                              <wps:bodyPr wrap="square" rtlCol="0">
                                <a:noAutofit/>
                              </wps:bodyPr>
                            </wps:wsp>
                            <wps:wsp>
                              <wps:cNvPr id="15" name="10 Anillo"/>
                              <wps:cNvSpPr/>
                              <wps:spPr>
                                <a:xfrm>
                                  <a:off x="5415422" y="3255233"/>
                                  <a:ext cx="98946" cy="97753"/>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7816" w:rsidRDefault="00427816" w:rsidP="002E2D0F"/>
                                </w:txbxContent>
                              </wps:txbx>
                              <wps:bodyPr rtlCol="0" anchor="ctr"/>
                            </wps:wsp>
                            <wps:wsp>
                              <wps:cNvPr id="16" name="11 Anillo"/>
                              <wps:cNvSpPr/>
                              <wps:spPr>
                                <a:xfrm>
                                  <a:off x="6139322" y="3445733"/>
                                  <a:ext cx="98946" cy="97753"/>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7816" w:rsidRDefault="00427816" w:rsidP="002E2D0F"/>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2 Grupo" o:spid="_x0000_s1027" style="position:absolute;left:0;text-align:left;margin-left:145.65pt;margin-top:3pt;width:263.15pt;height:343.15pt;z-index:251676672;mso-width-relative:margin;mso-height-relative:margin" coordorigin="29960,5507" coordsize="44317,4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31170;top:5507;width:43107;height:3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k8y3CAAAA2wAAAA8AAABkcnMvZG93bnJldi54bWxET01rwkAQvRf8D8sIvTWbWqoSXUWEQi+1&#10;JGk9j9kxCc3Oxt2txn/fLQje5vE+Z7keTCfO5HxrWcFzkoIgrqxuuVbwVb49zUH4gKyxs0wKruRh&#10;vRo9LDHT9sI5nYtQixjCPkMFTQh9JqWvGjLoE9sTR+5oncEQoauldniJ4aaTkzSdSoMtx4YGe9o2&#10;VP0Uv0bB/vr9uv/cHU7p1rzo0u1mH7l0Sj2Oh80CRKAh3MU397uO8yfw/0s8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pPMtwgAAANsAAAAPAAAAAAAAAAAAAAAAAJ8C&#10;AABkcnMvZG93bnJldi54bWxQSwUGAAAAAAQABAD3AAAAjgMAAAAA&#10;" fillcolor="#4f81bd [3204]" stroked="t" strokecolor="black [3213]">
                        <v:imagedata r:id="rId10" o:title=""/>
                        <v:shadow color="#eeece1 [3214]"/>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7 Anillo" o:spid="_x0000_s1029" type="#_x0000_t23" style="position:absolute;left:29960;top:45862;width:1979;height:1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8/GcAA&#10;AADbAAAADwAAAGRycy9kb3ducmV2LnhtbERPzWqDQBC+B/oOyxRyS1aTUMRmE0ygJTep9QEGd6pS&#10;d9a4m6hvnw0UepuP73f2x8l04k6Day0riNcRCOLK6pZrBeX3xyoB4Tyyxs4yKZjJwfHwsthjqu3I&#10;X3QvfC1CCLsUFTTe96mUrmrIoFvbnjhwP3Yw6AMcaqkHHEO46eQmit6kwZZDQ4M9nRuqfoubUfCZ&#10;nXCXR8Wsr2WcdHF1LvJsVmr5OmXvIDxN/l/8577oMH8Lz1/CAf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8/GcAAAADbAAAADwAAAAAAAAAAAAAAAACYAgAAZHJzL2Rvd25y&#10;ZXYueG1sUEsFBgAAAAAEAAQA9QAAAIUDAAAAAA==&#10;" adj="5335" fillcolor="#4f81bd [3204]" strokecolor="#243f60 [1604]" strokeweight="2pt">
                        <v:textbox>
                          <w:txbxContent>
                            <w:p w:rsidR="00427816" w:rsidRDefault="00427816" w:rsidP="002E2D0F"/>
                          </w:txbxContent>
                        </v:textbox>
                      </v:shape>
                      <v:shape id="9 CuadroTexto" o:spid="_x0000_s1030" type="#_x0000_t202" style="position:absolute;left:31573;top:44930;width:42700;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427816" w:rsidRDefault="00427816" w:rsidP="002E2D0F">
                              <w:pPr>
                                <w:pStyle w:val="NormalWeb"/>
                                <w:spacing w:before="0" w:beforeAutospacing="0" w:after="0" w:afterAutospacing="0"/>
                                <w:textAlignment w:val="baseline"/>
                              </w:pPr>
                              <w:r>
                                <w:rPr>
                                  <w:rFonts w:ascii="Calibri" w:hAnsi="Calibri" w:cs="Arial"/>
                                  <w:color w:val="000000" w:themeColor="text1"/>
                                  <w:kern w:val="24"/>
                                </w:rPr>
                                <w:t>Ubicación de la clínica de atención ambulatoria en el epicentro en donde convergen las UMF</w:t>
                              </w:r>
                            </w:p>
                          </w:txbxContent>
                        </v:textbox>
                      </v:shape>
                      <v:shape id="10 Anillo" o:spid="_x0000_s1031" type="#_x0000_t23" style="position:absolute;left:54154;top:32552;width:989;height: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C9sAA&#10;AADbAAAADwAAAGRycy9kb3ducmV2LnhtbERPzWqDQBC+B/oOyxRyS1ZDUsRmE0ygJTep9QEGd6pS&#10;d9a4m6hvnw0UepuP73f2x8l04k6Day0riNcRCOLK6pZrBeX3xyoB4Tyyxs4yKZjJwfHwsthjqu3I&#10;X3QvfC1CCLsUFTTe96mUrmrIoFvbnjhwP3Yw6AMcaqkHHEO46eQmit6kwZZDQ4M9nRuqfoubUfCZ&#10;nXCbR8Wsr2WcdHF1LvJsVmr5OmXvIDxN/l/8577oMH8Hz1/CAf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oC9sAAAADbAAAADwAAAAAAAAAAAAAAAACYAgAAZHJzL2Rvd25y&#10;ZXYueG1sUEsFBgAAAAAEAAQA9QAAAIUDAAAAAA==&#10;" adj="5335" fillcolor="#4f81bd [3204]" strokecolor="#243f60 [1604]" strokeweight="2pt">
                        <v:textbox>
                          <w:txbxContent>
                            <w:p w:rsidR="00427816" w:rsidRDefault="00427816" w:rsidP="002E2D0F"/>
                          </w:txbxContent>
                        </v:textbox>
                      </v:shape>
                      <v:shape id="11 Anillo" o:spid="_x0000_s1032" type="#_x0000_t23" style="position:absolute;left:61393;top:34457;width:989;height: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cgb8A&#10;AADbAAAADwAAAGRycy9kb3ducmV2LnhtbERPzYrCMBC+C75DmAVvmnYRkWqUbmHFm1j7AEMztmWb&#10;SbeJtX37zYLgbT6+39kfR9OKgXrXWFYQryIQxKXVDVcKitv3cgvCeWSNrWVSMJGD42E+22Oi7ZOv&#10;NOS+EiGEXYIKau+7REpX1mTQrWxHHLi77Q36APtK6h6fIdy08jOKNtJgw6Ghxo6ymsqf/GEUnNIv&#10;XF+ifNK/Rbxt4zLLL+mk1OJjTHcgPI3+LX65zzrM38D/L+EAe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OJyBvwAAANsAAAAPAAAAAAAAAAAAAAAAAJgCAABkcnMvZG93bnJl&#10;di54bWxQSwUGAAAAAAQABAD1AAAAhAMAAAAA&#10;" adj="5335" fillcolor="#4f81bd [3204]" strokecolor="#243f60 [1604]" strokeweight="2pt">
                        <v:textbox>
                          <w:txbxContent>
                            <w:p w:rsidR="00427816" w:rsidRDefault="00427816" w:rsidP="002E2D0F"/>
                          </w:txbxContent>
                        </v:textbox>
                      </v:shape>
                    </v:group>
                  </w:pict>
                </mc:Fallback>
              </mc:AlternateContent>
            </w:r>
            <w:r w:rsidR="00EB1E48" w:rsidRPr="00427816">
              <w:rPr>
                <w:rFonts w:ascii="Arial" w:hAnsi="Arial" w:cs="Arial"/>
                <w:b/>
                <w:sz w:val="20"/>
                <w:szCs w:val="20"/>
                <w:highlight w:val="yellow"/>
                <w:shd w:val="clear" w:color="auto" w:fill="BFBFBF" w:themeFill="background1" w:themeFillShade="BF"/>
                <w:lang w:val="es-MX"/>
              </w:rPr>
              <w:t xml:space="preserve">                 UMF</w:t>
            </w:r>
          </w:p>
        </w:tc>
      </w:tr>
      <w:tr w:rsidR="00EB1E48" w:rsidRPr="00523F8F" w:rsidTr="00D14736">
        <w:tc>
          <w:tcPr>
            <w:tcW w:w="1101" w:type="dxa"/>
            <w:vMerge w:val="restart"/>
            <w:shd w:val="clear" w:color="auto" w:fill="BFBFBF" w:themeFill="background1" w:themeFillShade="BF"/>
            <w:vAlign w:val="center"/>
          </w:tcPr>
          <w:p w:rsidR="00EB1E48" w:rsidRPr="00427816" w:rsidRDefault="00EB1E48" w:rsidP="00427816">
            <w:pPr>
              <w:shd w:val="clear" w:color="auto" w:fill="FFFF00"/>
              <w:spacing w:after="200" w:line="276" w:lineRule="auto"/>
              <w:rPr>
                <w:rFonts w:ascii="Arial" w:hAnsi="Arial" w:cs="Arial"/>
                <w:b/>
                <w:sz w:val="20"/>
                <w:szCs w:val="20"/>
                <w:highlight w:val="yellow"/>
                <w:lang w:val="es-MX"/>
              </w:rPr>
            </w:pPr>
            <w:r w:rsidRPr="00427816">
              <w:rPr>
                <w:rFonts w:ascii="Arial" w:hAnsi="Arial" w:cs="Arial"/>
                <w:b/>
                <w:sz w:val="20"/>
                <w:szCs w:val="20"/>
                <w:highlight w:val="yellow"/>
                <w:lang w:val="es-MX"/>
              </w:rPr>
              <w:t>Clúster 1</w:t>
            </w:r>
          </w:p>
        </w:tc>
        <w:tc>
          <w:tcPr>
            <w:tcW w:w="1275" w:type="dxa"/>
            <w:vAlign w:val="bottom"/>
          </w:tcPr>
          <w:p w:rsidR="00EB1E48" w:rsidRPr="00427816" w:rsidRDefault="00EB1E48" w:rsidP="00427816">
            <w:pPr>
              <w:shd w:val="clear" w:color="auto" w:fill="FFFF00"/>
              <w:spacing w:after="200" w:line="276" w:lineRule="auto"/>
              <w:jc w:val="center"/>
              <w:rPr>
                <w:rFonts w:ascii="Arial" w:hAnsi="Arial" w:cs="Arial"/>
                <w:b/>
                <w:sz w:val="20"/>
                <w:szCs w:val="20"/>
                <w:highlight w:val="yellow"/>
                <w:lang w:val="es-MX"/>
              </w:rPr>
            </w:pPr>
            <w:r w:rsidRPr="00427816">
              <w:rPr>
                <w:rFonts w:ascii="Arial" w:hAnsi="Arial" w:cs="Arial"/>
                <w:b/>
                <w:sz w:val="20"/>
                <w:szCs w:val="20"/>
                <w:highlight w:val="yellow"/>
                <w:lang w:val="es-MX"/>
              </w:rPr>
              <w:t>7</w:t>
            </w:r>
          </w:p>
        </w:tc>
      </w:tr>
      <w:tr w:rsidR="00EB1E48" w:rsidRPr="00523F8F" w:rsidTr="00D14736">
        <w:tc>
          <w:tcPr>
            <w:tcW w:w="1101" w:type="dxa"/>
            <w:vMerge/>
            <w:shd w:val="clear" w:color="auto" w:fill="BFBFBF" w:themeFill="background1" w:themeFillShade="BF"/>
            <w:vAlign w:val="center"/>
          </w:tcPr>
          <w:p w:rsidR="00EB1E48" w:rsidRPr="00523F8F" w:rsidRDefault="00EB1E48" w:rsidP="00427816">
            <w:pPr>
              <w:shd w:val="clear" w:color="auto" w:fill="FFFF00"/>
              <w:spacing w:after="200" w:line="276" w:lineRule="auto"/>
              <w:rPr>
                <w:rFonts w:ascii="Arial" w:hAnsi="Arial" w:cs="Arial"/>
                <w:b/>
                <w:sz w:val="20"/>
                <w:szCs w:val="20"/>
                <w:highlight w:val="yellow"/>
                <w:lang w:val="es-MX"/>
              </w:rPr>
            </w:pPr>
          </w:p>
        </w:tc>
        <w:tc>
          <w:tcPr>
            <w:tcW w:w="1275" w:type="dxa"/>
            <w:vAlign w:val="bottom"/>
          </w:tcPr>
          <w:p w:rsidR="00EB1E48" w:rsidRPr="00523F8F" w:rsidRDefault="00EB1E48"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10</w:t>
            </w:r>
          </w:p>
        </w:tc>
      </w:tr>
      <w:tr w:rsidR="00EB1E48" w:rsidRPr="00523F8F" w:rsidTr="00D14736">
        <w:tc>
          <w:tcPr>
            <w:tcW w:w="1101" w:type="dxa"/>
            <w:vMerge/>
            <w:shd w:val="clear" w:color="auto" w:fill="BFBFBF" w:themeFill="background1" w:themeFillShade="BF"/>
            <w:vAlign w:val="center"/>
          </w:tcPr>
          <w:p w:rsidR="00EB1E48" w:rsidRPr="00523F8F" w:rsidRDefault="00EB1E48" w:rsidP="00427816">
            <w:pPr>
              <w:shd w:val="clear" w:color="auto" w:fill="FFFF00"/>
              <w:spacing w:after="200" w:line="276" w:lineRule="auto"/>
              <w:rPr>
                <w:rFonts w:ascii="Arial" w:hAnsi="Arial" w:cs="Arial"/>
                <w:b/>
                <w:sz w:val="20"/>
                <w:szCs w:val="20"/>
                <w:highlight w:val="yellow"/>
                <w:lang w:val="es-MX"/>
              </w:rPr>
            </w:pPr>
          </w:p>
        </w:tc>
        <w:tc>
          <w:tcPr>
            <w:tcW w:w="1275" w:type="dxa"/>
            <w:vAlign w:val="bottom"/>
          </w:tcPr>
          <w:p w:rsidR="00EB1E48" w:rsidRPr="00523F8F" w:rsidRDefault="00EB1E48"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15</w:t>
            </w:r>
          </w:p>
        </w:tc>
      </w:tr>
      <w:tr w:rsidR="00EB1E48" w:rsidRPr="00523F8F" w:rsidTr="00D14736">
        <w:tc>
          <w:tcPr>
            <w:tcW w:w="1101" w:type="dxa"/>
            <w:vMerge/>
            <w:shd w:val="clear" w:color="auto" w:fill="BFBFBF" w:themeFill="background1" w:themeFillShade="BF"/>
            <w:vAlign w:val="center"/>
          </w:tcPr>
          <w:p w:rsidR="00EB1E48" w:rsidRPr="00523F8F" w:rsidRDefault="00EB1E48" w:rsidP="00427816">
            <w:pPr>
              <w:shd w:val="clear" w:color="auto" w:fill="FFFF00"/>
              <w:spacing w:after="200" w:line="276" w:lineRule="auto"/>
              <w:rPr>
                <w:rFonts w:ascii="Arial" w:hAnsi="Arial" w:cs="Arial"/>
                <w:b/>
                <w:sz w:val="20"/>
                <w:szCs w:val="20"/>
                <w:highlight w:val="yellow"/>
                <w:lang w:val="es-MX"/>
              </w:rPr>
            </w:pPr>
          </w:p>
        </w:tc>
        <w:tc>
          <w:tcPr>
            <w:tcW w:w="1275" w:type="dxa"/>
            <w:vAlign w:val="bottom"/>
          </w:tcPr>
          <w:p w:rsidR="00EB1E48" w:rsidRPr="00523F8F" w:rsidRDefault="00EB1E48"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19</w:t>
            </w:r>
          </w:p>
        </w:tc>
      </w:tr>
      <w:tr w:rsidR="00EB1E48" w:rsidRPr="00523F8F" w:rsidTr="00D14736">
        <w:tc>
          <w:tcPr>
            <w:tcW w:w="1101" w:type="dxa"/>
            <w:vMerge/>
            <w:shd w:val="clear" w:color="auto" w:fill="BFBFBF" w:themeFill="background1" w:themeFillShade="BF"/>
            <w:vAlign w:val="center"/>
          </w:tcPr>
          <w:p w:rsidR="00EB1E48" w:rsidRPr="00523F8F" w:rsidRDefault="00EB1E48" w:rsidP="00427816">
            <w:pPr>
              <w:shd w:val="clear" w:color="auto" w:fill="FFFF00"/>
              <w:spacing w:after="200" w:line="276" w:lineRule="auto"/>
              <w:rPr>
                <w:rFonts w:ascii="Arial" w:hAnsi="Arial" w:cs="Arial"/>
                <w:b/>
                <w:sz w:val="20"/>
                <w:szCs w:val="20"/>
                <w:highlight w:val="yellow"/>
                <w:lang w:val="es-MX"/>
              </w:rPr>
            </w:pPr>
          </w:p>
        </w:tc>
        <w:tc>
          <w:tcPr>
            <w:tcW w:w="1275" w:type="dxa"/>
            <w:vAlign w:val="bottom"/>
          </w:tcPr>
          <w:p w:rsidR="00EB1E48" w:rsidRPr="00523F8F" w:rsidRDefault="00EB1E48"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46</w:t>
            </w:r>
          </w:p>
        </w:tc>
      </w:tr>
      <w:tr w:rsidR="00D14736" w:rsidRPr="00523F8F" w:rsidTr="00D14736">
        <w:tc>
          <w:tcPr>
            <w:tcW w:w="1101" w:type="dxa"/>
            <w:vMerge w:val="restart"/>
            <w:shd w:val="clear" w:color="auto" w:fill="BFBFBF" w:themeFill="background1" w:themeFillShade="BF"/>
          </w:tcPr>
          <w:p w:rsidR="00D14736" w:rsidRPr="00523F8F" w:rsidRDefault="00D14736" w:rsidP="00427816">
            <w:pPr>
              <w:shd w:val="clear" w:color="auto" w:fill="FFFF00"/>
              <w:spacing w:after="200" w:line="276" w:lineRule="auto"/>
              <w:jc w:val="center"/>
              <w:rPr>
                <w:rFonts w:ascii="Arial" w:hAnsi="Arial" w:cs="Arial"/>
                <w:b/>
                <w:sz w:val="20"/>
                <w:szCs w:val="20"/>
                <w:highlight w:val="yellow"/>
                <w:lang w:val="es-MX"/>
              </w:rPr>
            </w:pPr>
          </w:p>
          <w:p w:rsidR="00D14736" w:rsidRPr="00523F8F" w:rsidRDefault="00D14736" w:rsidP="00427816">
            <w:pPr>
              <w:shd w:val="clear" w:color="auto" w:fill="FFFF00"/>
              <w:spacing w:after="200" w:line="276" w:lineRule="auto"/>
              <w:jc w:val="center"/>
              <w:rPr>
                <w:rFonts w:ascii="Arial" w:hAnsi="Arial" w:cs="Arial"/>
                <w:b/>
                <w:sz w:val="20"/>
                <w:szCs w:val="20"/>
                <w:highlight w:val="yellow"/>
                <w:lang w:val="es-MX"/>
              </w:rPr>
            </w:pPr>
          </w:p>
          <w:p w:rsidR="00D14736" w:rsidRPr="00523F8F" w:rsidRDefault="00D14736"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Clúster 2</w:t>
            </w:r>
          </w:p>
        </w:tc>
        <w:tc>
          <w:tcPr>
            <w:tcW w:w="1275" w:type="dxa"/>
            <w:vAlign w:val="bottom"/>
          </w:tcPr>
          <w:p w:rsidR="00D14736" w:rsidRPr="00523F8F" w:rsidRDefault="00D14736"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31</w:t>
            </w:r>
          </w:p>
        </w:tc>
      </w:tr>
      <w:tr w:rsidR="00D14736" w:rsidRPr="00523F8F" w:rsidTr="00D14736">
        <w:tc>
          <w:tcPr>
            <w:tcW w:w="1101" w:type="dxa"/>
            <w:vMerge/>
            <w:shd w:val="clear" w:color="auto" w:fill="BFBFBF" w:themeFill="background1" w:themeFillShade="BF"/>
          </w:tcPr>
          <w:p w:rsidR="00D14736" w:rsidRPr="00523F8F" w:rsidRDefault="00D14736" w:rsidP="00427816">
            <w:pPr>
              <w:shd w:val="clear" w:color="auto" w:fill="FFFF00"/>
              <w:spacing w:after="200" w:line="276" w:lineRule="auto"/>
              <w:rPr>
                <w:rFonts w:ascii="Arial" w:hAnsi="Arial" w:cs="Arial"/>
                <w:b/>
                <w:sz w:val="20"/>
                <w:szCs w:val="20"/>
                <w:highlight w:val="yellow"/>
                <w:lang w:val="es-MX"/>
              </w:rPr>
            </w:pPr>
          </w:p>
        </w:tc>
        <w:tc>
          <w:tcPr>
            <w:tcW w:w="1275" w:type="dxa"/>
            <w:vAlign w:val="bottom"/>
          </w:tcPr>
          <w:p w:rsidR="00D14736" w:rsidRPr="00523F8F" w:rsidRDefault="00D14736"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43</w:t>
            </w:r>
          </w:p>
        </w:tc>
      </w:tr>
      <w:tr w:rsidR="00D14736" w:rsidRPr="00523F8F" w:rsidTr="00D14736">
        <w:tc>
          <w:tcPr>
            <w:tcW w:w="1101" w:type="dxa"/>
            <w:vMerge/>
            <w:shd w:val="clear" w:color="auto" w:fill="BFBFBF" w:themeFill="background1" w:themeFillShade="BF"/>
          </w:tcPr>
          <w:p w:rsidR="00D14736" w:rsidRPr="00523F8F" w:rsidRDefault="00D14736" w:rsidP="00427816">
            <w:pPr>
              <w:shd w:val="clear" w:color="auto" w:fill="FFFF00"/>
              <w:spacing w:after="200" w:line="276" w:lineRule="auto"/>
              <w:rPr>
                <w:rFonts w:ascii="Arial" w:hAnsi="Arial" w:cs="Arial"/>
                <w:b/>
                <w:sz w:val="20"/>
                <w:szCs w:val="20"/>
                <w:highlight w:val="yellow"/>
                <w:lang w:val="es-MX"/>
              </w:rPr>
            </w:pPr>
          </w:p>
        </w:tc>
        <w:tc>
          <w:tcPr>
            <w:tcW w:w="1275" w:type="dxa"/>
            <w:vAlign w:val="bottom"/>
          </w:tcPr>
          <w:p w:rsidR="00D14736" w:rsidRPr="00523F8F" w:rsidRDefault="00D14736"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160</w:t>
            </w:r>
          </w:p>
        </w:tc>
      </w:tr>
      <w:tr w:rsidR="00D14736" w:rsidRPr="00523F8F" w:rsidTr="00D14736">
        <w:tc>
          <w:tcPr>
            <w:tcW w:w="1101" w:type="dxa"/>
            <w:vMerge/>
            <w:shd w:val="clear" w:color="auto" w:fill="BFBFBF" w:themeFill="background1" w:themeFillShade="BF"/>
          </w:tcPr>
          <w:p w:rsidR="00D14736" w:rsidRPr="00523F8F" w:rsidRDefault="00D14736" w:rsidP="00427816">
            <w:pPr>
              <w:shd w:val="clear" w:color="auto" w:fill="FFFF00"/>
              <w:spacing w:after="200" w:line="276" w:lineRule="auto"/>
              <w:rPr>
                <w:rFonts w:ascii="Arial" w:hAnsi="Arial" w:cs="Arial"/>
                <w:b/>
                <w:sz w:val="20"/>
                <w:szCs w:val="20"/>
                <w:highlight w:val="yellow"/>
                <w:lang w:val="es-MX"/>
              </w:rPr>
            </w:pPr>
          </w:p>
        </w:tc>
        <w:tc>
          <w:tcPr>
            <w:tcW w:w="1275" w:type="dxa"/>
            <w:vAlign w:val="bottom"/>
          </w:tcPr>
          <w:p w:rsidR="00D14736" w:rsidRPr="00523F8F" w:rsidRDefault="00D14736"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162</w:t>
            </w:r>
          </w:p>
        </w:tc>
      </w:tr>
      <w:tr w:rsidR="00EB1E48" w:rsidTr="00D14736">
        <w:tc>
          <w:tcPr>
            <w:tcW w:w="1101" w:type="dxa"/>
            <w:shd w:val="clear" w:color="auto" w:fill="BFBFBF" w:themeFill="background1" w:themeFillShade="BF"/>
          </w:tcPr>
          <w:p w:rsidR="00EB1E48" w:rsidRPr="00523F8F" w:rsidRDefault="00EB1E48" w:rsidP="00427816">
            <w:pPr>
              <w:shd w:val="clear" w:color="auto" w:fill="FFFF00"/>
              <w:spacing w:after="200" w:line="276" w:lineRule="auto"/>
              <w:rPr>
                <w:rFonts w:ascii="Arial" w:hAnsi="Arial" w:cs="Arial"/>
                <w:b/>
                <w:sz w:val="20"/>
                <w:szCs w:val="20"/>
                <w:highlight w:val="yellow"/>
                <w:lang w:val="es-MX"/>
              </w:rPr>
            </w:pPr>
          </w:p>
          <w:p w:rsidR="00D14736" w:rsidRPr="00523F8F" w:rsidRDefault="00D14736" w:rsidP="00427816">
            <w:pPr>
              <w:shd w:val="clear" w:color="auto" w:fill="FFFF00"/>
              <w:spacing w:after="200" w:line="276" w:lineRule="auto"/>
              <w:rPr>
                <w:rFonts w:ascii="Arial" w:hAnsi="Arial" w:cs="Arial"/>
                <w:b/>
                <w:sz w:val="20"/>
                <w:szCs w:val="20"/>
                <w:highlight w:val="yellow"/>
                <w:lang w:val="es-MX"/>
              </w:rPr>
            </w:pPr>
            <w:r w:rsidRPr="00523F8F">
              <w:rPr>
                <w:rFonts w:ascii="Arial" w:hAnsi="Arial" w:cs="Arial"/>
                <w:b/>
                <w:sz w:val="20"/>
                <w:szCs w:val="20"/>
                <w:highlight w:val="yellow"/>
                <w:lang w:val="es-MX"/>
              </w:rPr>
              <w:t>Total</w:t>
            </w:r>
          </w:p>
        </w:tc>
        <w:tc>
          <w:tcPr>
            <w:tcW w:w="1275" w:type="dxa"/>
          </w:tcPr>
          <w:p w:rsidR="00D14736" w:rsidRPr="00523F8F" w:rsidRDefault="00D14736" w:rsidP="00427816">
            <w:pPr>
              <w:shd w:val="clear" w:color="auto" w:fill="FFFF00"/>
              <w:spacing w:after="200" w:line="276" w:lineRule="auto"/>
              <w:jc w:val="center"/>
              <w:rPr>
                <w:rFonts w:ascii="Arial" w:hAnsi="Arial" w:cs="Arial"/>
                <w:b/>
                <w:sz w:val="20"/>
                <w:szCs w:val="20"/>
                <w:highlight w:val="yellow"/>
                <w:lang w:val="es-MX"/>
              </w:rPr>
            </w:pPr>
          </w:p>
          <w:p w:rsidR="00EB1E48" w:rsidRDefault="00D14736" w:rsidP="00427816">
            <w:pPr>
              <w:shd w:val="clear" w:color="auto" w:fill="FFFF00"/>
              <w:spacing w:after="200" w:line="276" w:lineRule="auto"/>
              <w:jc w:val="center"/>
              <w:rPr>
                <w:rFonts w:ascii="Arial" w:hAnsi="Arial" w:cs="Arial"/>
                <w:b/>
                <w:sz w:val="20"/>
                <w:szCs w:val="20"/>
                <w:lang w:val="es-MX"/>
              </w:rPr>
            </w:pPr>
            <w:r w:rsidRPr="00523F8F">
              <w:rPr>
                <w:rFonts w:ascii="Arial" w:hAnsi="Arial" w:cs="Arial"/>
                <w:b/>
                <w:sz w:val="20"/>
                <w:szCs w:val="20"/>
                <w:highlight w:val="yellow"/>
                <w:lang w:val="es-MX"/>
              </w:rPr>
              <w:t>9</w:t>
            </w:r>
          </w:p>
        </w:tc>
      </w:tr>
    </w:tbl>
    <w:p w:rsidR="00966838" w:rsidRDefault="00966838" w:rsidP="00427816">
      <w:pPr>
        <w:shd w:val="clear" w:color="auto" w:fill="FFFF00"/>
        <w:spacing w:after="200" w:line="276" w:lineRule="auto"/>
        <w:rPr>
          <w:rFonts w:ascii="Arial" w:hAnsi="Arial" w:cs="Arial"/>
          <w:b/>
          <w:sz w:val="20"/>
          <w:szCs w:val="20"/>
          <w:lang w:val="es-MX"/>
        </w:rPr>
      </w:pPr>
    </w:p>
    <w:p w:rsidR="00B44B74" w:rsidRDefault="00B44B74" w:rsidP="00427816">
      <w:pPr>
        <w:shd w:val="clear" w:color="auto" w:fill="FFFF00"/>
        <w:spacing w:after="200" w:line="276" w:lineRule="auto"/>
        <w:rPr>
          <w:rFonts w:ascii="Arial" w:hAnsi="Arial" w:cs="Arial"/>
          <w:b/>
          <w:sz w:val="20"/>
          <w:szCs w:val="20"/>
          <w:lang w:val="es-MX"/>
        </w:rPr>
      </w:pPr>
    </w:p>
    <w:p w:rsidR="00B44B74" w:rsidRDefault="00B44B74" w:rsidP="00427816">
      <w:pPr>
        <w:shd w:val="clear" w:color="auto" w:fill="FFFF00"/>
        <w:spacing w:after="200" w:line="276" w:lineRule="auto"/>
        <w:rPr>
          <w:rFonts w:ascii="Arial" w:hAnsi="Arial" w:cs="Arial"/>
          <w:b/>
          <w:sz w:val="20"/>
          <w:szCs w:val="20"/>
          <w:lang w:val="es-MX"/>
        </w:rPr>
      </w:pPr>
    </w:p>
    <w:p w:rsidR="00B44B74" w:rsidRDefault="00B44B74" w:rsidP="00427816">
      <w:pPr>
        <w:shd w:val="clear" w:color="auto" w:fill="FFFF00"/>
        <w:spacing w:after="200" w:line="276" w:lineRule="auto"/>
        <w:rPr>
          <w:rFonts w:ascii="Arial" w:hAnsi="Arial" w:cs="Arial"/>
          <w:b/>
          <w:sz w:val="20"/>
          <w:szCs w:val="20"/>
          <w:lang w:val="es-MX"/>
        </w:rPr>
      </w:pPr>
    </w:p>
    <w:p w:rsidR="00B44B74" w:rsidRDefault="00B44B74" w:rsidP="00427816">
      <w:pPr>
        <w:shd w:val="clear" w:color="auto" w:fill="FFFF00"/>
        <w:spacing w:after="200" w:line="276" w:lineRule="auto"/>
        <w:rPr>
          <w:rFonts w:ascii="Arial" w:hAnsi="Arial" w:cs="Arial"/>
          <w:b/>
          <w:sz w:val="20"/>
          <w:szCs w:val="20"/>
          <w:lang w:val="es-MX"/>
        </w:rPr>
      </w:pPr>
    </w:p>
    <w:tbl>
      <w:tblPr>
        <w:tblStyle w:val="Tablaconcuadrcula"/>
        <w:tblpPr w:leftFromText="141" w:rightFromText="141" w:vertAnchor="text" w:horzAnchor="margin" w:tblpY="168"/>
        <w:tblW w:w="0" w:type="auto"/>
        <w:tblLook w:val="04A0" w:firstRow="1" w:lastRow="0" w:firstColumn="1" w:lastColumn="0" w:noHBand="0" w:noVBand="1"/>
      </w:tblPr>
      <w:tblGrid>
        <w:gridCol w:w="1242"/>
        <w:gridCol w:w="1276"/>
      </w:tblGrid>
      <w:tr w:rsidR="00D14736" w:rsidRPr="00523F8F" w:rsidTr="00984187">
        <w:tc>
          <w:tcPr>
            <w:tcW w:w="2518" w:type="dxa"/>
            <w:gridSpan w:val="2"/>
            <w:shd w:val="clear" w:color="auto" w:fill="BFBFBF" w:themeFill="background1" w:themeFillShade="BF"/>
          </w:tcPr>
          <w:p w:rsidR="00D14736" w:rsidRPr="00D14736" w:rsidRDefault="00D14736" w:rsidP="00427816">
            <w:pPr>
              <w:shd w:val="clear" w:color="auto" w:fill="FFFF00"/>
              <w:spacing w:after="200" w:line="276" w:lineRule="auto"/>
              <w:rPr>
                <w:rFonts w:ascii="Arial" w:hAnsi="Arial" w:cs="Arial"/>
                <w:b/>
                <w:sz w:val="2"/>
                <w:szCs w:val="20"/>
                <w:lang w:val="es-MX"/>
              </w:rPr>
            </w:pPr>
          </w:p>
          <w:p w:rsidR="00D14736" w:rsidRPr="00523F8F" w:rsidRDefault="00D14736" w:rsidP="00427816">
            <w:pPr>
              <w:shd w:val="clear" w:color="auto" w:fill="FFFF00"/>
              <w:spacing w:after="200" w:line="276" w:lineRule="auto"/>
              <w:jc w:val="center"/>
              <w:rPr>
                <w:rFonts w:ascii="Arial" w:hAnsi="Arial" w:cs="Arial"/>
                <w:b/>
                <w:sz w:val="20"/>
                <w:szCs w:val="20"/>
                <w:highlight w:val="yellow"/>
                <w:lang w:val="es-MX"/>
              </w:rPr>
            </w:pPr>
            <w:r>
              <w:rPr>
                <w:rFonts w:ascii="Arial" w:hAnsi="Arial" w:cs="Arial"/>
                <w:b/>
                <w:sz w:val="20"/>
                <w:szCs w:val="20"/>
                <w:lang w:val="es-MX"/>
              </w:rPr>
              <w:t xml:space="preserve">                     </w:t>
            </w:r>
            <w:r w:rsidRPr="00523F8F">
              <w:rPr>
                <w:rFonts w:ascii="Arial" w:hAnsi="Arial" w:cs="Arial"/>
                <w:b/>
                <w:sz w:val="20"/>
                <w:szCs w:val="20"/>
                <w:highlight w:val="yellow"/>
                <w:lang w:val="es-MX"/>
              </w:rPr>
              <w:t>UMF</w:t>
            </w:r>
          </w:p>
        </w:tc>
      </w:tr>
      <w:tr w:rsidR="00984187" w:rsidRPr="00523F8F" w:rsidTr="00984187">
        <w:tc>
          <w:tcPr>
            <w:tcW w:w="1242" w:type="dxa"/>
            <w:vMerge w:val="restart"/>
            <w:shd w:val="clear" w:color="auto" w:fill="BFBFBF" w:themeFill="background1" w:themeFillShade="BF"/>
          </w:tcPr>
          <w:p w:rsidR="00984187" w:rsidRPr="00523F8F" w:rsidRDefault="00984187" w:rsidP="00427816">
            <w:pPr>
              <w:shd w:val="clear" w:color="auto" w:fill="FFFF00"/>
              <w:spacing w:after="200" w:line="276" w:lineRule="auto"/>
              <w:rPr>
                <w:rFonts w:ascii="Arial" w:hAnsi="Arial" w:cs="Arial"/>
                <w:b/>
                <w:sz w:val="20"/>
                <w:szCs w:val="20"/>
                <w:highlight w:val="yellow"/>
                <w:lang w:val="es-MX"/>
              </w:rPr>
            </w:pPr>
          </w:p>
          <w:p w:rsidR="00984187" w:rsidRPr="00523F8F" w:rsidRDefault="00984187" w:rsidP="00427816">
            <w:pPr>
              <w:shd w:val="clear" w:color="auto" w:fill="FFFF00"/>
              <w:spacing w:after="200" w:line="276" w:lineRule="auto"/>
              <w:rPr>
                <w:rFonts w:ascii="Arial" w:hAnsi="Arial" w:cs="Arial"/>
                <w:b/>
                <w:sz w:val="20"/>
                <w:szCs w:val="20"/>
                <w:highlight w:val="yellow"/>
                <w:lang w:val="es-MX"/>
              </w:rPr>
            </w:pPr>
          </w:p>
          <w:p w:rsidR="00984187" w:rsidRPr="00523F8F" w:rsidRDefault="00984187" w:rsidP="00427816">
            <w:pPr>
              <w:shd w:val="clear" w:color="auto" w:fill="FFFF00"/>
              <w:spacing w:after="200" w:line="276" w:lineRule="auto"/>
              <w:rPr>
                <w:rFonts w:ascii="Arial" w:hAnsi="Arial" w:cs="Arial"/>
                <w:b/>
                <w:sz w:val="20"/>
                <w:szCs w:val="20"/>
                <w:highlight w:val="yellow"/>
                <w:lang w:val="es-MX"/>
              </w:rPr>
            </w:pPr>
          </w:p>
          <w:p w:rsidR="00984187" w:rsidRPr="00523F8F" w:rsidRDefault="00984187" w:rsidP="00427816">
            <w:pPr>
              <w:shd w:val="clear" w:color="auto" w:fill="FFFF00"/>
              <w:spacing w:after="200" w:line="276" w:lineRule="auto"/>
              <w:rPr>
                <w:rFonts w:ascii="Arial" w:hAnsi="Arial" w:cs="Arial"/>
                <w:b/>
                <w:sz w:val="20"/>
                <w:szCs w:val="20"/>
                <w:highlight w:val="yellow"/>
                <w:lang w:val="es-MX"/>
              </w:rPr>
            </w:pPr>
            <w:r w:rsidRPr="00523F8F">
              <w:rPr>
                <w:rFonts w:ascii="Arial" w:hAnsi="Arial" w:cs="Arial"/>
                <w:b/>
                <w:sz w:val="20"/>
                <w:szCs w:val="20"/>
                <w:highlight w:val="yellow"/>
                <w:lang w:val="es-MX"/>
              </w:rPr>
              <w:t>Clúster 3</w:t>
            </w:r>
          </w:p>
        </w:tc>
        <w:tc>
          <w:tcPr>
            <w:tcW w:w="1276" w:type="dxa"/>
          </w:tcPr>
          <w:p w:rsidR="00984187" w:rsidRPr="00523F8F" w:rsidRDefault="00984187"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3</w:t>
            </w:r>
          </w:p>
        </w:tc>
      </w:tr>
      <w:tr w:rsidR="00984187" w:rsidRPr="00523F8F" w:rsidTr="00984187">
        <w:tc>
          <w:tcPr>
            <w:tcW w:w="1242" w:type="dxa"/>
            <w:vMerge/>
            <w:shd w:val="clear" w:color="auto" w:fill="BFBFBF" w:themeFill="background1" w:themeFillShade="BF"/>
          </w:tcPr>
          <w:p w:rsidR="00984187" w:rsidRPr="00523F8F" w:rsidRDefault="00984187" w:rsidP="00427816">
            <w:pPr>
              <w:shd w:val="clear" w:color="auto" w:fill="FFFF00"/>
              <w:spacing w:after="200" w:line="276" w:lineRule="auto"/>
              <w:rPr>
                <w:rFonts w:ascii="Arial" w:hAnsi="Arial" w:cs="Arial"/>
                <w:b/>
                <w:sz w:val="20"/>
                <w:szCs w:val="20"/>
                <w:highlight w:val="yellow"/>
                <w:lang w:val="es-MX"/>
              </w:rPr>
            </w:pPr>
          </w:p>
        </w:tc>
        <w:tc>
          <w:tcPr>
            <w:tcW w:w="1276" w:type="dxa"/>
          </w:tcPr>
          <w:p w:rsidR="00984187" w:rsidRPr="00523F8F" w:rsidRDefault="00984187"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11</w:t>
            </w:r>
          </w:p>
        </w:tc>
      </w:tr>
      <w:tr w:rsidR="00984187" w:rsidRPr="00523F8F" w:rsidTr="00984187">
        <w:tc>
          <w:tcPr>
            <w:tcW w:w="1242" w:type="dxa"/>
            <w:vMerge/>
            <w:shd w:val="clear" w:color="auto" w:fill="BFBFBF" w:themeFill="background1" w:themeFillShade="BF"/>
          </w:tcPr>
          <w:p w:rsidR="00984187" w:rsidRPr="00523F8F" w:rsidRDefault="00984187" w:rsidP="00427816">
            <w:pPr>
              <w:shd w:val="clear" w:color="auto" w:fill="FFFF00"/>
              <w:spacing w:after="200" w:line="276" w:lineRule="auto"/>
              <w:rPr>
                <w:rFonts w:ascii="Arial" w:hAnsi="Arial" w:cs="Arial"/>
                <w:b/>
                <w:sz w:val="20"/>
                <w:szCs w:val="20"/>
                <w:highlight w:val="yellow"/>
                <w:lang w:val="es-MX"/>
              </w:rPr>
            </w:pPr>
          </w:p>
        </w:tc>
        <w:tc>
          <w:tcPr>
            <w:tcW w:w="1276" w:type="dxa"/>
          </w:tcPr>
          <w:p w:rsidR="00984187" w:rsidRPr="00523F8F" w:rsidRDefault="00984187"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20</w:t>
            </w:r>
          </w:p>
        </w:tc>
      </w:tr>
      <w:tr w:rsidR="00984187" w:rsidRPr="00523F8F" w:rsidTr="00984187">
        <w:tc>
          <w:tcPr>
            <w:tcW w:w="1242" w:type="dxa"/>
            <w:vMerge/>
            <w:shd w:val="clear" w:color="auto" w:fill="BFBFBF" w:themeFill="background1" w:themeFillShade="BF"/>
          </w:tcPr>
          <w:p w:rsidR="00984187" w:rsidRPr="00523F8F" w:rsidRDefault="00984187" w:rsidP="00427816">
            <w:pPr>
              <w:shd w:val="clear" w:color="auto" w:fill="FFFF00"/>
              <w:spacing w:after="200" w:line="276" w:lineRule="auto"/>
              <w:rPr>
                <w:rFonts w:ascii="Arial" w:hAnsi="Arial" w:cs="Arial"/>
                <w:b/>
                <w:sz w:val="20"/>
                <w:szCs w:val="20"/>
                <w:highlight w:val="yellow"/>
                <w:lang w:val="es-MX"/>
              </w:rPr>
            </w:pPr>
          </w:p>
        </w:tc>
        <w:tc>
          <w:tcPr>
            <w:tcW w:w="1276" w:type="dxa"/>
          </w:tcPr>
          <w:p w:rsidR="00984187" w:rsidRPr="00523F8F" w:rsidRDefault="00984187"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23</w:t>
            </w:r>
          </w:p>
        </w:tc>
      </w:tr>
      <w:tr w:rsidR="00984187" w:rsidRPr="00523F8F" w:rsidTr="00984187">
        <w:tc>
          <w:tcPr>
            <w:tcW w:w="1242" w:type="dxa"/>
            <w:vMerge/>
            <w:shd w:val="clear" w:color="auto" w:fill="BFBFBF" w:themeFill="background1" w:themeFillShade="BF"/>
          </w:tcPr>
          <w:p w:rsidR="00984187" w:rsidRPr="00523F8F" w:rsidRDefault="00984187" w:rsidP="00427816">
            <w:pPr>
              <w:shd w:val="clear" w:color="auto" w:fill="FFFF00"/>
              <w:spacing w:after="200" w:line="276" w:lineRule="auto"/>
              <w:rPr>
                <w:rFonts w:ascii="Arial" w:hAnsi="Arial" w:cs="Arial"/>
                <w:b/>
                <w:sz w:val="20"/>
                <w:szCs w:val="20"/>
                <w:highlight w:val="yellow"/>
                <w:lang w:val="es-MX"/>
              </w:rPr>
            </w:pPr>
          </w:p>
        </w:tc>
        <w:tc>
          <w:tcPr>
            <w:tcW w:w="1276" w:type="dxa"/>
          </w:tcPr>
          <w:p w:rsidR="00984187" w:rsidRPr="00523F8F" w:rsidRDefault="00984187"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29</w:t>
            </w:r>
          </w:p>
        </w:tc>
      </w:tr>
      <w:tr w:rsidR="00984187" w:rsidRPr="00523F8F" w:rsidTr="00984187">
        <w:tc>
          <w:tcPr>
            <w:tcW w:w="1242" w:type="dxa"/>
            <w:vMerge/>
            <w:shd w:val="clear" w:color="auto" w:fill="BFBFBF" w:themeFill="background1" w:themeFillShade="BF"/>
          </w:tcPr>
          <w:p w:rsidR="00984187" w:rsidRPr="00523F8F" w:rsidRDefault="00984187" w:rsidP="00427816">
            <w:pPr>
              <w:shd w:val="clear" w:color="auto" w:fill="FFFF00"/>
              <w:spacing w:after="200" w:line="276" w:lineRule="auto"/>
              <w:rPr>
                <w:rFonts w:ascii="Arial" w:hAnsi="Arial" w:cs="Arial"/>
                <w:b/>
                <w:sz w:val="20"/>
                <w:szCs w:val="20"/>
                <w:highlight w:val="yellow"/>
                <w:lang w:val="es-MX"/>
              </w:rPr>
            </w:pPr>
          </w:p>
        </w:tc>
        <w:tc>
          <w:tcPr>
            <w:tcW w:w="1276" w:type="dxa"/>
          </w:tcPr>
          <w:p w:rsidR="00984187" w:rsidRPr="00523F8F" w:rsidRDefault="00984187"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41</w:t>
            </w:r>
          </w:p>
        </w:tc>
      </w:tr>
      <w:tr w:rsidR="00984187" w:rsidRPr="00523F8F" w:rsidTr="00984187">
        <w:tc>
          <w:tcPr>
            <w:tcW w:w="1242" w:type="dxa"/>
            <w:vMerge/>
            <w:shd w:val="clear" w:color="auto" w:fill="BFBFBF" w:themeFill="background1" w:themeFillShade="BF"/>
          </w:tcPr>
          <w:p w:rsidR="00984187" w:rsidRPr="00523F8F" w:rsidRDefault="00984187" w:rsidP="00427816">
            <w:pPr>
              <w:shd w:val="clear" w:color="auto" w:fill="FFFF00"/>
              <w:spacing w:after="200" w:line="276" w:lineRule="auto"/>
              <w:rPr>
                <w:rFonts w:ascii="Arial" w:hAnsi="Arial" w:cs="Arial"/>
                <w:b/>
                <w:sz w:val="20"/>
                <w:szCs w:val="20"/>
                <w:highlight w:val="yellow"/>
                <w:lang w:val="es-MX"/>
              </w:rPr>
            </w:pPr>
          </w:p>
        </w:tc>
        <w:tc>
          <w:tcPr>
            <w:tcW w:w="1276" w:type="dxa"/>
          </w:tcPr>
          <w:p w:rsidR="00984187" w:rsidRPr="00523F8F" w:rsidRDefault="00984187"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94</w:t>
            </w:r>
          </w:p>
        </w:tc>
      </w:tr>
      <w:tr w:rsidR="00984187" w:rsidRPr="00523F8F" w:rsidTr="00984187">
        <w:tc>
          <w:tcPr>
            <w:tcW w:w="1242" w:type="dxa"/>
            <w:shd w:val="clear" w:color="auto" w:fill="BFBFBF" w:themeFill="background1" w:themeFillShade="BF"/>
          </w:tcPr>
          <w:p w:rsidR="00984187" w:rsidRPr="00523F8F" w:rsidRDefault="00984187" w:rsidP="00427816">
            <w:pPr>
              <w:shd w:val="clear" w:color="auto" w:fill="FFFF00"/>
              <w:spacing w:after="200" w:line="276" w:lineRule="auto"/>
              <w:rPr>
                <w:rFonts w:ascii="Arial" w:hAnsi="Arial" w:cs="Arial"/>
                <w:b/>
                <w:sz w:val="20"/>
                <w:szCs w:val="20"/>
                <w:highlight w:val="yellow"/>
                <w:lang w:val="es-MX"/>
              </w:rPr>
            </w:pPr>
            <w:r w:rsidRPr="00523F8F">
              <w:rPr>
                <w:rFonts w:ascii="Arial" w:hAnsi="Arial" w:cs="Arial"/>
                <w:b/>
                <w:sz w:val="20"/>
                <w:szCs w:val="20"/>
                <w:highlight w:val="yellow"/>
                <w:lang w:val="es-MX"/>
              </w:rPr>
              <w:t>Total</w:t>
            </w:r>
          </w:p>
        </w:tc>
        <w:tc>
          <w:tcPr>
            <w:tcW w:w="1276" w:type="dxa"/>
          </w:tcPr>
          <w:p w:rsidR="00984187" w:rsidRPr="00523F8F" w:rsidRDefault="00984187"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7</w:t>
            </w:r>
          </w:p>
        </w:tc>
      </w:tr>
    </w:tbl>
    <w:p w:rsidR="00984187" w:rsidRDefault="00AD0077" w:rsidP="00427816">
      <w:pPr>
        <w:shd w:val="clear" w:color="auto" w:fill="FFFF00"/>
        <w:spacing w:after="200" w:line="276" w:lineRule="auto"/>
        <w:rPr>
          <w:rFonts w:ascii="Arial" w:hAnsi="Arial" w:cs="Arial"/>
          <w:b/>
          <w:sz w:val="20"/>
          <w:szCs w:val="20"/>
          <w:lang w:val="es-MX"/>
        </w:rPr>
      </w:pPr>
      <w:r w:rsidRPr="00523F8F">
        <w:rPr>
          <w:rFonts w:ascii="Arial" w:hAnsi="Arial" w:cs="Arial"/>
          <w:b/>
          <w:noProof/>
          <w:sz w:val="20"/>
          <w:szCs w:val="20"/>
          <w:highlight w:val="yellow"/>
          <w:lang w:val="es-MX" w:eastAsia="es-MX"/>
        </w:rPr>
        <mc:AlternateContent>
          <mc:Choice Requires="wpg">
            <w:drawing>
              <wp:anchor distT="0" distB="0" distL="114300" distR="114300" simplePos="0" relativeHeight="251682816" behindDoc="0" locked="0" layoutInCell="1" allowOverlap="1" wp14:anchorId="769F39D9" wp14:editId="557B3709">
                <wp:simplePos x="0" y="0"/>
                <wp:positionH relativeFrom="column">
                  <wp:posOffset>416560</wp:posOffset>
                </wp:positionH>
                <wp:positionV relativeFrom="paragraph">
                  <wp:posOffset>272415</wp:posOffset>
                </wp:positionV>
                <wp:extent cx="3348990" cy="3710305"/>
                <wp:effectExtent l="0" t="0" r="3810" b="0"/>
                <wp:wrapNone/>
                <wp:docPr id="53" name="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8990" cy="3710305"/>
                          <a:chOff x="2935895" y="0"/>
                          <a:chExt cx="5512416" cy="5497784"/>
                        </a:xfrm>
                      </wpg:grpSpPr>
                      <pic:pic xmlns:pic="http://schemas.openxmlformats.org/drawingml/2006/picture">
                        <pic:nvPicPr>
                          <pic:cNvPr id="54"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12167" y="0"/>
                            <a:ext cx="5336144" cy="431878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55" name="12 Anillo"/>
                        <wps:cNvSpPr/>
                        <wps:spPr>
                          <a:xfrm>
                            <a:off x="2935895" y="4774023"/>
                            <a:ext cx="197893" cy="195506"/>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7816" w:rsidRDefault="00427816" w:rsidP="002E2D0F"/>
                          </w:txbxContent>
                        </wps:txbx>
                        <wps:bodyPr rtlCol="0" anchor="ctr"/>
                      </wps:wsp>
                      <wps:wsp>
                        <wps:cNvPr id="56" name="13 CuadroTexto"/>
                        <wps:cNvSpPr txBox="1"/>
                        <wps:spPr>
                          <a:xfrm>
                            <a:off x="3097167" y="4680697"/>
                            <a:ext cx="5106122" cy="817087"/>
                          </a:xfrm>
                          <a:prstGeom prst="rect">
                            <a:avLst/>
                          </a:prstGeom>
                          <a:noFill/>
                        </wps:spPr>
                        <wps:txbx>
                          <w:txbxContent>
                            <w:p w:rsidR="00427816" w:rsidRDefault="00427816" w:rsidP="002E2D0F">
                              <w:pPr>
                                <w:pStyle w:val="NormalWeb"/>
                                <w:spacing w:before="0" w:beforeAutospacing="0" w:after="0" w:afterAutospacing="0"/>
                                <w:textAlignment w:val="baseline"/>
                              </w:pPr>
                              <w:r>
                                <w:rPr>
                                  <w:rFonts w:ascii="Calibri" w:hAnsi="Calibri" w:cs="Arial"/>
                                  <w:color w:val="000000" w:themeColor="text1"/>
                                  <w:kern w:val="24"/>
                                </w:rPr>
                                <w:t>Ubicación de la clínica de atención ambulatoria</w:t>
                              </w:r>
                            </w:p>
                            <w:p w:rsidR="00427816" w:rsidRDefault="00427816" w:rsidP="002E2D0F">
                              <w:pPr>
                                <w:pStyle w:val="NormalWeb"/>
                                <w:spacing w:before="0" w:beforeAutospacing="0" w:after="0" w:afterAutospacing="0"/>
                                <w:textAlignment w:val="baseline"/>
                              </w:pPr>
                              <w:r>
                                <w:rPr>
                                  <w:rFonts w:ascii="Calibri" w:hAnsi="Calibri" w:cs="Arial"/>
                                  <w:color w:val="000000" w:themeColor="text1"/>
                                  <w:kern w:val="24"/>
                                </w:rPr>
                                <w:t>en el epicentro en donde convergen las UMF</w:t>
                              </w:r>
                            </w:p>
                          </w:txbxContent>
                        </wps:txbx>
                        <wps:bodyPr wrap="square" rtlCol="0">
                          <a:noAutofit/>
                        </wps:bodyPr>
                      </wps:wsp>
                      <wps:wsp>
                        <wps:cNvPr id="57" name="14 Anillo"/>
                        <wps:cNvSpPr/>
                        <wps:spPr>
                          <a:xfrm>
                            <a:off x="6279349" y="1602792"/>
                            <a:ext cx="98946" cy="97753"/>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7816" w:rsidRDefault="00427816" w:rsidP="002E2D0F"/>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_x0000_s1033" style="position:absolute;margin-left:32.8pt;margin-top:21.45pt;width:263.7pt;height:292.15pt;z-index:251682816;mso-width-relative:margin;mso-height-relative:margin" coordorigin="29358" coordsize="55124,54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">
                <v:shape id="Picture 3" o:spid="_x0000_s1034" type="#_x0000_t75" style="position:absolute;left:31121;width:53362;height:43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TojCAAAA2wAAAA8AAABkcnMvZG93bnJldi54bWxEj0trAjEUhfcF/0O4Qnc1Y/E5GkUKgptC&#10;q4O6vCTXmcHJzZBEnf77plBweTiPj7Ncd7YRd/KhdqxgOMhAEGtnai4VFIft2wxEiMgGG8ek4IcC&#10;rFe9lyXmxj34m+77WIo0wiFHBVWMbS5l0BVZDAPXEifv4rzFmKQvpfH4SOO2ke9ZNpEWa06EClv6&#10;qEhf9zerYHLcHefTz8Q94bg4F1r7r9FMqdd+t1mAiNTFZ/i/vTMKxiP4+5J+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06IwgAAANsAAAAPAAAAAAAAAAAAAAAAAJ8C&#10;AABkcnMvZG93bnJldi54bWxQSwUGAAAAAAQABAD3AAAAjgMAAAAA&#10;" fillcolor="#4f81bd [3204]" strokecolor="black [3213]">
                  <v:imagedata r:id="rId12" o:title=""/>
                  <v:shadow color="#eeece1 [3214]"/>
                </v:shape>
                <v:shape id="12 Anillo" o:spid="_x0000_s1035" type="#_x0000_t23" style="position:absolute;left:29358;top:47740;width:1979;height:1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7NsAA&#10;AADbAAAADwAAAGRycy9kb3ducmV2LnhtbESP0YrCMBRE3xf8h3AF39a0i4pUo3QFxTex+gGX5toW&#10;m5vaRG3/3giCj8PMnGGW687U4kGtqywriMcRCOLc6ooLBefT9ncOwnlkjbVlUtCTg/Vq8LPERNsn&#10;H+mR+UIECLsEFZTeN4mULi/JoBvbhjh4F9sa9EG2hdQtPgPc1PIvimbSYMVhocSGNiXl1+xuFOzS&#10;f5wcoqzXt3M8r+N8kx3SXqnRsEsXIDx1/hv+tPdawXQK7y/h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7NsAAAADbAAAADwAAAAAAAAAAAAAAAACYAgAAZHJzL2Rvd25y&#10;ZXYueG1sUEsFBgAAAAAEAAQA9QAAAIUDAAAAAA==&#10;" adj="5335" fillcolor="#4f81bd [3204]" strokecolor="#243f60 [1604]" strokeweight="2pt">
                  <v:textbox>
                    <w:txbxContent>
                      <w:p w:rsidR="00427816" w:rsidRDefault="00427816" w:rsidP="002E2D0F"/>
                    </w:txbxContent>
                  </v:textbox>
                </v:shape>
                <v:shape id="13 CuadroTexto" o:spid="_x0000_s1036" type="#_x0000_t202" style="position:absolute;left:30971;top:46806;width:51061;height:8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427816" w:rsidRDefault="00427816" w:rsidP="002E2D0F">
                        <w:pPr>
                          <w:pStyle w:val="NormalWeb"/>
                          <w:spacing w:before="0" w:beforeAutospacing="0" w:after="0" w:afterAutospacing="0"/>
                          <w:textAlignment w:val="baseline"/>
                        </w:pPr>
                        <w:r>
                          <w:rPr>
                            <w:rFonts w:ascii="Calibri" w:hAnsi="Calibri" w:cs="Arial"/>
                            <w:color w:val="000000" w:themeColor="text1"/>
                            <w:kern w:val="24"/>
                          </w:rPr>
                          <w:t>Ubicación de la clínica de atención ambulatoria</w:t>
                        </w:r>
                      </w:p>
                      <w:p w:rsidR="00427816" w:rsidRDefault="00427816" w:rsidP="002E2D0F">
                        <w:pPr>
                          <w:pStyle w:val="NormalWeb"/>
                          <w:spacing w:before="0" w:beforeAutospacing="0" w:after="0" w:afterAutospacing="0"/>
                          <w:textAlignment w:val="baseline"/>
                        </w:pPr>
                        <w:proofErr w:type="gramStart"/>
                        <w:r>
                          <w:rPr>
                            <w:rFonts w:ascii="Calibri" w:hAnsi="Calibri" w:cs="Arial"/>
                            <w:color w:val="000000" w:themeColor="text1"/>
                            <w:kern w:val="24"/>
                          </w:rPr>
                          <w:t>en</w:t>
                        </w:r>
                        <w:proofErr w:type="gramEnd"/>
                        <w:r>
                          <w:rPr>
                            <w:rFonts w:ascii="Calibri" w:hAnsi="Calibri" w:cs="Arial"/>
                            <w:color w:val="000000" w:themeColor="text1"/>
                            <w:kern w:val="24"/>
                          </w:rPr>
                          <w:t xml:space="preserve"> el epicentro en donde convergen las UMF</w:t>
                        </w:r>
                      </w:p>
                    </w:txbxContent>
                  </v:textbox>
                </v:shape>
                <v:shape id="14 Anillo" o:spid="_x0000_s1037" type="#_x0000_t23" style="position:absolute;left:62793;top:16027;width:989;height: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A2sMA&#10;AADbAAAADwAAAGRycy9kb3ducmV2LnhtbESPzWrDMBCE74G+g9hCb4ns0KbGiRLcQEtuIY4fYLG2&#10;tom1ci3FP28fFQo9DjPzDbM7TKYVA/WusawgXkUgiEurG64UFNfPZQLCeWSNrWVSMJODw/5pscNU&#10;25EvNOS+EgHCLkUFtfddKqUrazLoVrYjDt637Q36IPtK6h7HADetXEfRRhpsOCzU2NGxpvKW342C&#10;r+wDX89RPuufIk7auDzm52xW6uV5yrYgPE3+P/zXPmkFb+/w+yX8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6A2sMAAADbAAAADwAAAAAAAAAAAAAAAACYAgAAZHJzL2Rv&#10;d25yZXYueG1sUEsFBgAAAAAEAAQA9QAAAIgDAAAAAA==&#10;" adj="5335" fillcolor="#4f81bd [3204]" strokecolor="#243f60 [1604]" strokeweight="2pt">
                  <v:textbox>
                    <w:txbxContent>
                      <w:p w:rsidR="00427816" w:rsidRDefault="00427816" w:rsidP="002E2D0F"/>
                    </w:txbxContent>
                  </v:textbox>
                </v:shape>
              </v:group>
            </w:pict>
          </mc:Fallback>
        </mc:AlternateContent>
      </w:r>
      <w:r w:rsidRPr="00523F8F">
        <w:rPr>
          <w:rFonts w:ascii="Arial" w:hAnsi="Arial" w:cs="Arial"/>
          <w:b/>
          <w:noProof/>
          <w:sz w:val="20"/>
          <w:szCs w:val="20"/>
          <w:highlight w:val="yellow"/>
          <w:lang w:val="es-MX" w:eastAsia="es-MX"/>
        </w:rPr>
        <mc:AlternateContent>
          <mc:Choice Requires="wps">
            <w:drawing>
              <wp:anchor distT="0" distB="0" distL="114300" distR="114300" simplePos="0" relativeHeight="251684864" behindDoc="0" locked="0" layoutInCell="1" allowOverlap="1" wp14:anchorId="72FB4230" wp14:editId="2C271730">
                <wp:simplePos x="0" y="0"/>
                <wp:positionH relativeFrom="column">
                  <wp:posOffset>709295</wp:posOffset>
                </wp:positionH>
                <wp:positionV relativeFrom="paragraph">
                  <wp:posOffset>-184150</wp:posOffset>
                </wp:positionV>
                <wp:extent cx="1764665" cy="276225"/>
                <wp:effectExtent l="0" t="0" r="26035" b="10160"/>
                <wp:wrapNone/>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76225"/>
                        </a:xfrm>
                        <a:prstGeom prst="rect">
                          <a:avLst/>
                        </a:prstGeom>
                        <a:solidFill>
                          <a:srgbClr val="FFFFFF"/>
                        </a:solidFill>
                        <a:ln w="9525">
                          <a:solidFill>
                            <a:srgbClr val="000000"/>
                          </a:solidFill>
                          <a:miter lim="800000"/>
                          <a:headEnd/>
                          <a:tailEnd/>
                        </a:ln>
                      </wps:spPr>
                      <wps:txbx>
                        <w:txbxContent>
                          <w:p w:rsidR="00427816" w:rsidRPr="007141C2" w:rsidRDefault="00427816" w:rsidP="002E2D0F">
                            <w:pPr>
                              <w:rPr>
                                <w:rFonts w:ascii="Arial" w:hAnsi="Arial" w:cs="Arial"/>
                                <w:b/>
                              </w:rPr>
                            </w:pPr>
                            <w:r w:rsidRPr="007141C2">
                              <w:rPr>
                                <w:rFonts w:ascii="Arial" w:hAnsi="Arial" w:cs="Arial"/>
                                <w:b/>
                              </w:rPr>
                              <w:t xml:space="preserve">Clúster D. F. </w:t>
                            </w:r>
                            <w:r>
                              <w:rPr>
                                <w:rFonts w:ascii="Arial" w:hAnsi="Arial" w:cs="Arial"/>
                                <w:b/>
                              </w:rPr>
                              <w:t>Norte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55.85pt;margin-top:-14.5pt;width:138.95pt;height:21.7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">
                <v:textbox style="mso-fit-shape-to-text:t">
                  <w:txbxContent>
                    <w:p w:rsidR="00427816" w:rsidRPr="007141C2" w:rsidRDefault="00427816" w:rsidP="002E2D0F">
                      <w:pPr>
                        <w:rPr>
                          <w:rFonts w:ascii="Arial" w:hAnsi="Arial" w:cs="Arial"/>
                          <w:b/>
                        </w:rPr>
                      </w:pPr>
                      <w:r w:rsidRPr="007141C2">
                        <w:rPr>
                          <w:rFonts w:ascii="Arial" w:hAnsi="Arial" w:cs="Arial"/>
                          <w:b/>
                        </w:rPr>
                        <w:t xml:space="preserve">Clúster D. F. </w:t>
                      </w:r>
                      <w:r>
                        <w:rPr>
                          <w:rFonts w:ascii="Arial" w:hAnsi="Arial" w:cs="Arial"/>
                          <w:b/>
                        </w:rPr>
                        <w:t>Norte</w:t>
                      </w:r>
                    </w:p>
                  </w:txbxContent>
                </v:textbox>
              </v:shape>
            </w:pict>
          </mc:Fallback>
        </mc:AlternateContent>
      </w:r>
    </w:p>
    <w:p w:rsidR="00984187" w:rsidRDefault="00984187" w:rsidP="00427816">
      <w:pPr>
        <w:shd w:val="clear" w:color="auto" w:fill="FFFF00"/>
        <w:spacing w:after="200" w:line="276" w:lineRule="auto"/>
        <w:rPr>
          <w:rFonts w:ascii="Arial" w:hAnsi="Arial" w:cs="Arial"/>
          <w:b/>
          <w:sz w:val="20"/>
          <w:szCs w:val="20"/>
          <w:lang w:val="es-MX"/>
        </w:rPr>
      </w:pPr>
    </w:p>
    <w:p w:rsidR="00984187" w:rsidRDefault="00984187" w:rsidP="00427816">
      <w:pPr>
        <w:shd w:val="clear" w:color="auto" w:fill="FFFF00"/>
        <w:spacing w:after="200" w:line="276" w:lineRule="auto"/>
        <w:rPr>
          <w:rFonts w:ascii="Arial" w:hAnsi="Arial" w:cs="Arial"/>
          <w:b/>
          <w:sz w:val="20"/>
          <w:szCs w:val="20"/>
          <w:lang w:val="es-MX"/>
        </w:rPr>
      </w:pPr>
    </w:p>
    <w:p w:rsidR="00984187" w:rsidRDefault="00984187" w:rsidP="00427816">
      <w:pPr>
        <w:shd w:val="clear" w:color="auto" w:fill="FFFF00"/>
        <w:spacing w:after="200" w:line="276" w:lineRule="auto"/>
        <w:rPr>
          <w:rFonts w:ascii="Arial" w:hAnsi="Arial" w:cs="Arial"/>
          <w:b/>
          <w:sz w:val="20"/>
          <w:szCs w:val="20"/>
          <w:lang w:val="es-MX"/>
        </w:rPr>
      </w:pPr>
    </w:p>
    <w:p w:rsidR="00984187" w:rsidRDefault="00984187" w:rsidP="00427816">
      <w:pPr>
        <w:shd w:val="clear" w:color="auto" w:fill="FFFF00"/>
        <w:spacing w:after="200" w:line="276" w:lineRule="auto"/>
        <w:rPr>
          <w:rFonts w:ascii="Arial" w:hAnsi="Arial" w:cs="Arial"/>
          <w:b/>
          <w:sz w:val="20"/>
          <w:szCs w:val="20"/>
          <w:lang w:val="es-MX"/>
        </w:rPr>
      </w:pPr>
    </w:p>
    <w:p w:rsidR="00984187" w:rsidRDefault="00984187" w:rsidP="00427816">
      <w:pPr>
        <w:shd w:val="clear" w:color="auto" w:fill="FFFF00"/>
        <w:spacing w:after="200" w:line="276" w:lineRule="auto"/>
        <w:rPr>
          <w:rFonts w:ascii="Arial" w:hAnsi="Arial" w:cs="Arial"/>
          <w:b/>
          <w:sz w:val="20"/>
          <w:szCs w:val="20"/>
          <w:lang w:val="es-MX"/>
        </w:rPr>
      </w:pPr>
    </w:p>
    <w:p w:rsidR="00984187" w:rsidRDefault="00984187" w:rsidP="00427816">
      <w:pPr>
        <w:shd w:val="clear" w:color="auto" w:fill="FFFF00"/>
        <w:spacing w:after="200" w:line="276" w:lineRule="auto"/>
        <w:rPr>
          <w:rFonts w:ascii="Arial" w:hAnsi="Arial" w:cs="Arial"/>
          <w:b/>
          <w:sz w:val="20"/>
          <w:szCs w:val="20"/>
          <w:lang w:val="es-MX"/>
        </w:rPr>
      </w:pPr>
    </w:p>
    <w:p w:rsidR="00984187" w:rsidRDefault="00984187" w:rsidP="00427816">
      <w:pPr>
        <w:shd w:val="clear" w:color="auto" w:fill="FFFF00"/>
        <w:spacing w:after="200" w:line="276" w:lineRule="auto"/>
        <w:rPr>
          <w:rFonts w:ascii="Arial" w:hAnsi="Arial" w:cs="Arial"/>
          <w:b/>
          <w:sz w:val="20"/>
          <w:szCs w:val="20"/>
          <w:lang w:val="es-MX"/>
        </w:rPr>
      </w:pPr>
    </w:p>
    <w:p w:rsidR="00984187" w:rsidRDefault="00984187" w:rsidP="00427816">
      <w:pPr>
        <w:shd w:val="clear" w:color="auto" w:fill="FFFF00"/>
        <w:spacing w:after="200" w:line="276" w:lineRule="auto"/>
        <w:rPr>
          <w:rFonts w:ascii="Arial" w:hAnsi="Arial" w:cs="Arial"/>
          <w:b/>
          <w:sz w:val="20"/>
          <w:szCs w:val="20"/>
          <w:lang w:val="es-MX"/>
        </w:rPr>
      </w:pPr>
    </w:p>
    <w:p w:rsidR="00984187" w:rsidRDefault="00984187" w:rsidP="00427816">
      <w:pPr>
        <w:shd w:val="clear" w:color="auto" w:fill="FFFF00"/>
        <w:spacing w:after="200" w:line="276" w:lineRule="auto"/>
        <w:rPr>
          <w:rFonts w:ascii="Arial" w:hAnsi="Arial" w:cs="Arial"/>
          <w:b/>
          <w:sz w:val="20"/>
          <w:szCs w:val="20"/>
          <w:lang w:val="es-MX"/>
        </w:rPr>
      </w:pPr>
    </w:p>
    <w:p w:rsidR="002E2D0F" w:rsidRDefault="002E2D0F" w:rsidP="00427816">
      <w:pPr>
        <w:shd w:val="clear" w:color="auto" w:fill="FFFF00"/>
        <w:spacing w:after="200" w:line="276" w:lineRule="auto"/>
        <w:rPr>
          <w:rFonts w:ascii="Arial" w:hAnsi="Arial" w:cs="Arial"/>
          <w:b/>
          <w:sz w:val="20"/>
          <w:szCs w:val="20"/>
          <w:lang w:val="es-MX"/>
        </w:rPr>
      </w:pPr>
    </w:p>
    <w:p w:rsidR="002E2D0F" w:rsidRDefault="002E2D0F" w:rsidP="00427816">
      <w:pPr>
        <w:shd w:val="clear" w:color="auto" w:fill="FFFF00"/>
        <w:spacing w:after="200" w:line="276" w:lineRule="auto"/>
        <w:rPr>
          <w:rFonts w:ascii="Arial" w:hAnsi="Arial" w:cs="Arial"/>
          <w:b/>
          <w:sz w:val="20"/>
          <w:szCs w:val="20"/>
          <w:lang w:val="es-MX"/>
        </w:rPr>
      </w:pPr>
    </w:p>
    <w:p w:rsidR="00984187" w:rsidRDefault="00984187" w:rsidP="00427816">
      <w:pPr>
        <w:shd w:val="clear" w:color="auto" w:fill="FFFF00"/>
        <w:spacing w:after="200" w:line="276" w:lineRule="auto"/>
        <w:rPr>
          <w:rFonts w:ascii="Arial" w:hAnsi="Arial" w:cs="Arial"/>
          <w:b/>
          <w:sz w:val="20"/>
          <w:szCs w:val="20"/>
          <w:lang w:val="es-MX"/>
        </w:rPr>
      </w:pPr>
    </w:p>
    <w:p w:rsidR="00984187" w:rsidRPr="00523F8F" w:rsidRDefault="00AD0077" w:rsidP="00427816">
      <w:pPr>
        <w:shd w:val="clear" w:color="auto" w:fill="FFFF00"/>
        <w:spacing w:after="200" w:line="276" w:lineRule="auto"/>
        <w:rPr>
          <w:rFonts w:ascii="Arial" w:hAnsi="Arial" w:cs="Arial"/>
          <w:b/>
          <w:sz w:val="20"/>
          <w:szCs w:val="20"/>
          <w:highlight w:val="yellow"/>
          <w:lang w:val="es-MX"/>
        </w:rPr>
      </w:pPr>
      <w:r w:rsidRPr="00523F8F">
        <w:rPr>
          <w:rFonts w:ascii="Arial" w:hAnsi="Arial" w:cs="Arial"/>
          <w:b/>
          <w:noProof/>
          <w:sz w:val="20"/>
          <w:szCs w:val="20"/>
          <w:highlight w:val="yellow"/>
          <w:lang w:val="es-MX" w:eastAsia="es-MX"/>
        </w:rPr>
        <mc:AlternateContent>
          <mc:Choice Requires="wps">
            <w:drawing>
              <wp:anchor distT="0" distB="0" distL="114300" distR="114300" simplePos="0" relativeHeight="251687936" behindDoc="0" locked="0" layoutInCell="1" allowOverlap="1" wp14:anchorId="72B1478E" wp14:editId="1612F87E">
                <wp:simplePos x="0" y="0"/>
                <wp:positionH relativeFrom="column">
                  <wp:posOffset>2456815</wp:posOffset>
                </wp:positionH>
                <wp:positionV relativeFrom="paragraph">
                  <wp:posOffset>152400</wp:posOffset>
                </wp:positionV>
                <wp:extent cx="2487295" cy="304800"/>
                <wp:effectExtent l="0" t="0" r="27305" b="19050"/>
                <wp:wrapNone/>
                <wp:docPr id="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304800"/>
                        </a:xfrm>
                        <a:prstGeom prst="rect">
                          <a:avLst/>
                        </a:prstGeom>
                        <a:solidFill>
                          <a:srgbClr val="FFFFFF"/>
                        </a:solidFill>
                        <a:ln w="9525">
                          <a:solidFill>
                            <a:srgbClr val="000000"/>
                          </a:solidFill>
                          <a:miter lim="800000"/>
                          <a:headEnd/>
                          <a:tailEnd/>
                        </a:ln>
                      </wps:spPr>
                      <wps:txbx>
                        <w:txbxContent>
                          <w:p w:rsidR="00427816" w:rsidRPr="007141C2" w:rsidRDefault="00427816" w:rsidP="00984187">
                            <w:pPr>
                              <w:rPr>
                                <w:rFonts w:ascii="Arial" w:hAnsi="Arial" w:cs="Arial"/>
                                <w:b/>
                              </w:rPr>
                            </w:pPr>
                            <w:r w:rsidRPr="007141C2">
                              <w:rPr>
                                <w:rFonts w:ascii="Arial" w:hAnsi="Arial" w:cs="Arial"/>
                                <w:b/>
                              </w:rPr>
                              <w:t>Cl</w:t>
                            </w:r>
                            <w:r w:rsidRPr="002153C6">
                              <w:rPr>
                                <w:rFonts w:ascii="Arial" w:hAnsi="Arial" w:cs="Arial"/>
                                <w:b/>
                              </w:rPr>
                              <w:t xml:space="preserve">úster </w:t>
                            </w:r>
                            <w:r>
                              <w:rPr>
                                <w:rFonts w:ascii="Arial" w:hAnsi="Arial" w:cs="Arial"/>
                                <w:b/>
                              </w:rPr>
                              <w:t>Delegación Nuevo León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93.45pt;margin-top:12pt;width:195.8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">
                <v:textbox>
                  <w:txbxContent>
                    <w:p w:rsidR="00427816" w:rsidRPr="007141C2" w:rsidRDefault="00427816" w:rsidP="00984187">
                      <w:pPr>
                        <w:rPr>
                          <w:rFonts w:ascii="Arial" w:hAnsi="Arial" w:cs="Arial"/>
                          <w:b/>
                        </w:rPr>
                      </w:pPr>
                      <w:r w:rsidRPr="007141C2">
                        <w:rPr>
                          <w:rFonts w:ascii="Arial" w:hAnsi="Arial" w:cs="Arial"/>
                          <w:b/>
                        </w:rPr>
                        <w:t>Cl</w:t>
                      </w:r>
                      <w:r w:rsidRPr="002153C6">
                        <w:rPr>
                          <w:rFonts w:ascii="Arial" w:hAnsi="Arial" w:cs="Arial"/>
                          <w:b/>
                        </w:rPr>
                        <w:t xml:space="preserve">úster </w:t>
                      </w:r>
                      <w:r>
                        <w:rPr>
                          <w:rFonts w:ascii="Arial" w:hAnsi="Arial" w:cs="Arial"/>
                          <w:b/>
                        </w:rPr>
                        <w:t>Delegación Nuevo León</w:t>
                      </w:r>
                    </w:p>
                  </w:txbxContent>
                </v:textbox>
              </v:shape>
            </w:pict>
          </mc:Fallback>
        </mc:AlternateContent>
      </w:r>
    </w:p>
    <w:p w:rsidR="00984187" w:rsidRPr="00523F8F" w:rsidRDefault="00AD0077" w:rsidP="00427816">
      <w:pPr>
        <w:shd w:val="clear" w:color="auto" w:fill="FFFF00"/>
        <w:spacing w:after="200" w:line="276" w:lineRule="auto"/>
        <w:rPr>
          <w:rFonts w:ascii="Arial" w:hAnsi="Arial" w:cs="Arial"/>
          <w:b/>
          <w:sz w:val="20"/>
          <w:szCs w:val="20"/>
          <w:highlight w:val="yellow"/>
          <w:lang w:val="es-MX"/>
        </w:rPr>
      </w:pPr>
      <w:r w:rsidRPr="00523F8F">
        <w:rPr>
          <w:rFonts w:ascii="Arial" w:hAnsi="Arial" w:cs="Arial"/>
          <w:b/>
          <w:noProof/>
          <w:sz w:val="20"/>
          <w:szCs w:val="20"/>
          <w:highlight w:val="yellow"/>
          <w:lang w:val="es-MX" w:eastAsia="es-MX"/>
        </w:rPr>
        <mc:AlternateContent>
          <mc:Choice Requires="wpg">
            <w:drawing>
              <wp:anchor distT="0" distB="0" distL="114300" distR="114300" simplePos="0" relativeHeight="251686912" behindDoc="0" locked="0" layoutInCell="1" allowOverlap="1" wp14:anchorId="70D3AE72" wp14:editId="03D83FDB">
                <wp:simplePos x="0" y="0"/>
                <wp:positionH relativeFrom="column">
                  <wp:posOffset>1915160</wp:posOffset>
                </wp:positionH>
                <wp:positionV relativeFrom="paragraph">
                  <wp:posOffset>233045</wp:posOffset>
                </wp:positionV>
                <wp:extent cx="3650615" cy="3514725"/>
                <wp:effectExtent l="0" t="0" r="0" b="0"/>
                <wp:wrapNone/>
                <wp:docPr id="60"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0615" cy="3514725"/>
                          <a:chOff x="2793083" y="0"/>
                          <a:chExt cx="5885411" cy="4334494"/>
                        </a:xfrm>
                      </wpg:grpSpPr>
                      <wps:wsp>
                        <wps:cNvPr id="61" name="7 Anillo"/>
                        <wps:cNvSpPr/>
                        <wps:spPr>
                          <a:xfrm>
                            <a:off x="2839045" y="4050842"/>
                            <a:ext cx="197893" cy="195506"/>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7816" w:rsidRDefault="00427816" w:rsidP="00984187"/>
                          </w:txbxContent>
                        </wps:txbx>
                        <wps:bodyPr rtlCol="0" anchor="ctr"/>
                      </wps:wsp>
                      <wps:wsp>
                        <wps:cNvPr id="77" name="5 CuadroTexto"/>
                        <wps:cNvSpPr txBox="1"/>
                        <wps:spPr>
                          <a:xfrm>
                            <a:off x="2938890" y="3803307"/>
                            <a:ext cx="5739604" cy="531187"/>
                          </a:xfrm>
                          <a:prstGeom prst="rect">
                            <a:avLst/>
                          </a:prstGeom>
                          <a:noFill/>
                        </wps:spPr>
                        <wps:txbx>
                          <w:txbxContent>
                            <w:p w:rsidR="00427816" w:rsidRDefault="00427816" w:rsidP="00984187">
                              <w:pPr>
                                <w:pStyle w:val="NormalWeb"/>
                                <w:spacing w:before="0" w:beforeAutospacing="0" w:after="0" w:afterAutospacing="0"/>
                                <w:textAlignment w:val="baseline"/>
                              </w:pPr>
                              <w:r>
                                <w:rPr>
                                  <w:rFonts w:ascii="Calibri" w:hAnsi="Calibri" w:cs="Arial"/>
                                  <w:color w:val="000000" w:themeColor="text1"/>
                                  <w:kern w:val="24"/>
                                </w:rPr>
                                <w:t>Ubicación de la clínica de atención ambulatoria</w:t>
                              </w:r>
                            </w:p>
                            <w:p w:rsidR="00427816" w:rsidRDefault="00427816" w:rsidP="00984187">
                              <w:pPr>
                                <w:pStyle w:val="NormalWeb"/>
                                <w:spacing w:before="0" w:beforeAutospacing="0" w:after="0" w:afterAutospacing="0"/>
                                <w:textAlignment w:val="baseline"/>
                              </w:pPr>
                              <w:r>
                                <w:rPr>
                                  <w:rFonts w:ascii="Calibri" w:hAnsi="Calibri" w:cs="Arial"/>
                                  <w:color w:val="000000" w:themeColor="text1"/>
                                  <w:kern w:val="24"/>
                                </w:rPr>
                                <w:t>en el epicentro en donde convergen las UMF</w:t>
                              </w:r>
                            </w:p>
                          </w:txbxContent>
                        </wps:txbx>
                        <wps:bodyPr wrap="square" rtlCol="0">
                          <a:noAutofit/>
                        </wps:bodyPr>
                      </wps:wsp>
                      <pic:pic xmlns:pic="http://schemas.openxmlformats.org/drawingml/2006/picture">
                        <pic:nvPicPr>
                          <pic:cNvPr id="78"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0625" t="33158" r="19062" b="11638"/>
                          <a:stretch/>
                        </pic:blipFill>
                        <pic:spPr bwMode="auto">
                          <a:xfrm>
                            <a:off x="2793083" y="0"/>
                            <a:ext cx="5684166" cy="357028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79"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319629" y="2871153"/>
                            <a:ext cx="895350" cy="6667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80" name="2 Anillo"/>
                        <wps:cNvSpPr/>
                        <wps:spPr>
                          <a:xfrm>
                            <a:off x="7188536" y="1644150"/>
                            <a:ext cx="197893" cy="195506"/>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7816" w:rsidRDefault="00427816" w:rsidP="00984187"/>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6 Grupo" o:spid="_x0000_s1040" style="position:absolute;margin-left:150.8pt;margin-top:18.35pt;width:287.45pt;height:276.75pt;z-index:251686912;mso-width-relative:margin;mso-height-relative:margin" coordorigin="27930" coordsize="58854,43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">
                <v:shape id="7 Anillo" o:spid="_x0000_s1041" type="#_x0000_t23" style="position:absolute;left:28390;top:40508;width:1979;height:1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3iMAA&#10;AADbAAAADwAAAGRycy9kb3ducmV2LnhtbESP0YrCMBRE3wX/IdwF3zStiEg1SldQfBNrP+DSXNuy&#10;zU23idr+vREEH4eZOcNsdr1pxIM6V1tWEM8iEMSF1TWXCvLrYboC4TyyxsYyKRjIwW47Hm0w0fbJ&#10;F3pkvhQBwi5BBZX3bSKlKyoy6Ga2JQ7ezXYGfZBdKXWHzwA3jZxH0VIarDksVNjSvqLiL7sbBcf0&#10;FxfnKBv0fx6vmrjYZ+d0UGry06drEJ56/w1/2ietYBnD+0v4A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d3iMAAAADbAAAADwAAAAAAAAAAAAAAAACYAgAAZHJzL2Rvd25y&#10;ZXYueG1sUEsFBgAAAAAEAAQA9QAAAIUDAAAAAA==&#10;" adj="5335" fillcolor="#4f81bd [3204]" strokecolor="#243f60 [1604]" strokeweight="2pt">
                  <v:textbox>
                    <w:txbxContent>
                      <w:p w:rsidR="00427816" w:rsidRDefault="00427816" w:rsidP="00984187"/>
                    </w:txbxContent>
                  </v:textbox>
                </v:shape>
                <v:shape id="5 CuadroTexto" o:spid="_x0000_s1042" type="#_x0000_t202" style="position:absolute;left:29388;top:38033;width:57396;height:5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427816" w:rsidRDefault="00427816" w:rsidP="00984187">
                        <w:pPr>
                          <w:pStyle w:val="NormalWeb"/>
                          <w:spacing w:before="0" w:beforeAutospacing="0" w:after="0" w:afterAutospacing="0"/>
                          <w:textAlignment w:val="baseline"/>
                        </w:pPr>
                        <w:r>
                          <w:rPr>
                            <w:rFonts w:ascii="Calibri" w:hAnsi="Calibri" w:cs="Arial"/>
                            <w:color w:val="000000" w:themeColor="text1"/>
                            <w:kern w:val="24"/>
                          </w:rPr>
                          <w:t>Ubicación de la clínica de atención ambulatoria</w:t>
                        </w:r>
                      </w:p>
                      <w:p w:rsidR="00427816" w:rsidRDefault="00427816" w:rsidP="00984187">
                        <w:pPr>
                          <w:pStyle w:val="NormalWeb"/>
                          <w:spacing w:before="0" w:beforeAutospacing="0" w:after="0" w:afterAutospacing="0"/>
                          <w:textAlignment w:val="baseline"/>
                        </w:pPr>
                        <w:proofErr w:type="gramStart"/>
                        <w:r>
                          <w:rPr>
                            <w:rFonts w:ascii="Calibri" w:hAnsi="Calibri" w:cs="Arial"/>
                            <w:color w:val="000000" w:themeColor="text1"/>
                            <w:kern w:val="24"/>
                          </w:rPr>
                          <w:t>en</w:t>
                        </w:r>
                        <w:proofErr w:type="gramEnd"/>
                        <w:r>
                          <w:rPr>
                            <w:rFonts w:ascii="Calibri" w:hAnsi="Calibri" w:cs="Arial"/>
                            <w:color w:val="000000" w:themeColor="text1"/>
                            <w:kern w:val="24"/>
                          </w:rPr>
                          <w:t xml:space="preserve"> el epicentro en donde convergen las UMF</w:t>
                        </w:r>
                      </w:p>
                    </w:txbxContent>
                  </v:textbox>
                </v:shape>
                <v:shape id="Picture 3" o:spid="_x0000_s1043" type="#_x0000_t75" style="position:absolute;left:27930;width:56842;height:35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rDl7BAAAA2wAAAA8AAABkcnMvZG93bnJldi54bWxET7tuwjAU3ZH4B+sidQOHtrwCBlVtI3WF&#10;wsB2FV+SQHwdbEPSfn09IHU8Ou/VpjO1uJPzlWUF41ECgji3uuJCwf47G85B+ICssbZMCn7Iw2bd&#10;760w1bblLd13oRAxhH2KCsoQmlRKn5dk0I9sQxy5k3UGQ4SukNphG8NNLZ+TZCoNVhwbSmzovaT8&#10;srsZBb9Nfn59+ficZ4vjbTI9sL5eC63U06B7W4II1IV/8cP9pRXM4tj4Jf4A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rDl7BAAAA2wAAAA8AAAAAAAAAAAAAAAAAnwIA&#10;AGRycy9kb3ducmV2LnhtbFBLBQYAAAAABAAEAPcAAACNAwAAAAA=&#10;" fillcolor="#4f81bd [3204]" strokecolor="black [3213]">
                  <v:imagedata r:id="rId15" o:title="" croptop="21730f" cropbottom="7627f" cropleft="6963f" cropright="12492f"/>
                </v:shape>
                <v:shape id="Picture 5" o:spid="_x0000_s1044" type="#_x0000_t75" style="position:absolute;left:63196;top:28711;width:8953;height: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8AvrDAAAA2wAAAA8AAABkcnMvZG93bnJldi54bWxEj8FuwjAQRO9I/IO1SL0gcOgBaIpBCIkK&#10;ThToByzx4qTE6xC7Ifw9RqrEcTQzbzSzRWtL0VDtC8cKRsMEBHHmdMFGwc9xPZiC8AFZY+mYFNzJ&#10;w2Le7cww1e7Ge2oOwYgIYZ+igjyEKpXSZzlZ9ENXEUfv7GqLIcraSF3jLcJtKd+TZCwtFhwXcqxo&#10;lVN2OfxZBctV/7z9+uar/jXGhsm9OeF+p9Rbr11+ggjUhlf4v73RCiYf8PwSf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wC+sMAAADbAAAADwAAAAAAAAAAAAAAAACf&#10;AgAAZHJzL2Rvd25yZXYueG1sUEsFBgAAAAAEAAQA9wAAAI8DAAAAAA==&#10;" fillcolor="#4f81bd [3204]" strokecolor="black [3213]">
                  <v:imagedata r:id="rId16" o:title=""/>
                  <v:shadow color="#eeece1 [3214]"/>
                </v:shape>
                <v:shape id="2 Anillo" o:spid="_x0000_s1045" type="#_x0000_t23" style="position:absolute;left:71885;top:16441;width:1979;height:1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06b0A&#10;AADbAAAADwAAAGRycy9kb3ducmV2LnhtbERPzYrCMBC+C75DGGFvmlYWKdUoVVC8ibUPMDRjW2wm&#10;tYnavv3msODx4/vf7AbTijf1rrGsIF5EIIhLqxuuFBS34zwB4TyyxtYyKRjJwW47nWww1fbDV3rn&#10;vhIhhF2KCmrvu1RKV9Zk0C1sRxy4u+0N+gD7SuoePyHctHIZRStpsOHQUGNHh5rKR/4yCk7ZHn8v&#10;UT7qZxEnbVwe8ks2KvUzG7I1CE+D/4r/3WetIAnrw5fwA+T2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pc06b0AAADbAAAADwAAAAAAAAAAAAAAAACYAgAAZHJzL2Rvd25yZXYu&#10;eG1sUEsFBgAAAAAEAAQA9QAAAIIDAAAAAA==&#10;" adj="5335" fillcolor="#4f81bd [3204]" strokecolor="#243f60 [1604]" strokeweight="2pt">
                  <v:textbox>
                    <w:txbxContent>
                      <w:p w:rsidR="00427816" w:rsidRDefault="00427816" w:rsidP="00984187"/>
                    </w:txbxContent>
                  </v:textbox>
                </v:shape>
              </v:group>
            </w:pict>
          </mc:Fallback>
        </mc:AlternateContent>
      </w:r>
    </w:p>
    <w:tbl>
      <w:tblPr>
        <w:tblStyle w:val="Tablaconcuadrcula"/>
        <w:tblpPr w:leftFromText="141" w:rightFromText="141" w:vertAnchor="text" w:horzAnchor="margin" w:tblpY="168"/>
        <w:tblW w:w="0" w:type="auto"/>
        <w:tblLook w:val="04A0" w:firstRow="1" w:lastRow="0" w:firstColumn="1" w:lastColumn="0" w:noHBand="0" w:noVBand="1"/>
      </w:tblPr>
      <w:tblGrid>
        <w:gridCol w:w="1242"/>
        <w:gridCol w:w="1276"/>
      </w:tblGrid>
      <w:tr w:rsidR="00984187" w:rsidRPr="00523F8F" w:rsidTr="00E226EB">
        <w:tc>
          <w:tcPr>
            <w:tcW w:w="2518" w:type="dxa"/>
            <w:gridSpan w:val="2"/>
            <w:shd w:val="clear" w:color="auto" w:fill="BFBFBF" w:themeFill="background1" w:themeFillShade="BF"/>
          </w:tcPr>
          <w:p w:rsidR="00984187" w:rsidRPr="00523F8F" w:rsidRDefault="00984187" w:rsidP="00427816">
            <w:pPr>
              <w:shd w:val="clear" w:color="auto" w:fill="FFFF00"/>
              <w:spacing w:after="200" w:line="276" w:lineRule="auto"/>
              <w:rPr>
                <w:rFonts w:ascii="Arial" w:hAnsi="Arial" w:cs="Arial"/>
                <w:b/>
                <w:sz w:val="2"/>
                <w:szCs w:val="20"/>
                <w:highlight w:val="yellow"/>
                <w:lang w:val="es-MX"/>
              </w:rPr>
            </w:pPr>
          </w:p>
          <w:p w:rsidR="00984187" w:rsidRPr="00523F8F" w:rsidRDefault="00984187"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 xml:space="preserve">                     UMF</w:t>
            </w:r>
          </w:p>
        </w:tc>
      </w:tr>
      <w:tr w:rsidR="00984187" w:rsidRPr="00523F8F" w:rsidTr="00E226EB">
        <w:tc>
          <w:tcPr>
            <w:tcW w:w="1242" w:type="dxa"/>
            <w:vMerge w:val="restart"/>
            <w:shd w:val="clear" w:color="auto" w:fill="BFBFBF" w:themeFill="background1" w:themeFillShade="BF"/>
          </w:tcPr>
          <w:p w:rsidR="00984187" w:rsidRPr="00523F8F" w:rsidRDefault="00984187" w:rsidP="00427816">
            <w:pPr>
              <w:shd w:val="clear" w:color="auto" w:fill="FFFF00"/>
              <w:spacing w:after="200" w:line="276" w:lineRule="auto"/>
              <w:rPr>
                <w:rFonts w:ascii="Arial" w:hAnsi="Arial" w:cs="Arial"/>
                <w:b/>
                <w:sz w:val="20"/>
                <w:szCs w:val="20"/>
                <w:highlight w:val="yellow"/>
                <w:lang w:val="es-MX"/>
              </w:rPr>
            </w:pPr>
          </w:p>
          <w:p w:rsidR="00984187" w:rsidRPr="00523F8F" w:rsidRDefault="00984187" w:rsidP="00427816">
            <w:pPr>
              <w:shd w:val="clear" w:color="auto" w:fill="FFFF00"/>
              <w:spacing w:after="200" w:line="276" w:lineRule="auto"/>
              <w:rPr>
                <w:rFonts w:ascii="Arial" w:hAnsi="Arial" w:cs="Arial"/>
                <w:b/>
                <w:sz w:val="20"/>
                <w:szCs w:val="20"/>
                <w:highlight w:val="yellow"/>
                <w:lang w:val="es-MX"/>
              </w:rPr>
            </w:pPr>
          </w:p>
          <w:p w:rsidR="00984187" w:rsidRPr="00523F8F" w:rsidRDefault="00984187" w:rsidP="00427816">
            <w:pPr>
              <w:shd w:val="clear" w:color="auto" w:fill="FFFF00"/>
              <w:spacing w:after="200" w:line="276" w:lineRule="auto"/>
              <w:rPr>
                <w:rFonts w:ascii="Arial" w:hAnsi="Arial" w:cs="Arial"/>
                <w:b/>
                <w:sz w:val="20"/>
                <w:szCs w:val="20"/>
                <w:highlight w:val="yellow"/>
                <w:lang w:val="es-MX"/>
              </w:rPr>
            </w:pPr>
            <w:r w:rsidRPr="00523F8F">
              <w:rPr>
                <w:rFonts w:ascii="Arial" w:hAnsi="Arial" w:cs="Arial"/>
                <w:b/>
                <w:sz w:val="20"/>
                <w:szCs w:val="20"/>
                <w:highlight w:val="yellow"/>
                <w:lang w:val="es-MX"/>
              </w:rPr>
              <w:t>Clúster 4</w:t>
            </w:r>
          </w:p>
        </w:tc>
        <w:tc>
          <w:tcPr>
            <w:tcW w:w="1276" w:type="dxa"/>
          </w:tcPr>
          <w:p w:rsidR="00984187" w:rsidRPr="00523F8F" w:rsidRDefault="00984187"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2</w:t>
            </w:r>
          </w:p>
        </w:tc>
      </w:tr>
      <w:tr w:rsidR="00984187" w:rsidRPr="00523F8F" w:rsidTr="00E226EB">
        <w:tc>
          <w:tcPr>
            <w:tcW w:w="1242" w:type="dxa"/>
            <w:vMerge/>
            <w:shd w:val="clear" w:color="auto" w:fill="BFBFBF" w:themeFill="background1" w:themeFillShade="BF"/>
          </w:tcPr>
          <w:p w:rsidR="00984187" w:rsidRPr="00523F8F" w:rsidRDefault="00984187" w:rsidP="00427816">
            <w:pPr>
              <w:shd w:val="clear" w:color="auto" w:fill="FFFF00"/>
              <w:spacing w:after="200" w:line="276" w:lineRule="auto"/>
              <w:rPr>
                <w:rFonts w:ascii="Arial" w:hAnsi="Arial" w:cs="Arial"/>
                <w:b/>
                <w:sz w:val="20"/>
                <w:szCs w:val="20"/>
                <w:highlight w:val="yellow"/>
                <w:lang w:val="es-MX"/>
              </w:rPr>
            </w:pPr>
          </w:p>
        </w:tc>
        <w:tc>
          <w:tcPr>
            <w:tcW w:w="1276" w:type="dxa"/>
          </w:tcPr>
          <w:p w:rsidR="00984187" w:rsidRPr="00523F8F" w:rsidRDefault="00984187"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3</w:t>
            </w:r>
          </w:p>
        </w:tc>
      </w:tr>
      <w:tr w:rsidR="00984187" w:rsidRPr="00523F8F" w:rsidTr="00E226EB">
        <w:tc>
          <w:tcPr>
            <w:tcW w:w="1242" w:type="dxa"/>
            <w:vMerge/>
            <w:shd w:val="clear" w:color="auto" w:fill="BFBFBF" w:themeFill="background1" w:themeFillShade="BF"/>
          </w:tcPr>
          <w:p w:rsidR="00984187" w:rsidRPr="00523F8F" w:rsidRDefault="00984187" w:rsidP="00427816">
            <w:pPr>
              <w:shd w:val="clear" w:color="auto" w:fill="FFFF00"/>
              <w:spacing w:after="200" w:line="276" w:lineRule="auto"/>
              <w:rPr>
                <w:rFonts w:ascii="Arial" w:hAnsi="Arial" w:cs="Arial"/>
                <w:b/>
                <w:sz w:val="20"/>
                <w:szCs w:val="20"/>
                <w:highlight w:val="yellow"/>
                <w:lang w:val="es-MX"/>
              </w:rPr>
            </w:pPr>
          </w:p>
        </w:tc>
        <w:tc>
          <w:tcPr>
            <w:tcW w:w="1276" w:type="dxa"/>
          </w:tcPr>
          <w:p w:rsidR="00984187" w:rsidRPr="00523F8F" w:rsidRDefault="00984187"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5</w:t>
            </w:r>
          </w:p>
        </w:tc>
      </w:tr>
      <w:tr w:rsidR="00984187" w:rsidRPr="00523F8F" w:rsidTr="00E226EB">
        <w:tc>
          <w:tcPr>
            <w:tcW w:w="1242" w:type="dxa"/>
            <w:vMerge/>
            <w:shd w:val="clear" w:color="auto" w:fill="BFBFBF" w:themeFill="background1" w:themeFillShade="BF"/>
          </w:tcPr>
          <w:p w:rsidR="00984187" w:rsidRPr="00523F8F" w:rsidRDefault="00984187" w:rsidP="00427816">
            <w:pPr>
              <w:shd w:val="clear" w:color="auto" w:fill="FFFF00"/>
              <w:spacing w:after="200" w:line="276" w:lineRule="auto"/>
              <w:rPr>
                <w:rFonts w:ascii="Arial" w:hAnsi="Arial" w:cs="Arial"/>
                <w:b/>
                <w:sz w:val="20"/>
                <w:szCs w:val="20"/>
                <w:highlight w:val="yellow"/>
                <w:lang w:val="es-MX"/>
              </w:rPr>
            </w:pPr>
          </w:p>
        </w:tc>
        <w:tc>
          <w:tcPr>
            <w:tcW w:w="1276" w:type="dxa"/>
          </w:tcPr>
          <w:p w:rsidR="00984187" w:rsidRPr="00523F8F" w:rsidRDefault="00984187"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15</w:t>
            </w:r>
          </w:p>
        </w:tc>
      </w:tr>
      <w:tr w:rsidR="00984187" w:rsidRPr="00523F8F" w:rsidTr="00E226EB">
        <w:tc>
          <w:tcPr>
            <w:tcW w:w="1242" w:type="dxa"/>
            <w:vMerge/>
            <w:shd w:val="clear" w:color="auto" w:fill="BFBFBF" w:themeFill="background1" w:themeFillShade="BF"/>
          </w:tcPr>
          <w:p w:rsidR="00984187" w:rsidRPr="00523F8F" w:rsidRDefault="00984187" w:rsidP="00427816">
            <w:pPr>
              <w:shd w:val="clear" w:color="auto" w:fill="FFFF00"/>
              <w:spacing w:after="200" w:line="276" w:lineRule="auto"/>
              <w:rPr>
                <w:rFonts w:ascii="Arial" w:hAnsi="Arial" w:cs="Arial"/>
                <w:b/>
                <w:sz w:val="20"/>
                <w:szCs w:val="20"/>
                <w:highlight w:val="yellow"/>
                <w:lang w:val="es-MX"/>
              </w:rPr>
            </w:pPr>
          </w:p>
        </w:tc>
        <w:tc>
          <w:tcPr>
            <w:tcW w:w="1276" w:type="dxa"/>
          </w:tcPr>
          <w:p w:rsidR="00984187" w:rsidRPr="00523F8F" w:rsidRDefault="00984187" w:rsidP="00427816">
            <w:pPr>
              <w:shd w:val="clear" w:color="auto" w:fill="FFFF00"/>
              <w:spacing w:after="200" w:line="276" w:lineRule="auto"/>
              <w:jc w:val="center"/>
              <w:rPr>
                <w:rFonts w:ascii="Arial" w:hAnsi="Arial" w:cs="Arial"/>
                <w:b/>
                <w:sz w:val="20"/>
                <w:szCs w:val="20"/>
                <w:highlight w:val="yellow"/>
                <w:lang w:val="es-MX"/>
              </w:rPr>
            </w:pPr>
            <w:r w:rsidRPr="00523F8F">
              <w:rPr>
                <w:rFonts w:ascii="Arial" w:hAnsi="Arial" w:cs="Arial"/>
                <w:b/>
                <w:sz w:val="20"/>
                <w:szCs w:val="20"/>
                <w:highlight w:val="yellow"/>
                <w:lang w:val="es-MX"/>
              </w:rPr>
              <w:t>37</w:t>
            </w:r>
          </w:p>
        </w:tc>
      </w:tr>
      <w:tr w:rsidR="00984187" w:rsidTr="00E226EB">
        <w:tc>
          <w:tcPr>
            <w:tcW w:w="1242" w:type="dxa"/>
            <w:shd w:val="clear" w:color="auto" w:fill="BFBFBF" w:themeFill="background1" w:themeFillShade="BF"/>
          </w:tcPr>
          <w:p w:rsidR="00984187" w:rsidRPr="00523F8F" w:rsidRDefault="00984187" w:rsidP="00427816">
            <w:pPr>
              <w:shd w:val="clear" w:color="auto" w:fill="FFFF00"/>
              <w:spacing w:after="200" w:line="276" w:lineRule="auto"/>
              <w:rPr>
                <w:rFonts w:ascii="Arial" w:hAnsi="Arial" w:cs="Arial"/>
                <w:b/>
                <w:sz w:val="20"/>
                <w:szCs w:val="20"/>
                <w:highlight w:val="yellow"/>
                <w:lang w:val="es-MX"/>
              </w:rPr>
            </w:pPr>
            <w:r w:rsidRPr="00523F8F">
              <w:rPr>
                <w:rFonts w:ascii="Arial" w:hAnsi="Arial" w:cs="Arial"/>
                <w:b/>
                <w:sz w:val="20"/>
                <w:szCs w:val="20"/>
                <w:highlight w:val="yellow"/>
                <w:lang w:val="es-MX"/>
              </w:rPr>
              <w:t>Total</w:t>
            </w:r>
          </w:p>
        </w:tc>
        <w:tc>
          <w:tcPr>
            <w:tcW w:w="1276" w:type="dxa"/>
          </w:tcPr>
          <w:p w:rsidR="00984187" w:rsidRDefault="00984187" w:rsidP="00427816">
            <w:pPr>
              <w:shd w:val="clear" w:color="auto" w:fill="FFFF00"/>
              <w:spacing w:after="200" w:line="276" w:lineRule="auto"/>
              <w:jc w:val="center"/>
              <w:rPr>
                <w:rFonts w:ascii="Arial" w:hAnsi="Arial" w:cs="Arial"/>
                <w:b/>
                <w:sz w:val="20"/>
                <w:szCs w:val="20"/>
                <w:lang w:val="es-MX"/>
              </w:rPr>
            </w:pPr>
            <w:r w:rsidRPr="00523F8F">
              <w:rPr>
                <w:rFonts w:ascii="Arial" w:hAnsi="Arial" w:cs="Arial"/>
                <w:b/>
                <w:sz w:val="20"/>
                <w:szCs w:val="20"/>
                <w:highlight w:val="yellow"/>
                <w:lang w:val="es-MX"/>
              </w:rPr>
              <w:t>5</w:t>
            </w:r>
          </w:p>
        </w:tc>
      </w:tr>
    </w:tbl>
    <w:p w:rsidR="002E2D0F" w:rsidRDefault="002E2D0F" w:rsidP="00427816">
      <w:pPr>
        <w:shd w:val="clear" w:color="auto" w:fill="FFFF00"/>
        <w:spacing w:after="200" w:line="276" w:lineRule="auto"/>
        <w:rPr>
          <w:rFonts w:ascii="Arial" w:hAnsi="Arial" w:cs="Arial"/>
          <w:b/>
          <w:sz w:val="20"/>
          <w:szCs w:val="20"/>
          <w:lang w:val="es-MX"/>
        </w:rPr>
      </w:pPr>
    </w:p>
    <w:p w:rsidR="00984187" w:rsidRDefault="00984187" w:rsidP="00427816">
      <w:pPr>
        <w:shd w:val="clear" w:color="auto" w:fill="FFFF00"/>
        <w:spacing w:after="200" w:line="276" w:lineRule="auto"/>
        <w:rPr>
          <w:rFonts w:ascii="Arial" w:hAnsi="Arial" w:cs="Arial"/>
          <w:b/>
          <w:sz w:val="20"/>
          <w:szCs w:val="20"/>
          <w:lang w:val="es-MX"/>
        </w:rPr>
      </w:pPr>
    </w:p>
    <w:p w:rsidR="00984187" w:rsidRDefault="00984187" w:rsidP="00427816">
      <w:pPr>
        <w:shd w:val="clear" w:color="auto" w:fill="FFFF00"/>
        <w:spacing w:after="200" w:line="276" w:lineRule="auto"/>
        <w:rPr>
          <w:rFonts w:ascii="Arial" w:hAnsi="Arial" w:cs="Arial"/>
          <w:b/>
          <w:sz w:val="20"/>
          <w:szCs w:val="20"/>
          <w:lang w:val="es-MX"/>
        </w:rPr>
      </w:pPr>
    </w:p>
    <w:p w:rsidR="00984187" w:rsidRDefault="00984187" w:rsidP="00427816">
      <w:pPr>
        <w:shd w:val="clear" w:color="auto" w:fill="FFFF00"/>
        <w:spacing w:after="200" w:line="276" w:lineRule="auto"/>
        <w:rPr>
          <w:rFonts w:ascii="Arial" w:hAnsi="Arial" w:cs="Arial"/>
          <w:b/>
          <w:sz w:val="20"/>
          <w:szCs w:val="20"/>
          <w:lang w:val="es-MX"/>
        </w:rPr>
      </w:pPr>
    </w:p>
    <w:p w:rsidR="00984187" w:rsidRDefault="00984187" w:rsidP="00427816">
      <w:pPr>
        <w:shd w:val="clear" w:color="auto" w:fill="FFFF00"/>
        <w:spacing w:after="200" w:line="276" w:lineRule="auto"/>
        <w:rPr>
          <w:rFonts w:ascii="Arial" w:hAnsi="Arial" w:cs="Arial"/>
          <w:b/>
          <w:sz w:val="20"/>
          <w:szCs w:val="20"/>
          <w:lang w:val="es-MX"/>
        </w:rPr>
      </w:pPr>
    </w:p>
    <w:p w:rsidR="00984187" w:rsidRDefault="00984187" w:rsidP="00427816">
      <w:pPr>
        <w:shd w:val="clear" w:color="auto" w:fill="FFFF00"/>
        <w:spacing w:after="200" w:line="276" w:lineRule="auto"/>
        <w:rPr>
          <w:rFonts w:ascii="Arial" w:hAnsi="Arial" w:cs="Arial"/>
          <w:b/>
          <w:sz w:val="20"/>
          <w:szCs w:val="20"/>
          <w:lang w:val="es-MX"/>
        </w:rPr>
      </w:pPr>
    </w:p>
    <w:p w:rsidR="00984187" w:rsidRDefault="00984187" w:rsidP="00427816">
      <w:pPr>
        <w:shd w:val="clear" w:color="auto" w:fill="FFFF00"/>
        <w:spacing w:after="200" w:line="276" w:lineRule="auto"/>
        <w:rPr>
          <w:rFonts w:ascii="Arial" w:hAnsi="Arial" w:cs="Arial"/>
          <w:b/>
          <w:sz w:val="20"/>
          <w:szCs w:val="20"/>
          <w:lang w:val="es-MX"/>
        </w:rPr>
      </w:pPr>
    </w:p>
    <w:p w:rsidR="00984187" w:rsidRDefault="00984187" w:rsidP="00427816">
      <w:pPr>
        <w:shd w:val="clear" w:color="auto" w:fill="FFFF00"/>
        <w:spacing w:after="200" w:line="276" w:lineRule="auto"/>
        <w:rPr>
          <w:rFonts w:ascii="Arial" w:hAnsi="Arial" w:cs="Arial"/>
          <w:b/>
          <w:sz w:val="20"/>
          <w:szCs w:val="20"/>
          <w:lang w:val="es-MX"/>
        </w:rPr>
      </w:pPr>
    </w:p>
    <w:p w:rsidR="002E2D0F" w:rsidRDefault="002E2D0F" w:rsidP="00427816">
      <w:pPr>
        <w:shd w:val="clear" w:color="auto" w:fill="FFFF00"/>
        <w:spacing w:after="200" w:line="276" w:lineRule="auto"/>
        <w:rPr>
          <w:rFonts w:ascii="Arial" w:hAnsi="Arial" w:cs="Arial"/>
          <w:b/>
          <w:sz w:val="20"/>
          <w:szCs w:val="20"/>
          <w:lang w:val="es-MX"/>
        </w:rPr>
      </w:pPr>
    </w:p>
    <w:p w:rsidR="002E2D0F" w:rsidRDefault="002E2D0F" w:rsidP="00427816">
      <w:pPr>
        <w:shd w:val="clear" w:color="auto" w:fill="FFFF00"/>
        <w:spacing w:after="200" w:line="276" w:lineRule="auto"/>
        <w:rPr>
          <w:rFonts w:ascii="Arial" w:hAnsi="Arial" w:cs="Arial"/>
          <w:b/>
          <w:sz w:val="20"/>
          <w:szCs w:val="20"/>
          <w:lang w:val="es-MX"/>
        </w:rPr>
      </w:pPr>
    </w:p>
    <w:p w:rsidR="002E2D0F" w:rsidRDefault="002E2D0F" w:rsidP="00427816">
      <w:pPr>
        <w:shd w:val="clear" w:color="auto" w:fill="FFFF00"/>
        <w:spacing w:after="200" w:line="276" w:lineRule="auto"/>
        <w:rPr>
          <w:rFonts w:ascii="Arial" w:hAnsi="Arial" w:cs="Arial"/>
          <w:b/>
          <w:sz w:val="20"/>
          <w:szCs w:val="20"/>
          <w:lang w:val="es-MX"/>
        </w:rPr>
      </w:pPr>
    </w:p>
    <w:p w:rsidR="00E84E76" w:rsidRPr="00E4522D" w:rsidRDefault="00984187" w:rsidP="00E84E76">
      <w:pPr>
        <w:pStyle w:val="Prrafodelista"/>
        <w:ind w:left="180"/>
        <w:jc w:val="center"/>
        <w:rPr>
          <w:rFonts w:ascii="Arial" w:hAnsi="Arial" w:cs="Arial"/>
          <w:b/>
          <w:sz w:val="20"/>
          <w:szCs w:val="20"/>
        </w:rPr>
      </w:pPr>
      <w:r>
        <w:rPr>
          <w:rFonts w:ascii="Arial" w:hAnsi="Arial" w:cs="Arial"/>
          <w:b/>
          <w:sz w:val="20"/>
          <w:szCs w:val="20"/>
        </w:rPr>
        <w:lastRenderedPageBreak/>
        <w:t>A</w:t>
      </w:r>
      <w:r w:rsidR="00E84E76" w:rsidRPr="00E4522D">
        <w:rPr>
          <w:rFonts w:ascii="Arial" w:hAnsi="Arial" w:cs="Arial"/>
          <w:b/>
          <w:sz w:val="20"/>
          <w:szCs w:val="20"/>
        </w:rPr>
        <w:t xml:space="preserve">nexo </w:t>
      </w:r>
      <w:r w:rsidR="009D33BB" w:rsidRPr="00E4522D">
        <w:rPr>
          <w:rFonts w:ascii="Arial" w:hAnsi="Arial" w:cs="Arial"/>
          <w:b/>
          <w:sz w:val="20"/>
          <w:szCs w:val="20"/>
        </w:rPr>
        <w:t>T2</w:t>
      </w:r>
    </w:p>
    <w:p w:rsidR="00E84E76" w:rsidRPr="00E4522D" w:rsidRDefault="00E84E76" w:rsidP="00E84E76">
      <w:pPr>
        <w:jc w:val="center"/>
        <w:rPr>
          <w:rFonts w:ascii="Arial" w:hAnsi="Arial" w:cs="Arial"/>
          <w:b/>
          <w:sz w:val="20"/>
          <w:szCs w:val="20"/>
        </w:rPr>
      </w:pPr>
    </w:p>
    <w:p w:rsidR="00E84E76" w:rsidRPr="00E4522D" w:rsidRDefault="00E84E76" w:rsidP="00E84E76">
      <w:pPr>
        <w:jc w:val="center"/>
        <w:rPr>
          <w:rFonts w:ascii="Arial" w:hAnsi="Arial" w:cs="Arial"/>
          <w:b/>
          <w:sz w:val="20"/>
          <w:szCs w:val="20"/>
        </w:rPr>
      </w:pPr>
      <w:r w:rsidRPr="00E4522D">
        <w:rPr>
          <w:rFonts w:ascii="Arial" w:hAnsi="Arial" w:cs="Arial"/>
          <w:b/>
          <w:sz w:val="20"/>
          <w:szCs w:val="20"/>
        </w:rPr>
        <w:t>Medicamentos del cuadro básic</w:t>
      </w:r>
      <w:r w:rsidR="00AE4CED" w:rsidRPr="00E4522D">
        <w:rPr>
          <w:rFonts w:ascii="Arial" w:hAnsi="Arial" w:cs="Arial"/>
          <w:b/>
          <w:sz w:val="20"/>
          <w:szCs w:val="20"/>
        </w:rPr>
        <w:t>o a prescribir por el proveedor</w:t>
      </w:r>
    </w:p>
    <w:p w:rsidR="00E84E76" w:rsidRPr="00E4522D" w:rsidRDefault="00E84E76" w:rsidP="00E84E76">
      <w:pPr>
        <w:jc w:val="both"/>
        <w:rPr>
          <w:rFonts w:ascii="Arial" w:hAnsi="Arial" w:cs="Arial"/>
          <w:b/>
          <w:sz w:val="20"/>
          <w:szCs w:val="20"/>
        </w:rPr>
      </w:pPr>
    </w:p>
    <w:tbl>
      <w:tblPr>
        <w:tblW w:w="5000" w:type="pct"/>
        <w:tblCellMar>
          <w:left w:w="70" w:type="dxa"/>
          <w:right w:w="70" w:type="dxa"/>
        </w:tblCellMar>
        <w:tblLook w:val="04A0" w:firstRow="1" w:lastRow="0" w:firstColumn="1" w:lastColumn="0" w:noHBand="0" w:noVBand="1"/>
      </w:tblPr>
      <w:tblGrid>
        <w:gridCol w:w="1159"/>
        <w:gridCol w:w="2181"/>
        <w:gridCol w:w="5870"/>
      </w:tblGrid>
      <w:tr w:rsidR="00E84E76" w:rsidRPr="00E4522D" w:rsidTr="00C27A30">
        <w:trPr>
          <w:trHeight w:val="315"/>
          <w:tblHeader/>
        </w:trPr>
        <w:tc>
          <w:tcPr>
            <w:tcW w:w="629" w:type="pct"/>
            <w:tcBorders>
              <w:top w:val="single" w:sz="8" w:space="0" w:color="auto"/>
              <w:bottom w:val="single" w:sz="8" w:space="0" w:color="auto"/>
              <w:right w:val="single" w:sz="8" w:space="0" w:color="auto"/>
            </w:tcBorders>
            <w:shd w:val="clear" w:color="000000" w:fill="BFBFBF"/>
            <w:vAlign w:val="center"/>
            <w:hideMark/>
          </w:tcPr>
          <w:p w:rsidR="00E84E76" w:rsidRPr="00E4522D" w:rsidRDefault="00E84E76" w:rsidP="00C27A30">
            <w:pPr>
              <w:jc w:val="center"/>
              <w:rPr>
                <w:rFonts w:ascii="Arial" w:hAnsi="Arial" w:cs="Arial"/>
                <w:b/>
                <w:bCs/>
                <w:sz w:val="20"/>
                <w:szCs w:val="20"/>
                <w:lang w:val="es-MX" w:eastAsia="es-MX"/>
              </w:rPr>
            </w:pPr>
            <w:r w:rsidRPr="00E4522D">
              <w:rPr>
                <w:rFonts w:ascii="Arial" w:hAnsi="Arial" w:cs="Arial"/>
                <w:b/>
                <w:bCs/>
                <w:sz w:val="20"/>
                <w:szCs w:val="20"/>
                <w:lang w:eastAsia="es-MX"/>
              </w:rPr>
              <w:t>Clave</w:t>
            </w:r>
          </w:p>
        </w:tc>
        <w:tc>
          <w:tcPr>
            <w:tcW w:w="1184" w:type="pct"/>
            <w:tcBorders>
              <w:top w:val="single" w:sz="8" w:space="0" w:color="auto"/>
              <w:left w:val="nil"/>
              <w:bottom w:val="single" w:sz="8" w:space="0" w:color="auto"/>
              <w:right w:val="single" w:sz="8" w:space="0" w:color="auto"/>
            </w:tcBorders>
            <w:shd w:val="clear" w:color="000000" w:fill="BFBFBF"/>
            <w:vAlign w:val="center"/>
            <w:hideMark/>
          </w:tcPr>
          <w:p w:rsidR="00E84E76" w:rsidRPr="00E4522D" w:rsidRDefault="00E84E76" w:rsidP="00C27A30">
            <w:pPr>
              <w:jc w:val="center"/>
              <w:rPr>
                <w:rFonts w:ascii="Arial" w:hAnsi="Arial" w:cs="Arial"/>
                <w:b/>
                <w:bCs/>
                <w:sz w:val="20"/>
                <w:szCs w:val="20"/>
                <w:lang w:val="es-MX" w:eastAsia="es-MX"/>
              </w:rPr>
            </w:pPr>
            <w:r w:rsidRPr="00E4522D">
              <w:rPr>
                <w:rFonts w:ascii="Arial" w:hAnsi="Arial" w:cs="Arial"/>
                <w:b/>
                <w:bCs/>
                <w:sz w:val="20"/>
                <w:szCs w:val="20"/>
                <w:lang w:eastAsia="es-MX"/>
              </w:rPr>
              <w:t xml:space="preserve">Descripción </w:t>
            </w:r>
          </w:p>
        </w:tc>
        <w:tc>
          <w:tcPr>
            <w:tcW w:w="3187" w:type="pct"/>
            <w:tcBorders>
              <w:top w:val="single" w:sz="8" w:space="0" w:color="auto"/>
              <w:left w:val="nil"/>
              <w:bottom w:val="single" w:sz="8" w:space="0" w:color="auto"/>
            </w:tcBorders>
            <w:shd w:val="clear" w:color="000000" w:fill="BFBFBF"/>
            <w:vAlign w:val="center"/>
            <w:hideMark/>
          </w:tcPr>
          <w:p w:rsidR="00E84E76" w:rsidRPr="00E4522D" w:rsidRDefault="00E84E76" w:rsidP="00C27A30">
            <w:pPr>
              <w:jc w:val="center"/>
              <w:rPr>
                <w:rFonts w:ascii="Arial" w:hAnsi="Arial" w:cs="Arial"/>
                <w:b/>
                <w:bCs/>
                <w:sz w:val="20"/>
                <w:szCs w:val="20"/>
                <w:lang w:val="es-MX" w:eastAsia="es-MX"/>
              </w:rPr>
            </w:pPr>
            <w:r w:rsidRPr="00E4522D">
              <w:rPr>
                <w:rFonts w:ascii="Arial" w:hAnsi="Arial" w:cs="Arial"/>
                <w:b/>
                <w:bCs/>
                <w:sz w:val="20"/>
                <w:szCs w:val="20"/>
                <w:lang w:eastAsia="es-MX"/>
              </w:rPr>
              <w:t>Presentación</w:t>
            </w:r>
          </w:p>
        </w:tc>
      </w:tr>
      <w:tr w:rsidR="00E84E76" w:rsidRPr="00E4522D" w:rsidTr="00C27A30">
        <w:trPr>
          <w:trHeight w:val="941"/>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103</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Ácido acetilsalicílico</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Efervescente cada tableta soluble o efervescente contiene: ácido acetilsalicílico 300 mg envase con 20 tabletas solubles o efervescentes.</w:t>
            </w:r>
          </w:p>
        </w:tc>
      </w:tr>
      <w:tr w:rsidR="00E84E76" w:rsidRPr="00E4522D" w:rsidTr="00C27A30">
        <w:trPr>
          <w:trHeight w:val="58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570</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Hidralazina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Tableta cada tableta contiene: clorhidrato de Hidralazina 10 mg envase con 20 tabletas.</w:t>
            </w:r>
          </w:p>
        </w:tc>
      </w:tr>
      <w:tr w:rsidR="00E84E76" w:rsidRPr="00E4522D" w:rsidTr="00C27A30">
        <w:trPr>
          <w:trHeight w:val="58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572</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Metoprolol</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Tableta cada tableta contiene: tartrato de Metoprolol 100 mg envase con 20 tabletas. </w:t>
            </w:r>
          </w:p>
        </w:tc>
      </w:tr>
      <w:tr w:rsidR="00E84E76" w:rsidRPr="00E4522D" w:rsidTr="00C27A30">
        <w:trPr>
          <w:trHeight w:val="58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574</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Captopril</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Tableta cada tableta contiene: Captopril 25 mg envase con 30 tabletas </w:t>
            </w:r>
          </w:p>
        </w:tc>
      </w:tr>
      <w:tr w:rsidR="00E84E76" w:rsidRPr="00E4522D" w:rsidTr="00C27A30">
        <w:trPr>
          <w:trHeight w:val="853"/>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596</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Verapamilo </w:t>
            </w:r>
          </w:p>
        </w:tc>
        <w:tc>
          <w:tcPr>
            <w:tcW w:w="3187" w:type="pct"/>
            <w:tcBorders>
              <w:top w:val="nil"/>
              <w:left w:val="nil"/>
              <w:bottom w:val="single" w:sz="8" w:space="0" w:color="auto"/>
              <w:right w:val="nil"/>
            </w:tcBorders>
            <w:shd w:val="clear" w:color="000000" w:fill="FFFFFF"/>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Gragea o tableta recubierta cada gragea o tableta recubierta contiene: clorhidrato de Verapamilo 80 mg envase con 20 grageas o tabletas recubiertas. </w:t>
            </w:r>
          </w:p>
        </w:tc>
      </w:tr>
      <w:tr w:rsidR="00E84E76" w:rsidRPr="00E4522D" w:rsidTr="00C27A30">
        <w:trPr>
          <w:trHeight w:val="684"/>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597</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Nifedipino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Capsula de gelatina blanda cada capsula contiene: Nifedipino 10 mg envase con 20 capsulas. </w:t>
            </w:r>
          </w:p>
        </w:tc>
      </w:tr>
      <w:tr w:rsidR="00E84E76" w:rsidRPr="00E4522D" w:rsidTr="00C27A30">
        <w:trPr>
          <w:trHeight w:val="692"/>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599</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Nifedipino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Comprimido de liberación prolongada cada comprimido contiene: Nifedipino 30 mg envase con 30 comprimidos.</w:t>
            </w:r>
          </w:p>
        </w:tc>
      </w:tr>
      <w:tr w:rsidR="00E84E76" w:rsidRPr="00E4522D" w:rsidTr="00C27A30">
        <w:trPr>
          <w:trHeight w:val="58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655</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Bezafibrato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Tableta cada tableta contiene: Bezafibrato 200 mg envase con 30  tabletas.</w:t>
            </w:r>
          </w:p>
        </w:tc>
      </w:tr>
      <w:tr w:rsidR="00E84E76" w:rsidRPr="00E4522D" w:rsidTr="00C27A30">
        <w:trPr>
          <w:trHeight w:val="58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657</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Pravastatina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Tableta cada tableta contiene: Pravastatina sódica 10 mg envase con 30 tabletas. </w:t>
            </w:r>
          </w:p>
        </w:tc>
      </w:tr>
      <w:tr w:rsidR="00E84E76" w:rsidRPr="00E4522D" w:rsidTr="00C27A30">
        <w:trPr>
          <w:trHeight w:val="58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1042</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Glibenclamida</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Tabletas ,cada tableta contiene: Glibenclamida 5mg, envase con 50 tabletas </w:t>
            </w:r>
          </w:p>
        </w:tc>
      </w:tr>
      <w:tr w:rsidR="00E84E76" w:rsidRPr="00E4522D" w:rsidTr="00C27A30">
        <w:trPr>
          <w:trHeight w:val="115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1050</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Insulina  Humana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Suspensión inyectable. Acción intermedia NPH cada ml. Contiene: insulina humana isófana ( origen ADN recombinante ) 100 UI envase con un frasco ámpula con 5 ó 10 ml.</w:t>
            </w:r>
          </w:p>
        </w:tc>
      </w:tr>
      <w:tr w:rsidR="00E84E76" w:rsidRPr="00E4522D" w:rsidTr="00C27A30">
        <w:trPr>
          <w:trHeight w:val="1382"/>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1051</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Insulina Humana</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Solución inyectable de acción rápida regular. Cada mililitro contiene: Insulina humana (origen ADN recombinante ) 100 UI ó insulina zinc isófana humana (origen ADN recombinante) 100 UI envase con un frasco ámpula con 5 ó 10 ml</w:t>
            </w:r>
          </w:p>
        </w:tc>
      </w:tr>
      <w:tr w:rsidR="00E84E76" w:rsidRPr="00E4522D" w:rsidTr="00C27A30">
        <w:trPr>
          <w:trHeight w:val="115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lastRenderedPageBreak/>
              <w:t>2111</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Amlodipino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Tableta o capsula cada tableta o capsula contiene: besilato o maleato de amlodipino equivalente a 5 mg de amlodipino. Envase con 30 tabletas o capsulas. </w:t>
            </w:r>
          </w:p>
        </w:tc>
      </w:tr>
      <w:tr w:rsidR="00E84E76" w:rsidRPr="00E4522D" w:rsidTr="00C27A30">
        <w:trPr>
          <w:trHeight w:val="870"/>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2114</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Felodipino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Tableta de liberación prolongada cada tableta contiene: Felodipino 5 mg envase con 10 tabletas de liberación prolongada. </w:t>
            </w:r>
          </w:p>
        </w:tc>
      </w:tr>
      <w:tr w:rsidR="00FE548D" w:rsidRPr="00E4522D" w:rsidTr="00C27A30">
        <w:trPr>
          <w:trHeight w:val="870"/>
        </w:trPr>
        <w:tc>
          <w:tcPr>
            <w:tcW w:w="629" w:type="pct"/>
            <w:tcBorders>
              <w:top w:val="nil"/>
              <w:left w:val="nil"/>
              <w:bottom w:val="single" w:sz="8" w:space="0" w:color="auto"/>
              <w:right w:val="single" w:sz="8" w:space="0" w:color="auto"/>
            </w:tcBorders>
            <w:shd w:val="clear" w:color="auto" w:fill="auto"/>
            <w:vAlign w:val="center"/>
          </w:tcPr>
          <w:p w:rsidR="00FE548D" w:rsidRPr="00427816" w:rsidRDefault="00FE548D" w:rsidP="00C27A30">
            <w:pPr>
              <w:jc w:val="center"/>
              <w:rPr>
                <w:rFonts w:ascii="Arial" w:hAnsi="Arial" w:cs="Arial"/>
                <w:sz w:val="20"/>
                <w:szCs w:val="20"/>
                <w:highlight w:val="yellow"/>
                <w:lang w:eastAsia="es-MX"/>
              </w:rPr>
            </w:pPr>
            <w:r w:rsidRPr="00427816">
              <w:rPr>
                <w:rFonts w:ascii="Arial" w:hAnsi="Arial" w:cs="Arial"/>
                <w:sz w:val="20"/>
                <w:szCs w:val="20"/>
                <w:highlight w:val="yellow"/>
                <w:lang w:eastAsia="es-MX"/>
              </w:rPr>
              <w:t>2301</w:t>
            </w:r>
          </w:p>
        </w:tc>
        <w:tc>
          <w:tcPr>
            <w:tcW w:w="1184" w:type="pct"/>
            <w:tcBorders>
              <w:top w:val="nil"/>
              <w:left w:val="nil"/>
              <w:bottom w:val="single" w:sz="8" w:space="0" w:color="auto"/>
              <w:right w:val="single" w:sz="8" w:space="0" w:color="auto"/>
            </w:tcBorders>
            <w:shd w:val="clear" w:color="auto" w:fill="auto"/>
            <w:vAlign w:val="center"/>
          </w:tcPr>
          <w:p w:rsidR="00FE548D" w:rsidRPr="00523F8F" w:rsidRDefault="00FE548D" w:rsidP="00C27A30">
            <w:pPr>
              <w:jc w:val="center"/>
              <w:rPr>
                <w:rFonts w:ascii="Arial" w:hAnsi="Arial" w:cs="Arial"/>
                <w:sz w:val="20"/>
                <w:szCs w:val="20"/>
                <w:highlight w:val="yellow"/>
                <w:lang w:eastAsia="es-MX"/>
              </w:rPr>
            </w:pPr>
            <w:r w:rsidRPr="00523F8F">
              <w:rPr>
                <w:rFonts w:ascii="Arial" w:hAnsi="Arial" w:cs="Arial"/>
                <w:sz w:val="20"/>
                <w:szCs w:val="20"/>
                <w:highlight w:val="yellow"/>
                <w:lang w:eastAsia="es-MX"/>
              </w:rPr>
              <w:t>Hidroclorotiazida</w:t>
            </w:r>
          </w:p>
        </w:tc>
        <w:tc>
          <w:tcPr>
            <w:tcW w:w="3187" w:type="pct"/>
            <w:tcBorders>
              <w:top w:val="nil"/>
              <w:left w:val="nil"/>
              <w:bottom w:val="single" w:sz="8" w:space="0" w:color="auto"/>
              <w:right w:val="nil"/>
            </w:tcBorders>
            <w:shd w:val="clear" w:color="auto" w:fill="auto"/>
            <w:vAlign w:val="center"/>
          </w:tcPr>
          <w:p w:rsidR="00FE548D" w:rsidRPr="00523F8F" w:rsidRDefault="00FE548D" w:rsidP="00C27A30">
            <w:pPr>
              <w:jc w:val="both"/>
              <w:rPr>
                <w:rFonts w:ascii="Arial" w:hAnsi="Arial" w:cs="Arial"/>
                <w:sz w:val="20"/>
                <w:szCs w:val="20"/>
                <w:highlight w:val="yellow"/>
                <w:lang w:eastAsia="es-MX"/>
              </w:rPr>
            </w:pPr>
            <w:r w:rsidRPr="00523F8F">
              <w:rPr>
                <w:rFonts w:ascii="Arial" w:hAnsi="Arial" w:cs="Arial"/>
                <w:sz w:val="20"/>
                <w:szCs w:val="20"/>
                <w:highlight w:val="yellow"/>
                <w:lang w:eastAsia="es-MX"/>
              </w:rPr>
              <w:t>Tab, cada tab contiene 25 mg, envase con 20 tabletas</w:t>
            </w:r>
          </w:p>
        </w:tc>
      </w:tr>
      <w:tr w:rsidR="00E84E76" w:rsidRPr="00E4522D" w:rsidTr="00C27A30">
        <w:trPr>
          <w:trHeight w:val="115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2501</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n-US" w:eastAsia="es-MX"/>
              </w:rPr>
            </w:pPr>
            <w:r w:rsidRPr="00E4522D">
              <w:rPr>
                <w:rFonts w:ascii="Arial" w:hAnsi="Arial" w:cs="Arial"/>
                <w:sz w:val="20"/>
                <w:szCs w:val="20"/>
                <w:lang w:val="en-US" w:eastAsia="es-MX"/>
              </w:rPr>
              <w:t xml:space="preserve">Enalapril o lisinopril ó ramipril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Capsula o tableta cada capsula o tableta contiene: maleato de Enalapril 10 mg o lisinopril 10 mg o ramipril 10 mg envase con 30 capsulas o tabletas. </w:t>
            </w:r>
          </w:p>
        </w:tc>
      </w:tr>
      <w:tr w:rsidR="00E84E76" w:rsidRPr="00E4522D" w:rsidTr="00C27A30">
        <w:trPr>
          <w:trHeight w:val="115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2520</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Losartán</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 Gragea o comprimido recubierto cada gragea o comprimido recubierto contiene: Losartán potásico 50 mg envase con 30 grageas o comprimidos recubiertos. </w:t>
            </w:r>
          </w:p>
        </w:tc>
      </w:tr>
      <w:tr w:rsidR="00044245" w:rsidRPr="00E4522D" w:rsidTr="00C27A30">
        <w:trPr>
          <w:trHeight w:val="585"/>
        </w:trPr>
        <w:tc>
          <w:tcPr>
            <w:tcW w:w="629" w:type="pct"/>
            <w:tcBorders>
              <w:top w:val="nil"/>
              <w:left w:val="nil"/>
              <w:bottom w:val="single" w:sz="8" w:space="0" w:color="auto"/>
              <w:right w:val="single" w:sz="8" w:space="0" w:color="auto"/>
            </w:tcBorders>
            <w:shd w:val="clear" w:color="auto" w:fill="auto"/>
            <w:vAlign w:val="center"/>
            <w:hideMark/>
          </w:tcPr>
          <w:p w:rsidR="00044245" w:rsidRPr="00E4522D" w:rsidRDefault="00044245" w:rsidP="00C27A30">
            <w:pPr>
              <w:jc w:val="center"/>
              <w:rPr>
                <w:rFonts w:ascii="Arial" w:hAnsi="Arial" w:cs="Arial"/>
                <w:sz w:val="20"/>
                <w:szCs w:val="20"/>
                <w:lang w:val="es-MX" w:eastAsia="es-MX"/>
              </w:rPr>
            </w:pPr>
            <w:r w:rsidRPr="00E4522D">
              <w:rPr>
                <w:rFonts w:ascii="Arial" w:hAnsi="Arial" w:cs="Arial"/>
                <w:sz w:val="20"/>
                <w:szCs w:val="20"/>
                <w:lang w:eastAsia="es-MX"/>
              </w:rPr>
              <w:t>4024</w:t>
            </w:r>
          </w:p>
        </w:tc>
        <w:tc>
          <w:tcPr>
            <w:tcW w:w="1184" w:type="pct"/>
            <w:tcBorders>
              <w:top w:val="nil"/>
              <w:left w:val="nil"/>
              <w:bottom w:val="single" w:sz="8" w:space="0" w:color="auto"/>
              <w:right w:val="single" w:sz="8" w:space="0" w:color="auto"/>
            </w:tcBorders>
            <w:shd w:val="clear" w:color="auto" w:fill="auto"/>
            <w:vAlign w:val="center"/>
            <w:hideMark/>
          </w:tcPr>
          <w:p w:rsidR="00044245" w:rsidRPr="00E4522D" w:rsidRDefault="00044245" w:rsidP="00787492">
            <w:pPr>
              <w:jc w:val="center"/>
              <w:rPr>
                <w:rFonts w:ascii="Arial" w:hAnsi="Arial" w:cs="Arial"/>
                <w:sz w:val="20"/>
                <w:szCs w:val="20"/>
                <w:lang w:val="es-MX" w:eastAsia="es-MX"/>
              </w:rPr>
            </w:pPr>
            <w:r w:rsidRPr="00E4522D">
              <w:rPr>
                <w:rFonts w:ascii="Arial" w:hAnsi="Arial" w:cs="Arial"/>
                <w:sz w:val="20"/>
                <w:szCs w:val="20"/>
                <w:lang w:eastAsia="es-MX"/>
              </w:rPr>
              <w:t>Ezetimiba</w:t>
            </w:r>
          </w:p>
        </w:tc>
        <w:tc>
          <w:tcPr>
            <w:tcW w:w="3187" w:type="pct"/>
            <w:tcBorders>
              <w:top w:val="nil"/>
              <w:left w:val="nil"/>
              <w:bottom w:val="single" w:sz="8" w:space="0" w:color="auto"/>
              <w:right w:val="nil"/>
            </w:tcBorders>
            <w:shd w:val="clear" w:color="auto" w:fill="auto"/>
            <w:vAlign w:val="center"/>
            <w:hideMark/>
          </w:tcPr>
          <w:p w:rsidR="00044245" w:rsidRPr="00E4522D" w:rsidRDefault="00044245" w:rsidP="00787492">
            <w:pPr>
              <w:jc w:val="both"/>
              <w:rPr>
                <w:rFonts w:ascii="Arial" w:hAnsi="Arial" w:cs="Arial"/>
                <w:sz w:val="20"/>
                <w:szCs w:val="20"/>
                <w:lang w:val="es-MX" w:eastAsia="es-MX"/>
              </w:rPr>
            </w:pPr>
            <w:r w:rsidRPr="00E4522D">
              <w:rPr>
                <w:rFonts w:ascii="Arial" w:hAnsi="Arial" w:cs="Arial"/>
                <w:sz w:val="20"/>
                <w:szCs w:val="20"/>
                <w:lang w:eastAsia="es-MX"/>
              </w:rPr>
              <w:t>Tableta cada tableta contiene: ezentimiba 10 mg envase con 28 tabletas.</w:t>
            </w:r>
          </w:p>
        </w:tc>
      </w:tr>
      <w:tr w:rsidR="00E84E76" w:rsidRPr="00E4522D" w:rsidTr="00C27A30">
        <w:trPr>
          <w:trHeight w:val="870"/>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4031</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Capsaicina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Crema cada 100 gramos contiene: extracto de oleoresina del capsicum annuuna equivalente a 0.035g de capsaicina. Envase con 40g.</w:t>
            </w:r>
          </w:p>
        </w:tc>
      </w:tr>
      <w:tr w:rsidR="00E84E76" w:rsidRPr="00E4522D" w:rsidTr="00C27A30">
        <w:trPr>
          <w:trHeight w:val="58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4112</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Colestiramina</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Polvo cada sobre contiene: resina de colestiramina 4g envase con 50 sobres </w:t>
            </w:r>
          </w:p>
        </w:tc>
      </w:tr>
      <w:tr w:rsidR="00E84E76" w:rsidRPr="00E4522D" w:rsidTr="00C27A30">
        <w:trPr>
          <w:trHeight w:val="870"/>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4149</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Pioglitazona</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Tableta cada tableta contiene: clorhidrato de pioglitazona equivalente a 15 mg de pioglitazona. Envase con 7 tabletas.</w:t>
            </w:r>
          </w:p>
        </w:tc>
      </w:tr>
      <w:tr w:rsidR="00044245" w:rsidRPr="00E4522D" w:rsidTr="00C27A30">
        <w:trPr>
          <w:trHeight w:val="870"/>
        </w:trPr>
        <w:tc>
          <w:tcPr>
            <w:tcW w:w="629" w:type="pct"/>
            <w:tcBorders>
              <w:top w:val="nil"/>
              <w:left w:val="nil"/>
              <w:bottom w:val="single" w:sz="8" w:space="0" w:color="auto"/>
              <w:right w:val="single" w:sz="8" w:space="0" w:color="auto"/>
            </w:tcBorders>
            <w:shd w:val="clear" w:color="auto" w:fill="auto"/>
            <w:vAlign w:val="center"/>
            <w:hideMark/>
          </w:tcPr>
          <w:p w:rsidR="00044245" w:rsidRPr="00E4522D" w:rsidRDefault="00044245" w:rsidP="00C27A30">
            <w:pPr>
              <w:jc w:val="center"/>
              <w:rPr>
                <w:rFonts w:ascii="Arial" w:hAnsi="Arial" w:cs="Arial"/>
                <w:sz w:val="20"/>
                <w:szCs w:val="20"/>
                <w:lang w:val="es-MX" w:eastAsia="es-MX"/>
              </w:rPr>
            </w:pPr>
            <w:r w:rsidRPr="00E4522D">
              <w:rPr>
                <w:rFonts w:ascii="Arial" w:hAnsi="Arial" w:cs="Arial"/>
                <w:sz w:val="20"/>
                <w:szCs w:val="20"/>
                <w:lang w:eastAsia="es-MX"/>
              </w:rPr>
              <w:t>4150</w:t>
            </w:r>
          </w:p>
        </w:tc>
        <w:tc>
          <w:tcPr>
            <w:tcW w:w="1184" w:type="pct"/>
            <w:tcBorders>
              <w:top w:val="nil"/>
              <w:left w:val="nil"/>
              <w:bottom w:val="single" w:sz="8" w:space="0" w:color="auto"/>
              <w:right w:val="single" w:sz="8" w:space="0" w:color="auto"/>
            </w:tcBorders>
            <w:shd w:val="clear" w:color="auto" w:fill="auto"/>
            <w:vAlign w:val="center"/>
            <w:hideMark/>
          </w:tcPr>
          <w:p w:rsidR="00044245" w:rsidRPr="00E4522D" w:rsidRDefault="00044245" w:rsidP="00787492">
            <w:pPr>
              <w:jc w:val="center"/>
              <w:rPr>
                <w:rFonts w:ascii="Arial" w:hAnsi="Arial" w:cs="Arial"/>
                <w:sz w:val="20"/>
                <w:szCs w:val="20"/>
                <w:lang w:val="es-MX" w:eastAsia="es-MX"/>
              </w:rPr>
            </w:pPr>
            <w:r w:rsidRPr="00E4522D">
              <w:rPr>
                <w:rFonts w:ascii="Arial" w:hAnsi="Arial" w:cs="Arial"/>
                <w:sz w:val="20"/>
                <w:szCs w:val="20"/>
                <w:lang w:eastAsia="es-MX"/>
              </w:rPr>
              <w:t>Rosiglitazona</w:t>
            </w:r>
          </w:p>
        </w:tc>
        <w:tc>
          <w:tcPr>
            <w:tcW w:w="3187" w:type="pct"/>
            <w:tcBorders>
              <w:top w:val="nil"/>
              <w:left w:val="nil"/>
              <w:bottom w:val="single" w:sz="8" w:space="0" w:color="auto"/>
              <w:right w:val="nil"/>
            </w:tcBorders>
            <w:shd w:val="clear" w:color="auto" w:fill="auto"/>
            <w:vAlign w:val="center"/>
            <w:hideMark/>
          </w:tcPr>
          <w:p w:rsidR="00044245" w:rsidRPr="00E4522D" w:rsidRDefault="00044245" w:rsidP="00787492">
            <w:pPr>
              <w:jc w:val="both"/>
              <w:rPr>
                <w:rFonts w:ascii="Arial" w:hAnsi="Arial" w:cs="Arial"/>
                <w:sz w:val="20"/>
                <w:szCs w:val="20"/>
                <w:lang w:val="es-MX" w:eastAsia="es-MX"/>
              </w:rPr>
            </w:pPr>
            <w:r w:rsidRPr="00E4522D">
              <w:rPr>
                <w:rFonts w:ascii="Arial" w:hAnsi="Arial" w:cs="Arial"/>
                <w:sz w:val="20"/>
                <w:szCs w:val="20"/>
                <w:lang w:eastAsia="es-MX"/>
              </w:rPr>
              <w:t xml:space="preserve">Tableta cada tableta contiene: maleato de rosiglitazona  equivalente a 4 mg de rosiglitazona envase con 28 tabletas.                                                                                                                            </w:t>
            </w:r>
          </w:p>
        </w:tc>
      </w:tr>
      <w:tr w:rsidR="00E84E76" w:rsidRPr="00E4522D" w:rsidTr="00C27A30">
        <w:trPr>
          <w:trHeight w:val="115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4157</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Insulina humana de acción intermedia lenta</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Suspensión inyectable acción intermedia lenta cada ml contiene: insulina zinc compuesta humana (origen ADN recombinante) 100 UI envase con un frasco ámpula con 10 ml. </w:t>
            </w:r>
          </w:p>
        </w:tc>
      </w:tr>
      <w:tr w:rsidR="00E84E76" w:rsidRPr="00E4522D" w:rsidTr="00C27A30">
        <w:trPr>
          <w:trHeight w:val="1440"/>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lastRenderedPageBreak/>
              <w:t>4158</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Insulina Glargina</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Solución inyectable cada ml de solución contiene: insulina glargina 3.64 mg. equivalente a 100 ui de insulina humana. envase con un  frasco ámpula con 10 ml o envase con 5 cartuchos de vidrio con 3 ml               </w:t>
            </w:r>
          </w:p>
        </w:tc>
      </w:tr>
      <w:tr w:rsidR="00E84E76" w:rsidRPr="00E4522D" w:rsidTr="00C27A30">
        <w:trPr>
          <w:trHeight w:val="870"/>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4162</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Insulina lispro</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Solución inyectable. Cada ml contiene: insulina lispro (origen   ADN recombinante) 100 ui envase con un frasco </w:t>
            </w:r>
            <w:r w:rsidR="00835D3E" w:rsidRPr="00E4522D">
              <w:rPr>
                <w:rFonts w:ascii="Arial" w:hAnsi="Arial" w:cs="Arial"/>
                <w:sz w:val="20"/>
                <w:szCs w:val="20"/>
                <w:lang w:eastAsia="es-MX"/>
              </w:rPr>
              <w:t>ámpula</w:t>
            </w:r>
            <w:r w:rsidRPr="00E4522D">
              <w:rPr>
                <w:rFonts w:ascii="Arial" w:hAnsi="Arial" w:cs="Arial"/>
                <w:sz w:val="20"/>
                <w:szCs w:val="20"/>
                <w:lang w:eastAsia="es-MX"/>
              </w:rPr>
              <w:t xml:space="preserve"> con 10 ml.                                                                                                        </w:t>
            </w:r>
          </w:p>
        </w:tc>
      </w:tr>
      <w:tr w:rsidR="00E84E76" w:rsidRPr="00E4522D" w:rsidTr="00C27A30">
        <w:trPr>
          <w:trHeight w:val="58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4359</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Gabapentina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Capsula cada capsula contiene: gabapentina 300 mg envase con 15 capsulas.</w:t>
            </w:r>
          </w:p>
        </w:tc>
      </w:tr>
      <w:tr w:rsidR="00E84E76" w:rsidRPr="00E4522D" w:rsidTr="00C27A30">
        <w:trPr>
          <w:trHeight w:val="870"/>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5106</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Atorvastatina</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Tableta cada tableta contiene: atorvastatina cálcica trihidratada   equivalente a 20 mg de atorvastatina. envase con 10 tabletas.                                                                                                               </w:t>
            </w:r>
          </w:p>
        </w:tc>
      </w:tr>
      <w:tr w:rsidR="00E84E76" w:rsidRPr="00E4522D" w:rsidTr="00C27A30">
        <w:trPr>
          <w:trHeight w:val="58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5165</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 xml:space="preserve">Metformina </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Tabletas ,cada tableta contiene: Clorhidrato de Metformina 850mgs, envase con 30 tabletas </w:t>
            </w:r>
          </w:p>
        </w:tc>
      </w:tr>
      <w:tr w:rsidR="00E84E76" w:rsidRPr="00E4522D" w:rsidTr="00C27A30">
        <w:trPr>
          <w:trHeight w:val="585"/>
        </w:trPr>
        <w:tc>
          <w:tcPr>
            <w:tcW w:w="629"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5166</w:t>
            </w:r>
          </w:p>
        </w:tc>
        <w:tc>
          <w:tcPr>
            <w:tcW w:w="1184" w:type="pct"/>
            <w:tcBorders>
              <w:top w:val="nil"/>
              <w:left w:val="nil"/>
              <w:bottom w:val="single" w:sz="8" w:space="0" w:color="auto"/>
              <w:right w:val="single" w:sz="8" w:space="0" w:color="auto"/>
            </w:tcBorders>
            <w:shd w:val="clear" w:color="auto" w:fill="auto"/>
            <w:vAlign w:val="center"/>
            <w:hideMark/>
          </w:tcPr>
          <w:p w:rsidR="00E84E76" w:rsidRPr="00E4522D" w:rsidRDefault="00E84E76" w:rsidP="00C27A30">
            <w:pPr>
              <w:jc w:val="center"/>
              <w:rPr>
                <w:rFonts w:ascii="Arial" w:hAnsi="Arial" w:cs="Arial"/>
                <w:sz w:val="20"/>
                <w:szCs w:val="20"/>
                <w:lang w:val="es-MX" w:eastAsia="es-MX"/>
              </w:rPr>
            </w:pPr>
            <w:r w:rsidRPr="00E4522D">
              <w:rPr>
                <w:rFonts w:ascii="Arial" w:hAnsi="Arial" w:cs="Arial"/>
                <w:sz w:val="20"/>
                <w:szCs w:val="20"/>
                <w:lang w:eastAsia="es-MX"/>
              </w:rPr>
              <w:t>Acarbosa</w:t>
            </w:r>
          </w:p>
        </w:tc>
        <w:tc>
          <w:tcPr>
            <w:tcW w:w="3187" w:type="pct"/>
            <w:tcBorders>
              <w:top w:val="nil"/>
              <w:left w:val="nil"/>
              <w:bottom w:val="single" w:sz="8" w:space="0" w:color="auto"/>
              <w:right w:val="nil"/>
            </w:tcBorders>
            <w:shd w:val="clear" w:color="auto" w:fill="auto"/>
            <w:vAlign w:val="center"/>
            <w:hideMark/>
          </w:tcPr>
          <w:p w:rsidR="00E84E76" w:rsidRPr="00E4522D" w:rsidRDefault="00E84E76" w:rsidP="00C27A30">
            <w:pPr>
              <w:jc w:val="both"/>
              <w:rPr>
                <w:rFonts w:ascii="Arial" w:hAnsi="Arial" w:cs="Arial"/>
                <w:sz w:val="20"/>
                <w:szCs w:val="20"/>
                <w:lang w:val="es-MX" w:eastAsia="es-MX"/>
              </w:rPr>
            </w:pPr>
            <w:r w:rsidRPr="00E4522D">
              <w:rPr>
                <w:rFonts w:ascii="Arial" w:hAnsi="Arial" w:cs="Arial"/>
                <w:sz w:val="20"/>
                <w:szCs w:val="20"/>
                <w:lang w:eastAsia="es-MX"/>
              </w:rPr>
              <w:t xml:space="preserve">Tabletas contiene: Acarbosa 50 mgs envase con 30 tabletas </w:t>
            </w:r>
          </w:p>
        </w:tc>
      </w:tr>
    </w:tbl>
    <w:p w:rsidR="00835D3E" w:rsidRPr="00E4522D" w:rsidRDefault="00835D3E" w:rsidP="00044245">
      <w:pPr>
        <w:rPr>
          <w:rFonts w:ascii="Arial" w:hAnsi="Arial" w:cs="Arial"/>
          <w:b/>
          <w:sz w:val="20"/>
          <w:szCs w:val="20"/>
        </w:rPr>
      </w:pPr>
    </w:p>
    <w:p w:rsidR="00EF4EC9" w:rsidRPr="00E4522D" w:rsidRDefault="00032890">
      <w:pPr>
        <w:spacing w:after="200" w:line="276" w:lineRule="auto"/>
        <w:rPr>
          <w:rFonts w:ascii="Arial" w:hAnsi="Arial" w:cs="Arial"/>
          <w:b/>
          <w:sz w:val="20"/>
          <w:szCs w:val="20"/>
        </w:rPr>
        <w:sectPr w:rsidR="00EF4EC9" w:rsidRPr="00E4522D" w:rsidSect="000C325C">
          <w:headerReference w:type="default" r:id="rId17"/>
          <w:footerReference w:type="even" r:id="rId18"/>
          <w:footerReference w:type="default" r:id="rId19"/>
          <w:type w:val="continuous"/>
          <w:pgSz w:w="12240" w:h="15840"/>
          <w:pgMar w:top="2519" w:right="1701" w:bottom="1418" w:left="1469" w:header="709" w:footer="709" w:gutter="0"/>
          <w:cols w:space="708"/>
          <w:docGrid w:linePitch="360"/>
        </w:sectPr>
      </w:pPr>
      <w:r w:rsidRPr="00E4522D">
        <w:rPr>
          <w:rFonts w:ascii="Arial" w:hAnsi="Arial" w:cs="Arial"/>
          <w:b/>
          <w:sz w:val="20"/>
          <w:szCs w:val="20"/>
        </w:rPr>
        <w:br w:type="page"/>
      </w:r>
    </w:p>
    <w:p w:rsidR="00891732" w:rsidRPr="00E4522D" w:rsidRDefault="00AE4CED" w:rsidP="00AE4CED">
      <w:pPr>
        <w:tabs>
          <w:tab w:val="left" w:pos="709"/>
        </w:tabs>
        <w:jc w:val="center"/>
        <w:outlineLvl w:val="0"/>
        <w:rPr>
          <w:rFonts w:ascii="Arial" w:hAnsi="Arial" w:cs="Arial"/>
          <w:b/>
          <w:sz w:val="20"/>
          <w:szCs w:val="20"/>
        </w:rPr>
      </w:pPr>
      <w:r w:rsidRPr="00E4522D">
        <w:rPr>
          <w:rFonts w:ascii="Arial" w:hAnsi="Arial" w:cs="Arial"/>
          <w:b/>
          <w:sz w:val="20"/>
          <w:szCs w:val="20"/>
        </w:rPr>
        <w:lastRenderedPageBreak/>
        <w:t>Anexo T 3</w:t>
      </w:r>
    </w:p>
    <w:p w:rsidR="00AE4CED" w:rsidRPr="00E4522D" w:rsidRDefault="00AE4CED" w:rsidP="00AE4CED">
      <w:pPr>
        <w:tabs>
          <w:tab w:val="left" w:pos="709"/>
        </w:tabs>
        <w:jc w:val="center"/>
        <w:outlineLvl w:val="0"/>
        <w:rPr>
          <w:rFonts w:ascii="Arial" w:hAnsi="Arial" w:cs="Arial"/>
          <w:b/>
          <w:sz w:val="20"/>
          <w:szCs w:val="20"/>
          <w:lang w:val="es-MX"/>
        </w:rPr>
      </w:pPr>
      <w:r w:rsidRPr="00E4522D">
        <w:rPr>
          <w:rFonts w:ascii="Arial" w:hAnsi="Arial" w:cs="Arial"/>
          <w:b/>
          <w:sz w:val="20"/>
          <w:szCs w:val="20"/>
        </w:rPr>
        <w:t xml:space="preserve"> “</w:t>
      </w:r>
      <w:r w:rsidRPr="00E4522D">
        <w:rPr>
          <w:rFonts w:ascii="Arial" w:hAnsi="Arial" w:cs="Arial"/>
          <w:b/>
          <w:sz w:val="20"/>
          <w:szCs w:val="20"/>
          <w:lang w:val="es-MX"/>
        </w:rPr>
        <w:t>Reporte inicial y trimestral de parámetros de control</w:t>
      </w:r>
      <w:r w:rsidR="00891732" w:rsidRPr="00E4522D">
        <w:rPr>
          <w:rFonts w:ascii="Arial" w:hAnsi="Arial" w:cs="Arial"/>
          <w:b/>
          <w:sz w:val="20"/>
          <w:szCs w:val="20"/>
          <w:lang w:val="es-MX"/>
        </w:rPr>
        <w:t>”</w:t>
      </w:r>
    </w:p>
    <w:p w:rsidR="00032890" w:rsidRPr="00E4522D" w:rsidRDefault="00032890">
      <w:pPr>
        <w:spacing w:after="200" w:line="276" w:lineRule="auto"/>
        <w:rPr>
          <w:rFonts w:ascii="Arial" w:hAnsi="Arial" w:cs="Arial"/>
          <w:b/>
          <w:sz w:val="20"/>
          <w:szCs w:val="20"/>
          <w:lang w:val="es-MX"/>
        </w:rPr>
      </w:pPr>
    </w:p>
    <w:p w:rsidR="00966838" w:rsidRPr="00E4522D" w:rsidRDefault="00966838" w:rsidP="00966838">
      <w:pPr>
        <w:rPr>
          <w:rFonts w:ascii="Arial" w:hAnsi="Arial" w:cs="Arial"/>
          <w:sz w:val="20"/>
          <w:szCs w:val="20"/>
        </w:rPr>
      </w:pPr>
    </w:p>
    <w:tbl>
      <w:tblPr>
        <w:tblpPr w:leftFromText="141" w:rightFromText="141" w:vertAnchor="page" w:horzAnchor="margin" w:tblpY="3395"/>
        <w:tblW w:w="0" w:type="auto"/>
        <w:tblCellMar>
          <w:left w:w="70" w:type="dxa"/>
          <w:right w:w="70" w:type="dxa"/>
        </w:tblCellMar>
        <w:tblLook w:val="04A0" w:firstRow="1" w:lastRow="0" w:firstColumn="1" w:lastColumn="0" w:noHBand="0" w:noVBand="1"/>
      </w:tblPr>
      <w:tblGrid>
        <w:gridCol w:w="676"/>
        <w:gridCol w:w="467"/>
        <w:gridCol w:w="894"/>
        <w:gridCol w:w="450"/>
        <w:gridCol w:w="676"/>
        <w:gridCol w:w="676"/>
        <w:gridCol w:w="1271"/>
        <w:gridCol w:w="484"/>
        <w:gridCol w:w="493"/>
        <w:gridCol w:w="484"/>
        <w:gridCol w:w="467"/>
        <w:gridCol w:w="701"/>
        <w:gridCol w:w="793"/>
        <w:gridCol w:w="626"/>
        <w:gridCol w:w="819"/>
        <w:gridCol w:w="927"/>
        <w:gridCol w:w="1598"/>
        <w:gridCol w:w="642"/>
      </w:tblGrid>
      <w:tr w:rsidR="00DE7BC7" w:rsidRPr="00E4522D" w:rsidTr="00891732">
        <w:trPr>
          <w:trHeight w:val="375"/>
        </w:trPr>
        <w:tc>
          <w:tcPr>
            <w:tcW w:w="0" w:type="auto"/>
            <w:gridSpan w:val="18"/>
            <w:tcBorders>
              <w:top w:val="single" w:sz="4" w:space="0" w:color="auto"/>
              <w:left w:val="single" w:sz="4" w:space="0" w:color="auto"/>
              <w:bottom w:val="single" w:sz="4" w:space="0" w:color="auto"/>
              <w:right w:val="single" w:sz="4" w:space="0" w:color="auto"/>
            </w:tcBorders>
            <w:shd w:val="clear" w:color="000000" w:fill="00B050"/>
            <w:vAlign w:val="center"/>
            <w:hideMark/>
          </w:tcPr>
          <w:p w:rsidR="007A3C2C" w:rsidRPr="00E4522D" w:rsidRDefault="007A3C2C" w:rsidP="00891732">
            <w:pPr>
              <w:tabs>
                <w:tab w:val="left" w:pos="709"/>
              </w:tabs>
              <w:jc w:val="center"/>
              <w:outlineLvl w:val="0"/>
              <w:rPr>
                <w:rFonts w:ascii="Arial" w:hAnsi="Arial" w:cs="Arial"/>
                <w:b/>
                <w:sz w:val="20"/>
                <w:szCs w:val="20"/>
                <w:lang w:val="es-MX"/>
              </w:rPr>
            </w:pPr>
            <w:r w:rsidRPr="00E4522D">
              <w:rPr>
                <w:rFonts w:ascii="Arial" w:hAnsi="Arial" w:cs="Arial"/>
                <w:b/>
                <w:sz w:val="20"/>
                <w:szCs w:val="20"/>
                <w:lang w:val="es-MX"/>
              </w:rPr>
              <w:t>Reporte inicial y trimestral de parámetros de control</w:t>
            </w:r>
          </w:p>
          <w:p w:rsidR="00966838" w:rsidRPr="00E4522D" w:rsidRDefault="00966838" w:rsidP="00891732">
            <w:pPr>
              <w:jc w:val="center"/>
              <w:rPr>
                <w:rFonts w:ascii="Arial" w:hAnsi="Arial" w:cs="Arial"/>
                <w:b/>
                <w:bCs/>
                <w:sz w:val="20"/>
                <w:szCs w:val="20"/>
                <w:lang w:val="es-MX"/>
              </w:rPr>
            </w:pPr>
          </w:p>
        </w:tc>
      </w:tr>
      <w:tr w:rsidR="00DE7BC7" w:rsidRPr="00E4522D" w:rsidTr="00891732">
        <w:trPr>
          <w:trHeight w:val="315"/>
        </w:trPr>
        <w:tc>
          <w:tcPr>
            <w:tcW w:w="0" w:type="auto"/>
            <w:gridSpan w:val="5"/>
            <w:tcBorders>
              <w:top w:val="single" w:sz="4" w:space="0" w:color="auto"/>
              <w:left w:val="single" w:sz="4" w:space="0" w:color="auto"/>
              <w:bottom w:val="single" w:sz="4" w:space="0" w:color="auto"/>
              <w:right w:val="nil"/>
            </w:tcBorders>
            <w:shd w:val="clear" w:color="auto" w:fill="auto"/>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Nombre del proveedor:</w:t>
            </w:r>
          </w:p>
        </w:tc>
        <w:tc>
          <w:tcPr>
            <w:tcW w:w="0" w:type="auto"/>
            <w:gridSpan w:val="5"/>
            <w:tcBorders>
              <w:top w:val="single" w:sz="4" w:space="0" w:color="auto"/>
              <w:left w:val="nil"/>
              <w:bottom w:val="single" w:sz="4" w:space="0" w:color="auto"/>
              <w:right w:val="nil"/>
            </w:tcBorders>
            <w:shd w:val="clear" w:color="auto" w:fill="auto"/>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Mes evaluado</w:t>
            </w:r>
          </w:p>
        </w:tc>
        <w:tc>
          <w:tcPr>
            <w:tcW w:w="0" w:type="auto"/>
            <w:tcBorders>
              <w:top w:val="nil"/>
              <w:left w:val="nil"/>
              <w:bottom w:val="single" w:sz="4" w:space="0" w:color="auto"/>
              <w:right w:val="nil"/>
            </w:tcBorders>
            <w:shd w:val="clear" w:color="auto" w:fill="auto"/>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gridSpan w:val="2"/>
            <w:tcBorders>
              <w:top w:val="single" w:sz="4" w:space="0" w:color="auto"/>
              <w:left w:val="nil"/>
              <w:bottom w:val="single" w:sz="4" w:space="0" w:color="auto"/>
            </w:tcBorders>
            <w:shd w:val="clear" w:color="auto" w:fill="auto"/>
            <w:vAlign w:val="center"/>
            <w:hideMark/>
          </w:tcPr>
          <w:p w:rsidR="00966838" w:rsidRPr="00E4522D" w:rsidRDefault="00966838" w:rsidP="00891732">
            <w:pPr>
              <w:jc w:val="right"/>
              <w:rPr>
                <w:rFonts w:ascii="Arial" w:hAnsi="Arial" w:cs="Arial"/>
                <w:sz w:val="20"/>
                <w:szCs w:val="20"/>
              </w:rPr>
            </w:pPr>
            <w:r w:rsidRPr="00E4522D">
              <w:rPr>
                <w:rFonts w:ascii="Arial" w:hAnsi="Arial" w:cs="Arial"/>
                <w:sz w:val="20"/>
                <w:szCs w:val="20"/>
              </w:rPr>
              <w:t>Fecha:</w:t>
            </w:r>
          </w:p>
        </w:tc>
        <w:tc>
          <w:tcPr>
            <w:tcW w:w="0" w:type="auto"/>
            <w:tcBorders>
              <w:top w:val="single" w:sz="4" w:space="0" w:color="auto"/>
              <w:bottom w:val="single" w:sz="4" w:space="0" w:color="auto"/>
              <w:right w:val="nil"/>
            </w:tcBorders>
            <w:shd w:val="clear" w:color="auto" w:fill="auto"/>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r>
      <w:tr w:rsidR="00DE7BC7" w:rsidRPr="00E4522D" w:rsidTr="00891732">
        <w:trPr>
          <w:trHeight w:val="300"/>
        </w:trPr>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Número</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UMF</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Delegación</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NSS</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Nombre</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Apellido Paterno</w:t>
            </w:r>
          </w:p>
        </w:tc>
        <w:tc>
          <w:tcPr>
            <w:tcW w:w="0" w:type="auto"/>
            <w:vMerge w:val="restart"/>
            <w:tcBorders>
              <w:top w:val="nil"/>
              <w:left w:val="single" w:sz="4" w:space="0" w:color="auto"/>
              <w:bottom w:val="single" w:sz="4" w:space="0" w:color="auto"/>
              <w:right w:val="single" w:sz="4" w:space="0" w:color="auto"/>
            </w:tcBorders>
            <w:shd w:val="clear" w:color="000000" w:fill="00B050"/>
            <w:noWrap/>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Apellido Materno</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Sexo</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Edad</w:t>
            </w:r>
          </w:p>
        </w:tc>
        <w:tc>
          <w:tcPr>
            <w:tcW w:w="0" w:type="auto"/>
            <w:vMerge w:val="restart"/>
            <w:tcBorders>
              <w:top w:val="nil"/>
              <w:left w:val="single" w:sz="4" w:space="0" w:color="auto"/>
              <w:bottom w:val="single" w:sz="4" w:space="0" w:color="auto"/>
              <w:right w:val="single" w:sz="4" w:space="0" w:color="auto"/>
            </w:tcBorders>
            <w:shd w:val="clear" w:color="000000" w:fill="00B050"/>
            <w:noWrap/>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Peso</w:t>
            </w:r>
          </w:p>
        </w:tc>
        <w:tc>
          <w:tcPr>
            <w:tcW w:w="0" w:type="auto"/>
            <w:vMerge w:val="restart"/>
            <w:tcBorders>
              <w:top w:val="nil"/>
              <w:left w:val="single" w:sz="4" w:space="0" w:color="auto"/>
              <w:bottom w:val="single" w:sz="4" w:space="0" w:color="auto"/>
              <w:right w:val="single" w:sz="4" w:space="0" w:color="auto"/>
            </w:tcBorders>
            <w:shd w:val="clear" w:color="000000" w:fill="00B050"/>
            <w:noWrap/>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Talla</w:t>
            </w:r>
          </w:p>
        </w:tc>
        <w:tc>
          <w:tcPr>
            <w:tcW w:w="0" w:type="auto"/>
            <w:gridSpan w:val="2"/>
            <w:tcBorders>
              <w:top w:val="single" w:sz="4" w:space="0" w:color="auto"/>
              <w:left w:val="nil"/>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Presión Arterial</w:t>
            </w:r>
          </w:p>
        </w:tc>
        <w:tc>
          <w:tcPr>
            <w:tcW w:w="0" w:type="auto"/>
            <w:gridSpan w:val="2"/>
            <w:tcBorders>
              <w:top w:val="nil"/>
              <w:left w:val="nil"/>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Laboratorios</w:t>
            </w:r>
          </w:p>
        </w:tc>
        <w:tc>
          <w:tcPr>
            <w:tcW w:w="0" w:type="auto"/>
            <w:gridSpan w:val="3"/>
            <w:tcBorders>
              <w:top w:val="nil"/>
              <w:left w:val="nil"/>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Vigencia</w:t>
            </w:r>
          </w:p>
        </w:tc>
      </w:tr>
      <w:tr w:rsidR="00DE7BC7" w:rsidRPr="00E4522D" w:rsidTr="00891732">
        <w:trPr>
          <w:trHeight w:val="510"/>
        </w:trPr>
        <w:tc>
          <w:tcPr>
            <w:tcW w:w="0" w:type="auto"/>
            <w:vMerge/>
            <w:tcBorders>
              <w:top w:val="nil"/>
              <w:left w:val="single" w:sz="4" w:space="0" w:color="auto"/>
              <w:bottom w:val="single" w:sz="4" w:space="0" w:color="auto"/>
              <w:right w:val="single" w:sz="4" w:space="0" w:color="auto"/>
            </w:tcBorders>
            <w:vAlign w:val="center"/>
            <w:hideMark/>
          </w:tcPr>
          <w:p w:rsidR="00966838" w:rsidRPr="00E4522D" w:rsidRDefault="00966838" w:rsidP="00891732">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966838" w:rsidRPr="00E4522D" w:rsidRDefault="00966838" w:rsidP="00891732">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966838" w:rsidRPr="00E4522D" w:rsidRDefault="00966838" w:rsidP="00891732">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966838" w:rsidRPr="00E4522D" w:rsidRDefault="00966838" w:rsidP="00891732">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966838" w:rsidRPr="00E4522D" w:rsidRDefault="00966838" w:rsidP="00891732">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966838" w:rsidRPr="00E4522D" w:rsidRDefault="00966838" w:rsidP="00891732">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966838" w:rsidRPr="00E4522D" w:rsidRDefault="00966838" w:rsidP="00891732">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966838" w:rsidRPr="00E4522D" w:rsidRDefault="00966838" w:rsidP="00891732">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966838" w:rsidRPr="00E4522D" w:rsidRDefault="00966838" w:rsidP="00891732">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966838" w:rsidRPr="00E4522D" w:rsidRDefault="00966838" w:rsidP="00891732">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966838" w:rsidRPr="00E4522D" w:rsidRDefault="00966838" w:rsidP="00891732">
            <w:pPr>
              <w:rPr>
                <w:rFonts w:ascii="Arial" w:hAnsi="Arial" w:cs="Arial"/>
                <w:sz w:val="20"/>
                <w:szCs w:val="20"/>
              </w:rPr>
            </w:pPr>
          </w:p>
        </w:tc>
        <w:tc>
          <w:tcPr>
            <w:tcW w:w="0" w:type="auto"/>
            <w:tcBorders>
              <w:top w:val="nil"/>
              <w:left w:val="nil"/>
              <w:bottom w:val="single" w:sz="4" w:space="0" w:color="auto"/>
              <w:right w:val="single" w:sz="4" w:space="0" w:color="auto"/>
            </w:tcBorders>
            <w:shd w:val="clear" w:color="000000" w:fill="00B050"/>
            <w:noWrap/>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Sistólica</w:t>
            </w:r>
          </w:p>
        </w:tc>
        <w:tc>
          <w:tcPr>
            <w:tcW w:w="0" w:type="auto"/>
            <w:tcBorders>
              <w:top w:val="nil"/>
              <w:left w:val="nil"/>
              <w:bottom w:val="single" w:sz="4" w:space="0" w:color="auto"/>
              <w:right w:val="single" w:sz="4" w:space="0" w:color="auto"/>
            </w:tcBorders>
            <w:shd w:val="clear" w:color="000000" w:fill="00B050"/>
            <w:noWrap/>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Diastólica</w:t>
            </w:r>
          </w:p>
        </w:tc>
        <w:tc>
          <w:tcPr>
            <w:tcW w:w="0" w:type="auto"/>
            <w:tcBorders>
              <w:top w:val="nil"/>
              <w:left w:val="nil"/>
              <w:bottom w:val="single" w:sz="4" w:space="0" w:color="auto"/>
              <w:right w:val="single" w:sz="4" w:space="0" w:color="auto"/>
            </w:tcBorders>
            <w:shd w:val="clear" w:color="000000" w:fill="00B050"/>
            <w:noWrap/>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HbA1C</w:t>
            </w:r>
          </w:p>
        </w:tc>
        <w:tc>
          <w:tcPr>
            <w:tcW w:w="0" w:type="auto"/>
            <w:tcBorders>
              <w:top w:val="nil"/>
              <w:left w:val="nil"/>
              <w:bottom w:val="single" w:sz="4" w:space="0" w:color="auto"/>
              <w:right w:val="single" w:sz="4" w:space="0" w:color="auto"/>
            </w:tcBorders>
            <w:shd w:val="clear" w:color="000000" w:fill="00B050"/>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Colesterol LDL</w:t>
            </w:r>
          </w:p>
        </w:tc>
        <w:tc>
          <w:tcPr>
            <w:tcW w:w="0" w:type="auto"/>
            <w:tcBorders>
              <w:top w:val="nil"/>
              <w:left w:val="nil"/>
              <w:bottom w:val="single" w:sz="4" w:space="0" w:color="auto"/>
              <w:right w:val="single" w:sz="4" w:space="0" w:color="auto"/>
            </w:tcBorders>
            <w:shd w:val="clear" w:color="000000" w:fill="00B050"/>
            <w:noWrap/>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1: SI  2: NO</w:t>
            </w:r>
          </w:p>
        </w:tc>
        <w:tc>
          <w:tcPr>
            <w:tcW w:w="0" w:type="auto"/>
            <w:tcBorders>
              <w:top w:val="nil"/>
              <w:left w:val="nil"/>
              <w:bottom w:val="single" w:sz="4" w:space="0" w:color="auto"/>
              <w:right w:val="single" w:sz="4" w:space="0" w:color="auto"/>
            </w:tcBorders>
            <w:shd w:val="clear" w:color="000000" w:fill="00B050"/>
            <w:noWrap/>
            <w:vAlign w:val="center"/>
            <w:hideMark/>
          </w:tcPr>
          <w:p w:rsidR="00966838" w:rsidRPr="00E4522D" w:rsidRDefault="00966838" w:rsidP="00004353">
            <w:pPr>
              <w:jc w:val="center"/>
              <w:rPr>
                <w:rFonts w:ascii="Arial" w:hAnsi="Arial" w:cs="Arial"/>
                <w:sz w:val="20"/>
                <w:szCs w:val="20"/>
              </w:rPr>
            </w:pPr>
            <w:r w:rsidRPr="00E4522D">
              <w:rPr>
                <w:rFonts w:ascii="Arial" w:hAnsi="Arial" w:cs="Arial"/>
                <w:sz w:val="20"/>
                <w:szCs w:val="20"/>
              </w:rPr>
              <w:t xml:space="preserve">Fecha de </w:t>
            </w:r>
            <w:r w:rsidR="00004353" w:rsidRPr="00004353">
              <w:rPr>
                <w:rFonts w:ascii="Arial" w:hAnsi="Arial" w:cs="Arial"/>
                <w:i/>
                <w:sz w:val="20"/>
                <w:szCs w:val="20"/>
              </w:rPr>
              <w:t>No</w:t>
            </w:r>
            <w:r w:rsidR="00004353" w:rsidRPr="00E4522D">
              <w:rPr>
                <w:rFonts w:ascii="Arial" w:hAnsi="Arial" w:cs="Arial"/>
                <w:sz w:val="20"/>
                <w:szCs w:val="20"/>
              </w:rPr>
              <w:t xml:space="preserve"> </w:t>
            </w:r>
            <w:r w:rsidRPr="00E4522D">
              <w:rPr>
                <w:rFonts w:ascii="Arial" w:hAnsi="Arial" w:cs="Arial"/>
                <w:sz w:val="20"/>
                <w:szCs w:val="20"/>
              </w:rPr>
              <w:t>vigencia</w:t>
            </w:r>
          </w:p>
        </w:tc>
        <w:tc>
          <w:tcPr>
            <w:tcW w:w="0" w:type="auto"/>
            <w:tcBorders>
              <w:top w:val="nil"/>
              <w:left w:val="nil"/>
              <w:bottom w:val="single" w:sz="4" w:space="0" w:color="auto"/>
              <w:right w:val="single" w:sz="4" w:space="0" w:color="auto"/>
            </w:tcBorders>
            <w:shd w:val="clear" w:color="000000" w:fill="00B050"/>
            <w:noWrap/>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Motivo*</w:t>
            </w:r>
          </w:p>
        </w:tc>
      </w:tr>
      <w:tr w:rsidR="00DE7BC7" w:rsidRPr="00E4522D" w:rsidTr="00891732">
        <w:trPr>
          <w:trHeight w:val="315"/>
        </w:trPr>
        <w:tc>
          <w:tcPr>
            <w:tcW w:w="0" w:type="auto"/>
            <w:tcBorders>
              <w:top w:val="nil"/>
              <w:left w:val="single" w:sz="4" w:space="0" w:color="auto"/>
              <w:bottom w:val="single" w:sz="4" w:space="0" w:color="auto"/>
              <w:right w:val="single" w:sz="4" w:space="0" w:color="auto"/>
            </w:tcBorders>
            <w:shd w:val="clear" w:color="000000" w:fill="C2D69A"/>
            <w:noWrap/>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r>
      <w:tr w:rsidR="00DE7BC7" w:rsidRPr="00E4522D" w:rsidTr="00891732">
        <w:trPr>
          <w:trHeight w:val="315"/>
        </w:trPr>
        <w:tc>
          <w:tcPr>
            <w:tcW w:w="0" w:type="auto"/>
            <w:tcBorders>
              <w:top w:val="nil"/>
              <w:left w:val="single" w:sz="4" w:space="0" w:color="auto"/>
              <w:bottom w:val="single" w:sz="4" w:space="0" w:color="auto"/>
              <w:right w:val="single" w:sz="4" w:space="0" w:color="auto"/>
            </w:tcBorders>
            <w:shd w:val="clear" w:color="000000" w:fill="EAF1DD"/>
            <w:noWrap/>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2</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r>
      <w:tr w:rsidR="00DE7BC7" w:rsidRPr="00E4522D" w:rsidTr="00891732">
        <w:trPr>
          <w:trHeight w:val="315"/>
        </w:trPr>
        <w:tc>
          <w:tcPr>
            <w:tcW w:w="0" w:type="auto"/>
            <w:tcBorders>
              <w:top w:val="nil"/>
              <w:left w:val="single" w:sz="4" w:space="0" w:color="auto"/>
              <w:bottom w:val="single" w:sz="4" w:space="0" w:color="auto"/>
              <w:right w:val="single" w:sz="4" w:space="0" w:color="auto"/>
            </w:tcBorders>
            <w:shd w:val="clear" w:color="000000" w:fill="C2D69A"/>
            <w:noWrap/>
            <w:vAlign w:val="center"/>
            <w:hideMark/>
          </w:tcPr>
          <w:p w:rsidR="00966838" w:rsidRPr="00E4522D" w:rsidRDefault="00966838" w:rsidP="00891732">
            <w:pPr>
              <w:jc w:val="center"/>
              <w:rPr>
                <w:rFonts w:ascii="Arial" w:hAnsi="Arial" w:cs="Arial"/>
                <w:sz w:val="20"/>
                <w:szCs w:val="20"/>
              </w:rPr>
            </w:pPr>
            <w:r w:rsidRPr="00E4522D">
              <w:rPr>
                <w:rFonts w:ascii="Arial" w:hAnsi="Arial" w:cs="Arial"/>
                <w:sz w:val="20"/>
                <w:szCs w:val="20"/>
              </w:rPr>
              <w:t>3</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966838" w:rsidRPr="00E4522D" w:rsidRDefault="00966838" w:rsidP="00891732">
            <w:pPr>
              <w:rPr>
                <w:rFonts w:ascii="Arial" w:hAnsi="Arial" w:cs="Arial"/>
                <w:sz w:val="20"/>
                <w:szCs w:val="20"/>
              </w:rPr>
            </w:pPr>
            <w:r w:rsidRPr="00E4522D">
              <w:rPr>
                <w:rFonts w:ascii="Arial" w:hAnsi="Arial" w:cs="Arial"/>
                <w:sz w:val="20"/>
                <w:szCs w:val="20"/>
              </w:rPr>
              <w:t> </w:t>
            </w:r>
          </w:p>
        </w:tc>
      </w:tr>
    </w:tbl>
    <w:tbl>
      <w:tblPr>
        <w:tblW w:w="13062" w:type="dxa"/>
        <w:tblInd w:w="49" w:type="dxa"/>
        <w:tblCellMar>
          <w:left w:w="70" w:type="dxa"/>
          <w:right w:w="70" w:type="dxa"/>
        </w:tblCellMar>
        <w:tblLook w:val="04A0" w:firstRow="1" w:lastRow="0" w:firstColumn="1" w:lastColumn="0" w:noHBand="0" w:noVBand="1"/>
      </w:tblPr>
      <w:tblGrid>
        <w:gridCol w:w="3707"/>
        <w:gridCol w:w="9355"/>
      </w:tblGrid>
      <w:tr w:rsidR="00966838" w:rsidRPr="00E4522D" w:rsidTr="000C325C">
        <w:trPr>
          <w:trHeight w:val="300"/>
        </w:trPr>
        <w:tc>
          <w:tcPr>
            <w:tcW w:w="13062" w:type="dxa"/>
            <w:gridSpan w:val="2"/>
            <w:tcBorders>
              <w:top w:val="single" w:sz="4" w:space="0" w:color="auto"/>
              <w:left w:val="single" w:sz="4" w:space="0" w:color="auto"/>
              <w:right w:val="single" w:sz="4" w:space="0" w:color="auto"/>
            </w:tcBorders>
            <w:shd w:val="clear" w:color="auto" w:fill="auto"/>
            <w:vAlign w:val="bottom"/>
            <w:hideMark/>
          </w:tcPr>
          <w:p w:rsidR="00966838" w:rsidRPr="00E4522D" w:rsidRDefault="00966838" w:rsidP="00514BCD">
            <w:pPr>
              <w:jc w:val="center"/>
              <w:rPr>
                <w:rFonts w:ascii="Arial" w:hAnsi="Arial" w:cs="Arial"/>
                <w:b/>
                <w:bCs/>
                <w:sz w:val="20"/>
                <w:szCs w:val="20"/>
              </w:rPr>
            </w:pPr>
            <w:r w:rsidRPr="00E4522D">
              <w:rPr>
                <w:rFonts w:ascii="Arial" w:hAnsi="Arial" w:cs="Arial"/>
                <w:b/>
                <w:bCs/>
                <w:sz w:val="20"/>
                <w:szCs w:val="20"/>
              </w:rPr>
              <w:t>Instructivo de llenado "Reporte trimestral de evaluación"</w:t>
            </w:r>
          </w:p>
        </w:tc>
      </w:tr>
      <w:tr w:rsidR="000C325C" w:rsidRPr="00E4522D" w:rsidTr="000C325C">
        <w:trPr>
          <w:trHeight w:val="300"/>
        </w:trPr>
        <w:tc>
          <w:tcPr>
            <w:tcW w:w="3707" w:type="dxa"/>
            <w:tcBorders>
              <w:bottom w:val="single" w:sz="4" w:space="0" w:color="auto"/>
            </w:tcBorders>
            <w:shd w:val="clear" w:color="auto" w:fill="auto"/>
            <w:noWrap/>
            <w:vAlign w:val="center"/>
          </w:tcPr>
          <w:p w:rsidR="000C325C" w:rsidRPr="000C325C" w:rsidRDefault="000C325C" w:rsidP="00514BCD">
            <w:pPr>
              <w:jc w:val="center"/>
              <w:rPr>
                <w:rFonts w:ascii="Arial" w:hAnsi="Arial" w:cs="Arial"/>
                <w:sz w:val="20"/>
                <w:szCs w:val="20"/>
              </w:rPr>
            </w:pPr>
          </w:p>
        </w:tc>
        <w:tc>
          <w:tcPr>
            <w:tcW w:w="9355" w:type="dxa"/>
            <w:tcBorders>
              <w:bottom w:val="single" w:sz="4" w:space="0" w:color="auto"/>
            </w:tcBorders>
            <w:shd w:val="clear" w:color="auto" w:fill="auto"/>
            <w:vAlign w:val="center"/>
          </w:tcPr>
          <w:p w:rsidR="000C325C" w:rsidRPr="000C325C" w:rsidRDefault="000C325C" w:rsidP="00514BCD">
            <w:pPr>
              <w:jc w:val="center"/>
              <w:rPr>
                <w:rFonts w:ascii="Arial" w:hAnsi="Arial" w:cs="Arial"/>
                <w:sz w:val="20"/>
                <w:szCs w:val="20"/>
              </w:rPr>
            </w:pPr>
          </w:p>
        </w:tc>
      </w:tr>
      <w:tr w:rsidR="00966838" w:rsidRPr="00E4522D" w:rsidTr="000C325C">
        <w:trPr>
          <w:trHeight w:val="300"/>
        </w:trPr>
        <w:tc>
          <w:tcPr>
            <w:tcW w:w="3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jc w:val="center"/>
              <w:rPr>
                <w:rFonts w:ascii="Arial" w:hAnsi="Arial" w:cs="Arial"/>
                <w:sz w:val="20"/>
                <w:szCs w:val="20"/>
              </w:rPr>
            </w:pPr>
            <w:r w:rsidRPr="000C325C">
              <w:rPr>
                <w:rFonts w:ascii="Arial" w:hAnsi="Arial" w:cs="Arial"/>
                <w:sz w:val="20"/>
                <w:szCs w:val="20"/>
              </w:rPr>
              <w:t>Variable</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jc w:val="center"/>
              <w:rPr>
                <w:rFonts w:ascii="Arial" w:hAnsi="Arial" w:cs="Arial"/>
                <w:sz w:val="20"/>
                <w:szCs w:val="20"/>
              </w:rPr>
            </w:pPr>
            <w:r w:rsidRPr="000C325C">
              <w:rPr>
                <w:rFonts w:ascii="Arial" w:hAnsi="Arial" w:cs="Arial"/>
                <w:sz w:val="20"/>
                <w:szCs w:val="20"/>
              </w:rPr>
              <w:t>Descripción y respuestas</w:t>
            </w:r>
          </w:p>
        </w:tc>
      </w:tr>
      <w:tr w:rsidR="00966838" w:rsidRPr="00E4522D" w:rsidTr="000C325C">
        <w:trPr>
          <w:trHeight w:val="366"/>
        </w:trPr>
        <w:tc>
          <w:tcPr>
            <w:tcW w:w="3707" w:type="dxa"/>
            <w:tcBorders>
              <w:top w:val="nil"/>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UMF</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 xml:space="preserve">Se refiere al número de Unidad de Medicina Familiar del IMSS a la cual </w:t>
            </w:r>
            <w:r w:rsidR="000C325C" w:rsidRPr="000C325C">
              <w:rPr>
                <w:rFonts w:ascii="Arial" w:hAnsi="Arial" w:cs="Arial"/>
                <w:sz w:val="20"/>
                <w:szCs w:val="20"/>
              </w:rPr>
              <w:t>está</w:t>
            </w:r>
            <w:r w:rsidRPr="000C325C">
              <w:rPr>
                <w:rFonts w:ascii="Arial" w:hAnsi="Arial" w:cs="Arial"/>
                <w:sz w:val="20"/>
                <w:szCs w:val="20"/>
              </w:rPr>
              <w:t xml:space="preserve"> adscrito el paciente</w:t>
            </w:r>
          </w:p>
        </w:tc>
      </w:tr>
      <w:tr w:rsidR="00966838" w:rsidRPr="00E4522D" w:rsidTr="000C325C">
        <w:trPr>
          <w:trHeight w:val="285"/>
        </w:trPr>
        <w:tc>
          <w:tcPr>
            <w:tcW w:w="3707" w:type="dxa"/>
            <w:tcBorders>
              <w:top w:val="nil"/>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Delegación</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Se refiere a la delegación donde se encuentra la UMF antes mencionada</w:t>
            </w:r>
          </w:p>
        </w:tc>
      </w:tr>
      <w:tr w:rsidR="00966838" w:rsidRPr="00E4522D" w:rsidTr="000C325C">
        <w:trPr>
          <w:trHeight w:val="404"/>
        </w:trPr>
        <w:tc>
          <w:tcPr>
            <w:tcW w:w="3707" w:type="dxa"/>
            <w:tcBorders>
              <w:top w:val="nil"/>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NSS</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Número de seguridad social con agregado</w:t>
            </w:r>
          </w:p>
        </w:tc>
      </w:tr>
      <w:tr w:rsidR="00966838" w:rsidRPr="00E4522D" w:rsidTr="000C325C">
        <w:trPr>
          <w:trHeight w:val="300"/>
        </w:trPr>
        <w:tc>
          <w:tcPr>
            <w:tcW w:w="3707" w:type="dxa"/>
            <w:tcBorders>
              <w:top w:val="nil"/>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Nombre</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Nombre del paciente</w:t>
            </w:r>
          </w:p>
        </w:tc>
      </w:tr>
      <w:tr w:rsidR="00966838" w:rsidRPr="00E4522D" w:rsidTr="000C325C">
        <w:trPr>
          <w:trHeight w:val="300"/>
        </w:trPr>
        <w:tc>
          <w:tcPr>
            <w:tcW w:w="3707" w:type="dxa"/>
            <w:tcBorders>
              <w:top w:val="nil"/>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Apellido paterno</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Apellido paterno del paciente</w:t>
            </w:r>
          </w:p>
        </w:tc>
      </w:tr>
      <w:tr w:rsidR="00966838" w:rsidRPr="00E4522D" w:rsidTr="000C325C">
        <w:trPr>
          <w:trHeight w:val="300"/>
        </w:trPr>
        <w:tc>
          <w:tcPr>
            <w:tcW w:w="3707" w:type="dxa"/>
            <w:tcBorders>
              <w:top w:val="nil"/>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Apellido materno</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Apellido materno del paciente</w:t>
            </w:r>
          </w:p>
        </w:tc>
      </w:tr>
      <w:tr w:rsidR="00966838" w:rsidRPr="00E4522D" w:rsidTr="000C325C">
        <w:trPr>
          <w:trHeight w:val="209"/>
        </w:trPr>
        <w:tc>
          <w:tcPr>
            <w:tcW w:w="3707" w:type="dxa"/>
            <w:tcBorders>
              <w:top w:val="nil"/>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Sexo</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Se codificará 1 Masculino y 2 Femenino, de acuerdo al sexo del paciente</w:t>
            </w:r>
          </w:p>
        </w:tc>
      </w:tr>
      <w:tr w:rsidR="00966838" w:rsidRPr="00E4522D" w:rsidTr="000C325C">
        <w:trPr>
          <w:trHeight w:val="300"/>
        </w:trPr>
        <w:tc>
          <w:tcPr>
            <w:tcW w:w="3707" w:type="dxa"/>
            <w:tcBorders>
              <w:top w:val="nil"/>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Edad</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Se capturará en años</w:t>
            </w:r>
          </w:p>
        </w:tc>
      </w:tr>
      <w:tr w:rsidR="00966838" w:rsidRPr="00E4522D" w:rsidTr="000C325C">
        <w:trPr>
          <w:trHeight w:val="300"/>
        </w:trPr>
        <w:tc>
          <w:tcPr>
            <w:tcW w:w="3707" w:type="dxa"/>
            <w:tcBorders>
              <w:top w:val="nil"/>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Peso</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Se capturará en kilogramos</w:t>
            </w:r>
          </w:p>
        </w:tc>
      </w:tr>
      <w:tr w:rsidR="00966838" w:rsidRPr="00E4522D" w:rsidTr="000C325C">
        <w:trPr>
          <w:trHeight w:val="300"/>
        </w:trPr>
        <w:tc>
          <w:tcPr>
            <w:tcW w:w="3707" w:type="dxa"/>
            <w:tcBorders>
              <w:top w:val="nil"/>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Talla</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Se capturará en metros</w:t>
            </w:r>
          </w:p>
        </w:tc>
      </w:tr>
      <w:tr w:rsidR="00966838" w:rsidRPr="00E4522D" w:rsidTr="000C325C">
        <w:trPr>
          <w:trHeight w:val="300"/>
        </w:trPr>
        <w:tc>
          <w:tcPr>
            <w:tcW w:w="3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Presión arterial</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Se capturará en mmHg</w:t>
            </w:r>
          </w:p>
        </w:tc>
      </w:tr>
      <w:tr w:rsidR="00966838" w:rsidRPr="00E4522D" w:rsidTr="000C325C">
        <w:trPr>
          <w:trHeight w:val="382"/>
        </w:trPr>
        <w:tc>
          <w:tcPr>
            <w:tcW w:w="3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HbA1C</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0C325C" w:rsidRDefault="00966838" w:rsidP="00514BCD">
            <w:pPr>
              <w:rPr>
                <w:rFonts w:ascii="Arial" w:hAnsi="Arial" w:cs="Arial"/>
                <w:sz w:val="20"/>
                <w:szCs w:val="20"/>
              </w:rPr>
            </w:pPr>
            <w:r w:rsidRPr="000C325C">
              <w:rPr>
                <w:rFonts w:ascii="Arial" w:hAnsi="Arial" w:cs="Arial"/>
                <w:sz w:val="20"/>
                <w:szCs w:val="20"/>
              </w:rPr>
              <w:t>Hemoglobina glucosilada, se capturará en porcentaje</w:t>
            </w:r>
          </w:p>
          <w:p w:rsidR="00966838" w:rsidRPr="000C325C" w:rsidRDefault="00966838" w:rsidP="000C325C">
            <w:pPr>
              <w:rPr>
                <w:rFonts w:ascii="Arial" w:hAnsi="Arial" w:cs="Arial"/>
                <w:sz w:val="20"/>
                <w:szCs w:val="20"/>
              </w:rPr>
            </w:pPr>
          </w:p>
        </w:tc>
      </w:tr>
      <w:tr w:rsidR="00966838" w:rsidRPr="00E4522D" w:rsidTr="000C325C">
        <w:trPr>
          <w:trHeight w:val="300"/>
        </w:trPr>
        <w:tc>
          <w:tcPr>
            <w:tcW w:w="3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lastRenderedPageBreak/>
              <w:t>Colesterol LDL</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Se capturará en mg/dl</w:t>
            </w:r>
          </w:p>
        </w:tc>
      </w:tr>
      <w:tr w:rsidR="00966838" w:rsidRPr="00E4522D" w:rsidTr="000C325C">
        <w:trPr>
          <w:trHeight w:val="1175"/>
        </w:trPr>
        <w:tc>
          <w:tcPr>
            <w:tcW w:w="3707" w:type="dxa"/>
            <w:tcBorders>
              <w:top w:val="nil"/>
              <w:left w:val="single" w:sz="4" w:space="0" w:color="auto"/>
              <w:bottom w:val="single" w:sz="4" w:space="0" w:color="auto"/>
              <w:right w:val="single" w:sz="4" w:space="0" w:color="auto"/>
            </w:tcBorders>
            <w:shd w:val="clear" w:color="auto" w:fill="auto"/>
            <w:noWrap/>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Vigencia</w:t>
            </w:r>
          </w:p>
        </w:tc>
        <w:tc>
          <w:tcPr>
            <w:tcW w:w="9355" w:type="dxa"/>
            <w:tcBorders>
              <w:top w:val="single" w:sz="4" w:space="0" w:color="auto"/>
              <w:left w:val="nil"/>
              <w:bottom w:val="single" w:sz="4" w:space="0" w:color="auto"/>
              <w:right w:val="single" w:sz="4" w:space="0" w:color="000000"/>
            </w:tcBorders>
            <w:shd w:val="clear" w:color="auto" w:fill="auto"/>
            <w:vAlign w:val="center"/>
            <w:hideMark/>
          </w:tcPr>
          <w:p w:rsidR="00966838" w:rsidRPr="000C325C" w:rsidRDefault="00966838" w:rsidP="00514BCD">
            <w:pPr>
              <w:rPr>
                <w:rFonts w:ascii="Arial" w:hAnsi="Arial" w:cs="Arial"/>
                <w:sz w:val="20"/>
                <w:szCs w:val="20"/>
              </w:rPr>
            </w:pPr>
            <w:r w:rsidRPr="000C325C">
              <w:rPr>
                <w:rFonts w:ascii="Arial" w:hAnsi="Arial" w:cs="Arial"/>
                <w:sz w:val="20"/>
                <w:szCs w:val="20"/>
              </w:rPr>
              <w:t xml:space="preserve">Se refiere a la vigencia de derechos dentro del Instituto, en la primera columna con 1 se anotara SI el paciente se encuentra vigente y 2 NO se encuentra vigente, en caso de que la repuesta sea el 2, se anotará en la siguiente columna la fecha de NO vigencia, en la última columna se anotará el motivo de la NO vigencia, que será de la siguiente manera: 1. Falta de cotización y 2 Falta de renovación en seguro para la familia  </w:t>
            </w:r>
          </w:p>
        </w:tc>
      </w:tr>
    </w:tbl>
    <w:p w:rsidR="00966838" w:rsidRPr="00E4522D" w:rsidRDefault="00966838" w:rsidP="00966838">
      <w:pPr>
        <w:rPr>
          <w:rFonts w:ascii="Arial" w:hAnsi="Arial" w:cs="Arial"/>
          <w:sz w:val="20"/>
          <w:szCs w:val="20"/>
        </w:rPr>
      </w:pPr>
    </w:p>
    <w:tbl>
      <w:tblPr>
        <w:tblW w:w="6339" w:type="dxa"/>
        <w:jc w:val="center"/>
        <w:tblCellMar>
          <w:left w:w="70" w:type="dxa"/>
          <w:right w:w="70" w:type="dxa"/>
        </w:tblCellMar>
        <w:tblLook w:val="04A0" w:firstRow="1" w:lastRow="0" w:firstColumn="1" w:lastColumn="0" w:noHBand="0" w:noVBand="1"/>
      </w:tblPr>
      <w:tblGrid>
        <w:gridCol w:w="1570"/>
        <w:gridCol w:w="4769"/>
      </w:tblGrid>
      <w:tr w:rsidR="00966838" w:rsidRPr="00E4522D" w:rsidTr="00197DC1">
        <w:trPr>
          <w:trHeight w:val="300"/>
          <w:jc w:val="center"/>
        </w:trPr>
        <w:tc>
          <w:tcPr>
            <w:tcW w:w="6339" w:type="dxa"/>
            <w:gridSpan w:val="2"/>
            <w:tcBorders>
              <w:top w:val="single" w:sz="4" w:space="0" w:color="auto"/>
              <w:left w:val="single" w:sz="4" w:space="0" w:color="auto"/>
              <w:bottom w:val="single" w:sz="4" w:space="0" w:color="auto"/>
              <w:right w:val="single" w:sz="4" w:space="0" w:color="auto"/>
            </w:tcBorders>
            <w:shd w:val="clear" w:color="000000" w:fill="D8D8D8"/>
            <w:vAlign w:val="bottom"/>
            <w:hideMark/>
          </w:tcPr>
          <w:p w:rsidR="00966838" w:rsidRPr="00E4522D" w:rsidRDefault="00966838" w:rsidP="00514BCD">
            <w:pPr>
              <w:jc w:val="center"/>
              <w:rPr>
                <w:rFonts w:ascii="Arial" w:hAnsi="Arial" w:cs="Arial"/>
                <w:b/>
                <w:bCs/>
                <w:sz w:val="20"/>
                <w:szCs w:val="20"/>
              </w:rPr>
            </w:pPr>
            <w:r w:rsidRPr="00E4522D">
              <w:rPr>
                <w:rFonts w:ascii="Arial" w:hAnsi="Arial" w:cs="Arial"/>
                <w:b/>
                <w:bCs/>
                <w:sz w:val="20"/>
                <w:szCs w:val="20"/>
              </w:rPr>
              <w:t>Periodicidad de reportes</w:t>
            </w:r>
          </w:p>
        </w:tc>
      </w:tr>
      <w:tr w:rsidR="00966838" w:rsidRPr="00E4522D" w:rsidTr="00197DC1">
        <w:trPr>
          <w:trHeight w:val="300"/>
          <w:jc w:val="center"/>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966838" w:rsidRPr="00E4522D" w:rsidRDefault="00966838" w:rsidP="00514BCD">
            <w:pPr>
              <w:jc w:val="center"/>
              <w:rPr>
                <w:rFonts w:ascii="Arial" w:hAnsi="Arial" w:cs="Arial"/>
                <w:sz w:val="20"/>
                <w:szCs w:val="20"/>
              </w:rPr>
            </w:pPr>
            <w:r w:rsidRPr="00E4522D">
              <w:rPr>
                <w:rFonts w:ascii="Arial" w:hAnsi="Arial" w:cs="Arial"/>
                <w:sz w:val="20"/>
                <w:szCs w:val="20"/>
              </w:rPr>
              <w:t>Reportes</w:t>
            </w:r>
          </w:p>
        </w:tc>
        <w:tc>
          <w:tcPr>
            <w:tcW w:w="4769" w:type="dxa"/>
            <w:tcBorders>
              <w:top w:val="nil"/>
              <w:left w:val="nil"/>
              <w:bottom w:val="single" w:sz="4" w:space="0" w:color="auto"/>
              <w:right w:val="single" w:sz="4" w:space="0" w:color="auto"/>
            </w:tcBorders>
            <w:shd w:val="clear" w:color="auto" w:fill="auto"/>
            <w:noWrap/>
            <w:vAlign w:val="bottom"/>
            <w:hideMark/>
          </w:tcPr>
          <w:p w:rsidR="00966838" w:rsidRPr="00E4522D" w:rsidRDefault="00966838" w:rsidP="00514BCD">
            <w:pPr>
              <w:jc w:val="center"/>
              <w:rPr>
                <w:rFonts w:ascii="Arial" w:hAnsi="Arial" w:cs="Arial"/>
                <w:sz w:val="20"/>
                <w:szCs w:val="20"/>
              </w:rPr>
            </w:pPr>
            <w:r w:rsidRPr="00E4522D">
              <w:rPr>
                <w:rFonts w:ascii="Arial" w:hAnsi="Arial" w:cs="Arial"/>
                <w:sz w:val="20"/>
                <w:szCs w:val="20"/>
              </w:rPr>
              <w:t>Período evaluado</w:t>
            </w:r>
          </w:p>
        </w:tc>
      </w:tr>
      <w:tr w:rsidR="00966838" w:rsidRPr="00E4522D" w:rsidTr="00197DC1">
        <w:trPr>
          <w:trHeight w:val="300"/>
          <w:jc w:val="center"/>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966838" w:rsidRPr="00E4522D" w:rsidRDefault="00966838" w:rsidP="00514BCD">
            <w:pPr>
              <w:jc w:val="center"/>
              <w:rPr>
                <w:rFonts w:ascii="Arial" w:hAnsi="Arial" w:cs="Arial"/>
                <w:sz w:val="20"/>
                <w:szCs w:val="20"/>
              </w:rPr>
            </w:pPr>
            <w:r w:rsidRPr="00E4522D">
              <w:rPr>
                <w:rFonts w:ascii="Arial" w:hAnsi="Arial" w:cs="Arial"/>
                <w:sz w:val="20"/>
                <w:szCs w:val="20"/>
              </w:rPr>
              <w:t>1</w:t>
            </w:r>
          </w:p>
        </w:tc>
        <w:tc>
          <w:tcPr>
            <w:tcW w:w="4769" w:type="dxa"/>
            <w:tcBorders>
              <w:top w:val="nil"/>
              <w:left w:val="nil"/>
              <w:bottom w:val="single" w:sz="4" w:space="0" w:color="auto"/>
              <w:right w:val="single" w:sz="4" w:space="0" w:color="auto"/>
            </w:tcBorders>
            <w:shd w:val="clear" w:color="auto" w:fill="auto"/>
            <w:noWrap/>
            <w:vAlign w:val="bottom"/>
            <w:hideMark/>
          </w:tcPr>
          <w:p w:rsidR="00966838" w:rsidRPr="00E4522D" w:rsidRDefault="00966838" w:rsidP="00514BCD">
            <w:pPr>
              <w:rPr>
                <w:rFonts w:ascii="Arial" w:hAnsi="Arial" w:cs="Arial"/>
                <w:sz w:val="20"/>
                <w:szCs w:val="20"/>
              </w:rPr>
            </w:pPr>
            <w:r w:rsidRPr="00E4522D">
              <w:rPr>
                <w:rFonts w:ascii="Arial" w:hAnsi="Arial" w:cs="Arial"/>
                <w:sz w:val="20"/>
                <w:szCs w:val="20"/>
              </w:rPr>
              <w:t xml:space="preserve">Al inicio de la atención </w:t>
            </w:r>
          </w:p>
        </w:tc>
      </w:tr>
      <w:tr w:rsidR="00966838" w:rsidRPr="00E4522D" w:rsidTr="00197DC1">
        <w:trPr>
          <w:trHeight w:val="300"/>
          <w:jc w:val="center"/>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966838" w:rsidRPr="00E4522D" w:rsidRDefault="00966838" w:rsidP="00514BCD">
            <w:pPr>
              <w:jc w:val="center"/>
              <w:rPr>
                <w:rFonts w:ascii="Arial" w:hAnsi="Arial" w:cs="Arial"/>
                <w:sz w:val="20"/>
                <w:szCs w:val="20"/>
              </w:rPr>
            </w:pPr>
            <w:r w:rsidRPr="00E4522D">
              <w:rPr>
                <w:rFonts w:ascii="Arial" w:hAnsi="Arial" w:cs="Arial"/>
                <w:sz w:val="20"/>
                <w:szCs w:val="20"/>
              </w:rPr>
              <w:t>2</w:t>
            </w:r>
          </w:p>
        </w:tc>
        <w:tc>
          <w:tcPr>
            <w:tcW w:w="4769" w:type="dxa"/>
            <w:tcBorders>
              <w:top w:val="nil"/>
              <w:left w:val="nil"/>
              <w:bottom w:val="single" w:sz="4" w:space="0" w:color="auto"/>
              <w:right w:val="single" w:sz="4" w:space="0" w:color="auto"/>
            </w:tcBorders>
            <w:shd w:val="clear" w:color="auto" w:fill="auto"/>
            <w:noWrap/>
            <w:vAlign w:val="bottom"/>
            <w:hideMark/>
          </w:tcPr>
          <w:p w:rsidR="00966838" w:rsidRPr="00E4522D" w:rsidRDefault="00966838" w:rsidP="00514BCD">
            <w:pPr>
              <w:rPr>
                <w:rFonts w:ascii="Arial" w:hAnsi="Arial" w:cs="Arial"/>
                <w:sz w:val="20"/>
                <w:szCs w:val="20"/>
              </w:rPr>
            </w:pPr>
            <w:r w:rsidRPr="00E4522D">
              <w:rPr>
                <w:rFonts w:ascii="Arial" w:hAnsi="Arial" w:cs="Arial"/>
                <w:sz w:val="20"/>
                <w:szCs w:val="20"/>
              </w:rPr>
              <w:t>Enero - Marzo 2015</w:t>
            </w:r>
          </w:p>
        </w:tc>
      </w:tr>
      <w:tr w:rsidR="00966838" w:rsidRPr="00E4522D" w:rsidTr="00197DC1">
        <w:trPr>
          <w:trHeight w:val="300"/>
          <w:jc w:val="center"/>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966838" w:rsidRPr="00E4522D" w:rsidRDefault="00966838" w:rsidP="00514BCD">
            <w:pPr>
              <w:jc w:val="center"/>
              <w:rPr>
                <w:rFonts w:ascii="Arial" w:hAnsi="Arial" w:cs="Arial"/>
                <w:sz w:val="20"/>
                <w:szCs w:val="20"/>
              </w:rPr>
            </w:pPr>
            <w:r w:rsidRPr="00E4522D">
              <w:rPr>
                <w:rFonts w:ascii="Arial" w:hAnsi="Arial" w:cs="Arial"/>
                <w:sz w:val="20"/>
                <w:szCs w:val="20"/>
              </w:rPr>
              <w:t>3</w:t>
            </w:r>
          </w:p>
        </w:tc>
        <w:tc>
          <w:tcPr>
            <w:tcW w:w="4769" w:type="dxa"/>
            <w:tcBorders>
              <w:top w:val="nil"/>
              <w:left w:val="nil"/>
              <w:bottom w:val="single" w:sz="4" w:space="0" w:color="auto"/>
              <w:right w:val="single" w:sz="4" w:space="0" w:color="auto"/>
            </w:tcBorders>
            <w:shd w:val="clear" w:color="auto" w:fill="auto"/>
            <w:noWrap/>
            <w:vAlign w:val="bottom"/>
            <w:hideMark/>
          </w:tcPr>
          <w:p w:rsidR="00966838" w:rsidRPr="00E4522D" w:rsidRDefault="00966838" w:rsidP="00514BCD">
            <w:pPr>
              <w:rPr>
                <w:rFonts w:ascii="Arial" w:hAnsi="Arial" w:cs="Arial"/>
                <w:sz w:val="20"/>
                <w:szCs w:val="20"/>
              </w:rPr>
            </w:pPr>
            <w:r w:rsidRPr="00E4522D">
              <w:rPr>
                <w:rFonts w:ascii="Arial" w:hAnsi="Arial" w:cs="Arial"/>
                <w:sz w:val="20"/>
                <w:szCs w:val="20"/>
              </w:rPr>
              <w:t>Abril - Junio 2015</w:t>
            </w:r>
          </w:p>
        </w:tc>
      </w:tr>
      <w:tr w:rsidR="00966838" w:rsidRPr="00E4522D" w:rsidTr="00197DC1">
        <w:trPr>
          <w:trHeight w:val="300"/>
          <w:jc w:val="center"/>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966838" w:rsidRPr="00E4522D" w:rsidRDefault="00966838" w:rsidP="00514BCD">
            <w:pPr>
              <w:jc w:val="center"/>
              <w:rPr>
                <w:rFonts w:ascii="Arial" w:hAnsi="Arial" w:cs="Arial"/>
                <w:sz w:val="20"/>
                <w:szCs w:val="20"/>
              </w:rPr>
            </w:pPr>
            <w:r w:rsidRPr="00E4522D">
              <w:rPr>
                <w:rFonts w:ascii="Arial" w:hAnsi="Arial" w:cs="Arial"/>
                <w:sz w:val="20"/>
                <w:szCs w:val="20"/>
              </w:rPr>
              <w:t>4</w:t>
            </w:r>
          </w:p>
        </w:tc>
        <w:tc>
          <w:tcPr>
            <w:tcW w:w="4769" w:type="dxa"/>
            <w:tcBorders>
              <w:top w:val="nil"/>
              <w:left w:val="nil"/>
              <w:bottom w:val="single" w:sz="4" w:space="0" w:color="auto"/>
              <w:right w:val="single" w:sz="4" w:space="0" w:color="auto"/>
            </w:tcBorders>
            <w:shd w:val="clear" w:color="auto" w:fill="auto"/>
            <w:noWrap/>
            <w:vAlign w:val="bottom"/>
            <w:hideMark/>
          </w:tcPr>
          <w:p w:rsidR="00966838" w:rsidRPr="00E4522D" w:rsidRDefault="00966838" w:rsidP="00514BCD">
            <w:pPr>
              <w:rPr>
                <w:rFonts w:ascii="Arial" w:hAnsi="Arial" w:cs="Arial"/>
                <w:sz w:val="20"/>
                <w:szCs w:val="20"/>
              </w:rPr>
            </w:pPr>
            <w:r w:rsidRPr="00E4522D">
              <w:rPr>
                <w:rFonts w:ascii="Arial" w:hAnsi="Arial" w:cs="Arial"/>
                <w:sz w:val="20"/>
                <w:szCs w:val="20"/>
              </w:rPr>
              <w:t>Julio - Septiembre 2015</w:t>
            </w:r>
          </w:p>
        </w:tc>
      </w:tr>
      <w:tr w:rsidR="00966838" w:rsidRPr="00E4522D" w:rsidTr="00197DC1">
        <w:trPr>
          <w:trHeight w:val="300"/>
          <w:jc w:val="center"/>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966838" w:rsidRPr="00E4522D" w:rsidRDefault="00966838" w:rsidP="00514BCD">
            <w:pPr>
              <w:jc w:val="center"/>
              <w:rPr>
                <w:rFonts w:ascii="Arial" w:hAnsi="Arial" w:cs="Arial"/>
                <w:sz w:val="20"/>
                <w:szCs w:val="20"/>
              </w:rPr>
            </w:pPr>
            <w:r w:rsidRPr="00E4522D">
              <w:rPr>
                <w:rFonts w:ascii="Arial" w:hAnsi="Arial" w:cs="Arial"/>
                <w:sz w:val="20"/>
                <w:szCs w:val="20"/>
              </w:rPr>
              <w:t>5</w:t>
            </w:r>
          </w:p>
        </w:tc>
        <w:tc>
          <w:tcPr>
            <w:tcW w:w="4769" w:type="dxa"/>
            <w:tcBorders>
              <w:top w:val="nil"/>
              <w:left w:val="nil"/>
              <w:bottom w:val="single" w:sz="4" w:space="0" w:color="auto"/>
              <w:right w:val="single" w:sz="4" w:space="0" w:color="auto"/>
            </w:tcBorders>
            <w:shd w:val="clear" w:color="auto" w:fill="auto"/>
            <w:noWrap/>
            <w:vAlign w:val="bottom"/>
            <w:hideMark/>
          </w:tcPr>
          <w:p w:rsidR="00966838" w:rsidRPr="00E4522D" w:rsidRDefault="00966838" w:rsidP="00514BCD">
            <w:pPr>
              <w:rPr>
                <w:rFonts w:ascii="Arial" w:hAnsi="Arial" w:cs="Arial"/>
                <w:sz w:val="20"/>
                <w:szCs w:val="20"/>
              </w:rPr>
            </w:pPr>
            <w:r w:rsidRPr="00E4522D">
              <w:rPr>
                <w:rFonts w:ascii="Arial" w:hAnsi="Arial" w:cs="Arial"/>
                <w:sz w:val="20"/>
                <w:szCs w:val="20"/>
              </w:rPr>
              <w:t>Octubre - Diciembre 2015</w:t>
            </w:r>
          </w:p>
        </w:tc>
      </w:tr>
      <w:tr w:rsidR="00966838" w:rsidRPr="00E4522D" w:rsidTr="00197DC1">
        <w:trPr>
          <w:trHeight w:val="300"/>
          <w:jc w:val="center"/>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966838" w:rsidRPr="00E4522D" w:rsidRDefault="00966838" w:rsidP="00514BCD">
            <w:pPr>
              <w:jc w:val="center"/>
              <w:rPr>
                <w:rFonts w:ascii="Arial" w:hAnsi="Arial" w:cs="Arial"/>
                <w:sz w:val="20"/>
                <w:szCs w:val="20"/>
              </w:rPr>
            </w:pPr>
            <w:r w:rsidRPr="00E4522D">
              <w:rPr>
                <w:rFonts w:ascii="Arial" w:hAnsi="Arial" w:cs="Arial"/>
                <w:sz w:val="20"/>
                <w:szCs w:val="20"/>
              </w:rPr>
              <w:t>6</w:t>
            </w:r>
          </w:p>
        </w:tc>
        <w:tc>
          <w:tcPr>
            <w:tcW w:w="4769" w:type="dxa"/>
            <w:tcBorders>
              <w:top w:val="nil"/>
              <w:left w:val="nil"/>
              <w:bottom w:val="single" w:sz="4" w:space="0" w:color="auto"/>
              <w:right w:val="single" w:sz="4" w:space="0" w:color="auto"/>
            </w:tcBorders>
            <w:shd w:val="clear" w:color="auto" w:fill="auto"/>
            <w:noWrap/>
            <w:vAlign w:val="bottom"/>
            <w:hideMark/>
          </w:tcPr>
          <w:p w:rsidR="00966838" w:rsidRPr="00E4522D" w:rsidRDefault="00966838" w:rsidP="00514BCD">
            <w:pPr>
              <w:rPr>
                <w:rFonts w:ascii="Arial" w:hAnsi="Arial" w:cs="Arial"/>
                <w:sz w:val="20"/>
                <w:szCs w:val="20"/>
              </w:rPr>
            </w:pPr>
            <w:r w:rsidRPr="00E4522D">
              <w:rPr>
                <w:rFonts w:ascii="Arial" w:hAnsi="Arial" w:cs="Arial"/>
                <w:sz w:val="20"/>
                <w:szCs w:val="20"/>
              </w:rPr>
              <w:t>Enero - Marzo 2016</w:t>
            </w:r>
          </w:p>
        </w:tc>
      </w:tr>
      <w:tr w:rsidR="00966838" w:rsidRPr="00E4522D" w:rsidTr="00197DC1">
        <w:trPr>
          <w:trHeight w:val="300"/>
          <w:jc w:val="center"/>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966838" w:rsidRPr="00E4522D" w:rsidRDefault="00966838" w:rsidP="00514BCD">
            <w:pPr>
              <w:jc w:val="center"/>
              <w:rPr>
                <w:rFonts w:ascii="Arial" w:hAnsi="Arial" w:cs="Arial"/>
                <w:sz w:val="20"/>
                <w:szCs w:val="20"/>
              </w:rPr>
            </w:pPr>
            <w:r w:rsidRPr="00E4522D">
              <w:rPr>
                <w:rFonts w:ascii="Arial" w:hAnsi="Arial" w:cs="Arial"/>
                <w:sz w:val="20"/>
                <w:szCs w:val="20"/>
              </w:rPr>
              <w:t>7</w:t>
            </w:r>
          </w:p>
        </w:tc>
        <w:tc>
          <w:tcPr>
            <w:tcW w:w="4769" w:type="dxa"/>
            <w:tcBorders>
              <w:top w:val="nil"/>
              <w:left w:val="nil"/>
              <w:bottom w:val="single" w:sz="4" w:space="0" w:color="auto"/>
              <w:right w:val="single" w:sz="4" w:space="0" w:color="auto"/>
            </w:tcBorders>
            <w:shd w:val="clear" w:color="auto" w:fill="auto"/>
            <w:noWrap/>
            <w:vAlign w:val="bottom"/>
            <w:hideMark/>
          </w:tcPr>
          <w:p w:rsidR="00966838" w:rsidRPr="00E4522D" w:rsidRDefault="00966838" w:rsidP="00514BCD">
            <w:pPr>
              <w:rPr>
                <w:rFonts w:ascii="Arial" w:hAnsi="Arial" w:cs="Arial"/>
                <w:sz w:val="20"/>
                <w:szCs w:val="20"/>
              </w:rPr>
            </w:pPr>
            <w:r w:rsidRPr="00E4522D">
              <w:rPr>
                <w:rFonts w:ascii="Arial" w:hAnsi="Arial" w:cs="Arial"/>
                <w:sz w:val="20"/>
                <w:szCs w:val="20"/>
              </w:rPr>
              <w:t>Abril - Junio 2016</w:t>
            </w:r>
          </w:p>
        </w:tc>
      </w:tr>
    </w:tbl>
    <w:p w:rsidR="00966838" w:rsidRPr="00E4522D" w:rsidRDefault="00966838" w:rsidP="00966838">
      <w:pPr>
        <w:jc w:val="center"/>
        <w:rPr>
          <w:rFonts w:ascii="Arial" w:hAnsi="Arial" w:cs="Arial"/>
          <w:sz w:val="20"/>
          <w:szCs w:val="20"/>
        </w:rPr>
      </w:pPr>
    </w:p>
    <w:p w:rsidR="00EB1FF3" w:rsidRPr="00E4522D" w:rsidRDefault="00EB1FF3" w:rsidP="00EB1FF3">
      <w:pPr>
        <w:jc w:val="both"/>
        <w:rPr>
          <w:rFonts w:ascii="Arial" w:hAnsi="Arial" w:cs="Arial"/>
          <w:sz w:val="20"/>
          <w:szCs w:val="20"/>
        </w:rPr>
        <w:sectPr w:rsidR="00EB1FF3" w:rsidRPr="00E4522D" w:rsidSect="000C325C">
          <w:pgSz w:w="15840" w:h="12240" w:orient="landscape"/>
          <w:pgMar w:top="1701" w:right="1418" w:bottom="1469" w:left="1418" w:header="709" w:footer="709" w:gutter="0"/>
          <w:cols w:space="708"/>
          <w:docGrid w:linePitch="360"/>
        </w:sectPr>
      </w:pPr>
    </w:p>
    <w:p w:rsidR="00F61B5A" w:rsidRPr="00E4522D" w:rsidRDefault="00F61B5A" w:rsidP="002F39CB">
      <w:pPr>
        <w:spacing w:after="200" w:line="276" w:lineRule="auto"/>
        <w:jc w:val="center"/>
        <w:rPr>
          <w:rFonts w:ascii="Arial" w:hAnsi="Arial" w:cs="Arial"/>
          <w:b/>
          <w:sz w:val="20"/>
          <w:szCs w:val="20"/>
          <w:lang w:val="es-MX" w:eastAsia="ar-SA"/>
        </w:rPr>
      </w:pPr>
      <w:r w:rsidRPr="00E4522D">
        <w:rPr>
          <w:rFonts w:ascii="Arial" w:hAnsi="Arial" w:cs="Arial"/>
          <w:b/>
          <w:sz w:val="20"/>
          <w:szCs w:val="20"/>
          <w:lang w:val="es-MX" w:eastAsia="ar-SA"/>
        </w:rPr>
        <w:lastRenderedPageBreak/>
        <w:t>ANEXO T</w:t>
      </w:r>
      <w:r w:rsidR="00032890" w:rsidRPr="00E4522D">
        <w:rPr>
          <w:rFonts w:ascii="Arial" w:hAnsi="Arial" w:cs="Arial"/>
          <w:b/>
          <w:sz w:val="20"/>
          <w:szCs w:val="20"/>
          <w:lang w:val="es-MX" w:eastAsia="ar-SA"/>
        </w:rPr>
        <w:t>4</w:t>
      </w:r>
    </w:p>
    <w:p w:rsidR="00032890" w:rsidRPr="00E4522D" w:rsidRDefault="00032890" w:rsidP="00AE4CED">
      <w:pPr>
        <w:spacing w:after="200" w:line="276" w:lineRule="auto"/>
        <w:jc w:val="center"/>
        <w:rPr>
          <w:rFonts w:ascii="Arial" w:hAnsi="Arial" w:cs="Arial"/>
          <w:b/>
          <w:sz w:val="20"/>
          <w:szCs w:val="20"/>
          <w:lang w:val="es-MX" w:eastAsia="ar-SA"/>
        </w:rPr>
      </w:pPr>
      <w:r w:rsidRPr="00E4522D">
        <w:rPr>
          <w:rFonts w:ascii="Arial" w:hAnsi="Arial" w:cs="Arial"/>
          <w:b/>
          <w:sz w:val="20"/>
          <w:szCs w:val="20"/>
          <w:lang w:val="es-MX" w:eastAsia="ar-SA"/>
        </w:rPr>
        <w:t>“</w:t>
      </w:r>
      <w:r w:rsidRPr="00E4522D">
        <w:rPr>
          <w:rFonts w:ascii="Arial" w:hAnsi="Arial" w:cs="Arial"/>
          <w:b/>
          <w:sz w:val="20"/>
          <w:szCs w:val="20"/>
          <w:lang w:val="es-MX"/>
        </w:rPr>
        <w:t>Cédula de</w:t>
      </w:r>
      <w:r w:rsidR="007A0AFE" w:rsidRPr="00E4522D">
        <w:rPr>
          <w:rFonts w:ascii="Arial" w:hAnsi="Arial" w:cs="Arial"/>
          <w:b/>
          <w:sz w:val="20"/>
          <w:szCs w:val="20"/>
          <w:lang w:val="es-MX"/>
        </w:rPr>
        <w:t xml:space="preserve"> verificación y</w:t>
      </w:r>
      <w:r w:rsidRPr="00E4522D">
        <w:rPr>
          <w:rFonts w:ascii="Arial" w:hAnsi="Arial" w:cs="Arial"/>
          <w:b/>
          <w:sz w:val="20"/>
          <w:szCs w:val="20"/>
          <w:lang w:val="es-MX"/>
        </w:rPr>
        <w:t xml:space="preserve"> supervisión de las clínicas de atención ambulatoria”</w:t>
      </w:r>
    </w:p>
    <w:p w:rsidR="00032890" w:rsidRPr="00E4522D" w:rsidRDefault="00032890" w:rsidP="00032890">
      <w:pPr>
        <w:suppressAutoHyphens/>
        <w:rPr>
          <w:rFonts w:ascii="Arial" w:hAnsi="Arial" w:cs="Arial"/>
          <w:sz w:val="20"/>
          <w:szCs w:val="20"/>
          <w:lang w:val="es-MX" w:eastAsia="ar-SA"/>
        </w:rPr>
      </w:pPr>
    </w:p>
    <w:p w:rsidR="00032890" w:rsidRPr="00E4522D" w:rsidRDefault="00032890" w:rsidP="00032890">
      <w:pPr>
        <w:suppressAutoHyphens/>
        <w:rPr>
          <w:rFonts w:ascii="Arial" w:hAnsi="Arial" w:cs="Arial"/>
          <w:sz w:val="20"/>
          <w:szCs w:val="20"/>
          <w:lang w:val="es-MX" w:eastAsia="ar-SA"/>
        </w:rPr>
      </w:pPr>
      <w:r w:rsidRPr="00E4522D">
        <w:rPr>
          <w:rFonts w:ascii="Arial" w:hAnsi="Arial" w:cs="Arial"/>
          <w:sz w:val="20"/>
          <w:szCs w:val="20"/>
          <w:lang w:val="es-MX" w:eastAsia="ar-SA"/>
        </w:rPr>
        <w:t>Instrucciones: Marque con una “</w:t>
      </w:r>
      <w:r w:rsidRPr="00E4522D">
        <w:rPr>
          <w:rFonts w:ascii="Arial" w:hAnsi="Arial" w:cs="Arial"/>
          <w:b/>
          <w:sz w:val="20"/>
          <w:szCs w:val="20"/>
          <w:lang w:val="es-MX" w:eastAsia="ar-SA"/>
        </w:rPr>
        <w:t>X”</w:t>
      </w:r>
      <w:r w:rsidRPr="00E4522D">
        <w:rPr>
          <w:rFonts w:ascii="Arial" w:hAnsi="Arial" w:cs="Arial"/>
          <w:sz w:val="20"/>
          <w:szCs w:val="20"/>
          <w:lang w:val="es-MX" w:eastAsia="ar-SA"/>
        </w:rPr>
        <w:t xml:space="preserve"> el criterio que corresponda.</w:t>
      </w:r>
    </w:p>
    <w:tbl>
      <w:tblPr>
        <w:tblpPr w:leftFromText="141" w:rightFromText="141" w:vertAnchor="text" w:horzAnchor="margin" w:tblpY="36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2"/>
        <w:gridCol w:w="3530"/>
      </w:tblGrid>
      <w:tr w:rsidR="00032890" w:rsidRPr="00E4522D" w:rsidTr="007A3C2C">
        <w:trPr>
          <w:trHeight w:val="278"/>
        </w:trPr>
        <w:tc>
          <w:tcPr>
            <w:tcW w:w="3665" w:type="pct"/>
          </w:tcPr>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Cs/>
                <w:sz w:val="20"/>
                <w:szCs w:val="20"/>
                <w:lang w:val="es-MX" w:eastAsia="ar-SA"/>
              </w:rPr>
              <w:t>Nombre de Licitante:</w:t>
            </w:r>
          </w:p>
        </w:tc>
        <w:tc>
          <w:tcPr>
            <w:tcW w:w="1335" w:type="pct"/>
            <w:vMerge w:val="restart"/>
          </w:tcPr>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Cs/>
                <w:sz w:val="20"/>
                <w:szCs w:val="20"/>
                <w:lang w:val="es-MX" w:eastAsia="ar-SA"/>
              </w:rPr>
              <w:t xml:space="preserve">Fecha de  la visita  </w:t>
            </w:r>
          </w:p>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rPr>
          <w:trHeight w:val="128"/>
        </w:trPr>
        <w:tc>
          <w:tcPr>
            <w:tcW w:w="3665" w:type="pct"/>
          </w:tcPr>
          <w:p w:rsidR="00032890" w:rsidRPr="00E4522D" w:rsidRDefault="00032890" w:rsidP="007A3C2C">
            <w:pPr>
              <w:suppressAutoHyphens/>
              <w:jc w:val="both"/>
              <w:rPr>
                <w:rFonts w:ascii="Arial" w:hAnsi="Arial" w:cs="Arial"/>
                <w:bCs/>
                <w:sz w:val="20"/>
                <w:szCs w:val="20"/>
                <w:lang w:val="es-MX" w:eastAsia="ar-SA"/>
              </w:rPr>
            </w:pPr>
          </w:p>
        </w:tc>
        <w:tc>
          <w:tcPr>
            <w:tcW w:w="1335" w:type="pct"/>
            <w:vMerge/>
          </w:tcPr>
          <w:p w:rsidR="00032890" w:rsidRPr="00E4522D" w:rsidRDefault="00032890" w:rsidP="007A3C2C">
            <w:pPr>
              <w:suppressAutoHyphens/>
              <w:jc w:val="both"/>
              <w:rPr>
                <w:rFonts w:ascii="Arial" w:hAnsi="Arial" w:cs="Arial"/>
                <w:bCs/>
                <w:sz w:val="20"/>
                <w:szCs w:val="20"/>
                <w:lang w:val="es-MX" w:eastAsia="ar-SA"/>
              </w:rPr>
            </w:pPr>
          </w:p>
        </w:tc>
      </w:tr>
    </w:tbl>
    <w:p w:rsidR="00032890" w:rsidRPr="00E4522D" w:rsidRDefault="00032890" w:rsidP="00032890">
      <w:pPr>
        <w:suppressAutoHyphens/>
        <w:rPr>
          <w:rFonts w:ascii="Arial" w:hAnsi="Arial" w:cs="Arial"/>
          <w:sz w:val="20"/>
          <w:szCs w:val="20"/>
          <w:lang w:val="es-MX" w:eastAsia="ar-SA"/>
        </w:rPr>
      </w:pPr>
    </w:p>
    <w:p w:rsidR="00032890" w:rsidRPr="00E4522D" w:rsidRDefault="00032890" w:rsidP="00032890">
      <w:pPr>
        <w:suppressAutoHyphens/>
        <w:jc w:val="both"/>
        <w:rPr>
          <w:rFonts w:ascii="Arial" w:hAnsi="Arial" w:cs="Arial"/>
          <w:bCs/>
          <w:sz w:val="20"/>
          <w:szCs w:val="20"/>
          <w:lang w:val="es-MX" w:eastAsia="ar-SA"/>
        </w:rPr>
      </w:pPr>
    </w:p>
    <w:tbl>
      <w:tblPr>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227"/>
      </w:tblGrid>
      <w:tr w:rsidR="00032890" w:rsidRPr="00E4522D" w:rsidTr="007A3C2C">
        <w:trPr>
          <w:trHeight w:val="259"/>
        </w:trPr>
        <w:tc>
          <w:tcPr>
            <w:tcW w:w="5000" w:type="pct"/>
          </w:tcPr>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Cs/>
                <w:sz w:val="20"/>
                <w:szCs w:val="20"/>
                <w:lang w:val="es-MX" w:eastAsia="ar-SA"/>
              </w:rPr>
              <w:t xml:space="preserve">Domicilio de la Clínica: </w:t>
            </w:r>
          </w:p>
        </w:tc>
      </w:tr>
      <w:tr w:rsidR="00032890" w:rsidRPr="00E4522D" w:rsidTr="007A3C2C">
        <w:trPr>
          <w:trHeight w:val="278"/>
        </w:trPr>
        <w:tc>
          <w:tcPr>
            <w:tcW w:w="5000" w:type="pct"/>
          </w:tcPr>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Cs/>
                <w:sz w:val="20"/>
                <w:szCs w:val="20"/>
                <w:lang w:val="es-MX" w:eastAsia="ar-SA"/>
              </w:rPr>
              <w:t>Nombre de responsable sanitario de la clínica:</w:t>
            </w:r>
          </w:p>
        </w:tc>
      </w:tr>
    </w:tbl>
    <w:p w:rsidR="00032890" w:rsidRPr="00E4522D" w:rsidRDefault="00032890" w:rsidP="00032890">
      <w:pPr>
        <w:suppressAutoHyphens/>
        <w:jc w:val="both"/>
        <w:rPr>
          <w:rFonts w:ascii="Arial" w:hAnsi="Arial" w:cs="Arial"/>
          <w:bCs/>
          <w:sz w:val="20"/>
          <w:szCs w:val="20"/>
          <w:lang w:val="es-MX" w:eastAsia="ar-SA"/>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6674"/>
        <w:gridCol w:w="1550"/>
        <w:gridCol w:w="1550"/>
        <w:gridCol w:w="2664"/>
      </w:tblGrid>
      <w:tr w:rsidR="00032890" w:rsidRPr="00E4522D" w:rsidTr="007A3C2C">
        <w:trPr>
          <w:tblHeader/>
        </w:trPr>
        <w:tc>
          <w:tcPr>
            <w:tcW w:w="298" w:type="pct"/>
            <w:vAlign w:val="center"/>
          </w:tcPr>
          <w:p w:rsidR="00032890" w:rsidRPr="00E4522D" w:rsidRDefault="00032890" w:rsidP="007A3C2C">
            <w:pPr>
              <w:suppressAutoHyphens/>
              <w:jc w:val="center"/>
              <w:rPr>
                <w:rFonts w:ascii="Arial" w:hAnsi="Arial" w:cs="Arial"/>
                <w:b/>
                <w:bCs/>
                <w:sz w:val="20"/>
                <w:szCs w:val="20"/>
                <w:lang w:val="es-MX" w:eastAsia="ar-SA"/>
              </w:rPr>
            </w:pPr>
            <w:r w:rsidRPr="00E4522D">
              <w:rPr>
                <w:rFonts w:ascii="Arial" w:hAnsi="Arial" w:cs="Arial"/>
                <w:b/>
                <w:bCs/>
                <w:sz w:val="20"/>
                <w:szCs w:val="20"/>
                <w:lang w:val="es-MX" w:eastAsia="ar-SA"/>
              </w:rPr>
              <w:t>No.</w:t>
            </w:r>
          </w:p>
        </w:tc>
        <w:tc>
          <w:tcPr>
            <w:tcW w:w="2523" w:type="pct"/>
            <w:vAlign w:val="center"/>
          </w:tcPr>
          <w:p w:rsidR="00032890" w:rsidRPr="00E4522D" w:rsidRDefault="00032890" w:rsidP="007A3C2C">
            <w:pPr>
              <w:suppressAutoHyphens/>
              <w:jc w:val="center"/>
              <w:rPr>
                <w:rFonts w:ascii="Arial" w:hAnsi="Arial" w:cs="Arial"/>
                <w:b/>
                <w:bCs/>
                <w:sz w:val="20"/>
                <w:szCs w:val="20"/>
                <w:lang w:val="es-MX" w:eastAsia="ar-SA"/>
              </w:rPr>
            </w:pPr>
            <w:r w:rsidRPr="00E4522D">
              <w:rPr>
                <w:rFonts w:ascii="Arial" w:hAnsi="Arial" w:cs="Arial"/>
                <w:b/>
                <w:bCs/>
                <w:sz w:val="20"/>
                <w:szCs w:val="20"/>
                <w:lang w:val="es-MX" w:eastAsia="ar-SA"/>
              </w:rPr>
              <w:t>Especificación o criterio a verificar</w:t>
            </w:r>
          </w:p>
        </w:tc>
        <w:tc>
          <w:tcPr>
            <w:tcW w:w="586" w:type="pct"/>
            <w:vAlign w:val="center"/>
          </w:tcPr>
          <w:p w:rsidR="00032890" w:rsidRPr="00E4522D" w:rsidRDefault="00032890" w:rsidP="007A3C2C">
            <w:pPr>
              <w:suppressAutoHyphens/>
              <w:jc w:val="center"/>
              <w:rPr>
                <w:rFonts w:ascii="Arial" w:hAnsi="Arial" w:cs="Arial"/>
                <w:b/>
                <w:bCs/>
                <w:sz w:val="20"/>
                <w:szCs w:val="20"/>
                <w:lang w:val="es-MX" w:eastAsia="ar-SA"/>
              </w:rPr>
            </w:pPr>
            <w:r w:rsidRPr="00E4522D">
              <w:rPr>
                <w:rFonts w:ascii="Arial" w:hAnsi="Arial" w:cs="Arial"/>
                <w:b/>
                <w:bCs/>
                <w:sz w:val="20"/>
                <w:szCs w:val="20"/>
                <w:lang w:val="es-MX" w:eastAsia="ar-SA"/>
              </w:rPr>
              <w:t xml:space="preserve">Presenta </w:t>
            </w:r>
          </w:p>
          <w:p w:rsidR="00032890" w:rsidRPr="00E4522D" w:rsidRDefault="00032890" w:rsidP="007A3C2C">
            <w:pPr>
              <w:suppressAutoHyphens/>
              <w:jc w:val="center"/>
              <w:rPr>
                <w:rFonts w:ascii="Arial" w:hAnsi="Arial" w:cs="Arial"/>
                <w:b/>
                <w:bCs/>
                <w:sz w:val="20"/>
                <w:szCs w:val="20"/>
                <w:lang w:val="es-MX" w:eastAsia="ar-SA"/>
              </w:rPr>
            </w:pPr>
          </w:p>
        </w:tc>
        <w:tc>
          <w:tcPr>
            <w:tcW w:w="586" w:type="pct"/>
            <w:vAlign w:val="center"/>
          </w:tcPr>
          <w:p w:rsidR="00032890" w:rsidRPr="00E4522D" w:rsidRDefault="00032890" w:rsidP="007A3C2C">
            <w:pPr>
              <w:suppressAutoHyphens/>
              <w:jc w:val="center"/>
              <w:rPr>
                <w:rFonts w:ascii="Arial" w:hAnsi="Arial" w:cs="Arial"/>
                <w:b/>
                <w:bCs/>
                <w:sz w:val="20"/>
                <w:szCs w:val="20"/>
                <w:lang w:val="es-MX" w:eastAsia="ar-SA"/>
              </w:rPr>
            </w:pPr>
            <w:r w:rsidRPr="00E4522D">
              <w:rPr>
                <w:rFonts w:ascii="Arial" w:hAnsi="Arial" w:cs="Arial"/>
                <w:b/>
                <w:bCs/>
                <w:sz w:val="20"/>
                <w:szCs w:val="20"/>
                <w:lang w:val="es-MX" w:eastAsia="ar-SA"/>
              </w:rPr>
              <w:t xml:space="preserve">No Presenta </w:t>
            </w:r>
          </w:p>
        </w:tc>
        <w:tc>
          <w:tcPr>
            <w:tcW w:w="1007" w:type="pct"/>
            <w:vAlign w:val="center"/>
          </w:tcPr>
          <w:p w:rsidR="00032890" w:rsidRPr="00E4522D" w:rsidRDefault="00032890" w:rsidP="007A3C2C">
            <w:pPr>
              <w:suppressAutoHyphens/>
              <w:jc w:val="center"/>
              <w:rPr>
                <w:rFonts w:ascii="Arial" w:hAnsi="Arial" w:cs="Arial"/>
                <w:b/>
                <w:bCs/>
                <w:sz w:val="20"/>
                <w:szCs w:val="20"/>
                <w:lang w:val="es-MX" w:eastAsia="ar-SA"/>
              </w:rPr>
            </w:pPr>
            <w:r w:rsidRPr="00E4522D">
              <w:rPr>
                <w:rFonts w:ascii="Arial" w:hAnsi="Arial" w:cs="Arial"/>
                <w:b/>
                <w:bCs/>
                <w:sz w:val="20"/>
                <w:szCs w:val="20"/>
                <w:lang w:val="es-MX" w:eastAsia="ar-SA"/>
              </w:rPr>
              <w:t xml:space="preserve">Observaciones </w:t>
            </w:r>
          </w:p>
        </w:tc>
      </w:tr>
      <w:tr w:rsidR="00032890" w:rsidRPr="00E4522D" w:rsidTr="007A3C2C">
        <w:tc>
          <w:tcPr>
            <w:tcW w:w="298" w:type="pct"/>
          </w:tcPr>
          <w:p w:rsidR="00032890" w:rsidRPr="00E4522D" w:rsidRDefault="00032890" w:rsidP="007A3C2C">
            <w:pPr>
              <w:suppressAutoHyphens/>
              <w:jc w:val="center"/>
              <w:rPr>
                <w:rFonts w:ascii="Arial" w:hAnsi="Arial" w:cs="Arial"/>
                <w:b/>
                <w:bCs/>
                <w:sz w:val="20"/>
                <w:szCs w:val="20"/>
                <w:lang w:val="es-MX" w:eastAsia="ar-SA"/>
              </w:rPr>
            </w:pPr>
            <w:r w:rsidRPr="00E4522D">
              <w:rPr>
                <w:rFonts w:ascii="Arial" w:hAnsi="Arial" w:cs="Arial"/>
                <w:b/>
                <w:bCs/>
                <w:sz w:val="20"/>
                <w:szCs w:val="20"/>
                <w:lang w:val="es-MX" w:eastAsia="ar-SA"/>
              </w:rPr>
              <w:t>1</w:t>
            </w:r>
          </w:p>
        </w:tc>
        <w:tc>
          <w:tcPr>
            <w:tcW w:w="4702" w:type="pct"/>
            <w:gridSpan w:val="4"/>
          </w:tcPr>
          <w:p w:rsidR="00032890" w:rsidRPr="00E4522D" w:rsidRDefault="00032890" w:rsidP="007A3C2C">
            <w:pPr>
              <w:suppressAutoHyphens/>
              <w:jc w:val="both"/>
              <w:rPr>
                <w:rFonts w:ascii="Arial" w:hAnsi="Arial" w:cs="Arial"/>
                <w:b/>
                <w:bCs/>
                <w:sz w:val="20"/>
                <w:szCs w:val="20"/>
                <w:lang w:val="es-MX" w:eastAsia="ar-SA"/>
              </w:rPr>
            </w:pPr>
            <w:r w:rsidRPr="00E4522D">
              <w:rPr>
                <w:rFonts w:ascii="Arial" w:hAnsi="Arial" w:cs="Arial"/>
                <w:b/>
                <w:bCs/>
                <w:sz w:val="20"/>
                <w:szCs w:val="20"/>
                <w:lang w:val="es-MX" w:eastAsia="ar-SA"/>
              </w:rPr>
              <w:t xml:space="preserve">Administración  y permisos </w:t>
            </w:r>
          </w:p>
        </w:tc>
      </w:tr>
      <w:tr w:rsidR="00032890" w:rsidRPr="00E4522D" w:rsidTr="007A3C2C">
        <w:trPr>
          <w:trHeight w:val="339"/>
        </w:trPr>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tcPr>
          <w:p w:rsidR="00032890" w:rsidRPr="00E4522D" w:rsidRDefault="00032890" w:rsidP="007A3C2C">
            <w:pPr>
              <w:suppressAutoHyphens/>
              <w:rPr>
                <w:rFonts w:ascii="Arial" w:hAnsi="Arial" w:cs="Arial"/>
                <w:bCs/>
                <w:sz w:val="20"/>
                <w:szCs w:val="20"/>
                <w:lang w:val="es-MX" w:eastAsia="ar-SA"/>
              </w:rPr>
            </w:pPr>
            <w:r w:rsidRPr="00E4522D">
              <w:rPr>
                <w:rFonts w:ascii="Arial" w:hAnsi="Arial" w:cs="Arial"/>
                <w:bCs/>
                <w:sz w:val="20"/>
                <w:szCs w:val="20"/>
                <w:lang w:val="es-MX" w:eastAsia="ar-SA"/>
              </w:rPr>
              <w:t>Aviso de funcionamiento.</w:t>
            </w: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1007" w:type="pct"/>
          </w:tcPr>
          <w:p w:rsidR="00032890" w:rsidRPr="00E4522D" w:rsidRDefault="00032890" w:rsidP="007A3C2C">
            <w:pPr>
              <w:suppressAutoHyphens/>
              <w:jc w:val="center"/>
              <w:rPr>
                <w:rFonts w:ascii="Arial" w:hAnsi="Arial" w:cs="Arial"/>
                <w:bCs/>
                <w:sz w:val="20"/>
                <w:szCs w:val="20"/>
                <w:lang w:val="es-MX" w:eastAsia="ar-SA"/>
              </w:rPr>
            </w:pPr>
          </w:p>
        </w:tc>
      </w:tr>
      <w:tr w:rsidR="00032890" w:rsidRPr="00E4522D" w:rsidTr="007A3C2C">
        <w:trPr>
          <w:trHeight w:val="339"/>
        </w:trPr>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tcPr>
          <w:p w:rsidR="00032890" w:rsidRPr="00E4522D" w:rsidRDefault="00032890" w:rsidP="007A3C2C">
            <w:pPr>
              <w:suppressAutoHyphens/>
              <w:rPr>
                <w:rFonts w:ascii="Arial" w:hAnsi="Arial" w:cs="Arial"/>
                <w:bCs/>
                <w:sz w:val="20"/>
                <w:szCs w:val="20"/>
                <w:lang w:val="es-MX" w:eastAsia="ar-SA"/>
              </w:rPr>
            </w:pPr>
            <w:r w:rsidRPr="00E4522D">
              <w:rPr>
                <w:rFonts w:ascii="Arial" w:hAnsi="Arial" w:cs="Arial"/>
                <w:bCs/>
                <w:sz w:val="20"/>
                <w:szCs w:val="20"/>
                <w:lang w:val="es-MX" w:eastAsia="ar-SA"/>
              </w:rPr>
              <w:t>Responsable sanitario de la clínica.</w:t>
            </w: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1007" w:type="pct"/>
          </w:tcPr>
          <w:p w:rsidR="00032890" w:rsidRPr="00E4522D" w:rsidRDefault="00032890" w:rsidP="007A3C2C">
            <w:pPr>
              <w:suppressAutoHyphens/>
              <w:jc w:val="center"/>
              <w:rPr>
                <w:rFonts w:ascii="Arial" w:hAnsi="Arial" w:cs="Arial"/>
                <w:bCs/>
                <w:sz w:val="20"/>
                <w:szCs w:val="20"/>
                <w:lang w:val="es-MX" w:eastAsia="ar-SA"/>
              </w:rPr>
            </w:pPr>
          </w:p>
        </w:tc>
      </w:tr>
      <w:tr w:rsidR="00032890" w:rsidRPr="00E4522D" w:rsidTr="007A3C2C">
        <w:trPr>
          <w:trHeight w:val="339"/>
        </w:trPr>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tcPr>
          <w:p w:rsidR="00032890" w:rsidRPr="00E4522D" w:rsidRDefault="00032890" w:rsidP="007A3C2C">
            <w:pPr>
              <w:suppressAutoHyphens/>
              <w:rPr>
                <w:rFonts w:ascii="Arial" w:hAnsi="Arial" w:cs="Arial"/>
                <w:bCs/>
                <w:sz w:val="20"/>
                <w:szCs w:val="20"/>
                <w:lang w:val="es-MX" w:eastAsia="ar-SA"/>
              </w:rPr>
            </w:pPr>
            <w:r w:rsidRPr="00E4522D">
              <w:rPr>
                <w:rFonts w:ascii="Arial" w:hAnsi="Arial" w:cs="Arial"/>
                <w:bCs/>
                <w:sz w:val="20"/>
                <w:szCs w:val="20"/>
                <w:lang w:val="es-MX" w:eastAsia="ar-SA"/>
              </w:rPr>
              <w:t xml:space="preserve">Contrato de servicios  para control de plagas </w:t>
            </w: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1007" w:type="pct"/>
          </w:tcPr>
          <w:p w:rsidR="00032890" w:rsidRPr="00E4522D" w:rsidRDefault="00032890" w:rsidP="007A3C2C">
            <w:pPr>
              <w:suppressAutoHyphens/>
              <w:jc w:val="center"/>
              <w:rPr>
                <w:rFonts w:ascii="Arial" w:hAnsi="Arial" w:cs="Arial"/>
                <w:bCs/>
                <w:sz w:val="20"/>
                <w:szCs w:val="20"/>
                <w:lang w:val="es-MX" w:eastAsia="ar-SA"/>
              </w:rPr>
            </w:pPr>
          </w:p>
        </w:tc>
      </w:tr>
      <w:tr w:rsidR="00032890" w:rsidRPr="00E4522D" w:rsidTr="007A3C2C">
        <w:trPr>
          <w:trHeight w:val="183"/>
        </w:trPr>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tcPr>
          <w:p w:rsidR="00032890" w:rsidRPr="00E4522D" w:rsidRDefault="00032890" w:rsidP="007A3C2C">
            <w:pPr>
              <w:suppressAutoHyphens/>
              <w:rPr>
                <w:rFonts w:ascii="Arial" w:hAnsi="Arial" w:cs="Arial"/>
                <w:bCs/>
                <w:sz w:val="20"/>
                <w:szCs w:val="20"/>
                <w:lang w:val="es-MX" w:eastAsia="ar-SA"/>
              </w:rPr>
            </w:pPr>
            <w:r w:rsidRPr="00E4522D">
              <w:rPr>
                <w:rFonts w:ascii="Arial" w:hAnsi="Arial" w:cs="Arial"/>
                <w:bCs/>
                <w:sz w:val="20"/>
                <w:szCs w:val="20"/>
                <w:lang w:val="es-MX" w:eastAsia="ar-SA"/>
              </w:rPr>
              <w:t>Contrato de R.P.B.I.</w:t>
            </w: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1007" w:type="pct"/>
          </w:tcPr>
          <w:p w:rsidR="00032890" w:rsidRPr="00E4522D" w:rsidRDefault="00032890" w:rsidP="007A3C2C">
            <w:pPr>
              <w:suppressAutoHyphens/>
              <w:jc w:val="center"/>
              <w:rPr>
                <w:rFonts w:ascii="Arial" w:hAnsi="Arial" w:cs="Arial"/>
                <w:bCs/>
                <w:sz w:val="20"/>
                <w:szCs w:val="20"/>
                <w:lang w:val="es-MX" w:eastAsia="ar-SA"/>
              </w:rPr>
            </w:pPr>
          </w:p>
        </w:tc>
      </w:tr>
      <w:tr w:rsidR="00032890" w:rsidRPr="00E4522D" w:rsidTr="005912F7">
        <w:trPr>
          <w:trHeight w:val="636"/>
        </w:trPr>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tcPr>
          <w:p w:rsidR="00032890" w:rsidRPr="00E4522D" w:rsidRDefault="00032890" w:rsidP="007A3C2C">
            <w:pPr>
              <w:suppressAutoHyphens/>
              <w:rPr>
                <w:rFonts w:ascii="Arial" w:hAnsi="Arial" w:cs="Arial"/>
                <w:bCs/>
                <w:sz w:val="20"/>
                <w:szCs w:val="20"/>
                <w:lang w:val="es-MX" w:eastAsia="ar-SA"/>
              </w:rPr>
            </w:pPr>
            <w:r w:rsidRPr="00E4522D">
              <w:rPr>
                <w:rFonts w:ascii="Arial" w:hAnsi="Arial" w:cs="Arial"/>
                <w:bCs/>
                <w:sz w:val="20"/>
                <w:szCs w:val="20"/>
                <w:lang w:val="es-MX" w:eastAsia="ar-SA"/>
              </w:rPr>
              <w:t xml:space="preserve">Manual de Organización y Registro Estadístico de Resultados </w:t>
            </w: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1007" w:type="pct"/>
          </w:tcPr>
          <w:p w:rsidR="00032890" w:rsidRPr="00E4522D" w:rsidRDefault="00032890" w:rsidP="007A3C2C">
            <w:pPr>
              <w:suppressAutoHyphens/>
              <w:jc w:val="center"/>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4702" w:type="pct"/>
            <w:gridSpan w:val="4"/>
          </w:tcPr>
          <w:p w:rsidR="00032890" w:rsidRPr="00E4522D" w:rsidRDefault="00032890" w:rsidP="007A3C2C">
            <w:pPr>
              <w:suppressAutoHyphens/>
              <w:rPr>
                <w:rFonts w:ascii="Arial" w:hAnsi="Arial" w:cs="Arial"/>
                <w:b/>
                <w:bCs/>
                <w:sz w:val="20"/>
                <w:szCs w:val="20"/>
                <w:lang w:val="es-MX" w:eastAsia="ar-SA"/>
              </w:rPr>
            </w:pPr>
            <w:r w:rsidRPr="00E4522D">
              <w:rPr>
                <w:rFonts w:ascii="Arial" w:hAnsi="Arial" w:cs="Arial"/>
                <w:b/>
                <w:bCs/>
                <w:sz w:val="20"/>
                <w:szCs w:val="20"/>
                <w:lang w:val="es-MX" w:eastAsia="ar-SA"/>
              </w:rPr>
              <w:t>Instalaciones físicas</w:t>
            </w: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vAlign w:val="center"/>
          </w:tcPr>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Cs/>
                <w:sz w:val="20"/>
                <w:szCs w:val="20"/>
                <w:lang w:val="es-MX" w:eastAsia="ar-SA"/>
              </w:rPr>
              <w:t>Sala de espera para pacientes y acompañantes.</w:t>
            </w: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1007" w:type="pct"/>
            <w:vAlign w:val="center"/>
          </w:tcPr>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vAlign w:val="center"/>
          </w:tcPr>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Cs/>
                <w:sz w:val="20"/>
                <w:szCs w:val="20"/>
                <w:lang w:val="es-MX" w:eastAsia="ar-SA"/>
              </w:rPr>
              <w:t>Sanitarios para pacientes, diferenciado para hombres, mujeres y que ambos consideren a personas con capacidades diferentes</w:t>
            </w: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1007" w:type="pct"/>
            <w:vAlign w:val="center"/>
          </w:tcPr>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tcPr>
          <w:p w:rsidR="00032890" w:rsidRPr="00E4522D" w:rsidRDefault="00032890" w:rsidP="007A3C2C">
            <w:pPr>
              <w:suppressAutoHyphens/>
              <w:rPr>
                <w:rFonts w:ascii="Arial" w:hAnsi="Arial" w:cs="Arial"/>
                <w:bCs/>
                <w:sz w:val="20"/>
                <w:szCs w:val="20"/>
                <w:lang w:val="es-MX" w:eastAsia="ar-SA"/>
              </w:rPr>
            </w:pPr>
            <w:r w:rsidRPr="00E4522D">
              <w:rPr>
                <w:rFonts w:ascii="Arial" w:hAnsi="Arial" w:cs="Arial"/>
                <w:bCs/>
                <w:sz w:val="20"/>
                <w:szCs w:val="20"/>
                <w:lang w:val="es-MX" w:eastAsia="ar-SA"/>
              </w:rPr>
              <w:t>Sanitarios para personal de la clínica</w:t>
            </w: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1007" w:type="pct"/>
          </w:tcPr>
          <w:p w:rsidR="00032890" w:rsidRPr="00E4522D" w:rsidRDefault="00032890" w:rsidP="007A3C2C">
            <w:pPr>
              <w:suppressAutoHyphens/>
              <w:jc w:val="center"/>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vAlign w:val="center"/>
          </w:tcPr>
          <w:p w:rsidR="00032890" w:rsidRPr="00E4522D" w:rsidRDefault="00032890" w:rsidP="007A3C2C">
            <w:pPr>
              <w:suppressAutoHyphens/>
              <w:jc w:val="both"/>
              <w:rPr>
                <w:rFonts w:ascii="Arial" w:hAnsi="Arial" w:cs="Arial"/>
                <w:b/>
                <w:bCs/>
                <w:sz w:val="20"/>
                <w:szCs w:val="20"/>
                <w:lang w:val="es-MX" w:eastAsia="ar-SA"/>
              </w:rPr>
            </w:pPr>
            <w:r w:rsidRPr="00E4522D">
              <w:rPr>
                <w:rFonts w:ascii="Arial" w:hAnsi="Arial" w:cs="Arial"/>
                <w:b/>
                <w:bCs/>
                <w:sz w:val="20"/>
                <w:szCs w:val="20"/>
                <w:lang w:val="es-MX" w:eastAsia="ar-SA"/>
              </w:rPr>
              <w:t>Consultorio de medicina general o familiar:</w:t>
            </w:r>
          </w:p>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1007" w:type="pct"/>
            <w:vAlign w:val="center"/>
          </w:tcPr>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vAlign w:val="center"/>
          </w:tcPr>
          <w:p w:rsidR="00F61B5A" w:rsidRPr="00E4522D" w:rsidRDefault="00032890" w:rsidP="005912F7">
            <w:pPr>
              <w:pStyle w:val="Prrafodelista"/>
              <w:ind w:left="28"/>
              <w:jc w:val="both"/>
              <w:rPr>
                <w:rFonts w:ascii="Arial" w:hAnsi="Arial" w:cs="Arial"/>
                <w:sz w:val="20"/>
                <w:szCs w:val="20"/>
                <w:lang w:val="es-MX"/>
              </w:rPr>
            </w:pPr>
            <w:r w:rsidRPr="00E4522D">
              <w:rPr>
                <w:rFonts w:ascii="Arial" w:hAnsi="Arial" w:cs="Arial"/>
                <w:bCs/>
                <w:sz w:val="20"/>
                <w:szCs w:val="20"/>
                <w:lang w:val="es-MX" w:eastAsia="ar-SA"/>
              </w:rPr>
              <w:t>Verificar la infraestructura conform</w:t>
            </w:r>
            <w:r w:rsidR="00F41D55" w:rsidRPr="00E4522D">
              <w:rPr>
                <w:rFonts w:ascii="Arial" w:hAnsi="Arial" w:cs="Arial"/>
                <w:bCs/>
                <w:sz w:val="20"/>
                <w:szCs w:val="20"/>
                <w:lang w:val="es-MX" w:eastAsia="ar-SA"/>
              </w:rPr>
              <w:t xml:space="preserve">e a lo indicado en el </w:t>
            </w:r>
            <w:r w:rsidR="00F61B5A" w:rsidRPr="00E4522D">
              <w:rPr>
                <w:rFonts w:ascii="Arial" w:hAnsi="Arial" w:cs="Arial"/>
                <w:b/>
                <w:sz w:val="20"/>
                <w:szCs w:val="20"/>
                <w:lang w:val="es-MX"/>
              </w:rPr>
              <w:t>Anexo T5 “Descripción del consultorio”</w:t>
            </w:r>
            <w:r w:rsidR="00F61B5A" w:rsidRPr="00E4522D">
              <w:rPr>
                <w:rFonts w:ascii="Arial" w:hAnsi="Arial" w:cs="Arial"/>
                <w:sz w:val="20"/>
                <w:szCs w:val="20"/>
                <w:lang w:val="es-MX"/>
              </w:rPr>
              <w:t xml:space="preserve"> </w:t>
            </w:r>
          </w:p>
          <w:p w:rsidR="00032890" w:rsidRPr="00E4522D" w:rsidRDefault="00032890" w:rsidP="007A3C2C">
            <w:pPr>
              <w:suppressAutoHyphens/>
              <w:jc w:val="both"/>
              <w:rPr>
                <w:rFonts w:ascii="Arial" w:hAnsi="Arial" w:cs="Arial"/>
                <w:b/>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1007" w:type="pct"/>
            <w:vAlign w:val="center"/>
          </w:tcPr>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vAlign w:val="center"/>
          </w:tcPr>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Cs/>
                <w:sz w:val="20"/>
                <w:szCs w:val="20"/>
                <w:lang w:val="es-MX" w:eastAsia="ar-SA"/>
              </w:rPr>
              <w:t xml:space="preserve">Área de interrogatorio con el paciente y su acompañante </w:t>
            </w: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1007" w:type="pct"/>
            <w:vAlign w:val="center"/>
          </w:tcPr>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vAlign w:val="center"/>
          </w:tcPr>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Cs/>
                <w:sz w:val="20"/>
                <w:szCs w:val="20"/>
                <w:lang w:val="es-MX" w:eastAsia="ar-SA"/>
              </w:rPr>
              <w:t>Área de exploración Física.</w:t>
            </w: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1007" w:type="pct"/>
            <w:vAlign w:val="center"/>
          </w:tcPr>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vAlign w:val="center"/>
          </w:tcPr>
          <w:p w:rsidR="00F61B5A" w:rsidRPr="00E4522D" w:rsidRDefault="00032890" w:rsidP="005912F7">
            <w:pPr>
              <w:pStyle w:val="Prrafodelista"/>
              <w:ind w:left="0"/>
              <w:jc w:val="both"/>
              <w:rPr>
                <w:rFonts w:ascii="Arial" w:hAnsi="Arial" w:cs="Arial"/>
                <w:sz w:val="20"/>
                <w:szCs w:val="20"/>
                <w:lang w:val="es-MX"/>
              </w:rPr>
            </w:pPr>
            <w:r w:rsidRPr="00E4522D">
              <w:rPr>
                <w:rFonts w:ascii="Arial" w:hAnsi="Arial" w:cs="Arial"/>
                <w:bCs/>
                <w:sz w:val="20"/>
                <w:szCs w:val="20"/>
                <w:lang w:val="es-MX" w:eastAsia="ar-SA"/>
              </w:rPr>
              <w:t>Dichas Áreas podrán estar juntas o separadas; la superficie total de estas dos áreas, deberá contener el mobiliario y equipamiento que se menci</w:t>
            </w:r>
            <w:r w:rsidR="00F41D55" w:rsidRPr="00E4522D">
              <w:rPr>
                <w:rFonts w:ascii="Arial" w:hAnsi="Arial" w:cs="Arial"/>
                <w:bCs/>
                <w:sz w:val="20"/>
                <w:szCs w:val="20"/>
                <w:lang w:val="es-MX" w:eastAsia="ar-SA"/>
              </w:rPr>
              <w:t xml:space="preserve">ona en el </w:t>
            </w:r>
            <w:r w:rsidR="00F61B5A" w:rsidRPr="00E4522D">
              <w:rPr>
                <w:rFonts w:ascii="Arial" w:hAnsi="Arial" w:cs="Arial"/>
                <w:b/>
                <w:sz w:val="20"/>
                <w:szCs w:val="20"/>
                <w:lang w:val="es-MX"/>
              </w:rPr>
              <w:t>Anexo T5 “Descripción del consultorio”</w:t>
            </w:r>
            <w:r w:rsidR="00F61B5A" w:rsidRPr="00E4522D">
              <w:rPr>
                <w:rFonts w:ascii="Arial" w:hAnsi="Arial" w:cs="Arial"/>
                <w:sz w:val="20"/>
                <w:szCs w:val="20"/>
                <w:lang w:val="es-MX"/>
              </w:rPr>
              <w:t xml:space="preserve"> </w:t>
            </w:r>
          </w:p>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Cs/>
                <w:sz w:val="20"/>
                <w:szCs w:val="20"/>
                <w:lang w:val="es-MX" w:eastAsia="ar-SA"/>
              </w:rPr>
              <w:t xml:space="preserve">y contar con los espacios necesarios para las actividades del personal, de los pacientes y acompañantes. </w:t>
            </w: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1007" w:type="pct"/>
            <w:vAlign w:val="center"/>
          </w:tcPr>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vAlign w:val="center"/>
          </w:tcPr>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Cs/>
                <w:sz w:val="20"/>
                <w:szCs w:val="20"/>
                <w:lang w:val="es-MX" w:eastAsia="ar-SA"/>
              </w:rPr>
              <w:t>Contar con un lavabo con jabón y toallas desechables, ubicado en el área de exploración física.</w:t>
            </w: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1007" w:type="pct"/>
            <w:vAlign w:val="center"/>
          </w:tcPr>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vAlign w:val="center"/>
          </w:tcPr>
          <w:p w:rsidR="00F61B5A" w:rsidRPr="00E4522D" w:rsidRDefault="00032890" w:rsidP="005912F7">
            <w:pPr>
              <w:pStyle w:val="Prrafodelista"/>
              <w:ind w:left="0"/>
              <w:jc w:val="both"/>
              <w:rPr>
                <w:rFonts w:ascii="Arial" w:hAnsi="Arial" w:cs="Arial"/>
                <w:sz w:val="20"/>
                <w:szCs w:val="20"/>
                <w:lang w:val="es-MX"/>
              </w:rPr>
            </w:pPr>
            <w:r w:rsidRPr="00E4522D">
              <w:rPr>
                <w:rFonts w:ascii="Arial" w:hAnsi="Arial" w:cs="Arial"/>
                <w:bCs/>
                <w:sz w:val="20"/>
                <w:szCs w:val="20"/>
                <w:lang w:val="es-MX" w:eastAsia="ar-SA"/>
              </w:rPr>
              <w:t>Si el consultorio no está ligado físicamente a una unidad hospitalaria, clínica o sanatorio, deberá contar con un botiquín de urgencias, cuyo contenido se establ</w:t>
            </w:r>
            <w:r w:rsidR="00F41D55" w:rsidRPr="00E4522D">
              <w:rPr>
                <w:rFonts w:ascii="Arial" w:hAnsi="Arial" w:cs="Arial"/>
                <w:bCs/>
                <w:sz w:val="20"/>
                <w:szCs w:val="20"/>
                <w:lang w:val="es-MX" w:eastAsia="ar-SA"/>
              </w:rPr>
              <w:t xml:space="preserve">ece en el </w:t>
            </w:r>
            <w:r w:rsidR="00F61B5A" w:rsidRPr="00E4522D">
              <w:rPr>
                <w:rFonts w:ascii="Arial" w:hAnsi="Arial" w:cs="Arial"/>
                <w:b/>
                <w:sz w:val="20"/>
                <w:szCs w:val="20"/>
                <w:lang w:val="es-MX"/>
              </w:rPr>
              <w:t>Anexo T5 “Descripción del consultorio”</w:t>
            </w:r>
            <w:r w:rsidR="00F61B5A" w:rsidRPr="00E4522D">
              <w:rPr>
                <w:rFonts w:ascii="Arial" w:hAnsi="Arial" w:cs="Arial"/>
                <w:sz w:val="20"/>
                <w:szCs w:val="20"/>
                <w:lang w:val="es-MX"/>
              </w:rPr>
              <w:t xml:space="preserve"> </w:t>
            </w:r>
          </w:p>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1007" w:type="pct"/>
            <w:vAlign w:val="center"/>
          </w:tcPr>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vAlign w:val="center"/>
          </w:tcPr>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Cs/>
                <w:sz w:val="20"/>
                <w:szCs w:val="20"/>
                <w:lang w:val="es-MX" w:eastAsia="ar-SA"/>
              </w:rPr>
              <w:t>Contar con un área, espacio o mueble que permita guardar y disponer de los expedientes clínicos en todo momento, cumpliendo con los requisitos de la NOM-004-SSA3-2012 y NOM-024-SSA3-2012</w:t>
            </w: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1007" w:type="pct"/>
            <w:vAlign w:val="center"/>
          </w:tcPr>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4702" w:type="pct"/>
            <w:gridSpan w:val="4"/>
            <w:vAlign w:val="center"/>
          </w:tcPr>
          <w:p w:rsidR="00032890" w:rsidRPr="00E4522D" w:rsidRDefault="00032890" w:rsidP="007A3C2C">
            <w:pPr>
              <w:suppressAutoHyphens/>
              <w:jc w:val="both"/>
              <w:rPr>
                <w:rFonts w:ascii="Arial" w:hAnsi="Arial" w:cs="Arial"/>
                <w:bCs/>
                <w:sz w:val="20"/>
                <w:szCs w:val="20"/>
                <w:lang w:val="es-MX" w:eastAsia="ar-SA"/>
              </w:rPr>
            </w:pPr>
            <w:r w:rsidRPr="00E4522D">
              <w:rPr>
                <w:rFonts w:ascii="Arial" w:hAnsi="Arial" w:cs="Arial"/>
                <w:b/>
                <w:bCs/>
                <w:sz w:val="20"/>
                <w:szCs w:val="20"/>
                <w:lang w:val="es-MX" w:eastAsia="ar-SA"/>
              </w:rPr>
              <w:t>Consultorio de nutriología:</w:t>
            </w:r>
          </w:p>
        </w:tc>
      </w:tr>
      <w:tr w:rsidR="00032890" w:rsidRPr="00E4522D" w:rsidTr="005912F7">
        <w:trPr>
          <w:trHeight w:val="564"/>
        </w:trPr>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vAlign w:val="center"/>
          </w:tcPr>
          <w:p w:rsidR="00F41D55" w:rsidRPr="00E4522D" w:rsidRDefault="00032890" w:rsidP="007A3C2C">
            <w:pPr>
              <w:suppressAutoHyphens/>
              <w:jc w:val="both"/>
              <w:rPr>
                <w:rFonts w:ascii="Arial" w:hAnsi="Arial" w:cs="Arial"/>
                <w:bCs/>
                <w:sz w:val="20"/>
                <w:szCs w:val="20"/>
                <w:lang w:val="es-MX" w:eastAsia="ar-SA"/>
              </w:rPr>
            </w:pPr>
            <w:r w:rsidRPr="00E4522D">
              <w:rPr>
                <w:rFonts w:ascii="Arial" w:eastAsia="Calibri" w:hAnsi="Arial" w:cs="Arial"/>
                <w:sz w:val="20"/>
                <w:szCs w:val="20"/>
                <w:lang w:val="es-MX" w:eastAsia="en-US"/>
              </w:rPr>
              <w:t xml:space="preserve">Contar con el equipamiento descrito en el </w:t>
            </w:r>
            <w:r w:rsidR="00F61B5A" w:rsidRPr="00E4522D">
              <w:rPr>
                <w:rFonts w:ascii="Arial" w:hAnsi="Arial" w:cs="Arial"/>
                <w:b/>
                <w:sz w:val="20"/>
                <w:szCs w:val="20"/>
                <w:lang w:val="es-MX"/>
              </w:rPr>
              <w:t>Anexo T5 “Descripción del consultorio”</w:t>
            </w: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586" w:type="pct"/>
            <w:vAlign w:val="center"/>
          </w:tcPr>
          <w:p w:rsidR="00032890" w:rsidRPr="00E4522D" w:rsidRDefault="00032890" w:rsidP="007A3C2C">
            <w:pPr>
              <w:suppressAutoHyphens/>
              <w:jc w:val="both"/>
              <w:rPr>
                <w:rFonts w:ascii="Arial" w:hAnsi="Arial" w:cs="Arial"/>
                <w:bCs/>
                <w:sz w:val="20"/>
                <w:szCs w:val="20"/>
                <w:lang w:val="es-MX" w:eastAsia="ar-SA"/>
              </w:rPr>
            </w:pPr>
          </w:p>
        </w:tc>
        <w:tc>
          <w:tcPr>
            <w:tcW w:w="1007" w:type="pct"/>
            <w:vAlign w:val="center"/>
          </w:tcPr>
          <w:p w:rsidR="00032890" w:rsidRPr="00E4522D" w:rsidRDefault="00032890" w:rsidP="007A3C2C">
            <w:pPr>
              <w:suppressAutoHyphens/>
              <w:jc w:val="both"/>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4702" w:type="pct"/>
            <w:gridSpan w:val="4"/>
          </w:tcPr>
          <w:p w:rsidR="00032890" w:rsidRPr="00E4522D" w:rsidRDefault="00032890" w:rsidP="007A3C2C">
            <w:pPr>
              <w:suppressAutoHyphens/>
              <w:jc w:val="center"/>
              <w:rPr>
                <w:rFonts w:ascii="Arial" w:hAnsi="Arial" w:cs="Arial"/>
                <w:bCs/>
                <w:sz w:val="20"/>
                <w:szCs w:val="20"/>
                <w:lang w:val="es-MX" w:eastAsia="ar-SA"/>
              </w:rPr>
            </w:pPr>
            <w:r w:rsidRPr="00E4522D">
              <w:rPr>
                <w:rFonts w:ascii="Arial" w:hAnsi="Arial" w:cs="Arial"/>
                <w:b/>
                <w:bCs/>
                <w:sz w:val="20"/>
                <w:szCs w:val="20"/>
                <w:lang w:val="es-MX" w:eastAsia="ar-SA"/>
              </w:rPr>
              <w:t>Recursos humanos</w:t>
            </w:r>
          </w:p>
        </w:tc>
      </w:tr>
      <w:tr w:rsidR="00032890" w:rsidRPr="00E4522D" w:rsidTr="007A3C2C">
        <w:trPr>
          <w:trHeight w:val="193"/>
        </w:trPr>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tcPr>
          <w:p w:rsidR="00032890" w:rsidRPr="00E4522D" w:rsidRDefault="00032890" w:rsidP="007A3C2C">
            <w:pPr>
              <w:suppressAutoHyphens/>
              <w:rPr>
                <w:rFonts w:ascii="Arial" w:hAnsi="Arial" w:cs="Arial"/>
                <w:bCs/>
                <w:sz w:val="20"/>
                <w:szCs w:val="20"/>
                <w:lang w:val="es-MX" w:eastAsia="ar-SA"/>
              </w:rPr>
            </w:pPr>
            <w:r w:rsidRPr="00E4522D">
              <w:rPr>
                <w:rFonts w:ascii="Arial" w:hAnsi="Arial" w:cs="Arial"/>
                <w:bCs/>
                <w:sz w:val="20"/>
                <w:szCs w:val="20"/>
                <w:lang w:val="es-MX" w:eastAsia="ar-SA"/>
              </w:rPr>
              <w:t>Constancia de  capacitación del personal por institución de reconocido prestigio  del Sector  Salud con base en la NOM-015-SSA2-2010</w:t>
            </w: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1007" w:type="pct"/>
          </w:tcPr>
          <w:p w:rsidR="00032890" w:rsidRPr="00E4522D" w:rsidRDefault="00032890" w:rsidP="007A3C2C">
            <w:pPr>
              <w:suppressAutoHyphens/>
              <w:jc w:val="center"/>
              <w:rPr>
                <w:rFonts w:ascii="Arial" w:hAnsi="Arial" w:cs="Arial"/>
                <w:bCs/>
                <w:sz w:val="20"/>
                <w:szCs w:val="20"/>
                <w:lang w:val="es-MX" w:eastAsia="ar-SA"/>
              </w:rPr>
            </w:pPr>
          </w:p>
        </w:tc>
      </w:tr>
      <w:tr w:rsidR="00032890" w:rsidRPr="00E4522D" w:rsidTr="007A3C2C">
        <w:tc>
          <w:tcPr>
            <w:tcW w:w="298" w:type="pct"/>
            <w:tcBorders>
              <w:top w:val="single" w:sz="4" w:space="0" w:color="auto"/>
              <w:left w:val="single" w:sz="4" w:space="0" w:color="auto"/>
              <w:bottom w:val="single" w:sz="4" w:space="0" w:color="auto"/>
              <w:right w:val="single" w:sz="4" w:space="0" w:color="auto"/>
            </w:tcBorders>
            <w:vAlign w:val="center"/>
          </w:tcPr>
          <w:p w:rsidR="00032890" w:rsidRPr="00E4522D" w:rsidRDefault="00032890" w:rsidP="007A3C2C">
            <w:pPr>
              <w:suppressAutoHyphens/>
              <w:jc w:val="center"/>
              <w:rPr>
                <w:rFonts w:ascii="Arial" w:hAnsi="Arial" w:cs="Arial"/>
                <w:bCs/>
                <w:sz w:val="20"/>
                <w:szCs w:val="20"/>
                <w:lang w:val="es-MX" w:eastAsia="ar-SA"/>
              </w:rPr>
            </w:pPr>
          </w:p>
        </w:tc>
        <w:tc>
          <w:tcPr>
            <w:tcW w:w="4702" w:type="pct"/>
            <w:gridSpan w:val="4"/>
            <w:tcBorders>
              <w:top w:val="single" w:sz="4" w:space="0" w:color="auto"/>
              <w:left w:val="single" w:sz="4" w:space="0" w:color="auto"/>
              <w:bottom w:val="single" w:sz="4" w:space="0" w:color="auto"/>
              <w:right w:val="single" w:sz="4" w:space="0" w:color="auto"/>
            </w:tcBorders>
          </w:tcPr>
          <w:p w:rsidR="00032890" w:rsidRPr="00E4522D" w:rsidRDefault="00032890" w:rsidP="007A3C2C">
            <w:pPr>
              <w:suppressAutoHyphens/>
              <w:jc w:val="center"/>
              <w:rPr>
                <w:rFonts w:ascii="Arial" w:hAnsi="Arial" w:cs="Arial"/>
                <w:bCs/>
                <w:sz w:val="20"/>
                <w:szCs w:val="20"/>
                <w:lang w:val="es-MX" w:eastAsia="ar-SA"/>
              </w:rPr>
            </w:pPr>
            <w:r w:rsidRPr="00E4522D">
              <w:rPr>
                <w:rFonts w:ascii="Arial" w:hAnsi="Arial" w:cs="Arial"/>
                <w:b/>
                <w:bCs/>
                <w:sz w:val="20"/>
                <w:szCs w:val="20"/>
                <w:lang w:val="es-MX" w:eastAsia="ar-SA"/>
              </w:rPr>
              <w:t xml:space="preserve">Infraestructura </w:t>
            </w:r>
          </w:p>
        </w:tc>
      </w:tr>
      <w:tr w:rsidR="00032890" w:rsidRPr="00E4522D" w:rsidTr="007A3C2C">
        <w:trPr>
          <w:trHeight w:val="244"/>
        </w:trPr>
        <w:tc>
          <w:tcPr>
            <w:tcW w:w="298" w:type="pct"/>
            <w:tcBorders>
              <w:top w:val="single" w:sz="4" w:space="0" w:color="auto"/>
              <w:left w:val="single" w:sz="4" w:space="0" w:color="auto"/>
              <w:bottom w:val="single" w:sz="4" w:space="0" w:color="auto"/>
              <w:right w:val="single" w:sz="4" w:space="0" w:color="auto"/>
            </w:tcBorders>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tcBorders>
              <w:top w:val="single" w:sz="4" w:space="0" w:color="auto"/>
              <w:left w:val="single" w:sz="4" w:space="0" w:color="auto"/>
              <w:bottom w:val="single" w:sz="4" w:space="0" w:color="auto"/>
              <w:right w:val="single" w:sz="4" w:space="0" w:color="auto"/>
            </w:tcBorders>
          </w:tcPr>
          <w:p w:rsidR="00032890" w:rsidRPr="00E4522D" w:rsidRDefault="00032890" w:rsidP="007A3C2C">
            <w:pPr>
              <w:suppressAutoHyphens/>
              <w:rPr>
                <w:rFonts w:ascii="Arial" w:hAnsi="Arial" w:cs="Arial"/>
                <w:bCs/>
                <w:sz w:val="20"/>
                <w:szCs w:val="20"/>
                <w:lang w:val="es-MX" w:eastAsia="ar-SA"/>
              </w:rPr>
            </w:pPr>
            <w:r w:rsidRPr="00E4522D">
              <w:rPr>
                <w:rFonts w:ascii="Arial" w:hAnsi="Arial" w:cs="Arial"/>
                <w:bCs/>
                <w:sz w:val="20"/>
                <w:szCs w:val="20"/>
                <w:lang w:val="es-MX" w:eastAsia="ar-SA"/>
              </w:rPr>
              <w:t>Área de recepción (ubicada a la entrada de la unidad con fácil acceso)</w:t>
            </w:r>
          </w:p>
        </w:tc>
        <w:tc>
          <w:tcPr>
            <w:tcW w:w="586" w:type="pct"/>
            <w:tcBorders>
              <w:top w:val="single" w:sz="4" w:space="0" w:color="auto"/>
              <w:left w:val="single" w:sz="4" w:space="0" w:color="auto"/>
              <w:bottom w:val="single" w:sz="4" w:space="0" w:color="auto"/>
              <w:right w:val="single" w:sz="4" w:space="0" w:color="auto"/>
            </w:tcBorders>
          </w:tcPr>
          <w:p w:rsidR="00032890" w:rsidRPr="00E4522D" w:rsidRDefault="00032890" w:rsidP="007A3C2C">
            <w:pPr>
              <w:suppressAutoHyphens/>
              <w:rPr>
                <w:rFonts w:ascii="Arial" w:hAnsi="Arial" w:cs="Arial"/>
                <w:bCs/>
                <w:sz w:val="20"/>
                <w:szCs w:val="20"/>
                <w:lang w:val="es-MX" w:eastAsia="ar-SA"/>
              </w:rPr>
            </w:pPr>
          </w:p>
        </w:tc>
        <w:tc>
          <w:tcPr>
            <w:tcW w:w="586" w:type="pct"/>
            <w:tcBorders>
              <w:top w:val="single" w:sz="4" w:space="0" w:color="auto"/>
              <w:left w:val="single" w:sz="4" w:space="0" w:color="auto"/>
              <w:bottom w:val="single" w:sz="4" w:space="0" w:color="auto"/>
              <w:right w:val="single" w:sz="4" w:space="0" w:color="auto"/>
            </w:tcBorders>
          </w:tcPr>
          <w:p w:rsidR="00032890" w:rsidRPr="00E4522D" w:rsidRDefault="00032890" w:rsidP="007A3C2C">
            <w:pPr>
              <w:suppressAutoHyphens/>
              <w:jc w:val="center"/>
              <w:rPr>
                <w:rFonts w:ascii="Arial" w:hAnsi="Arial" w:cs="Arial"/>
                <w:bCs/>
                <w:sz w:val="20"/>
                <w:szCs w:val="20"/>
                <w:lang w:val="es-MX" w:eastAsia="ar-SA"/>
              </w:rPr>
            </w:pPr>
          </w:p>
        </w:tc>
        <w:tc>
          <w:tcPr>
            <w:tcW w:w="1007" w:type="pct"/>
            <w:tcBorders>
              <w:top w:val="single" w:sz="4" w:space="0" w:color="auto"/>
              <w:left w:val="single" w:sz="4" w:space="0" w:color="auto"/>
              <w:bottom w:val="single" w:sz="4" w:space="0" w:color="auto"/>
              <w:right w:val="single" w:sz="4" w:space="0" w:color="auto"/>
            </w:tcBorders>
          </w:tcPr>
          <w:p w:rsidR="00032890" w:rsidRPr="00E4522D" w:rsidRDefault="00032890" w:rsidP="007A3C2C">
            <w:pPr>
              <w:suppressAutoHyphens/>
              <w:jc w:val="center"/>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tcPr>
          <w:p w:rsidR="00032890" w:rsidRPr="00E4522D" w:rsidRDefault="00032890" w:rsidP="007A3C2C">
            <w:pPr>
              <w:suppressAutoHyphens/>
              <w:rPr>
                <w:rFonts w:ascii="Arial" w:hAnsi="Arial" w:cs="Arial"/>
                <w:bCs/>
                <w:sz w:val="20"/>
                <w:szCs w:val="20"/>
                <w:lang w:val="es-MX" w:eastAsia="ar-SA"/>
              </w:rPr>
            </w:pPr>
            <w:r w:rsidRPr="00E4522D">
              <w:rPr>
                <w:rFonts w:ascii="Arial" w:hAnsi="Arial" w:cs="Arial"/>
                <w:bCs/>
                <w:sz w:val="20"/>
                <w:szCs w:val="20"/>
                <w:lang w:val="es-MX" w:eastAsia="ar-SA"/>
              </w:rPr>
              <w:t>Sistema informático para Expediente Clínico Electrónico</w:t>
            </w: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1007" w:type="pct"/>
          </w:tcPr>
          <w:p w:rsidR="00032890" w:rsidRPr="00E4522D" w:rsidRDefault="00032890" w:rsidP="007A3C2C">
            <w:pPr>
              <w:suppressAutoHyphens/>
              <w:jc w:val="center"/>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
                <w:bCs/>
                <w:sz w:val="20"/>
                <w:szCs w:val="20"/>
                <w:lang w:val="es-MX" w:eastAsia="ar-SA"/>
              </w:rPr>
            </w:pPr>
          </w:p>
        </w:tc>
        <w:tc>
          <w:tcPr>
            <w:tcW w:w="4702" w:type="pct"/>
            <w:gridSpan w:val="4"/>
            <w:vAlign w:val="center"/>
          </w:tcPr>
          <w:p w:rsidR="00032890" w:rsidRPr="00E4522D" w:rsidRDefault="00032890" w:rsidP="007A3C2C">
            <w:pPr>
              <w:suppressAutoHyphens/>
              <w:rPr>
                <w:rFonts w:ascii="Arial" w:hAnsi="Arial" w:cs="Arial"/>
                <w:b/>
                <w:bCs/>
                <w:sz w:val="20"/>
                <w:szCs w:val="20"/>
                <w:lang w:val="es-MX" w:eastAsia="ar-SA"/>
              </w:rPr>
            </w:pPr>
            <w:r w:rsidRPr="00E4522D">
              <w:rPr>
                <w:rFonts w:ascii="Arial" w:hAnsi="Arial" w:cs="Arial"/>
                <w:b/>
                <w:bCs/>
                <w:sz w:val="20"/>
                <w:szCs w:val="20"/>
                <w:lang w:val="es-MX" w:eastAsia="ar-SA"/>
              </w:rPr>
              <w:t xml:space="preserve">Equipo  para el consultorio </w:t>
            </w: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
                <w:bCs/>
                <w:sz w:val="20"/>
                <w:szCs w:val="20"/>
                <w:lang w:val="es-MX" w:eastAsia="ar-SA"/>
              </w:rPr>
            </w:pPr>
          </w:p>
        </w:tc>
        <w:tc>
          <w:tcPr>
            <w:tcW w:w="4702" w:type="pct"/>
            <w:gridSpan w:val="4"/>
          </w:tcPr>
          <w:p w:rsidR="00032890" w:rsidRPr="00E4522D" w:rsidRDefault="00F41D55" w:rsidP="00F41D55">
            <w:pPr>
              <w:suppressAutoHyphens/>
              <w:rPr>
                <w:rFonts w:ascii="Arial" w:hAnsi="Arial" w:cs="Arial"/>
                <w:bCs/>
                <w:sz w:val="20"/>
                <w:szCs w:val="20"/>
                <w:lang w:val="es-MX" w:eastAsia="ar-SA"/>
              </w:rPr>
            </w:pPr>
            <w:r w:rsidRPr="00E4522D">
              <w:rPr>
                <w:rFonts w:ascii="Arial" w:hAnsi="Arial" w:cs="Arial"/>
                <w:bCs/>
                <w:sz w:val="20"/>
                <w:szCs w:val="20"/>
                <w:lang w:val="es-MX" w:eastAsia="ar-SA"/>
              </w:rPr>
              <w:t xml:space="preserve">Verificar lo indicado en el </w:t>
            </w:r>
            <w:r w:rsidR="007F16AF" w:rsidRPr="00E4522D">
              <w:rPr>
                <w:rFonts w:ascii="Arial" w:hAnsi="Arial" w:cs="Arial"/>
                <w:b/>
                <w:bCs/>
                <w:sz w:val="20"/>
                <w:szCs w:val="20"/>
                <w:lang w:val="es-MX" w:eastAsia="ar-SA"/>
              </w:rPr>
              <w:t>Anexo T5 “Descripción del consultorio”</w:t>
            </w: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tcPr>
          <w:p w:rsidR="00032890" w:rsidRPr="00E4522D" w:rsidRDefault="00032890" w:rsidP="007A3C2C">
            <w:pPr>
              <w:suppressAutoHyphens/>
              <w:rPr>
                <w:rFonts w:ascii="Arial" w:hAnsi="Arial" w:cs="Arial"/>
                <w:b/>
                <w:bCs/>
                <w:sz w:val="20"/>
                <w:szCs w:val="20"/>
                <w:lang w:val="es-MX" w:eastAsia="ar-SA"/>
              </w:rPr>
            </w:pPr>
            <w:r w:rsidRPr="00E4522D">
              <w:rPr>
                <w:rFonts w:ascii="Arial" w:hAnsi="Arial" w:cs="Arial"/>
                <w:b/>
                <w:bCs/>
                <w:sz w:val="20"/>
                <w:szCs w:val="20"/>
                <w:lang w:val="es-MX" w:eastAsia="ar-SA"/>
              </w:rPr>
              <w:t xml:space="preserve">Material de  curación  y Medicamentos  para el Botiquín de urgencias  </w:t>
            </w: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1007" w:type="pct"/>
          </w:tcPr>
          <w:p w:rsidR="00032890" w:rsidRPr="00E4522D" w:rsidRDefault="00032890" w:rsidP="007A3C2C">
            <w:pPr>
              <w:suppressAutoHyphens/>
              <w:jc w:val="center"/>
              <w:rPr>
                <w:rFonts w:ascii="Arial" w:hAnsi="Arial" w:cs="Arial"/>
                <w:bCs/>
                <w:sz w:val="20"/>
                <w:szCs w:val="20"/>
                <w:lang w:val="es-MX" w:eastAsia="ar-SA"/>
              </w:rPr>
            </w:pPr>
          </w:p>
        </w:tc>
      </w:tr>
      <w:tr w:rsidR="00032890" w:rsidRPr="00E4522D" w:rsidTr="007A3C2C">
        <w:tc>
          <w:tcPr>
            <w:tcW w:w="298" w:type="pct"/>
            <w:vAlign w:val="center"/>
          </w:tcPr>
          <w:p w:rsidR="00032890" w:rsidRPr="00E4522D" w:rsidRDefault="00032890" w:rsidP="007A3C2C">
            <w:pPr>
              <w:suppressAutoHyphens/>
              <w:jc w:val="center"/>
              <w:rPr>
                <w:rFonts w:ascii="Arial" w:hAnsi="Arial" w:cs="Arial"/>
                <w:bCs/>
                <w:sz w:val="20"/>
                <w:szCs w:val="20"/>
                <w:lang w:val="es-MX" w:eastAsia="ar-SA"/>
              </w:rPr>
            </w:pPr>
          </w:p>
        </w:tc>
        <w:tc>
          <w:tcPr>
            <w:tcW w:w="2523" w:type="pct"/>
          </w:tcPr>
          <w:p w:rsidR="00032890" w:rsidRPr="00E4522D" w:rsidRDefault="00032890" w:rsidP="007A3C2C">
            <w:pPr>
              <w:suppressAutoHyphens/>
              <w:rPr>
                <w:rFonts w:ascii="Arial" w:hAnsi="Arial" w:cs="Arial"/>
                <w:bCs/>
                <w:sz w:val="20"/>
                <w:szCs w:val="20"/>
                <w:lang w:val="es-MX" w:eastAsia="ar-SA"/>
              </w:rPr>
            </w:pPr>
            <w:r w:rsidRPr="00E4522D">
              <w:rPr>
                <w:rFonts w:ascii="Arial" w:hAnsi="Arial" w:cs="Arial"/>
                <w:bCs/>
                <w:sz w:val="20"/>
                <w:szCs w:val="20"/>
                <w:lang w:val="es-MX" w:eastAsia="ar-SA"/>
              </w:rPr>
              <w:t xml:space="preserve">Verificar lo indicado en el </w:t>
            </w:r>
            <w:r w:rsidR="007F16AF" w:rsidRPr="00E4522D">
              <w:rPr>
                <w:rFonts w:ascii="Arial" w:hAnsi="Arial" w:cs="Arial"/>
                <w:b/>
                <w:sz w:val="20"/>
                <w:szCs w:val="20"/>
                <w:lang w:val="es-MX"/>
              </w:rPr>
              <w:t>Anexo T5 “Descripción del consultorio”</w:t>
            </w: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586" w:type="pct"/>
          </w:tcPr>
          <w:p w:rsidR="00032890" w:rsidRPr="00E4522D" w:rsidRDefault="00032890" w:rsidP="007A3C2C">
            <w:pPr>
              <w:suppressAutoHyphens/>
              <w:jc w:val="center"/>
              <w:rPr>
                <w:rFonts w:ascii="Arial" w:hAnsi="Arial" w:cs="Arial"/>
                <w:bCs/>
                <w:sz w:val="20"/>
                <w:szCs w:val="20"/>
                <w:lang w:val="es-MX" w:eastAsia="ar-SA"/>
              </w:rPr>
            </w:pPr>
          </w:p>
        </w:tc>
        <w:tc>
          <w:tcPr>
            <w:tcW w:w="1007" w:type="pct"/>
          </w:tcPr>
          <w:p w:rsidR="00032890" w:rsidRPr="00E4522D" w:rsidRDefault="00032890" w:rsidP="007A3C2C">
            <w:pPr>
              <w:suppressAutoHyphens/>
              <w:jc w:val="center"/>
              <w:rPr>
                <w:rFonts w:ascii="Arial" w:hAnsi="Arial" w:cs="Arial"/>
                <w:bCs/>
                <w:sz w:val="20"/>
                <w:szCs w:val="20"/>
                <w:lang w:val="es-MX" w:eastAsia="ar-SA"/>
              </w:rPr>
            </w:pPr>
          </w:p>
        </w:tc>
      </w:tr>
      <w:tr w:rsidR="005010B3" w:rsidRPr="00E4522D" w:rsidTr="007A3C2C">
        <w:tc>
          <w:tcPr>
            <w:tcW w:w="298" w:type="pct"/>
            <w:vAlign w:val="center"/>
          </w:tcPr>
          <w:p w:rsidR="005010B3" w:rsidRPr="00E4522D" w:rsidRDefault="005010B3" w:rsidP="007A3C2C">
            <w:pPr>
              <w:suppressAutoHyphens/>
              <w:jc w:val="center"/>
              <w:rPr>
                <w:rFonts w:ascii="Arial" w:hAnsi="Arial" w:cs="Arial"/>
                <w:bCs/>
                <w:sz w:val="20"/>
                <w:szCs w:val="20"/>
                <w:lang w:val="es-MX" w:eastAsia="ar-SA"/>
              </w:rPr>
            </w:pPr>
          </w:p>
        </w:tc>
        <w:tc>
          <w:tcPr>
            <w:tcW w:w="2523" w:type="pct"/>
          </w:tcPr>
          <w:p w:rsidR="005010B3" w:rsidRPr="005912F7" w:rsidRDefault="005010B3" w:rsidP="007A3C2C">
            <w:pPr>
              <w:suppressAutoHyphens/>
              <w:rPr>
                <w:rFonts w:ascii="Arial" w:hAnsi="Arial" w:cs="Arial"/>
                <w:b/>
                <w:bCs/>
                <w:sz w:val="20"/>
                <w:szCs w:val="20"/>
                <w:lang w:val="es-MX" w:eastAsia="ar-SA"/>
              </w:rPr>
            </w:pPr>
            <w:r w:rsidRPr="005912F7">
              <w:rPr>
                <w:rFonts w:ascii="Arial" w:hAnsi="Arial" w:cs="Arial"/>
                <w:b/>
                <w:bCs/>
                <w:sz w:val="20"/>
                <w:szCs w:val="20"/>
                <w:lang w:val="es-MX" w:eastAsia="ar-SA"/>
              </w:rPr>
              <w:t>Valoración de la prestación del servicio médico</w:t>
            </w: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1007" w:type="pct"/>
          </w:tcPr>
          <w:p w:rsidR="005010B3" w:rsidRPr="00E4522D" w:rsidRDefault="005010B3" w:rsidP="007A3C2C">
            <w:pPr>
              <w:suppressAutoHyphens/>
              <w:jc w:val="center"/>
              <w:rPr>
                <w:rFonts w:ascii="Arial" w:hAnsi="Arial" w:cs="Arial"/>
                <w:bCs/>
                <w:sz w:val="20"/>
                <w:szCs w:val="20"/>
                <w:lang w:val="es-MX" w:eastAsia="ar-SA"/>
              </w:rPr>
            </w:pPr>
          </w:p>
        </w:tc>
      </w:tr>
      <w:tr w:rsidR="005010B3" w:rsidRPr="00E4522D" w:rsidTr="007A3C2C">
        <w:tc>
          <w:tcPr>
            <w:tcW w:w="298" w:type="pct"/>
            <w:vAlign w:val="center"/>
          </w:tcPr>
          <w:p w:rsidR="005010B3" w:rsidRPr="00E4522D" w:rsidRDefault="005010B3" w:rsidP="007A3C2C">
            <w:pPr>
              <w:suppressAutoHyphens/>
              <w:jc w:val="center"/>
              <w:rPr>
                <w:rFonts w:ascii="Arial" w:hAnsi="Arial" w:cs="Arial"/>
                <w:bCs/>
                <w:sz w:val="20"/>
                <w:szCs w:val="20"/>
                <w:lang w:val="es-MX" w:eastAsia="ar-SA"/>
              </w:rPr>
            </w:pPr>
          </w:p>
        </w:tc>
        <w:tc>
          <w:tcPr>
            <w:tcW w:w="2523" w:type="pct"/>
          </w:tcPr>
          <w:p w:rsidR="005010B3" w:rsidRDefault="005010B3" w:rsidP="00107BC0">
            <w:pPr>
              <w:suppressAutoHyphens/>
              <w:rPr>
                <w:rFonts w:ascii="Arial" w:hAnsi="Arial" w:cs="Arial"/>
                <w:bCs/>
                <w:sz w:val="20"/>
                <w:szCs w:val="20"/>
                <w:lang w:val="es-MX" w:eastAsia="ar-SA"/>
              </w:rPr>
            </w:pPr>
            <w:r>
              <w:rPr>
                <w:rFonts w:ascii="Arial" w:hAnsi="Arial" w:cs="Arial"/>
                <w:bCs/>
                <w:sz w:val="20"/>
                <w:szCs w:val="20"/>
                <w:lang w:val="es-MX" w:eastAsia="ar-SA"/>
              </w:rPr>
              <w:t>Cuenta con un programa de atención médica</w:t>
            </w:r>
            <w:r w:rsidR="00666066">
              <w:rPr>
                <w:rFonts w:ascii="Arial" w:hAnsi="Arial" w:cs="Arial"/>
                <w:bCs/>
                <w:sz w:val="20"/>
                <w:szCs w:val="20"/>
                <w:lang w:val="es-MX" w:eastAsia="ar-SA"/>
              </w:rPr>
              <w:t xml:space="preserve"> acorde con las gu</w:t>
            </w:r>
            <w:r w:rsidR="00107BC0">
              <w:rPr>
                <w:rFonts w:ascii="Arial" w:hAnsi="Arial" w:cs="Arial"/>
                <w:bCs/>
                <w:sz w:val="20"/>
                <w:szCs w:val="20"/>
                <w:lang w:val="es-MX" w:eastAsia="ar-SA"/>
              </w:rPr>
              <w:t>í</w:t>
            </w:r>
            <w:r w:rsidR="00666066">
              <w:rPr>
                <w:rFonts w:ascii="Arial" w:hAnsi="Arial" w:cs="Arial"/>
                <w:bCs/>
                <w:sz w:val="20"/>
                <w:szCs w:val="20"/>
                <w:lang w:val="es-MX" w:eastAsia="ar-SA"/>
              </w:rPr>
              <w:t>as de pr</w:t>
            </w:r>
            <w:r w:rsidR="00107BC0">
              <w:rPr>
                <w:rFonts w:ascii="Arial" w:hAnsi="Arial" w:cs="Arial"/>
                <w:bCs/>
                <w:sz w:val="20"/>
                <w:szCs w:val="20"/>
                <w:lang w:val="es-MX" w:eastAsia="ar-SA"/>
              </w:rPr>
              <w:t>á</w:t>
            </w:r>
            <w:r w:rsidR="00666066">
              <w:rPr>
                <w:rFonts w:ascii="Arial" w:hAnsi="Arial" w:cs="Arial"/>
                <w:bCs/>
                <w:sz w:val="20"/>
                <w:szCs w:val="20"/>
                <w:lang w:val="es-MX" w:eastAsia="ar-SA"/>
              </w:rPr>
              <w:t>ctica clínica y normas oficiales mexicanas que se citan en este documento</w:t>
            </w: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1007" w:type="pct"/>
          </w:tcPr>
          <w:p w:rsidR="005010B3" w:rsidRPr="00E4522D" w:rsidRDefault="005010B3" w:rsidP="007A3C2C">
            <w:pPr>
              <w:suppressAutoHyphens/>
              <w:jc w:val="center"/>
              <w:rPr>
                <w:rFonts w:ascii="Arial" w:hAnsi="Arial" w:cs="Arial"/>
                <w:bCs/>
                <w:sz w:val="20"/>
                <w:szCs w:val="20"/>
                <w:lang w:val="es-MX" w:eastAsia="ar-SA"/>
              </w:rPr>
            </w:pPr>
          </w:p>
        </w:tc>
      </w:tr>
      <w:tr w:rsidR="005010B3" w:rsidRPr="00E4522D" w:rsidTr="007A3C2C">
        <w:tc>
          <w:tcPr>
            <w:tcW w:w="298" w:type="pct"/>
            <w:vAlign w:val="center"/>
          </w:tcPr>
          <w:p w:rsidR="005010B3" w:rsidRPr="00E4522D" w:rsidRDefault="005010B3" w:rsidP="007A3C2C">
            <w:pPr>
              <w:suppressAutoHyphens/>
              <w:jc w:val="center"/>
              <w:rPr>
                <w:rFonts w:ascii="Arial" w:hAnsi="Arial" w:cs="Arial"/>
                <w:bCs/>
                <w:sz w:val="20"/>
                <w:szCs w:val="20"/>
                <w:lang w:val="es-MX" w:eastAsia="ar-SA"/>
              </w:rPr>
            </w:pPr>
          </w:p>
        </w:tc>
        <w:tc>
          <w:tcPr>
            <w:tcW w:w="2523" w:type="pct"/>
          </w:tcPr>
          <w:p w:rsidR="005010B3" w:rsidRDefault="005010B3" w:rsidP="007A3C2C">
            <w:pPr>
              <w:suppressAutoHyphens/>
              <w:rPr>
                <w:rFonts w:ascii="Arial" w:hAnsi="Arial" w:cs="Arial"/>
                <w:bCs/>
                <w:sz w:val="20"/>
                <w:szCs w:val="20"/>
                <w:lang w:val="es-MX" w:eastAsia="ar-SA"/>
              </w:rPr>
            </w:pPr>
            <w:r>
              <w:rPr>
                <w:rFonts w:ascii="Arial" w:hAnsi="Arial" w:cs="Arial"/>
                <w:bCs/>
                <w:sz w:val="20"/>
                <w:szCs w:val="20"/>
                <w:lang w:val="es-MX" w:eastAsia="ar-SA"/>
              </w:rPr>
              <w:t>Lleva a cabo las actividades establecidas</w:t>
            </w:r>
            <w:r w:rsidR="009F7AD9">
              <w:rPr>
                <w:rFonts w:ascii="Arial" w:hAnsi="Arial" w:cs="Arial"/>
                <w:bCs/>
                <w:sz w:val="20"/>
                <w:szCs w:val="20"/>
                <w:lang w:val="es-MX" w:eastAsia="ar-SA"/>
              </w:rPr>
              <w:t xml:space="preserve"> en el programa</w:t>
            </w: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1007" w:type="pct"/>
          </w:tcPr>
          <w:p w:rsidR="005010B3" w:rsidRPr="00E4522D" w:rsidRDefault="005010B3" w:rsidP="007A3C2C">
            <w:pPr>
              <w:suppressAutoHyphens/>
              <w:jc w:val="center"/>
              <w:rPr>
                <w:rFonts w:ascii="Arial" w:hAnsi="Arial" w:cs="Arial"/>
                <w:bCs/>
                <w:sz w:val="20"/>
                <w:szCs w:val="20"/>
                <w:lang w:val="es-MX" w:eastAsia="ar-SA"/>
              </w:rPr>
            </w:pPr>
          </w:p>
        </w:tc>
      </w:tr>
      <w:tr w:rsidR="005010B3" w:rsidRPr="00E4522D" w:rsidTr="007A3C2C">
        <w:tc>
          <w:tcPr>
            <w:tcW w:w="298" w:type="pct"/>
            <w:vAlign w:val="center"/>
          </w:tcPr>
          <w:p w:rsidR="005010B3" w:rsidRPr="00E4522D" w:rsidRDefault="005010B3" w:rsidP="007A3C2C">
            <w:pPr>
              <w:suppressAutoHyphens/>
              <w:jc w:val="center"/>
              <w:rPr>
                <w:rFonts w:ascii="Arial" w:hAnsi="Arial" w:cs="Arial"/>
                <w:bCs/>
                <w:sz w:val="20"/>
                <w:szCs w:val="20"/>
                <w:lang w:val="es-MX" w:eastAsia="ar-SA"/>
              </w:rPr>
            </w:pPr>
          </w:p>
        </w:tc>
        <w:tc>
          <w:tcPr>
            <w:tcW w:w="2523" w:type="pct"/>
          </w:tcPr>
          <w:p w:rsidR="005010B3" w:rsidRDefault="007A0F87" w:rsidP="007A3C2C">
            <w:pPr>
              <w:suppressAutoHyphens/>
              <w:rPr>
                <w:rFonts w:ascii="Arial" w:hAnsi="Arial" w:cs="Arial"/>
                <w:bCs/>
                <w:sz w:val="20"/>
                <w:szCs w:val="20"/>
                <w:lang w:val="es-MX" w:eastAsia="ar-SA"/>
              </w:rPr>
            </w:pPr>
            <w:r>
              <w:rPr>
                <w:rFonts w:ascii="Arial" w:hAnsi="Arial" w:cs="Arial"/>
                <w:bCs/>
                <w:sz w:val="20"/>
                <w:szCs w:val="20"/>
                <w:lang w:val="es-MX" w:eastAsia="ar-SA"/>
              </w:rPr>
              <w:t>Realiza</w:t>
            </w:r>
            <w:r w:rsidR="00666066">
              <w:rPr>
                <w:rFonts w:ascii="Arial" w:hAnsi="Arial" w:cs="Arial"/>
                <w:bCs/>
                <w:sz w:val="20"/>
                <w:szCs w:val="20"/>
                <w:lang w:val="es-MX" w:eastAsia="ar-SA"/>
              </w:rPr>
              <w:t xml:space="preserve"> las pruebas y exámenes de detección  </w:t>
            </w:r>
            <w:r>
              <w:rPr>
                <w:rFonts w:ascii="Arial" w:hAnsi="Arial" w:cs="Arial"/>
                <w:bCs/>
                <w:sz w:val="20"/>
                <w:szCs w:val="20"/>
                <w:lang w:val="es-MX" w:eastAsia="ar-SA"/>
              </w:rPr>
              <w:t xml:space="preserve"> de control en los tiempos establecidos</w:t>
            </w: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1007" w:type="pct"/>
          </w:tcPr>
          <w:p w:rsidR="005010B3" w:rsidRPr="00E4522D" w:rsidRDefault="005010B3" w:rsidP="007A3C2C">
            <w:pPr>
              <w:suppressAutoHyphens/>
              <w:jc w:val="center"/>
              <w:rPr>
                <w:rFonts w:ascii="Arial" w:hAnsi="Arial" w:cs="Arial"/>
                <w:bCs/>
                <w:sz w:val="20"/>
                <w:szCs w:val="20"/>
                <w:lang w:val="es-MX" w:eastAsia="ar-SA"/>
              </w:rPr>
            </w:pPr>
          </w:p>
        </w:tc>
      </w:tr>
      <w:tr w:rsidR="005010B3" w:rsidRPr="00E4522D" w:rsidTr="007A3C2C">
        <w:tc>
          <w:tcPr>
            <w:tcW w:w="298" w:type="pct"/>
            <w:vAlign w:val="center"/>
          </w:tcPr>
          <w:p w:rsidR="005010B3" w:rsidRPr="00E4522D" w:rsidRDefault="005010B3" w:rsidP="007A3C2C">
            <w:pPr>
              <w:suppressAutoHyphens/>
              <w:jc w:val="center"/>
              <w:rPr>
                <w:rFonts w:ascii="Arial" w:hAnsi="Arial" w:cs="Arial"/>
                <w:bCs/>
                <w:sz w:val="20"/>
                <w:szCs w:val="20"/>
                <w:lang w:val="es-MX" w:eastAsia="ar-SA"/>
              </w:rPr>
            </w:pPr>
          </w:p>
        </w:tc>
        <w:tc>
          <w:tcPr>
            <w:tcW w:w="2523" w:type="pct"/>
          </w:tcPr>
          <w:p w:rsidR="005010B3" w:rsidRDefault="00251E3A" w:rsidP="00251E3A">
            <w:pPr>
              <w:suppressAutoHyphens/>
              <w:rPr>
                <w:rFonts w:ascii="Arial" w:hAnsi="Arial" w:cs="Arial"/>
                <w:bCs/>
                <w:sz w:val="20"/>
                <w:szCs w:val="20"/>
                <w:lang w:val="es-MX" w:eastAsia="ar-SA"/>
              </w:rPr>
            </w:pPr>
            <w:r>
              <w:rPr>
                <w:rFonts w:ascii="Arial" w:hAnsi="Arial" w:cs="Arial"/>
                <w:bCs/>
                <w:sz w:val="20"/>
                <w:szCs w:val="20"/>
                <w:lang w:val="es-MX" w:eastAsia="ar-SA"/>
              </w:rPr>
              <w:t xml:space="preserve">Identifica, notifica y envía  con oportunidad al </w:t>
            </w:r>
            <w:r w:rsidR="007A0F87">
              <w:rPr>
                <w:rFonts w:ascii="Arial" w:hAnsi="Arial" w:cs="Arial"/>
                <w:bCs/>
                <w:sz w:val="20"/>
                <w:szCs w:val="20"/>
                <w:lang w:val="es-MX" w:eastAsia="ar-SA"/>
              </w:rPr>
              <w:t xml:space="preserve">l paciente </w:t>
            </w:r>
            <w:r>
              <w:rPr>
                <w:rFonts w:ascii="Arial" w:hAnsi="Arial" w:cs="Arial"/>
                <w:bCs/>
                <w:sz w:val="20"/>
                <w:szCs w:val="20"/>
                <w:lang w:val="es-MX" w:eastAsia="ar-SA"/>
              </w:rPr>
              <w:t>que presente cualquier evento adverso o complicación.</w:t>
            </w: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1007" w:type="pct"/>
          </w:tcPr>
          <w:p w:rsidR="005010B3" w:rsidRPr="00E4522D" w:rsidRDefault="005010B3" w:rsidP="007A3C2C">
            <w:pPr>
              <w:suppressAutoHyphens/>
              <w:jc w:val="center"/>
              <w:rPr>
                <w:rFonts w:ascii="Arial" w:hAnsi="Arial" w:cs="Arial"/>
                <w:bCs/>
                <w:sz w:val="20"/>
                <w:szCs w:val="20"/>
                <w:lang w:val="es-MX" w:eastAsia="ar-SA"/>
              </w:rPr>
            </w:pPr>
          </w:p>
        </w:tc>
      </w:tr>
      <w:tr w:rsidR="005010B3" w:rsidRPr="00E4522D" w:rsidTr="007A3C2C">
        <w:tc>
          <w:tcPr>
            <w:tcW w:w="298" w:type="pct"/>
            <w:vAlign w:val="center"/>
          </w:tcPr>
          <w:p w:rsidR="005010B3" w:rsidRPr="00E4522D" w:rsidRDefault="005010B3" w:rsidP="007A3C2C">
            <w:pPr>
              <w:suppressAutoHyphens/>
              <w:jc w:val="center"/>
              <w:rPr>
                <w:rFonts w:ascii="Arial" w:hAnsi="Arial" w:cs="Arial"/>
                <w:bCs/>
                <w:sz w:val="20"/>
                <w:szCs w:val="20"/>
                <w:lang w:val="es-MX" w:eastAsia="ar-SA"/>
              </w:rPr>
            </w:pPr>
          </w:p>
        </w:tc>
        <w:tc>
          <w:tcPr>
            <w:tcW w:w="2523" w:type="pct"/>
          </w:tcPr>
          <w:p w:rsidR="003D034D" w:rsidRDefault="007A0F87" w:rsidP="007A3C2C">
            <w:pPr>
              <w:suppressAutoHyphens/>
              <w:rPr>
                <w:rFonts w:ascii="Arial" w:hAnsi="Arial" w:cs="Arial"/>
                <w:bCs/>
                <w:sz w:val="20"/>
                <w:szCs w:val="20"/>
                <w:lang w:val="es-MX" w:eastAsia="ar-SA"/>
              </w:rPr>
            </w:pPr>
            <w:r>
              <w:rPr>
                <w:rFonts w:ascii="Arial" w:hAnsi="Arial" w:cs="Arial"/>
                <w:bCs/>
                <w:sz w:val="20"/>
                <w:szCs w:val="20"/>
                <w:lang w:val="es-MX" w:eastAsia="ar-SA"/>
              </w:rPr>
              <w:t>Hace los registros correspondientes en el ECE</w:t>
            </w:r>
            <w:r w:rsidR="009F7AD9">
              <w:rPr>
                <w:rFonts w:ascii="Arial" w:hAnsi="Arial" w:cs="Arial"/>
                <w:bCs/>
                <w:sz w:val="20"/>
                <w:szCs w:val="20"/>
                <w:lang w:val="es-MX" w:eastAsia="ar-SA"/>
              </w:rPr>
              <w:t xml:space="preserve"> (conforme a normatividad)</w:t>
            </w:r>
            <w:r w:rsidR="003D034D">
              <w:rPr>
                <w:rFonts w:ascii="Arial" w:hAnsi="Arial" w:cs="Arial"/>
                <w:bCs/>
                <w:sz w:val="20"/>
                <w:szCs w:val="20"/>
                <w:lang w:val="es-MX" w:eastAsia="ar-SA"/>
              </w:rPr>
              <w:t xml:space="preserve"> en tiempo y forma.</w:t>
            </w: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1007" w:type="pct"/>
          </w:tcPr>
          <w:p w:rsidR="005010B3" w:rsidRPr="00E4522D" w:rsidRDefault="005010B3" w:rsidP="007A3C2C">
            <w:pPr>
              <w:suppressAutoHyphens/>
              <w:jc w:val="center"/>
              <w:rPr>
                <w:rFonts w:ascii="Arial" w:hAnsi="Arial" w:cs="Arial"/>
                <w:bCs/>
                <w:sz w:val="20"/>
                <w:szCs w:val="20"/>
                <w:lang w:val="es-MX" w:eastAsia="ar-SA"/>
              </w:rPr>
            </w:pPr>
          </w:p>
        </w:tc>
      </w:tr>
      <w:tr w:rsidR="005010B3" w:rsidRPr="00E4522D" w:rsidTr="007A3C2C">
        <w:tc>
          <w:tcPr>
            <w:tcW w:w="298" w:type="pct"/>
            <w:vAlign w:val="center"/>
          </w:tcPr>
          <w:p w:rsidR="005010B3" w:rsidRPr="00E4522D" w:rsidRDefault="005010B3" w:rsidP="007A3C2C">
            <w:pPr>
              <w:suppressAutoHyphens/>
              <w:jc w:val="center"/>
              <w:rPr>
                <w:rFonts w:ascii="Arial" w:hAnsi="Arial" w:cs="Arial"/>
                <w:bCs/>
                <w:sz w:val="20"/>
                <w:szCs w:val="20"/>
                <w:lang w:val="es-MX" w:eastAsia="ar-SA"/>
              </w:rPr>
            </w:pPr>
          </w:p>
        </w:tc>
        <w:tc>
          <w:tcPr>
            <w:tcW w:w="2523" w:type="pct"/>
          </w:tcPr>
          <w:p w:rsidR="005010B3" w:rsidRDefault="007A0F87" w:rsidP="007A3C2C">
            <w:pPr>
              <w:suppressAutoHyphens/>
              <w:rPr>
                <w:rFonts w:ascii="Arial" w:hAnsi="Arial" w:cs="Arial"/>
                <w:bCs/>
                <w:sz w:val="20"/>
                <w:szCs w:val="20"/>
                <w:lang w:val="es-MX" w:eastAsia="ar-SA"/>
              </w:rPr>
            </w:pPr>
            <w:r>
              <w:rPr>
                <w:rFonts w:ascii="Arial" w:hAnsi="Arial" w:cs="Arial"/>
                <w:bCs/>
                <w:sz w:val="20"/>
                <w:szCs w:val="20"/>
                <w:lang w:val="es-MX" w:eastAsia="ar-SA"/>
              </w:rPr>
              <w:t>Lleva sus controles e informes sistematizados y ordenados</w:t>
            </w:r>
            <w:r w:rsidR="009F7AD9">
              <w:rPr>
                <w:rFonts w:ascii="Arial" w:hAnsi="Arial" w:cs="Arial"/>
                <w:bCs/>
                <w:sz w:val="20"/>
                <w:szCs w:val="20"/>
                <w:lang w:val="es-MX" w:eastAsia="ar-SA"/>
              </w:rPr>
              <w:t xml:space="preserve"> (se obtienen en automático de los sistemas)</w:t>
            </w: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586" w:type="pct"/>
          </w:tcPr>
          <w:p w:rsidR="005010B3" w:rsidRPr="00E4522D" w:rsidRDefault="005010B3" w:rsidP="007A3C2C">
            <w:pPr>
              <w:suppressAutoHyphens/>
              <w:jc w:val="center"/>
              <w:rPr>
                <w:rFonts w:ascii="Arial" w:hAnsi="Arial" w:cs="Arial"/>
                <w:bCs/>
                <w:sz w:val="20"/>
                <w:szCs w:val="20"/>
                <w:lang w:val="es-MX" w:eastAsia="ar-SA"/>
              </w:rPr>
            </w:pPr>
          </w:p>
        </w:tc>
        <w:tc>
          <w:tcPr>
            <w:tcW w:w="1007" w:type="pct"/>
          </w:tcPr>
          <w:p w:rsidR="005010B3" w:rsidRPr="00E4522D" w:rsidRDefault="005010B3" w:rsidP="007A3C2C">
            <w:pPr>
              <w:suppressAutoHyphens/>
              <w:jc w:val="center"/>
              <w:rPr>
                <w:rFonts w:ascii="Arial" w:hAnsi="Arial" w:cs="Arial"/>
                <w:bCs/>
                <w:sz w:val="20"/>
                <w:szCs w:val="20"/>
                <w:lang w:val="es-MX" w:eastAsia="ar-SA"/>
              </w:rPr>
            </w:pPr>
          </w:p>
        </w:tc>
      </w:tr>
    </w:tbl>
    <w:p w:rsidR="00032890" w:rsidRDefault="00032890" w:rsidP="00032890">
      <w:pPr>
        <w:suppressAutoHyphens/>
        <w:rPr>
          <w:rFonts w:ascii="Arial" w:hAnsi="Arial" w:cs="Arial"/>
          <w:b/>
          <w:sz w:val="20"/>
          <w:szCs w:val="20"/>
          <w:lang w:val="es-MX" w:eastAsia="ar-SA"/>
        </w:rPr>
      </w:pPr>
    </w:p>
    <w:p w:rsidR="009F7AD9" w:rsidRDefault="009F7AD9" w:rsidP="00032890">
      <w:pPr>
        <w:suppressAutoHyphens/>
        <w:rPr>
          <w:rFonts w:ascii="Arial" w:hAnsi="Arial" w:cs="Arial"/>
          <w:b/>
          <w:sz w:val="20"/>
          <w:szCs w:val="20"/>
          <w:lang w:val="es-MX" w:eastAsia="ar-SA"/>
        </w:rPr>
      </w:pPr>
    </w:p>
    <w:p w:rsidR="009F7AD9" w:rsidRDefault="009F7AD9" w:rsidP="00032890">
      <w:pPr>
        <w:suppressAutoHyphens/>
        <w:rPr>
          <w:rFonts w:ascii="Arial" w:hAnsi="Arial" w:cs="Arial"/>
          <w:b/>
          <w:sz w:val="20"/>
          <w:szCs w:val="20"/>
          <w:lang w:val="es-MX" w:eastAsia="ar-SA"/>
        </w:rPr>
      </w:pPr>
    </w:p>
    <w:p w:rsidR="009F7AD9" w:rsidRDefault="009F7AD9" w:rsidP="00032890">
      <w:pPr>
        <w:suppressAutoHyphens/>
        <w:rPr>
          <w:rFonts w:ascii="Arial" w:hAnsi="Arial" w:cs="Arial"/>
          <w:b/>
          <w:sz w:val="20"/>
          <w:szCs w:val="20"/>
          <w:lang w:val="es-MX" w:eastAsia="ar-SA"/>
        </w:rPr>
      </w:pPr>
    </w:p>
    <w:p w:rsidR="009F7AD9" w:rsidRDefault="009F7AD9" w:rsidP="00032890">
      <w:pPr>
        <w:suppressAutoHyphens/>
        <w:rPr>
          <w:rFonts w:ascii="Arial" w:hAnsi="Arial" w:cs="Arial"/>
          <w:b/>
          <w:sz w:val="20"/>
          <w:szCs w:val="20"/>
          <w:lang w:val="es-MX" w:eastAsia="ar-SA"/>
        </w:rPr>
      </w:pPr>
    </w:p>
    <w:p w:rsidR="009F7AD9" w:rsidRDefault="009F7AD9" w:rsidP="00032890">
      <w:pPr>
        <w:suppressAutoHyphens/>
        <w:rPr>
          <w:rFonts w:ascii="Arial" w:hAnsi="Arial" w:cs="Arial"/>
          <w:b/>
          <w:sz w:val="20"/>
          <w:szCs w:val="20"/>
          <w:lang w:val="es-MX" w:eastAsia="ar-SA"/>
        </w:rPr>
      </w:pPr>
    </w:p>
    <w:p w:rsidR="007A0F87" w:rsidRDefault="007A0F87" w:rsidP="00032890">
      <w:pPr>
        <w:suppressAutoHyphens/>
        <w:rPr>
          <w:rFonts w:ascii="Arial" w:hAnsi="Arial" w:cs="Arial"/>
          <w:b/>
          <w:sz w:val="20"/>
          <w:szCs w:val="20"/>
          <w:lang w:val="es-MX" w:eastAsia="ar-SA"/>
        </w:rPr>
      </w:pPr>
    </w:p>
    <w:p w:rsidR="007A0F87" w:rsidRDefault="007A0F87" w:rsidP="00032890">
      <w:pPr>
        <w:suppressAutoHyphens/>
        <w:rPr>
          <w:rFonts w:ascii="Arial" w:hAnsi="Arial" w:cs="Arial"/>
          <w:b/>
          <w:sz w:val="20"/>
          <w:szCs w:val="20"/>
          <w:lang w:val="es-MX" w:eastAsia="ar-SA"/>
        </w:rPr>
      </w:pPr>
    </w:p>
    <w:p w:rsidR="007A0F87" w:rsidRDefault="007A0F87" w:rsidP="00032890">
      <w:pPr>
        <w:suppressAutoHyphens/>
        <w:rPr>
          <w:rFonts w:ascii="Arial" w:hAnsi="Arial" w:cs="Arial"/>
          <w:b/>
          <w:sz w:val="20"/>
          <w:szCs w:val="20"/>
          <w:lang w:val="es-MX" w:eastAsia="ar-SA"/>
        </w:rPr>
      </w:pPr>
    </w:p>
    <w:p w:rsidR="007A0F87" w:rsidRDefault="007A0F87" w:rsidP="00032890">
      <w:pPr>
        <w:suppressAutoHyphens/>
        <w:rPr>
          <w:rFonts w:ascii="Arial" w:hAnsi="Arial" w:cs="Arial"/>
          <w:b/>
          <w:sz w:val="20"/>
          <w:szCs w:val="20"/>
          <w:lang w:val="es-MX" w:eastAsia="ar-SA"/>
        </w:rPr>
      </w:pPr>
    </w:p>
    <w:tbl>
      <w:tblPr>
        <w:tblW w:w="5000" w:type="pct"/>
        <w:tblLayout w:type="fixed"/>
        <w:tblCellMar>
          <w:left w:w="70" w:type="dxa"/>
          <w:right w:w="70" w:type="dxa"/>
        </w:tblCellMar>
        <w:tblLook w:val="0000" w:firstRow="0" w:lastRow="0" w:firstColumn="0" w:lastColumn="0" w:noHBand="0" w:noVBand="0"/>
      </w:tblPr>
      <w:tblGrid>
        <w:gridCol w:w="5345"/>
        <w:gridCol w:w="2185"/>
        <w:gridCol w:w="5616"/>
      </w:tblGrid>
      <w:tr w:rsidR="00032890" w:rsidRPr="00E4522D" w:rsidTr="00A01791">
        <w:trPr>
          <w:trHeight w:val="255"/>
        </w:trPr>
        <w:tc>
          <w:tcPr>
            <w:tcW w:w="2033" w:type="pct"/>
            <w:shd w:val="clear" w:color="auto" w:fill="auto"/>
            <w:noWrap/>
            <w:vAlign w:val="center"/>
          </w:tcPr>
          <w:p w:rsidR="00032890" w:rsidRPr="00E4522D" w:rsidRDefault="00032890" w:rsidP="007A3C2C">
            <w:pPr>
              <w:jc w:val="center"/>
              <w:rPr>
                <w:rFonts w:ascii="Arial" w:hAnsi="Arial" w:cs="Arial"/>
                <w:b/>
                <w:bCs/>
                <w:sz w:val="20"/>
                <w:szCs w:val="20"/>
              </w:rPr>
            </w:pPr>
            <w:r w:rsidRPr="00E4522D">
              <w:rPr>
                <w:rFonts w:ascii="Arial" w:hAnsi="Arial" w:cs="Arial"/>
                <w:b/>
                <w:bCs/>
                <w:sz w:val="20"/>
                <w:szCs w:val="20"/>
              </w:rPr>
              <w:t>POR EL INSTITUTO</w:t>
            </w:r>
          </w:p>
        </w:tc>
        <w:tc>
          <w:tcPr>
            <w:tcW w:w="831" w:type="pct"/>
            <w:shd w:val="clear" w:color="auto" w:fill="auto"/>
            <w:noWrap/>
            <w:vAlign w:val="center"/>
          </w:tcPr>
          <w:p w:rsidR="00032890" w:rsidRPr="00E4522D" w:rsidRDefault="00032890" w:rsidP="007A3C2C">
            <w:pPr>
              <w:rPr>
                <w:rFonts w:ascii="Arial" w:hAnsi="Arial" w:cs="Arial"/>
                <w:sz w:val="20"/>
                <w:szCs w:val="20"/>
              </w:rPr>
            </w:pPr>
          </w:p>
        </w:tc>
        <w:tc>
          <w:tcPr>
            <w:tcW w:w="2136" w:type="pct"/>
            <w:shd w:val="clear" w:color="auto" w:fill="auto"/>
            <w:noWrap/>
            <w:vAlign w:val="center"/>
          </w:tcPr>
          <w:p w:rsidR="00032890" w:rsidRPr="00E4522D" w:rsidRDefault="00032890" w:rsidP="007A3C2C">
            <w:pPr>
              <w:jc w:val="center"/>
              <w:rPr>
                <w:rFonts w:ascii="Arial" w:hAnsi="Arial" w:cs="Arial"/>
                <w:b/>
                <w:bCs/>
                <w:sz w:val="20"/>
                <w:szCs w:val="20"/>
              </w:rPr>
            </w:pPr>
            <w:r w:rsidRPr="00E4522D">
              <w:rPr>
                <w:rFonts w:ascii="Arial" w:hAnsi="Arial" w:cs="Arial"/>
                <w:b/>
                <w:bCs/>
                <w:sz w:val="20"/>
                <w:szCs w:val="20"/>
              </w:rPr>
              <w:t>POR LA UNIDAD SUBROGADA</w:t>
            </w:r>
          </w:p>
        </w:tc>
      </w:tr>
      <w:tr w:rsidR="00032890" w:rsidRPr="00E4522D" w:rsidTr="00A01791">
        <w:trPr>
          <w:trHeight w:val="873"/>
        </w:trPr>
        <w:tc>
          <w:tcPr>
            <w:tcW w:w="2033" w:type="pct"/>
            <w:shd w:val="clear" w:color="auto" w:fill="auto"/>
            <w:noWrap/>
            <w:vAlign w:val="bottom"/>
          </w:tcPr>
          <w:p w:rsidR="00032890" w:rsidRPr="00E4522D" w:rsidRDefault="00032890" w:rsidP="007A3C2C">
            <w:pPr>
              <w:jc w:val="center"/>
              <w:rPr>
                <w:rFonts w:ascii="Arial" w:hAnsi="Arial" w:cs="Arial"/>
                <w:sz w:val="20"/>
                <w:szCs w:val="20"/>
              </w:rPr>
            </w:pPr>
          </w:p>
          <w:p w:rsidR="00625F57" w:rsidRPr="00835D3E" w:rsidRDefault="00625F57" w:rsidP="00625F57">
            <w:pPr>
              <w:jc w:val="center"/>
              <w:rPr>
                <w:rFonts w:ascii="Arial" w:hAnsi="Arial" w:cs="Arial"/>
                <w:b/>
                <w:bCs/>
                <w:sz w:val="20"/>
                <w:szCs w:val="20"/>
              </w:rPr>
            </w:pPr>
          </w:p>
          <w:p w:rsidR="00835D3E" w:rsidRPr="00835D3E" w:rsidRDefault="00835D3E" w:rsidP="007A3C2C">
            <w:pPr>
              <w:jc w:val="center"/>
              <w:rPr>
                <w:rFonts w:ascii="Arial" w:hAnsi="Arial" w:cs="Arial"/>
                <w:b/>
                <w:bCs/>
                <w:sz w:val="20"/>
                <w:szCs w:val="20"/>
              </w:rPr>
            </w:pPr>
            <w:r>
              <w:rPr>
                <w:rFonts w:ascii="Arial" w:hAnsi="Arial" w:cs="Arial"/>
                <w:b/>
                <w:sz w:val="20"/>
                <w:szCs w:val="20"/>
              </w:rPr>
              <w:t>______________</w:t>
            </w:r>
            <w:r w:rsidR="00A01791" w:rsidRPr="00835D3E">
              <w:rPr>
                <w:rFonts w:ascii="Arial" w:hAnsi="Arial" w:cs="Arial"/>
                <w:b/>
                <w:sz w:val="20"/>
                <w:szCs w:val="20"/>
              </w:rPr>
              <w:t>__________</w:t>
            </w:r>
          </w:p>
          <w:p w:rsidR="00032890" w:rsidRPr="00E4522D" w:rsidRDefault="00625F57" w:rsidP="007A3C2C">
            <w:pPr>
              <w:jc w:val="center"/>
              <w:rPr>
                <w:rFonts w:ascii="Arial" w:hAnsi="Arial" w:cs="Arial"/>
                <w:sz w:val="20"/>
                <w:szCs w:val="20"/>
              </w:rPr>
            </w:pPr>
            <w:r w:rsidRPr="00E4522D">
              <w:rPr>
                <w:rFonts w:ascii="Arial" w:hAnsi="Arial" w:cs="Arial"/>
                <w:b/>
                <w:bCs/>
                <w:sz w:val="20"/>
                <w:szCs w:val="20"/>
              </w:rPr>
              <w:t>NOMBRE, CARGO Y FIRMA</w:t>
            </w:r>
          </w:p>
          <w:p w:rsidR="00032890" w:rsidRPr="00E4522D" w:rsidRDefault="00032890" w:rsidP="00625F57">
            <w:pPr>
              <w:jc w:val="center"/>
              <w:rPr>
                <w:rFonts w:ascii="Arial" w:hAnsi="Arial" w:cs="Arial"/>
                <w:b/>
                <w:bCs/>
                <w:sz w:val="20"/>
                <w:szCs w:val="20"/>
              </w:rPr>
            </w:pPr>
          </w:p>
        </w:tc>
        <w:tc>
          <w:tcPr>
            <w:tcW w:w="831" w:type="pct"/>
            <w:shd w:val="clear" w:color="auto" w:fill="auto"/>
            <w:noWrap/>
            <w:vAlign w:val="center"/>
          </w:tcPr>
          <w:p w:rsidR="00032890" w:rsidRPr="00E4522D" w:rsidRDefault="00032890" w:rsidP="007A3C2C">
            <w:pPr>
              <w:rPr>
                <w:rFonts w:ascii="Arial" w:hAnsi="Arial" w:cs="Arial"/>
                <w:sz w:val="20"/>
                <w:szCs w:val="20"/>
              </w:rPr>
            </w:pPr>
          </w:p>
        </w:tc>
        <w:tc>
          <w:tcPr>
            <w:tcW w:w="2136" w:type="pct"/>
            <w:shd w:val="clear" w:color="auto" w:fill="auto"/>
            <w:noWrap/>
            <w:vAlign w:val="bottom"/>
          </w:tcPr>
          <w:p w:rsidR="00A01791" w:rsidRDefault="00A01791" w:rsidP="007A3C2C">
            <w:pPr>
              <w:pBdr>
                <w:bottom w:val="single" w:sz="12" w:space="1" w:color="auto"/>
              </w:pBdr>
              <w:jc w:val="center"/>
              <w:rPr>
                <w:rFonts w:ascii="Arial" w:hAnsi="Arial" w:cs="Arial"/>
                <w:b/>
                <w:bCs/>
                <w:sz w:val="20"/>
                <w:szCs w:val="20"/>
              </w:rPr>
            </w:pPr>
          </w:p>
          <w:p w:rsidR="00A01791" w:rsidRDefault="00A01791" w:rsidP="007A3C2C">
            <w:pPr>
              <w:pBdr>
                <w:bottom w:val="single" w:sz="12" w:space="1" w:color="auto"/>
              </w:pBdr>
              <w:jc w:val="center"/>
              <w:rPr>
                <w:rFonts w:ascii="Arial" w:hAnsi="Arial" w:cs="Arial"/>
                <w:b/>
                <w:bCs/>
                <w:sz w:val="20"/>
                <w:szCs w:val="20"/>
              </w:rPr>
            </w:pPr>
          </w:p>
          <w:p w:rsidR="00032890" w:rsidRPr="00E4522D" w:rsidRDefault="00032890" w:rsidP="007A3C2C">
            <w:pPr>
              <w:jc w:val="center"/>
              <w:rPr>
                <w:rFonts w:ascii="Arial" w:hAnsi="Arial" w:cs="Arial"/>
                <w:b/>
                <w:bCs/>
                <w:sz w:val="20"/>
                <w:szCs w:val="20"/>
              </w:rPr>
            </w:pPr>
            <w:r w:rsidRPr="00E4522D">
              <w:rPr>
                <w:rFonts w:ascii="Arial" w:hAnsi="Arial" w:cs="Arial"/>
                <w:b/>
                <w:bCs/>
                <w:sz w:val="20"/>
                <w:szCs w:val="20"/>
              </w:rPr>
              <w:t>NOMBRE Y FIRMA</w:t>
            </w:r>
          </w:p>
          <w:p w:rsidR="00032890" w:rsidRPr="00E4522D" w:rsidRDefault="00032890" w:rsidP="00F111D1">
            <w:pPr>
              <w:jc w:val="center"/>
              <w:rPr>
                <w:rFonts w:ascii="Arial" w:hAnsi="Arial" w:cs="Arial"/>
                <w:b/>
                <w:bCs/>
                <w:sz w:val="20"/>
                <w:szCs w:val="20"/>
              </w:rPr>
            </w:pPr>
            <w:r w:rsidRPr="00E4522D">
              <w:rPr>
                <w:rFonts w:ascii="Arial" w:hAnsi="Arial" w:cs="Arial"/>
                <w:b/>
                <w:bCs/>
                <w:sz w:val="20"/>
                <w:szCs w:val="20"/>
              </w:rPr>
              <w:t>DIRECTOR DE LA</w:t>
            </w:r>
            <w:r w:rsidR="00753F0C">
              <w:rPr>
                <w:rFonts w:ascii="Arial" w:hAnsi="Arial" w:cs="Arial"/>
                <w:b/>
                <w:bCs/>
                <w:sz w:val="20"/>
                <w:szCs w:val="20"/>
              </w:rPr>
              <w:t xml:space="preserve"> </w:t>
            </w:r>
            <w:r w:rsidR="00F111D1" w:rsidRPr="00F111D1">
              <w:rPr>
                <w:rFonts w:ascii="Arial" w:hAnsi="Arial" w:cs="Arial"/>
                <w:b/>
                <w:sz w:val="20"/>
                <w:szCs w:val="20"/>
                <w:lang w:val="es-MX"/>
              </w:rPr>
              <w:t>CLÍNICA EXTERNA PARA ATENCIÓN AMBULATORIA</w:t>
            </w:r>
          </w:p>
        </w:tc>
      </w:tr>
      <w:tr w:rsidR="00032890" w:rsidRPr="00E4522D" w:rsidTr="00A01791">
        <w:trPr>
          <w:trHeight w:val="95"/>
        </w:trPr>
        <w:tc>
          <w:tcPr>
            <w:tcW w:w="5000" w:type="pct"/>
            <w:gridSpan w:val="3"/>
            <w:shd w:val="clear" w:color="auto" w:fill="auto"/>
            <w:noWrap/>
            <w:vAlign w:val="center"/>
          </w:tcPr>
          <w:p w:rsidR="00032890" w:rsidRPr="00E4522D" w:rsidRDefault="00032890" w:rsidP="007A3C2C">
            <w:pPr>
              <w:rPr>
                <w:rFonts w:ascii="Arial" w:hAnsi="Arial" w:cs="Arial"/>
                <w:sz w:val="20"/>
                <w:szCs w:val="20"/>
              </w:rPr>
            </w:pPr>
          </w:p>
        </w:tc>
      </w:tr>
      <w:tr w:rsidR="00032890" w:rsidRPr="00E4522D" w:rsidTr="00A01791">
        <w:trPr>
          <w:trHeight w:val="255"/>
        </w:trPr>
        <w:tc>
          <w:tcPr>
            <w:tcW w:w="2033" w:type="pct"/>
            <w:shd w:val="clear" w:color="auto" w:fill="auto"/>
            <w:noWrap/>
            <w:vAlign w:val="center"/>
          </w:tcPr>
          <w:p w:rsidR="00032890" w:rsidRPr="00E4522D" w:rsidRDefault="00032890" w:rsidP="007A3C2C">
            <w:pPr>
              <w:jc w:val="center"/>
              <w:rPr>
                <w:rFonts w:ascii="Arial" w:hAnsi="Arial" w:cs="Arial"/>
                <w:b/>
                <w:bCs/>
                <w:sz w:val="20"/>
                <w:szCs w:val="20"/>
              </w:rPr>
            </w:pPr>
            <w:r w:rsidRPr="00E4522D">
              <w:rPr>
                <w:rFonts w:ascii="Arial" w:hAnsi="Arial" w:cs="Arial"/>
                <w:b/>
                <w:bCs/>
                <w:sz w:val="20"/>
                <w:szCs w:val="20"/>
              </w:rPr>
              <w:t>VERIFICADOR POR EL INSTITUTO</w:t>
            </w:r>
          </w:p>
        </w:tc>
        <w:tc>
          <w:tcPr>
            <w:tcW w:w="831" w:type="pct"/>
            <w:shd w:val="clear" w:color="auto" w:fill="auto"/>
            <w:noWrap/>
            <w:vAlign w:val="center"/>
          </w:tcPr>
          <w:p w:rsidR="00032890" w:rsidRPr="00E4522D" w:rsidRDefault="00032890" w:rsidP="007A3C2C">
            <w:pPr>
              <w:rPr>
                <w:rFonts w:ascii="Arial" w:hAnsi="Arial" w:cs="Arial"/>
                <w:sz w:val="20"/>
                <w:szCs w:val="20"/>
              </w:rPr>
            </w:pPr>
          </w:p>
        </w:tc>
        <w:tc>
          <w:tcPr>
            <w:tcW w:w="2136" w:type="pct"/>
            <w:shd w:val="clear" w:color="auto" w:fill="auto"/>
            <w:noWrap/>
            <w:vAlign w:val="center"/>
          </w:tcPr>
          <w:p w:rsidR="00032890" w:rsidRPr="00E4522D" w:rsidRDefault="00032890" w:rsidP="007A3C2C">
            <w:pPr>
              <w:jc w:val="center"/>
              <w:rPr>
                <w:rFonts w:ascii="Arial" w:hAnsi="Arial" w:cs="Arial"/>
                <w:b/>
                <w:bCs/>
                <w:sz w:val="20"/>
                <w:szCs w:val="20"/>
              </w:rPr>
            </w:pPr>
            <w:r w:rsidRPr="00E4522D">
              <w:rPr>
                <w:rFonts w:ascii="Arial" w:hAnsi="Arial" w:cs="Arial"/>
                <w:b/>
                <w:bCs/>
                <w:sz w:val="20"/>
                <w:szCs w:val="20"/>
              </w:rPr>
              <w:t xml:space="preserve">PERSONAL DE LA </w:t>
            </w:r>
            <w:r w:rsidR="00F111D1" w:rsidRPr="0015794E">
              <w:rPr>
                <w:rFonts w:ascii="Arial" w:hAnsi="Arial" w:cs="Arial"/>
                <w:b/>
                <w:sz w:val="20"/>
                <w:szCs w:val="20"/>
                <w:lang w:val="es-MX"/>
              </w:rPr>
              <w:t>CLÍNICA EXTERNA PARA ATENCIÓN AMBULATORIA</w:t>
            </w:r>
          </w:p>
        </w:tc>
      </w:tr>
    </w:tbl>
    <w:p w:rsidR="00032890" w:rsidRPr="00E4522D" w:rsidRDefault="00032890" w:rsidP="00032890">
      <w:pPr>
        <w:suppressAutoHyphens/>
        <w:jc w:val="both"/>
        <w:rPr>
          <w:rFonts w:ascii="Arial" w:hAnsi="Arial" w:cs="Arial"/>
          <w:b/>
          <w:sz w:val="20"/>
          <w:szCs w:val="20"/>
          <w:lang w:val="es-MX" w:eastAsia="ar-SA"/>
        </w:rPr>
      </w:pPr>
    </w:p>
    <w:p w:rsidR="00625F57" w:rsidRDefault="00625F57" w:rsidP="002F39CB">
      <w:pPr>
        <w:spacing w:after="200" w:line="276" w:lineRule="auto"/>
        <w:jc w:val="center"/>
        <w:rPr>
          <w:rFonts w:ascii="Arial" w:hAnsi="Arial" w:cs="Arial"/>
          <w:b/>
          <w:sz w:val="20"/>
          <w:szCs w:val="20"/>
          <w:lang w:val="es-MX" w:eastAsia="ar-SA"/>
        </w:rPr>
      </w:pPr>
    </w:p>
    <w:p w:rsidR="00625F57" w:rsidRDefault="00625F57" w:rsidP="002F39CB">
      <w:pPr>
        <w:spacing w:after="200" w:line="276" w:lineRule="auto"/>
        <w:jc w:val="center"/>
        <w:rPr>
          <w:rFonts w:ascii="Arial" w:hAnsi="Arial" w:cs="Arial"/>
          <w:b/>
          <w:sz w:val="20"/>
          <w:szCs w:val="20"/>
          <w:lang w:val="es-MX" w:eastAsia="ar-SA"/>
        </w:rPr>
      </w:pPr>
    </w:p>
    <w:p w:rsidR="00835D3E" w:rsidRDefault="00835D3E" w:rsidP="002F39CB">
      <w:pPr>
        <w:spacing w:after="200" w:line="276" w:lineRule="auto"/>
        <w:jc w:val="center"/>
        <w:rPr>
          <w:rFonts w:ascii="Arial" w:hAnsi="Arial" w:cs="Arial"/>
          <w:b/>
          <w:sz w:val="20"/>
          <w:szCs w:val="20"/>
          <w:lang w:val="es-MX" w:eastAsia="ar-SA"/>
        </w:rPr>
      </w:pPr>
    </w:p>
    <w:p w:rsidR="00835D3E" w:rsidRDefault="00835D3E" w:rsidP="002F39CB">
      <w:pPr>
        <w:spacing w:after="200" w:line="276" w:lineRule="auto"/>
        <w:jc w:val="center"/>
        <w:rPr>
          <w:rFonts w:ascii="Arial" w:hAnsi="Arial" w:cs="Arial"/>
          <w:b/>
          <w:sz w:val="20"/>
          <w:szCs w:val="20"/>
          <w:lang w:val="es-MX" w:eastAsia="ar-SA"/>
        </w:rPr>
      </w:pPr>
    </w:p>
    <w:p w:rsidR="00835D3E" w:rsidRDefault="00835D3E" w:rsidP="002F39CB">
      <w:pPr>
        <w:spacing w:after="200" w:line="276" w:lineRule="auto"/>
        <w:jc w:val="center"/>
        <w:rPr>
          <w:rFonts w:ascii="Arial" w:hAnsi="Arial" w:cs="Arial"/>
          <w:b/>
          <w:sz w:val="20"/>
          <w:szCs w:val="20"/>
          <w:lang w:val="es-MX" w:eastAsia="ar-SA"/>
        </w:rPr>
      </w:pPr>
    </w:p>
    <w:p w:rsidR="00835D3E" w:rsidRDefault="00835D3E" w:rsidP="002F39CB">
      <w:pPr>
        <w:spacing w:after="200" w:line="276" w:lineRule="auto"/>
        <w:jc w:val="center"/>
        <w:rPr>
          <w:rFonts w:ascii="Arial" w:hAnsi="Arial" w:cs="Arial"/>
          <w:b/>
          <w:sz w:val="20"/>
          <w:szCs w:val="20"/>
          <w:lang w:val="es-MX" w:eastAsia="ar-SA"/>
        </w:rPr>
      </w:pPr>
    </w:p>
    <w:p w:rsidR="002F39CB" w:rsidRPr="00427816" w:rsidRDefault="00032890" w:rsidP="002F39CB">
      <w:pPr>
        <w:spacing w:after="200" w:line="276" w:lineRule="auto"/>
        <w:jc w:val="center"/>
        <w:rPr>
          <w:rFonts w:ascii="Arial" w:hAnsi="Arial" w:cs="Arial"/>
          <w:b/>
          <w:sz w:val="20"/>
          <w:szCs w:val="20"/>
          <w:highlight w:val="yellow"/>
          <w:lang w:val="es-MX" w:eastAsia="ar-SA"/>
        </w:rPr>
      </w:pPr>
      <w:r w:rsidRPr="00427816">
        <w:rPr>
          <w:rFonts w:ascii="Arial" w:hAnsi="Arial" w:cs="Arial"/>
          <w:b/>
          <w:sz w:val="20"/>
          <w:szCs w:val="20"/>
          <w:highlight w:val="yellow"/>
          <w:lang w:val="es-MX" w:eastAsia="ar-SA"/>
        </w:rPr>
        <w:t>ANEXO T5</w:t>
      </w:r>
    </w:p>
    <w:p w:rsidR="00032890" w:rsidRPr="00427816" w:rsidRDefault="00032890" w:rsidP="002F39CB">
      <w:pPr>
        <w:spacing w:after="200" w:line="276" w:lineRule="auto"/>
        <w:jc w:val="center"/>
        <w:rPr>
          <w:rFonts w:ascii="Arial" w:hAnsi="Arial" w:cs="Arial"/>
          <w:b/>
          <w:sz w:val="20"/>
          <w:szCs w:val="20"/>
          <w:highlight w:val="yellow"/>
          <w:lang w:val="es-MX" w:eastAsia="ar-SA"/>
        </w:rPr>
      </w:pPr>
      <w:r w:rsidRPr="00427816">
        <w:rPr>
          <w:rFonts w:ascii="Arial" w:hAnsi="Arial" w:cs="Arial"/>
          <w:b/>
          <w:sz w:val="20"/>
          <w:szCs w:val="20"/>
          <w:highlight w:val="yellow"/>
          <w:lang w:val="es-MX" w:eastAsia="ar-SA"/>
        </w:rPr>
        <w:t>“Descripción del consultorio”</w:t>
      </w:r>
    </w:p>
    <w:p w:rsidR="009B24C6" w:rsidRPr="00427816" w:rsidRDefault="009B24C6" w:rsidP="009B24C6">
      <w:pPr>
        <w:autoSpaceDE w:val="0"/>
        <w:autoSpaceDN w:val="0"/>
        <w:adjustRightInd w:val="0"/>
        <w:jc w:val="center"/>
        <w:rPr>
          <w:rFonts w:ascii="Arial" w:eastAsia="Calibri" w:hAnsi="Arial" w:cs="Arial"/>
          <w:b/>
          <w:bCs/>
          <w:sz w:val="20"/>
          <w:szCs w:val="20"/>
          <w:highlight w:val="yellow"/>
          <w:lang w:val="es-MX" w:eastAsia="en-US"/>
        </w:rPr>
      </w:pPr>
      <w:r w:rsidRPr="00427816">
        <w:rPr>
          <w:rFonts w:ascii="Arial" w:eastAsia="Calibri" w:hAnsi="Arial" w:cs="Arial"/>
          <w:b/>
          <w:bCs/>
          <w:sz w:val="20"/>
          <w:szCs w:val="20"/>
          <w:highlight w:val="yellow"/>
          <w:lang w:val="es-MX" w:eastAsia="en-US"/>
        </w:rPr>
        <w:t>MOBILIARIO Y EQUIPO PARA CONSULTORIO</w:t>
      </w:r>
    </w:p>
    <w:p w:rsidR="009B24C6" w:rsidRPr="00427816" w:rsidRDefault="009B24C6" w:rsidP="009B24C6">
      <w:pPr>
        <w:autoSpaceDE w:val="0"/>
        <w:autoSpaceDN w:val="0"/>
        <w:adjustRightInd w:val="0"/>
        <w:jc w:val="both"/>
        <w:rPr>
          <w:rFonts w:ascii="Arial" w:eastAsia="Calibri" w:hAnsi="Arial" w:cs="Arial"/>
          <w:bCs/>
          <w:sz w:val="20"/>
          <w:szCs w:val="20"/>
          <w:highlight w:val="yellow"/>
          <w:lang w:val="es-MX" w:eastAsia="en-US"/>
        </w:rPr>
      </w:pPr>
    </w:p>
    <w:p w:rsidR="009B24C6" w:rsidRPr="00427816" w:rsidRDefault="009B24C6" w:rsidP="009B24C6">
      <w:pPr>
        <w:autoSpaceDE w:val="0"/>
        <w:autoSpaceDN w:val="0"/>
        <w:adjustRightInd w:val="0"/>
        <w:jc w:val="both"/>
        <w:rPr>
          <w:rFonts w:ascii="Arial" w:eastAsia="Calibri" w:hAnsi="Arial" w:cs="Arial"/>
          <w:bCs/>
          <w:sz w:val="20"/>
          <w:szCs w:val="20"/>
          <w:highlight w:val="yellow"/>
          <w:lang w:val="es-MX" w:eastAsia="en-US"/>
        </w:rPr>
      </w:pP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bCs/>
          <w:sz w:val="20"/>
          <w:szCs w:val="20"/>
          <w:highlight w:val="yellow"/>
          <w:lang w:eastAsia="en-US"/>
        </w:rPr>
      </w:pPr>
      <w:r w:rsidRPr="00427816">
        <w:rPr>
          <w:rFonts w:ascii="Arial" w:eastAsia="Calibri" w:hAnsi="Arial" w:cs="Arial"/>
          <w:bCs/>
          <w:sz w:val="20"/>
          <w:szCs w:val="20"/>
          <w:highlight w:val="yellow"/>
          <w:lang w:eastAsia="en-US"/>
        </w:rPr>
        <w:t xml:space="preserve">Escritorio </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bCs/>
          <w:sz w:val="20"/>
          <w:szCs w:val="20"/>
          <w:highlight w:val="yellow"/>
          <w:lang w:eastAsia="en-US"/>
        </w:rPr>
      </w:pPr>
      <w:r w:rsidRPr="00427816">
        <w:rPr>
          <w:rFonts w:ascii="Arial" w:eastAsia="Calibri" w:hAnsi="Arial" w:cs="Arial"/>
          <w:bCs/>
          <w:sz w:val="20"/>
          <w:szCs w:val="20"/>
          <w:highlight w:val="yellow"/>
          <w:lang w:eastAsia="en-US"/>
        </w:rPr>
        <w:t>Sillas para el paciente y acompañante</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bCs/>
          <w:sz w:val="20"/>
          <w:szCs w:val="20"/>
          <w:highlight w:val="yellow"/>
          <w:lang w:eastAsia="en-US"/>
        </w:rPr>
      </w:pPr>
      <w:r w:rsidRPr="00427816">
        <w:rPr>
          <w:rFonts w:ascii="Arial" w:eastAsia="Calibri" w:hAnsi="Arial" w:cs="Arial"/>
          <w:bCs/>
          <w:sz w:val="20"/>
          <w:szCs w:val="20"/>
          <w:highlight w:val="yellow"/>
          <w:lang w:eastAsia="en-US"/>
        </w:rPr>
        <w:t>Sillón</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bCs/>
          <w:sz w:val="20"/>
          <w:szCs w:val="20"/>
          <w:highlight w:val="yellow"/>
          <w:lang w:eastAsia="en-US"/>
        </w:rPr>
      </w:pPr>
      <w:r w:rsidRPr="00427816">
        <w:rPr>
          <w:rFonts w:ascii="Arial" w:eastAsia="Calibri" w:hAnsi="Arial" w:cs="Arial"/>
          <w:bCs/>
          <w:sz w:val="20"/>
          <w:szCs w:val="20"/>
          <w:highlight w:val="yellow"/>
          <w:lang w:eastAsia="en-US"/>
        </w:rPr>
        <w:t>Cesto para basura municipal</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bCs/>
          <w:sz w:val="20"/>
          <w:szCs w:val="20"/>
          <w:highlight w:val="yellow"/>
          <w:lang w:eastAsia="en-US"/>
        </w:rPr>
      </w:pPr>
      <w:r w:rsidRPr="00427816">
        <w:rPr>
          <w:rFonts w:ascii="Arial" w:eastAsia="Calibri" w:hAnsi="Arial" w:cs="Arial"/>
          <w:bCs/>
          <w:sz w:val="20"/>
          <w:szCs w:val="20"/>
          <w:highlight w:val="yellow"/>
          <w:lang w:eastAsia="en-US"/>
        </w:rPr>
        <w:t>Lavabo</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bCs/>
          <w:sz w:val="20"/>
          <w:szCs w:val="20"/>
          <w:highlight w:val="yellow"/>
          <w:lang w:eastAsia="en-US"/>
        </w:rPr>
      </w:pPr>
      <w:r w:rsidRPr="00427816">
        <w:rPr>
          <w:rFonts w:ascii="Arial" w:eastAsia="Calibri" w:hAnsi="Arial" w:cs="Arial"/>
          <w:bCs/>
          <w:sz w:val="20"/>
          <w:szCs w:val="20"/>
          <w:highlight w:val="yellow"/>
          <w:lang w:eastAsia="en-US"/>
        </w:rPr>
        <w:t>Toallero para toalla de papel</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bCs/>
          <w:sz w:val="20"/>
          <w:szCs w:val="20"/>
          <w:highlight w:val="yellow"/>
          <w:lang w:eastAsia="en-US"/>
        </w:rPr>
      </w:pPr>
      <w:r w:rsidRPr="00427816">
        <w:rPr>
          <w:rFonts w:ascii="Arial" w:eastAsia="Calibri" w:hAnsi="Arial" w:cs="Arial"/>
          <w:bCs/>
          <w:sz w:val="20"/>
          <w:szCs w:val="20"/>
          <w:highlight w:val="yellow"/>
          <w:lang w:eastAsia="en-US"/>
        </w:rPr>
        <w:t>Banqueta de altura</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bCs/>
          <w:sz w:val="20"/>
          <w:szCs w:val="20"/>
          <w:highlight w:val="yellow"/>
          <w:lang w:eastAsia="en-US"/>
        </w:rPr>
      </w:pPr>
      <w:r w:rsidRPr="00427816">
        <w:rPr>
          <w:rFonts w:ascii="Arial" w:eastAsia="Calibri" w:hAnsi="Arial" w:cs="Arial"/>
          <w:bCs/>
          <w:sz w:val="20"/>
          <w:szCs w:val="20"/>
          <w:highlight w:val="yellow"/>
          <w:lang w:eastAsia="en-US"/>
        </w:rPr>
        <w:t>Cesto de basura RPBI</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bCs/>
          <w:sz w:val="20"/>
          <w:szCs w:val="20"/>
          <w:highlight w:val="yellow"/>
          <w:lang w:eastAsia="en-US"/>
        </w:rPr>
      </w:pPr>
      <w:r w:rsidRPr="00427816">
        <w:rPr>
          <w:rFonts w:ascii="Arial" w:eastAsia="Calibri" w:hAnsi="Arial" w:cs="Arial"/>
          <w:bCs/>
          <w:sz w:val="20"/>
          <w:szCs w:val="20"/>
          <w:highlight w:val="yellow"/>
          <w:lang w:eastAsia="en-US"/>
        </w:rPr>
        <w:t>Guarda de medicamentos, materiales o instrumental</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bCs/>
          <w:sz w:val="20"/>
          <w:szCs w:val="20"/>
          <w:highlight w:val="yellow"/>
          <w:lang w:eastAsia="en-US"/>
        </w:rPr>
      </w:pPr>
      <w:r w:rsidRPr="00427816">
        <w:rPr>
          <w:rFonts w:ascii="Arial" w:eastAsia="Calibri" w:hAnsi="Arial" w:cs="Arial"/>
          <w:bCs/>
          <w:sz w:val="20"/>
          <w:szCs w:val="20"/>
          <w:highlight w:val="yellow"/>
          <w:lang w:eastAsia="en-US"/>
        </w:rPr>
        <w:t>Mesa de exploración universal</w:t>
      </w:r>
    </w:p>
    <w:p w:rsidR="009B24C6" w:rsidRPr="00427816" w:rsidRDefault="009B24C6" w:rsidP="009B24C6">
      <w:pPr>
        <w:autoSpaceDE w:val="0"/>
        <w:autoSpaceDN w:val="0"/>
        <w:adjustRightInd w:val="0"/>
        <w:ind w:left="348"/>
        <w:jc w:val="both"/>
        <w:rPr>
          <w:rFonts w:ascii="Arial" w:eastAsia="Calibri" w:hAnsi="Arial" w:cs="Arial"/>
          <w:bCs/>
          <w:sz w:val="20"/>
          <w:szCs w:val="20"/>
          <w:highlight w:val="yellow"/>
          <w:lang w:val="es-MX" w:eastAsia="en-US"/>
        </w:rPr>
      </w:pP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bCs/>
          <w:sz w:val="20"/>
          <w:szCs w:val="20"/>
          <w:highlight w:val="yellow"/>
          <w:lang w:eastAsia="en-US"/>
        </w:rPr>
      </w:pPr>
      <w:r w:rsidRPr="00427816">
        <w:rPr>
          <w:rFonts w:ascii="Arial" w:eastAsia="Calibri" w:hAnsi="Arial" w:cs="Arial"/>
          <w:bCs/>
          <w:sz w:val="20"/>
          <w:szCs w:val="20"/>
          <w:highlight w:val="yellow"/>
          <w:lang w:eastAsia="en-US"/>
        </w:rPr>
        <w:t>Negatoscopio</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bCs/>
          <w:sz w:val="20"/>
          <w:szCs w:val="20"/>
          <w:highlight w:val="yellow"/>
          <w:lang w:eastAsia="en-US"/>
        </w:rPr>
      </w:pPr>
      <w:r w:rsidRPr="00427816">
        <w:rPr>
          <w:rFonts w:ascii="Arial" w:eastAsia="Calibri" w:hAnsi="Arial" w:cs="Arial"/>
          <w:bCs/>
          <w:sz w:val="20"/>
          <w:szCs w:val="20"/>
          <w:highlight w:val="yellow"/>
          <w:lang w:eastAsia="en-US"/>
        </w:rPr>
        <w:t>Mesa de apoyo</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bCs/>
          <w:sz w:val="20"/>
          <w:szCs w:val="20"/>
          <w:highlight w:val="yellow"/>
          <w:lang w:eastAsia="en-US"/>
        </w:rPr>
      </w:pPr>
      <w:r w:rsidRPr="00427816">
        <w:rPr>
          <w:rFonts w:ascii="Arial" w:eastAsia="Calibri" w:hAnsi="Arial" w:cs="Arial"/>
          <w:bCs/>
          <w:sz w:val="20"/>
          <w:szCs w:val="20"/>
          <w:highlight w:val="yellow"/>
          <w:lang w:eastAsia="en-US"/>
        </w:rPr>
        <w:t>Báscula con estadímetro</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bCs/>
          <w:sz w:val="20"/>
          <w:szCs w:val="20"/>
          <w:highlight w:val="yellow"/>
          <w:lang w:eastAsia="en-US"/>
        </w:rPr>
      </w:pPr>
      <w:r w:rsidRPr="00427816">
        <w:rPr>
          <w:rFonts w:ascii="Arial" w:eastAsia="Calibri" w:hAnsi="Arial" w:cs="Arial"/>
          <w:bCs/>
          <w:sz w:val="20"/>
          <w:szCs w:val="20"/>
          <w:highlight w:val="yellow"/>
          <w:lang w:eastAsia="en-US"/>
        </w:rPr>
        <w:t>Cortina Plegable</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bCs/>
          <w:sz w:val="20"/>
          <w:szCs w:val="20"/>
          <w:highlight w:val="yellow"/>
          <w:lang w:eastAsia="en-US"/>
        </w:rPr>
      </w:pPr>
      <w:r w:rsidRPr="00427816">
        <w:rPr>
          <w:rFonts w:ascii="Arial" w:eastAsia="Calibri" w:hAnsi="Arial" w:cs="Arial"/>
          <w:bCs/>
          <w:sz w:val="20"/>
          <w:szCs w:val="20"/>
          <w:highlight w:val="yellow"/>
          <w:lang w:eastAsia="en-US"/>
        </w:rPr>
        <w:t>Mesa de mayo</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bCs/>
          <w:sz w:val="20"/>
          <w:szCs w:val="20"/>
          <w:highlight w:val="yellow"/>
          <w:lang w:eastAsia="en-US"/>
        </w:rPr>
      </w:pPr>
      <w:r w:rsidRPr="00427816">
        <w:rPr>
          <w:rFonts w:ascii="Arial" w:eastAsia="Calibri" w:hAnsi="Arial" w:cs="Arial"/>
          <w:bCs/>
          <w:sz w:val="20"/>
          <w:szCs w:val="20"/>
          <w:highlight w:val="yellow"/>
          <w:lang w:eastAsia="en-US"/>
        </w:rPr>
        <w:t xml:space="preserve">Equipo de cómputo </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sz w:val="20"/>
          <w:szCs w:val="20"/>
          <w:highlight w:val="yellow"/>
          <w:lang w:eastAsia="en-US"/>
        </w:rPr>
      </w:pPr>
      <w:r w:rsidRPr="00427816">
        <w:rPr>
          <w:rFonts w:ascii="Arial" w:eastAsia="Calibri" w:hAnsi="Arial" w:cs="Arial"/>
          <w:sz w:val="20"/>
          <w:szCs w:val="20"/>
          <w:highlight w:val="yellow"/>
          <w:lang w:eastAsia="en-US"/>
        </w:rPr>
        <w:t>Esfigmomanómetro</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sz w:val="20"/>
          <w:szCs w:val="20"/>
          <w:highlight w:val="yellow"/>
          <w:lang w:eastAsia="en-US"/>
        </w:rPr>
      </w:pPr>
      <w:r w:rsidRPr="00427816">
        <w:rPr>
          <w:rFonts w:ascii="Arial" w:eastAsia="Calibri" w:hAnsi="Arial" w:cs="Arial"/>
          <w:sz w:val="20"/>
          <w:szCs w:val="20"/>
          <w:highlight w:val="yellow"/>
          <w:lang w:eastAsia="en-US"/>
        </w:rPr>
        <w:t>Estetoscopio biauricular;</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sz w:val="20"/>
          <w:szCs w:val="20"/>
          <w:highlight w:val="yellow"/>
          <w:lang w:eastAsia="en-US"/>
        </w:rPr>
      </w:pPr>
      <w:r w:rsidRPr="00427816">
        <w:rPr>
          <w:rFonts w:ascii="Arial" w:eastAsia="Calibri" w:hAnsi="Arial" w:cs="Arial"/>
          <w:sz w:val="20"/>
          <w:szCs w:val="20"/>
          <w:highlight w:val="yellow"/>
          <w:lang w:eastAsia="en-US"/>
        </w:rPr>
        <w:t>Estuche de diagnóstico (oftalmoscopio opcional);</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sz w:val="20"/>
          <w:szCs w:val="20"/>
          <w:highlight w:val="yellow"/>
          <w:lang w:eastAsia="en-US"/>
        </w:rPr>
      </w:pPr>
      <w:r w:rsidRPr="00427816">
        <w:rPr>
          <w:rFonts w:ascii="Arial" w:eastAsia="Calibri" w:hAnsi="Arial" w:cs="Arial"/>
          <w:sz w:val="20"/>
          <w:szCs w:val="20"/>
          <w:highlight w:val="yellow"/>
          <w:lang w:eastAsia="en-US"/>
        </w:rPr>
        <w:t>Lámpara con haz direccionable;</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sz w:val="20"/>
          <w:szCs w:val="20"/>
          <w:highlight w:val="yellow"/>
          <w:lang w:eastAsia="en-US"/>
        </w:rPr>
      </w:pPr>
      <w:r w:rsidRPr="00427816">
        <w:rPr>
          <w:rFonts w:ascii="Arial" w:eastAsia="Calibri" w:hAnsi="Arial" w:cs="Arial"/>
          <w:sz w:val="20"/>
          <w:szCs w:val="20"/>
          <w:highlight w:val="yellow"/>
          <w:lang w:eastAsia="en-US"/>
        </w:rPr>
        <w:t>Caja con tapa para soluciones desinfectantes;</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sz w:val="20"/>
          <w:szCs w:val="20"/>
          <w:highlight w:val="yellow"/>
          <w:lang w:eastAsia="en-US"/>
        </w:rPr>
      </w:pPr>
      <w:r w:rsidRPr="00427816">
        <w:rPr>
          <w:rFonts w:ascii="Arial" w:eastAsia="Calibri" w:hAnsi="Arial" w:cs="Arial"/>
          <w:sz w:val="20"/>
          <w:szCs w:val="20"/>
          <w:highlight w:val="yellow"/>
          <w:lang w:eastAsia="en-US"/>
        </w:rPr>
        <w:t>Martillo percusor;</w:t>
      </w:r>
    </w:p>
    <w:p w:rsidR="00835D3E" w:rsidRPr="00427816" w:rsidRDefault="00835D3E" w:rsidP="00835D3E">
      <w:pPr>
        <w:autoSpaceDE w:val="0"/>
        <w:autoSpaceDN w:val="0"/>
        <w:adjustRightInd w:val="0"/>
        <w:spacing w:after="200" w:line="276" w:lineRule="auto"/>
        <w:jc w:val="both"/>
        <w:rPr>
          <w:rFonts w:ascii="Arial" w:eastAsia="Calibri" w:hAnsi="Arial" w:cs="Arial"/>
          <w:sz w:val="20"/>
          <w:szCs w:val="20"/>
          <w:highlight w:val="yellow"/>
          <w:lang w:eastAsia="en-US"/>
        </w:rPr>
      </w:pPr>
    </w:p>
    <w:p w:rsidR="00835D3E" w:rsidRPr="00427816" w:rsidRDefault="00835D3E" w:rsidP="00835D3E">
      <w:pPr>
        <w:autoSpaceDE w:val="0"/>
        <w:autoSpaceDN w:val="0"/>
        <w:adjustRightInd w:val="0"/>
        <w:spacing w:after="200" w:line="276" w:lineRule="auto"/>
        <w:jc w:val="both"/>
        <w:rPr>
          <w:rFonts w:ascii="Arial" w:eastAsia="Calibri" w:hAnsi="Arial" w:cs="Arial"/>
          <w:sz w:val="20"/>
          <w:szCs w:val="20"/>
          <w:highlight w:val="yellow"/>
          <w:lang w:eastAsia="en-US"/>
        </w:rPr>
      </w:pP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sz w:val="20"/>
          <w:szCs w:val="20"/>
          <w:highlight w:val="yellow"/>
          <w:lang w:eastAsia="en-US"/>
        </w:rPr>
      </w:pPr>
      <w:r w:rsidRPr="00427816">
        <w:rPr>
          <w:rFonts w:ascii="Arial" w:eastAsia="Calibri" w:hAnsi="Arial" w:cs="Arial"/>
          <w:sz w:val="20"/>
          <w:szCs w:val="20"/>
          <w:highlight w:val="yellow"/>
          <w:lang w:eastAsia="en-US"/>
        </w:rPr>
        <w:t>Torundero con tapa.</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sz w:val="20"/>
          <w:szCs w:val="20"/>
          <w:highlight w:val="yellow"/>
          <w:lang w:eastAsia="en-US"/>
        </w:rPr>
      </w:pPr>
      <w:r w:rsidRPr="00427816">
        <w:rPr>
          <w:rFonts w:ascii="Arial" w:eastAsia="Calibri" w:hAnsi="Arial" w:cs="Arial"/>
          <w:sz w:val="20"/>
          <w:szCs w:val="20"/>
          <w:highlight w:val="yellow"/>
          <w:lang w:eastAsia="en-US"/>
        </w:rPr>
        <w:t>Cinta métrica;</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sz w:val="20"/>
          <w:szCs w:val="20"/>
          <w:highlight w:val="yellow"/>
          <w:lang w:eastAsia="en-US"/>
        </w:rPr>
      </w:pPr>
      <w:r w:rsidRPr="00427816">
        <w:rPr>
          <w:rFonts w:ascii="Arial" w:eastAsia="Calibri" w:hAnsi="Arial" w:cs="Arial"/>
          <w:sz w:val="20"/>
          <w:szCs w:val="20"/>
          <w:highlight w:val="yellow"/>
          <w:lang w:eastAsia="en-US"/>
        </w:rPr>
        <w:t>Termómetro clínico</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sz w:val="20"/>
          <w:szCs w:val="20"/>
          <w:highlight w:val="yellow"/>
          <w:lang w:eastAsia="en-US"/>
        </w:rPr>
      </w:pPr>
      <w:r w:rsidRPr="00427816">
        <w:rPr>
          <w:rFonts w:ascii="Arial" w:eastAsia="Calibri" w:hAnsi="Arial" w:cs="Arial"/>
          <w:sz w:val="20"/>
          <w:szCs w:val="20"/>
          <w:highlight w:val="yellow"/>
          <w:lang w:eastAsia="en-US"/>
        </w:rPr>
        <w:t>Monofilamento</w:t>
      </w:r>
    </w:p>
    <w:p w:rsidR="009B24C6" w:rsidRPr="00427816" w:rsidRDefault="009B24C6" w:rsidP="009B24C6">
      <w:pPr>
        <w:pStyle w:val="Prrafodelista"/>
        <w:numPr>
          <w:ilvl w:val="0"/>
          <w:numId w:val="73"/>
        </w:numPr>
        <w:autoSpaceDE w:val="0"/>
        <w:autoSpaceDN w:val="0"/>
        <w:adjustRightInd w:val="0"/>
        <w:spacing w:after="200" w:line="276" w:lineRule="auto"/>
        <w:ind w:left="1068"/>
        <w:jc w:val="both"/>
        <w:rPr>
          <w:rFonts w:ascii="Arial" w:eastAsia="Calibri" w:hAnsi="Arial" w:cs="Arial"/>
          <w:sz w:val="20"/>
          <w:szCs w:val="20"/>
          <w:highlight w:val="yellow"/>
          <w:lang w:eastAsia="en-US"/>
        </w:rPr>
      </w:pPr>
      <w:r w:rsidRPr="00427816">
        <w:rPr>
          <w:rFonts w:ascii="Arial" w:eastAsia="Calibri" w:hAnsi="Arial" w:cs="Arial"/>
          <w:sz w:val="20"/>
          <w:szCs w:val="20"/>
          <w:highlight w:val="yellow"/>
          <w:lang w:eastAsia="en-US"/>
        </w:rPr>
        <w:t>Material de curación</w:t>
      </w:r>
    </w:p>
    <w:p w:rsidR="00032890" w:rsidRPr="00427816" w:rsidRDefault="00032890" w:rsidP="00032890">
      <w:pPr>
        <w:suppressAutoHyphens/>
        <w:jc w:val="both"/>
        <w:rPr>
          <w:rFonts w:ascii="Arial" w:hAnsi="Arial" w:cs="Arial"/>
          <w:b/>
          <w:sz w:val="20"/>
          <w:szCs w:val="20"/>
          <w:highlight w:val="yellow"/>
          <w:lang w:val="es-MX" w:eastAsia="ar-SA"/>
        </w:rPr>
      </w:pPr>
    </w:p>
    <w:p w:rsidR="00032890" w:rsidRPr="00427816" w:rsidRDefault="00032890" w:rsidP="00E5541B">
      <w:pPr>
        <w:pStyle w:val="Prrafodelista"/>
        <w:numPr>
          <w:ilvl w:val="0"/>
          <w:numId w:val="75"/>
        </w:numPr>
        <w:autoSpaceDE w:val="0"/>
        <w:autoSpaceDN w:val="0"/>
        <w:adjustRightInd w:val="0"/>
        <w:jc w:val="both"/>
        <w:rPr>
          <w:rFonts w:ascii="Arial" w:eastAsia="Calibri" w:hAnsi="Arial" w:cs="Arial"/>
          <w:b/>
          <w:bCs/>
          <w:sz w:val="20"/>
          <w:szCs w:val="20"/>
          <w:highlight w:val="yellow"/>
          <w:lang w:val="es-MX" w:eastAsia="en-US"/>
        </w:rPr>
      </w:pPr>
      <w:r w:rsidRPr="00427816">
        <w:rPr>
          <w:rFonts w:ascii="Arial" w:eastAsia="Calibri" w:hAnsi="Arial" w:cs="Arial"/>
          <w:b/>
          <w:bCs/>
          <w:sz w:val="20"/>
          <w:szCs w:val="20"/>
          <w:highlight w:val="yellow"/>
          <w:lang w:val="es-MX" w:eastAsia="en-US"/>
        </w:rPr>
        <w:t>MATERIAL DE CURACION Y MEDICAMENTOS PARA EL BOTIQUIN DE URGENCIAS</w:t>
      </w:r>
    </w:p>
    <w:p w:rsidR="00032890" w:rsidRPr="00427816" w:rsidRDefault="00032890" w:rsidP="00E5541B">
      <w:pPr>
        <w:pStyle w:val="Prrafodelista"/>
        <w:autoSpaceDE w:val="0"/>
        <w:autoSpaceDN w:val="0"/>
        <w:adjustRightInd w:val="0"/>
        <w:ind w:left="360"/>
        <w:jc w:val="both"/>
        <w:rPr>
          <w:rFonts w:ascii="Arial" w:eastAsia="Calibri" w:hAnsi="Arial" w:cs="Arial"/>
          <w:b/>
          <w:bCs/>
          <w:sz w:val="20"/>
          <w:szCs w:val="20"/>
          <w:highlight w:val="yellow"/>
          <w:lang w:val="es-MX" w:eastAsia="en-US"/>
        </w:rPr>
      </w:pPr>
      <w:r w:rsidRPr="00427816">
        <w:rPr>
          <w:rFonts w:ascii="Arial" w:eastAsia="Calibri" w:hAnsi="Arial" w:cs="Arial"/>
          <w:b/>
          <w:bCs/>
          <w:sz w:val="20"/>
          <w:szCs w:val="20"/>
          <w:highlight w:val="yellow"/>
          <w:lang w:val="es-MX" w:eastAsia="en-US"/>
        </w:rPr>
        <w:t>Material de curación</w:t>
      </w:r>
    </w:p>
    <w:p w:rsidR="00032890" w:rsidRPr="00427816" w:rsidRDefault="00032890" w:rsidP="00E5541B">
      <w:pPr>
        <w:pStyle w:val="Prrafodelista"/>
        <w:numPr>
          <w:ilvl w:val="0"/>
          <w:numId w:val="76"/>
        </w:numPr>
        <w:autoSpaceDE w:val="0"/>
        <w:autoSpaceDN w:val="0"/>
        <w:adjustRightInd w:val="0"/>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Apósitos;</w:t>
      </w:r>
    </w:p>
    <w:p w:rsidR="00E5541B" w:rsidRPr="00427816" w:rsidRDefault="00032890" w:rsidP="00E5541B">
      <w:pPr>
        <w:pStyle w:val="Prrafodelista"/>
        <w:numPr>
          <w:ilvl w:val="0"/>
          <w:numId w:val="76"/>
        </w:numPr>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Algodón;</w:t>
      </w:r>
    </w:p>
    <w:p w:rsidR="00E5541B" w:rsidRPr="00427816" w:rsidRDefault="00032890" w:rsidP="00E5541B">
      <w:pPr>
        <w:pStyle w:val="Prrafodelista"/>
        <w:numPr>
          <w:ilvl w:val="0"/>
          <w:numId w:val="76"/>
        </w:numPr>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Campos estériles;</w:t>
      </w:r>
    </w:p>
    <w:p w:rsidR="00E5541B" w:rsidRPr="00427816" w:rsidRDefault="00032890" w:rsidP="00E5541B">
      <w:pPr>
        <w:pStyle w:val="Prrafodelista"/>
        <w:numPr>
          <w:ilvl w:val="0"/>
          <w:numId w:val="76"/>
        </w:numPr>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Gasas;</w:t>
      </w:r>
    </w:p>
    <w:p w:rsidR="00E5541B" w:rsidRPr="00427816" w:rsidRDefault="00032890" w:rsidP="00E5541B">
      <w:pPr>
        <w:pStyle w:val="Prrafodelista"/>
        <w:numPr>
          <w:ilvl w:val="0"/>
          <w:numId w:val="76"/>
        </w:numPr>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Guantes quirúrgicos estériles;</w:t>
      </w:r>
    </w:p>
    <w:p w:rsidR="00E5541B" w:rsidRPr="00427816" w:rsidRDefault="00032890" w:rsidP="00E5541B">
      <w:pPr>
        <w:pStyle w:val="Prrafodelista"/>
        <w:numPr>
          <w:ilvl w:val="0"/>
          <w:numId w:val="76"/>
        </w:numPr>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Jeringas desechables con aguja diversas medidas;</w:t>
      </w:r>
    </w:p>
    <w:p w:rsidR="00E5541B" w:rsidRPr="00427816" w:rsidRDefault="00032890" w:rsidP="00E5541B">
      <w:pPr>
        <w:pStyle w:val="Prrafodelista"/>
        <w:numPr>
          <w:ilvl w:val="0"/>
          <w:numId w:val="76"/>
        </w:numPr>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Material de sutura;</w:t>
      </w:r>
    </w:p>
    <w:p w:rsidR="00E5541B" w:rsidRPr="00427816" w:rsidRDefault="00032890" w:rsidP="00E5541B">
      <w:pPr>
        <w:pStyle w:val="Prrafodelista"/>
        <w:numPr>
          <w:ilvl w:val="0"/>
          <w:numId w:val="76"/>
        </w:numPr>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Soluciones antisépticas;</w:t>
      </w:r>
    </w:p>
    <w:p w:rsidR="00E5541B" w:rsidRPr="00427816" w:rsidRDefault="00032890" w:rsidP="00E5541B">
      <w:pPr>
        <w:pStyle w:val="Prrafodelista"/>
        <w:numPr>
          <w:ilvl w:val="0"/>
          <w:numId w:val="76"/>
        </w:numPr>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Tela adhesiva;</w:t>
      </w:r>
    </w:p>
    <w:p w:rsidR="00E5541B" w:rsidRPr="00427816" w:rsidRDefault="00032890" w:rsidP="00E5541B">
      <w:pPr>
        <w:pStyle w:val="Prrafodelista"/>
        <w:numPr>
          <w:ilvl w:val="0"/>
          <w:numId w:val="76"/>
        </w:numPr>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Tiras reactivas para la determinación de glucosa en sangre;</w:t>
      </w:r>
    </w:p>
    <w:p w:rsidR="00032890" w:rsidRPr="00427816" w:rsidRDefault="00032890" w:rsidP="00E5541B">
      <w:pPr>
        <w:pStyle w:val="Prrafodelista"/>
        <w:numPr>
          <w:ilvl w:val="0"/>
          <w:numId w:val="76"/>
        </w:numPr>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Vendas elásticas diversas medidas;</w:t>
      </w:r>
    </w:p>
    <w:p w:rsidR="00032890" w:rsidRPr="00427816" w:rsidRDefault="00032890" w:rsidP="00032890">
      <w:pPr>
        <w:autoSpaceDE w:val="0"/>
        <w:autoSpaceDN w:val="0"/>
        <w:adjustRightInd w:val="0"/>
        <w:jc w:val="both"/>
        <w:rPr>
          <w:rFonts w:ascii="Arial" w:eastAsia="Calibri" w:hAnsi="Arial" w:cs="Arial"/>
          <w:sz w:val="20"/>
          <w:szCs w:val="20"/>
          <w:highlight w:val="yellow"/>
          <w:lang w:val="es-MX" w:eastAsia="en-US"/>
        </w:rPr>
      </w:pPr>
    </w:p>
    <w:p w:rsidR="00032890" w:rsidRPr="00427816" w:rsidRDefault="00032890" w:rsidP="00032890">
      <w:pPr>
        <w:autoSpaceDE w:val="0"/>
        <w:autoSpaceDN w:val="0"/>
        <w:adjustRightInd w:val="0"/>
        <w:jc w:val="both"/>
        <w:rPr>
          <w:rFonts w:ascii="Arial" w:eastAsia="Calibri" w:hAnsi="Arial" w:cs="Arial"/>
          <w:b/>
          <w:bCs/>
          <w:sz w:val="20"/>
          <w:szCs w:val="20"/>
          <w:highlight w:val="yellow"/>
          <w:lang w:val="es-MX" w:eastAsia="en-US"/>
        </w:rPr>
      </w:pPr>
      <w:r w:rsidRPr="00427816">
        <w:rPr>
          <w:rFonts w:ascii="Arial" w:eastAsia="Calibri" w:hAnsi="Arial" w:cs="Arial"/>
          <w:b/>
          <w:bCs/>
          <w:sz w:val="20"/>
          <w:szCs w:val="20"/>
          <w:highlight w:val="yellow"/>
          <w:lang w:val="es-MX" w:eastAsia="en-US"/>
        </w:rPr>
        <w:t>2. Medicamentos</w:t>
      </w:r>
    </w:p>
    <w:p w:rsidR="00032890" w:rsidRPr="00427816" w:rsidRDefault="00032890" w:rsidP="00032890">
      <w:pPr>
        <w:autoSpaceDE w:val="0"/>
        <w:autoSpaceDN w:val="0"/>
        <w:adjustRightInd w:val="0"/>
        <w:jc w:val="both"/>
        <w:rPr>
          <w:rFonts w:ascii="Arial" w:eastAsia="Calibri" w:hAnsi="Arial" w:cs="Arial"/>
          <w:sz w:val="20"/>
          <w:szCs w:val="20"/>
          <w:highlight w:val="yellow"/>
          <w:lang w:val="es-MX" w:eastAsia="en-US"/>
        </w:rPr>
      </w:pPr>
    </w:p>
    <w:p w:rsidR="00032890" w:rsidRPr="00427816" w:rsidRDefault="00032890" w:rsidP="00E5541B">
      <w:pPr>
        <w:pStyle w:val="Prrafodelista"/>
        <w:numPr>
          <w:ilvl w:val="0"/>
          <w:numId w:val="77"/>
        </w:numPr>
        <w:autoSpaceDE w:val="0"/>
        <w:autoSpaceDN w:val="0"/>
        <w:adjustRightInd w:val="0"/>
        <w:jc w:val="both"/>
        <w:rPr>
          <w:rFonts w:ascii="Arial" w:eastAsia="Calibri" w:hAnsi="Arial" w:cs="Arial"/>
          <w:b/>
          <w:bCs/>
          <w:sz w:val="20"/>
          <w:szCs w:val="20"/>
          <w:highlight w:val="yellow"/>
          <w:lang w:val="es-MX" w:eastAsia="en-US"/>
        </w:rPr>
      </w:pPr>
      <w:r w:rsidRPr="00427816">
        <w:rPr>
          <w:rFonts w:ascii="Arial" w:eastAsia="Calibri" w:hAnsi="Arial" w:cs="Arial"/>
          <w:sz w:val="20"/>
          <w:szCs w:val="20"/>
          <w:highlight w:val="yellow"/>
          <w:lang w:val="es-MX" w:eastAsia="en-US"/>
        </w:rPr>
        <w:t>Ácido acetilsalicílico, tabletas 100 y 500 mg;</w:t>
      </w:r>
    </w:p>
    <w:p w:rsidR="00032890" w:rsidRPr="00427816" w:rsidRDefault="00032890" w:rsidP="00E5541B">
      <w:pPr>
        <w:pStyle w:val="Prrafodelista"/>
        <w:numPr>
          <w:ilvl w:val="0"/>
          <w:numId w:val="77"/>
        </w:numPr>
        <w:autoSpaceDE w:val="0"/>
        <w:autoSpaceDN w:val="0"/>
        <w:adjustRightInd w:val="0"/>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Ketorolaco, solución inyectable 30 mg;</w:t>
      </w:r>
    </w:p>
    <w:p w:rsidR="00032890" w:rsidRPr="00427816" w:rsidRDefault="00032890" w:rsidP="00E5541B">
      <w:pPr>
        <w:pStyle w:val="Prrafodelista"/>
        <w:numPr>
          <w:ilvl w:val="0"/>
          <w:numId w:val="77"/>
        </w:numPr>
        <w:autoSpaceDE w:val="0"/>
        <w:autoSpaceDN w:val="0"/>
        <w:adjustRightInd w:val="0"/>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Metamizol, solución inyectable 500 mg;</w:t>
      </w:r>
    </w:p>
    <w:p w:rsidR="00032890" w:rsidRPr="00427816" w:rsidRDefault="00B44B74" w:rsidP="00E5541B">
      <w:pPr>
        <w:pStyle w:val="Prrafodelista"/>
        <w:numPr>
          <w:ilvl w:val="0"/>
          <w:numId w:val="77"/>
        </w:numPr>
        <w:autoSpaceDE w:val="0"/>
        <w:autoSpaceDN w:val="0"/>
        <w:adjustRightInd w:val="0"/>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Paracetamol, tabletas 500 mg.</w:t>
      </w:r>
    </w:p>
    <w:p w:rsidR="00032890" w:rsidRPr="00427816" w:rsidRDefault="00032890" w:rsidP="00E5541B">
      <w:pPr>
        <w:pStyle w:val="Prrafodelista"/>
        <w:numPr>
          <w:ilvl w:val="0"/>
          <w:numId w:val="77"/>
        </w:numPr>
        <w:autoSpaceDE w:val="0"/>
        <w:autoSpaceDN w:val="0"/>
        <w:adjustRightInd w:val="0"/>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Nifedipino, cápsulas 10 mg;</w:t>
      </w:r>
    </w:p>
    <w:p w:rsidR="00032890" w:rsidRPr="00427816" w:rsidRDefault="00032890" w:rsidP="00E5541B">
      <w:pPr>
        <w:pStyle w:val="Prrafodelista"/>
        <w:numPr>
          <w:ilvl w:val="0"/>
          <w:numId w:val="77"/>
        </w:numPr>
        <w:autoSpaceDE w:val="0"/>
        <w:autoSpaceDN w:val="0"/>
        <w:adjustRightInd w:val="0"/>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Trinitrato de glicerilo, solución inyectable 50 mg/10 ml;</w:t>
      </w:r>
    </w:p>
    <w:p w:rsidR="00032890" w:rsidRPr="00427816" w:rsidRDefault="00032890" w:rsidP="00E5541B">
      <w:pPr>
        <w:pStyle w:val="Prrafodelista"/>
        <w:numPr>
          <w:ilvl w:val="0"/>
          <w:numId w:val="77"/>
        </w:numPr>
        <w:autoSpaceDE w:val="0"/>
        <w:autoSpaceDN w:val="0"/>
        <w:adjustRightInd w:val="0"/>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Trinitrato de glicerilo, cápsulas o tabletas masticables 6.8 mg.</w:t>
      </w:r>
    </w:p>
    <w:p w:rsidR="00032890" w:rsidRPr="00427816" w:rsidRDefault="00032890" w:rsidP="00E5541B">
      <w:pPr>
        <w:pStyle w:val="Prrafodelista"/>
        <w:numPr>
          <w:ilvl w:val="0"/>
          <w:numId w:val="77"/>
        </w:numPr>
        <w:autoSpaceDE w:val="0"/>
        <w:autoSpaceDN w:val="0"/>
        <w:adjustRightInd w:val="0"/>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Epinefrina, solución inyectable 1 mg 1:1000/ml;</w:t>
      </w:r>
    </w:p>
    <w:p w:rsidR="00032890" w:rsidRPr="00427816" w:rsidRDefault="00032890" w:rsidP="00E5541B">
      <w:pPr>
        <w:pStyle w:val="Prrafodelista"/>
        <w:numPr>
          <w:ilvl w:val="0"/>
          <w:numId w:val="77"/>
        </w:numPr>
        <w:autoSpaceDE w:val="0"/>
        <w:autoSpaceDN w:val="0"/>
        <w:adjustRightInd w:val="0"/>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Acetato de metilprednisolona, solución inyect</w:t>
      </w:r>
      <w:r w:rsidR="00B44B74" w:rsidRPr="00427816">
        <w:rPr>
          <w:rFonts w:ascii="Arial" w:eastAsia="Calibri" w:hAnsi="Arial" w:cs="Arial"/>
          <w:sz w:val="20"/>
          <w:szCs w:val="20"/>
          <w:highlight w:val="yellow"/>
          <w:lang w:val="es-MX" w:eastAsia="en-US"/>
        </w:rPr>
        <w:t>able 40 mg.</w:t>
      </w:r>
    </w:p>
    <w:p w:rsidR="00032890" w:rsidRPr="00427816" w:rsidRDefault="00032890" w:rsidP="00E5541B">
      <w:pPr>
        <w:pStyle w:val="Prrafodelista"/>
        <w:numPr>
          <w:ilvl w:val="0"/>
          <w:numId w:val="77"/>
        </w:numPr>
        <w:autoSpaceDE w:val="0"/>
        <w:autoSpaceDN w:val="0"/>
        <w:adjustRightInd w:val="0"/>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Furosemida,</w:t>
      </w:r>
      <w:r w:rsidR="00B44B74" w:rsidRPr="00427816">
        <w:rPr>
          <w:rFonts w:ascii="Arial" w:eastAsia="Calibri" w:hAnsi="Arial" w:cs="Arial"/>
          <w:sz w:val="20"/>
          <w:szCs w:val="20"/>
          <w:highlight w:val="yellow"/>
          <w:lang w:val="es-MX" w:eastAsia="en-US"/>
        </w:rPr>
        <w:t xml:space="preserve"> solución inyectable 20 mg.</w:t>
      </w:r>
    </w:p>
    <w:p w:rsidR="00835D3E" w:rsidRPr="00427816" w:rsidRDefault="00835D3E" w:rsidP="00835D3E">
      <w:pPr>
        <w:autoSpaceDE w:val="0"/>
        <w:autoSpaceDN w:val="0"/>
        <w:adjustRightInd w:val="0"/>
        <w:jc w:val="both"/>
        <w:rPr>
          <w:rFonts w:ascii="Arial" w:eastAsia="Calibri" w:hAnsi="Arial" w:cs="Arial"/>
          <w:sz w:val="20"/>
          <w:szCs w:val="20"/>
          <w:highlight w:val="yellow"/>
          <w:lang w:val="es-MX" w:eastAsia="en-US"/>
        </w:rPr>
      </w:pPr>
    </w:p>
    <w:p w:rsidR="00835D3E" w:rsidRPr="00427816" w:rsidRDefault="00835D3E" w:rsidP="00835D3E">
      <w:pPr>
        <w:autoSpaceDE w:val="0"/>
        <w:autoSpaceDN w:val="0"/>
        <w:adjustRightInd w:val="0"/>
        <w:jc w:val="both"/>
        <w:rPr>
          <w:rFonts w:ascii="Arial" w:eastAsia="Calibri" w:hAnsi="Arial" w:cs="Arial"/>
          <w:sz w:val="20"/>
          <w:szCs w:val="20"/>
          <w:highlight w:val="yellow"/>
          <w:lang w:val="es-MX" w:eastAsia="en-US"/>
        </w:rPr>
      </w:pPr>
    </w:p>
    <w:p w:rsidR="00835D3E" w:rsidRPr="00427816" w:rsidRDefault="00835D3E" w:rsidP="00835D3E">
      <w:pPr>
        <w:autoSpaceDE w:val="0"/>
        <w:autoSpaceDN w:val="0"/>
        <w:adjustRightInd w:val="0"/>
        <w:jc w:val="both"/>
        <w:rPr>
          <w:rFonts w:ascii="Arial" w:eastAsia="Calibri" w:hAnsi="Arial" w:cs="Arial"/>
          <w:sz w:val="20"/>
          <w:szCs w:val="20"/>
          <w:highlight w:val="yellow"/>
          <w:lang w:val="es-MX" w:eastAsia="en-US"/>
        </w:rPr>
      </w:pPr>
    </w:p>
    <w:p w:rsidR="00032890" w:rsidRPr="00427816" w:rsidRDefault="00032890" w:rsidP="00E5541B">
      <w:pPr>
        <w:pStyle w:val="Prrafodelista"/>
        <w:numPr>
          <w:ilvl w:val="0"/>
          <w:numId w:val="77"/>
        </w:numPr>
        <w:autoSpaceDE w:val="0"/>
        <w:autoSpaceDN w:val="0"/>
        <w:adjustRightInd w:val="0"/>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Difenidol, solución inyectable 40 mg;</w:t>
      </w:r>
    </w:p>
    <w:p w:rsidR="00032890" w:rsidRPr="00427816" w:rsidRDefault="00032890" w:rsidP="00E5541B">
      <w:pPr>
        <w:pStyle w:val="Prrafodelista"/>
        <w:numPr>
          <w:ilvl w:val="0"/>
          <w:numId w:val="77"/>
        </w:numPr>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Dimenhidrinato, solución inye</w:t>
      </w:r>
      <w:r w:rsidR="00B44B74" w:rsidRPr="00427816">
        <w:rPr>
          <w:rFonts w:ascii="Arial" w:eastAsia="Calibri" w:hAnsi="Arial" w:cs="Arial"/>
          <w:sz w:val="20"/>
          <w:szCs w:val="20"/>
          <w:highlight w:val="yellow"/>
          <w:lang w:val="es-MX" w:eastAsia="en-US"/>
        </w:rPr>
        <w:t>ctable 50 mg.</w:t>
      </w:r>
    </w:p>
    <w:p w:rsidR="00032890" w:rsidRPr="00427816" w:rsidRDefault="00032890" w:rsidP="00E5541B">
      <w:pPr>
        <w:pStyle w:val="Prrafodelista"/>
        <w:numPr>
          <w:ilvl w:val="0"/>
          <w:numId w:val="77"/>
        </w:numPr>
        <w:autoSpaceDE w:val="0"/>
        <w:autoSpaceDN w:val="0"/>
        <w:adjustRightInd w:val="0"/>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Agua bidestilada, solución inyectable 2 ml;</w:t>
      </w:r>
    </w:p>
    <w:p w:rsidR="00032890" w:rsidRPr="00427816" w:rsidRDefault="00032890" w:rsidP="00E5541B">
      <w:pPr>
        <w:pStyle w:val="Prrafodelista"/>
        <w:numPr>
          <w:ilvl w:val="0"/>
          <w:numId w:val="77"/>
        </w:numPr>
        <w:autoSpaceDE w:val="0"/>
        <w:autoSpaceDN w:val="0"/>
        <w:adjustRightInd w:val="0"/>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Cloruro de sodio, solución al 0.9%;</w:t>
      </w:r>
    </w:p>
    <w:p w:rsidR="00032890" w:rsidRPr="00427816" w:rsidRDefault="00032890" w:rsidP="00E5541B">
      <w:pPr>
        <w:pStyle w:val="Prrafodelista"/>
        <w:numPr>
          <w:ilvl w:val="0"/>
          <w:numId w:val="77"/>
        </w:numPr>
        <w:autoSpaceDE w:val="0"/>
        <w:autoSpaceDN w:val="0"/>
        <w:adjustRightInd w:val="0"/>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Glucosa, solución al 5%, 10% y 50%;</w:t>
      </w:r>
    </w:p>
    <w:p w:rsidR="00032890" w:rsidRPr="00427816" w:rsidRDefault="00032890" w:rsidP="00E5541B">
      <w:pPr>
        <w:pStyle w:val="Prrafodelista"/>
        <w:numPr>
          <w:ilvl w:val="0"/>
          <w:numId w:val="77"/>
        </w:numPr>
        <w:autoSpaceDE w:val="0"/>
        <w:autoSpaceDN w:val="0"/>
        <w:adjustRightInd w:val="0"/>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Polimerizado de gelatina, 4 g/100 ml;</w:t>
      </w:r>
    </w:p>
    <w:p w:rsidR="00032890" w:rsidRPr="00427816" w:rsidRDefault="00032890" w:rsidP="00E5541B">
      <w:pPr>
        <w:pStyle w:val="Prrafodelista"/>
        <w:numPr>
          <w:ilvl w:val="0"/>
          <w:numId w:val="77"/>
        </w:numPr>
        <w:autoSpaceDE w:val="0"/>
        <w:autoSpaceDN w:val="0"/>
        <w:adjustRightInd w:val="0"/>
        <w:jc w:val="both"/>
        <w:rPr>
          <w:rFonts w:ascii="Arial" w:eastAsia="Calibri" w:hAnsi="Arial" w:cs="Arial"/>
          <w:sz w:val="20"/>
          <w:szCs w:val="20"/>
          <w:highlight w:val="yellow"/>
          <w:lang w:val="es-MX" w:eastAsia="en-US"/>
        </w:rPr>
      </w:pPr>
      <w:r w:rsidRPr="00427816">
        <w:rPr>
          <w:rFonts w:ascii="Arial" w:eastAsia="Calibri" w:hAnsi="Arial" w:cs="Arial"/>
          <w:sz w:val="20"/>
          <w:szCs w:val="20"/>
          <w:highlight w:val="yellow"/>
          <w:lang w:val="es-MX" w:eastAsia="en-US"/>
        </w:rPr>
        <w:t>Solución de Hartmann.</w:t>
      </w:r>
    </w:p>
    <w:p w:rsidR="00032890" w:rsidRPr="00E4522D" w:rsidRDefault="00032890" w:rsidP="00032890">
      <w:pPr>
        <w:autoSpaceDE w:val="0"/>
        <w:autoSpaceDN w:val="0"/>
        <w:adjustRightInd w:val="0"/>
        <w:jc w:val="both"/>
        <w:rPr>
          <w:rFonts w:ascii="Arial" w:eastAsia="Calibri" w:hAnsi="Arial" w:cs="Arial"/>
          <w:sz w:val="20"/>
          <w:szCs w:val="20"/>
          <w:lang w:val="es-MX" w:eastAsia="en-US"/>
        </w:rPr>
      </w:pPr>
    </w:p>
    <w:p w:rsidR="00032890" w:rsidRPr="00E4522D" w:rsidRDefault="00835D3E" w:rsidP="00032890">
      <w:pPr>
        <w:autoSpaceDE w:val="0"/>
        <w:autoSpaceDN w:val="0"/>
        <w:adjustRightInd w:val="0"/>
        <w:jc w:val="center"/>
        <w:rPr>
          <w:rFonts w:ascii="Arial" w:eastAsia="Calibri" w:hAnsi="Arial" w:cs="Arial"/>
          <w:b/>
          <w:bCs/>
          <w:sz w:val="20"/>
          <w:szCs w:val="20"/>
          <w:lang w:val="es-MX" w:eastAsia="en-US"/>
        </w:rPr>
      </w:pPr>
      <w:r>
        <w:rPr>
          <w:rFonts w:ascii="Arial" w:eastAsia="Calibri" w:hAnsi="Arial" w:cs="Arial"/>
          <w:b/>
          <w:bCs/>
          <w:noProof/>
          <w:sz w:val="20"/>
          <w:szCs w:val="20"/>
          <w:lang w:val="es-MX" w:eastAsia="es-MX"/>
        </w:rPr>
        <w:drawing>
          <wp:anchor distT="0" distB="0" distL="114300" distR="114300" simplePos="0" relativeHeight="251665408" behindDoc="1" locked="0" layoutInCell="1" allowOverlap="1">
            <wp:simplePos x="0" y="0"/>
            <wp:positionH relativeFrom="column">
              <wp:posOffset>648335</wp:posOffset>
            </wp:positionH>
            <wp:positionV relativeFrom="paragraph">
              <wp:posOffset>139065</wp:posOffset>
            </wp:positionV>
            <wp:extent cx="5804535" cy="4752975"/>
            <wp:effectExtent l="19050" t="0" r="571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632" r="54479" b="3853"/>
                    <a:stretch/>
                  </pic:blipFill>
                  <pic:spPr bwMode="auto">
                    <a:xfrm>
                      <a:off x="0" y="0"/>
                      <a:ext cx="5804535" cy="4752975"/>
                    </a:xfrm>
                    <a:prstGeom prst="rect">
                      <a:avLst/>
                    </a:prstGeom>
                    <a:noFill/>
                    <a:ln>
                      <a:noFill/>
                    </a:ln>
                    <a:extLst>
                      <a:ext uri="{53640926-AAD7-44D8-BBD7-CCE9431645EC}">
                        <a14:shadowObscured xmlns:a14="http://schemas.microsoft.com/office/drawing/2010/main"/>
                      </a:ext>
                    </a:extLst>
                  </pic:spPr>
                </pic:pic>
              </a:graphicData>
            </a:graphic>
          </wp:anchor>
        </w:drawing>
      </w:r>
      <w:r w:rsidR="00032890" w:rsidRPr="00E4522D">
        <w:rPr>
          <w:rFonts w:ascii="Arial" w:eastAsia="Calibri" w:hAnsi="Arial" w:cs="Arial"/>
          <w:b/>
          <w:bCs/>
          <w:sz w:val="20"/>
          <w:szCs w:val="20"/>
          <w:lang w:val="es-MX" w:eastAsia="en-US"/>
        </w:rPr>
        <w:t>CROQUIS DE UN CONSULTORIO DE MEDICINA GENERAL O FAMILIAR</w:t>
      </w: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032890" w:rsidRPr="00E4522D" w:rsidRDefault="00032890" w:rsidP="00032890">
      <w:pPr>
        <w:autoSpaceDE w:val="0"/>
        <w:autoSpaceDN w:val="0"/>
        <w:adjustRightInd w:val="0"/>
        <w:jc w:val="both"/>
        <w:rPr>
          <w:rFonts w:ascii="Arial" w:eastAsia="Calibri" w:hAnsi="Arial" w:cs="Arial"/>
          <w:b/>
          <w:bCs/>
          <w:sz w:val="20"/>
          <w:szCs w:val="20"/>
          <w:lang w:val="es-MX" w:eastAsia="en-US"/>
        </w:rPr>
      </w:pPr>
    </w:p>
    <w:p w:rsidR="00835D3E" w:rsidRDefault="00835D3E" w:rsidP="00F33BDD">
      <w:pPr>
        <w:spacing w:after="200" w:line="276" w:lineRule="auto"/>
        <w:jc w:val="center"/>
        <w:rPr>
          <w:rFonts w:ascii="Arial" w:hAnsi="Arial" w:cs="Arial"/>
          <w:b/>
          <w:sz w:val="20"/>
          <w:szCs w:val="20"/>
        </w:rPr>
      </w:pPr>
    </w:p>
    <w:p w:rsidR="00835D3E" w:rsidRDefault="00835D3E" w:rsidP="00F33BDD">
      <w:pPr>
        <w:spacing w:after="200" w:line="276" w:lineRule="auto"/>
        <w:jc w:val="center"/>
        <w:rPr>
          <w:rFonts w:ascii="Arial" w:hAnsi="Arial" w:cs="Arial"/>
          <w:b/>
          <w:sz w:val="20"/>
          <w:szCs w:val="20"/>
        </w:rPr>
      </w:pPr>
    </w:p>
    <w:p w:rsidR="00835D3E" w:rsidRDefault="00835D3E" w:rsidP="00F33BDD">
      <w:pPr>
        <w:spacing w:after="200" w:line="276" w:lineRule="auto"/>
        <w:jc w:val="center"/>
        <w:rPr>
          <w:rFonts w:ascii="Arial" w:hAnsi="Arial" w:cs="Arial"/>
          <w:b/>
          <w:sz w:val="20"/>
          <w:szCs w:val="20"/>
        </w:rPr>
      </w:pPr>
    </w:p>
    <w:p w:rsidR="00835D3E" w:rsidRDefault="00835D3E" w:rsidP="00F33BDD">
      <w:pPr>
        <w:spacing w:after="200" w:line="276" w:lineRule="auto"/>
        <w:jc w:val="center"/>
        <w:rPr>
          <w:rFonts w:ascii="Arial" w:hAnsi="Arial" w:cs="Arial"/>
          <w:b/>
          <w:sz w:val="20"/>
          <w:szCs w:val="20"/>
        </w:rPr>
      </w:pPr>
    </w:p>
    <w:p w:rsidR="00835D3E" w:rsidRDefault="00835D3E" w:rsidP="00F33BDD">
      <w:pPr>
        <w:spacing w:after="200" w:line="276" w:lineRule="auto"/>
        <w:jc w:val="center"/>
        <w:rPr>
          <w:rFonts w:ascii="Arial" w:hAnsi="Arial" w:cs="Arial"/>
          <w:b/>
          <w:sz w:val="20"/>
          <w:szCs w:val="20"/>
        </w:rPr>
      </w:pPr>
    </w:p>
    <w:p w:rsidR="00835D3E" w:rsidRDefault="00835D3E" w:rsidP="00F33BDD">
      <w:pPr>
        <w:spacing w:after="200" w:line="276" w:lineRule="auto"/>
        <w:jc w:val="center"/>
        <w:rPr>
          <w:rFonts w:ascii="Arial" w:hAnsi="Arial" w:cs="Arial"/>
          <w:b/>
          <w:sz w:val="20"/>
          <w:szCs w:val="20"/>
        </w:rPr>
      </w:pPr>
    </w:p>
    <w:p w:rsidR="00835D3E" w:rsidRDefault="00835D3E" w:rsidP="00F33BDD">
      <w:pPr>
        <w:spacing w:after="200" w:line="276" w:lineRule="auto"/>
        <w:jc w:val="center"/>
        <w:rPr>
          <w:rFonts w:ascii="Arial" w:hAnsi="Arial" w:cs="Arial"/>
          <w:b/>
          <w:sz w:val="20"/>
          <w:szCs w:val="20"/>
        </w:rPr>
      </w:pPr>
    </w:p>
    <w:p w:rsidR="00835D3E" w:rsidRPr="00E4522D" w:rsidRDefault="004C08D6" w:rsidP="00835D3E">
      <w:pPr>
        <w:spacing w:after="200" w:line="276" w:lineRule="auto"/>
        <w:jc w:val="center"/>
        <w:rPr>
          <w:rFonts w:ascii="Arial" w:hAnsi="Arial" w:cs="Arial"/>
          <w:b/>
          <w:sz w:val="20"/>
          <w:szCs w:val="20"/>
        </w:rPr>
      </w:pPr>
      <w:r w:rsidRPr="00E4522D">
        <w:rPr>
          <w:rFonts w:ascii="Arial" w:hAnsi="Arial" w:cs="Arial"/>
          <w:b/>
          <w:sz w:val="20"/>
          <w:szCs w:val="20"/>
        </w:rPr>
        <w:t>ANEXO T6</w:t>
      </w:r>
    </w:p>
    <w:p w:rsidR="00835D3E" w:rsidRPr="00E4522D" w:rsidRDefault="004C08D6" w:rsidP="00835D3E">
      <w:pPr>
        <w:tabs>
          <w:tab w:val="left" w:pos="709"/>
        </w:tabs>
        <w:jc w:val="center"/>
        <w:outlineLvl w:val="0"/>
        <w:rPr>
          <w:rFonts w:ascii="Arial" w:hAnsi="Arial" w:cs="Arial"/>
          <w:b/>
          <w:sz w:val="20"/>
          <w:szCs w:val="20"/>
          <w:lang w:val="es-MX"/>
        </w:rPr>
      </w:pPr>
      <w:r w:rsidRPr="00E4522D">
        <w:rPr>
          <w:rFonts w:ascii="Arial" w:hAnsi="Arial" w:cs="Arial"/>
          <w:b/>
          <w:sz w:val="20"/>
          <w:szCs w:val="20"/>
        </w:rPr>
        <w:t>“</w:t>
      </w:r>
      <w:r w:rsidR="007A3C2C" w:rsidRPr="00E4522D">
        <w:rPr>
          <w:rFonts w:ascii="Arial" w:hAnsi="Arial" w:cs="Arial"/>
          <w:b/>
          <w:sz w:val="20"/>
          <w:szCs w:val="20"/>
          <w:lang w:val="es-MX"/>
        </w:rPr>
        <w:t>Reporte inicial y semestral de evaluaciones clínicas y otros laboratorios”</w:t>
      </w:r>
    </w:p>
    <w:p w:rsidR="004C08D6" w:rsidRPr="00E4522D" w:rsidRDefault="004C08D6" w:rsidP="00DE7BC7">
      <w:pPr>
        <w:ind w:left="708" w:hanging="708"/>
        <w:jc w:val="center"/>
        <w:rPr>
          <w:rFonts w:ascii="Arial" w:hAnsi="Arial" w:cs="Arial"/>
          <w:b/>
          <w:sz w:val="20"/>
          <w:szCs w:val="20"/>
        </w:rPr>
      </w:pPr>
    </w:p>
    <w:tbl>
      <w:tblPr>
        <w:tblW w:w="0" w:type="auto"/>
        <w:tblInd w:w="49" w:type="dxa"/>
        <w:tblCellMar>
          <w:left w:w="70" w:type="dxa"/>
          <w:right w:w="70" w:type="dxa"/>
        </w:tblCellMar>
        <w:tblLook w:val="04A0" w:firstRow="1" w:lastRow="0" w:firstColumn="1" w:lastColumn="0" w:noHBand="0" w:noVBand="1"/>
      </w:tblPr>
      <w:tblGrid>
        <w:gridCol w:w="355"/>
        <w:gridCol w:w="505"/>
        <w:gridCol w:w="982"/>
        <w:gridCol w:w="486"/>
        <w:gridCol w:w="739"/>
        <w:gridCol w:w="739"/>
        <w:gridCol w:w="1402"/>
        <w:gridCol w:w="523"/>
        <w:gridCol w:w="534"/>
        <w:gridCol w:w="723"/>
        <w:gridCol w:w="758"/>
        <w:gridCol w:w="575"/>
        <w:gridCol w:w="719"/>
        <w:gridCol w:w="626"/>
        <w:gridCol w:w="608"/>
        <w:gridCol w:w="1421"/>
        <w:gridCol w:w="1402"/>
      </w:tblGrid>
      <w:tr w:rsidR="004C08D6" w:rsidRPr="00E4522D" w:rsidTr="007A3C2C">
        <w:trPr>
          <w:trHeight w:val="375"/>
        </w:trPr>
        <w:tc>
          <w:tcPr>
            <w:tcW w:w="0" w:type="auto"/>
            <w:gridSpan w:val="17"/>
            <w:tcBorders>
              <w:top w:val="nil"/>
              <w:left w:val="single" w:sz="4" w:space="0" w:color="auto"/>
              <w:bottom w:val="nil"/>
              <w:right w:val="nil"/>
            </w:tcBorders>
            <w:shd w:val="clear" w:color="000000" w:fill="00B050"/>
            <w:vAlign w:val="center"/>
            <w:hideMark/>
          </w:tcPr>
          <w:p w:rsidR="007A3C2C" w:rsidRPr="00E4522D" w:rsidRDefault="007A3C2C" w:rsidP="00DE7BC7">
            <w:pPr>
              <w:tabs>
                <w:tab w:val="left" w:pos="709"/>
              </w:tabs>
              <w:jc w:val="center"/>
              <w:outlineLvl w:val="0"/>
              <w:rPr>
                <w:rFonts w:ascii="Arial" w:hAnsi="Arial" w:cs="Arial"/>
                <w:b/>
                <w:sz w:val="20"/>
                <w:szCs w:val="20"/>
                <w:lang w:val="es-MX"/>
              </w:rPr>
            </w:pPr>
            <w:r w:rsidRPr="00E4522D">
              <w:rPr>
                <w:rFonts w:ascii="Arial" w:hAnsi="Arial" w:cs="Arial"/>
                <w:b/>
                <w:sz w:val="20"/>
                <w:szCs w:val="20"/>
                <w:lang w:val="es-MX"/>
              </w:rPr>
              <w:t>Reporte inicial y semestral de evaluaciones clínicas y otros laboratorios</w:t>
            </w:r>
          </w:p>
          <w:p w:rsidR="004C08D6" w:rsidRPr="00E4522D" w:rsidRDefault="004C08D6" w:rsidP="00DE7BC7">
            <w:pPr>
              <w:rPr>
                <w:rFonts w:ascii="Arial" w:hAnsi="Arial" w:cs="Arial"/>
                <w:b/>
                <w:bCs/>
                <w:sz w:val="20"/>
                <w:szCs w:val="20"/>
                <w:lang w:val="es-MX"/>
              </w:rPr>
            </w:pPr>
          </w:p>
        </w:tc>
      </w:tr>
      <w:tr w:rsidR="004C08D6" w:rsidRPr="00E4522D" w:rsidTr="007A3C2C">
        <w:trPr>
          <w:trHeight w:val="315"/>
        </w:trPr>
        <w:tc>
          <w:tcPr>
            <w:tcW w:w="0" w:type="auto"/>
            <w:gridSpan w:val="5"/>
            <w:tcBorders>
              <w:top w:val="single" w:sz="4" w:space="0" w:color="auto"/>
              <w:left w:val="single" w:sz="4" w:space="0" w:color="auto"/>
              <w:bottom w:val="single" w:sz="4" w:space="0" w:color="auto"/>
              <w:right w:val="nil"/>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Nombre del prestador de servicio:</w:t>
            </w:r>
          </w:p>
        </w:tc>
        <w:tc>
          <w:tcPr>
            <w:tcW w:w="0" w:type="auto"/>
            <w:gridSpan w:val="5"/>
            <w:tcBorders>
              <w:top w:val="single" w:sz="4" w:space="0" w:color="auto"/>
              <w:left w:val="nil"/>
              <w:bottom w:val="single" w:sz="4" w:space="0" w:color="auto"/>
              <w:right w:val="nil"/>
            </w:tcBorders>
            <w:shd w:val="clear" w:color="auto" w:fill="auto"/>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Mes evaluado</w:t>
            </w:r>
          </w:p>
        </w:tc>
        <w:tc>
          <w:tcPr>
            <w:tcW w:w="0" w:type="auto"/>
            <w:tcBorders>
              <w:top w:val="single" w:sz="4" w:space="0" w:color="auto"/>
              <w:left w:val="nil"/>
              <w:bottom w:val="single" w:sz="4" w:space="0" w:color="auto"/>
              <w:right w:val="nil"/>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jc w:val="right"/>
              <w:rPr>
                <w:rFonts w:ascii="Arial" w:hAnsi="Arial" w:cs="Arial"/>
                <w:sz w:val="20"/>
                <w:szCs w:val="20"/>
              </w:rPr>
            </w:pPr>
            <w:r w:rsidRPr="00E4522D">
              <w:rPr>
                <w:rFonts w:ascii="Arial" w:hAnsi="Arial" w:cs="Arial"/>
                <w:sz w:val="20"/>
                <w:szCs w:val="20"/>
              </w:rPr>
              <w:t>Fecha:</w:t>
            </w:r>
          </w:p>
        </w:tc>
        <w:tc>
          <w:tcPr>
            <w:tcW w:w="0" w:type="auto"/>
            <w:tcBorders>
              <w:top w:val="single" w:sz="4" w:space="0" w:color="auto"/>
              <w:left w:val="nil"/>
              <w:bottom w:val="single" w:sz="4" w:space="0" w:color="auto"/>
              <w:right w:val="nil"/>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single" w:sz="4" w:space="0" w:color="auto"/>
              <w:left w:val="nil"/>
              <w:bottom w:val="single" w:sz="4" w:space="0" w:color="auto"/>
              <w:right w:val="nil"/>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nil"/>
              <w:right w:val="nil"/>
            </w:tcBorders>
            <w:shd w:val="clear" w:color="auto" w:fill="auto"/>
            <w:noWrap/>
            <w:vAlign w:val="bottom"/>
            <w:hideMark/>
          </w:tcPr>
          <w:p w:rsidR="004C08D6" w:rsidRPr="00E4522D" w:rsidRDefault="004C08D6" w:rsidP="007A3C2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4C08D6" w:rsidRPr="00E4522D" w:rsidRDefault="004C08D6" w:rsidP="007A3C2C">
            <w:pPr>
              <w:rPr>
                <w:rFonts w:ascii="Arial" w:hAnsi="Arial" w:cs="Arial"/>
                <w:sz w:val="20"/>
                <w:szCs w:val="20"/>
              </w:rPr>
            </w:pPr>
          </w:p>
        </w:tc>
      </w:tr>
      <w:tr w:rsidR="004C08D6" w:rsidRPr="00E4522D" w:rsidTr="007A3C2C">
        <w:trPr>
          <w:trHeight w:val="300"/>
        </w:trPr>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4C08D6" w:rsidRPr="00E4522D" w:rsidRDefault="004C08D6" w:rsidP="00C34A2A">
            <w:pPr>
              <w:jc w:val="center"/>
              <w:rPr>
                <w:rFonts w:ascii="Arial" w:hAnsi="Arial" w:cs="Arial"/>
                <w:sz w:val="20"/>
                <w:szCs w:val="20"/>
              </w:rPr>
            </w:pPr>
            <w:r w:rsidRPr="00E4522D">
              <w:rPr>
                <w:rFonts w:ascii="Arial" w:hAnsi="Arial" w:cs="Arial"/>
                <w:sz w:val="20"/>
                <w:szCs w:val="20"/>
              </w:rPr>
              <w:t>No</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UMF</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Delegación</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NSS</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Nombre</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Apellido Paterno</w:t>
            </w:r>
          </w:p>
        </w:tc>
        <w:tc>
          <w:tcPr>
            <w:tcW w:w="0" w:type="auto"/>
            <w:vMerge w:val="restart"/>
            <w:tcBorders>
              <w:top w:val="nil"/>
              <w:left w:val="single" w:sz="4" w:space="0" w:color="auto"/>
              <w:bottom w:val="single" w:sz="4" w:space="0" w:color="auto"/>
              <w:right w:val="single" w:sz="4" w:space="0" w:color="auto"/>
            </w:tcBorders>
            <w:shd w:val="clear" w:color="000000" w:fill="00B050"/>
            <w:noWrap/>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Apellido Materno</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Sexo</w:t>
            </w:r>
          </w:p>
        </w:tc>
        <w:tc>
          <w:tcPr>
            <w:tcW w:w="0" w:type="auto"/>
            <w:vMerge w:val="restart"/>
            <w:tcBorders>
              <w:top w:val="nil"/>
              <w:left w:val="single" w:sz="4" w:space="0" w:color="auto"/>
              <w:bottom w:val="single" w:sz="4" w:space="0" w:color="auto"/>
              <w:right w:val="single" w:sz="4" w:space="0" w:color="auto"/>
            </w:tcBorders>
            <w:shd w:val="clear" w:color="000000" w:fill="00B050"/>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Edad</w:t>
            </w:r>
          </w:p>
        </w:tc>
        <w:tc>
          <w:tcPr>
            <w:tcW w:w="0" w:type="auto"/>
            <w:gridSpan w:val="2"/>
            <w:tcBorders>
              <w:top w:val="single" w:sz="4" w:space="0" w:color="auto"/>
              <w:left w:val="nil"/>
              <w:bottom w:val="single" w:sz="4" w:space="0" w:color="auto"/>
              <w:right w:val="single" w:sz="4" w:space="0" w:color="000000"/>
            </w:tcBorders>
            <w:shd w:val="clear" w:color="000000" w:fill="00B050"/>
            <w:noWrap/>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 xml:space="preserve">Examen de retina </w:t>
            </w:r>
          </w:p>
        </w:tc>
        <w:tc>
          <w:tcPr>
            <w:tcW w:w="0" w:type="auto"/>
            <w:gridSpan w:val="2"/>
            <w:tcBorders>
              <w:top w:val="single" w:sz="4" w:space="0" w:color="auto"/>
              <w:left w:val="nil"/>
              <w:bottom w:val="single" w:sz="4" w:space="0" w:color="auto"/>
              <w:right w:val="single" w:sz="4" w:space="0" w:color="auto"/>
            </w:tcBorders>
            <w:shd w:val="clear" w:color="000000" w:fill="00B050"/>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Revisión estomatológica</w:t>
            </w:r>
          </w:p>
        </w:tc>
        <w:tc>
          <w:tcPr>
            <w:tcW w:w="0" w:type="auto"/>
            <w:gridSpan w:val="2"/>
            <w:tcBorders>
              <w:top w:val="nil"/>
              <w:left w:val="nil"/>
              <w:bottom w:val="single" w:sz="4" w:space="0" w:color="auto"/>
              <w:right w:val="single" w:sz="4" w:space="0" w:color="auto"/>
            </w:tcBorders>
            <w:shd w:val="clear" w:color="000000" w:fill="00B050"/>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Detección pie insensible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Microalbuminuria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Creatinina sérica</w:t>
            </w:r>
          </w:p>
        </w:tc>
      </w:tr>
      <w:tr w:rsidR="004C08D6" w:rsidRPr="00E4522D" w:rsidTr="007A3C2C">
        <w:trPr>
          <w:trHeight w:val="300"/>
        </w:trPr>
        <w:tc>
          <w:tcPr>
            <w:tcW w:w="0" w:type="auto"/>
            <w:vMerge/>
            <w:tcBorders>
              <w:top w:val="nil"/>
              <w:left w:val="single" w:sz="4" w:space="0" w:color="auto"/>
              <w:bottom w:val="single" w:sz="4" w:space="0" w:color="auto"/>
              <w:right w:val="single" w:sz="4" w:space="0" w:color="auto"/>
            </w:tcBorders>
            <w:vAlign w:val="center"/>
            <w:hideMark/>
          </w:tcPr>
          <w:p w:rsidR="004C08D6" w:rsidRPr="00E4522D" w:rsidRDefault="004C08D6" w:rsidP="007A3C2C">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4C08D6" w:rsidRPr="00E4522D" w:rsidRDefault="004C08D6" w:rsidP="007A3C2C">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4C08D6" w:rsidRPr="00E4522D" w:rsidRDefault="004C08D6" w:rsidP="007A3C2C">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4C08D6" w:rsidRPr="00E4522D" w:rsidRDefault="004C08D6" w:rsidP="007A3C2C">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4C08D6" w:rsidRPr="00E4522D" w:rsidRDefault="004C08D6" w:rsidP="007A3C2C">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4C08D6" w:rsidRPr="00E4522D" w:rsidRDefault="004C08D6" w:rsidP="007A3C2C">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4C08D6" w:rsidRPr="00E4522D" w:rsidRDefault="004C08D6" w:rsidP="007A3C2C">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4C08D6" w:rsidRPr="00E4522D" w:rsidRDefault="004C08D6" w:rsidP="007A3C2C">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4C08D6" w:rsidRPr="00E4522D" w:rsidRDefault="004C08D6" w:rsidP="007A3C2C">
            <w:pPr>
              <w:rPr>
                <w:rFonts w:ascii="Arial" w:hAnsi="Arial" w:cs="Arial"/>
                <w:sz w:val="20"/>
                <w:szCs w:val="20"/>
              </w:rPr>
            </w:pPr>
          </w:p>
        </w:tc>
        <w:tc>
          <w:tcPr>
            <w:tcW w:w="0" w:type="auto"/>
            <w:tcBorders>
              <w:top w:val="nil"/>
              <w:left w:val="nil"/>
              <w:bottom w:val="single" w:sz="4" w:space="0" w:color="auto"/>
              <w:right w:val="single" w:sz="4" w:space="0" w:color="auto"/>
            </w:tcBorders>
            <w:shd w:val="clear" w:color="000000" w:fill="00B050"/>
            <w:noWrap/>
            <w:vAlign w:val="center"/>
            <w:hideMark/>
          </w:tcPr>
          <w:p w:rsidR="00C34A2A" w:rsidRDefault="004C08D6" w:rsidP="007A3C2C">
            <w:pPr>
              <w:jc w:val="center"/>
              <w:rPr>
                <w:rFonts w:ascii="Arial" w:hAnsi="Arial" w:cs="Arial"/>
                <w:sz w:val="20"/>
                <w:szCs w:val="20"/>
              </w:rPr>
            </w:pPr>
            <w:r w:rsidRPr="00E4522D">
              <w:rPr>
                <w:rFonts w:ascii="Arial" w:hAnsi="Arial" w:cs="Arial"/>
                <w:sz w:val="20"/>
                <w:szCs w:val="20"/>
              </w:rPr>
              <w:t xml:space="preserve">1. SI  </w:t>
            </w:r>
          </w:p>
          <w:p w:rsidR="004C08D6" w:rsidRPr="00E4522D" w:rsidRDefault="004C08D6" w:rsidP="007A3C2C">
            <w:pPr>
              <w:jc w:val="center"/>
              <w:rPr>
                <w:rFonts w:ascii="Arial" w:hAnsi="Arial" w:cs="Arial"/>
                <w:sz w:val="20"/>
                <w:szCs w:val="20"/>
              </w:rPr>
            </w:pPr>
            <w:r w:rsidRPr="00E4522D">
              <w:rPr>
                <w:rFonts w:ascii="Arial" w:hAnsi="Arial" w:cs="Arial"/>
                <w:sz w:val="20"/>
                <w:szCs w:val="20"/>
              </w:rPr>
              <w:t>2. NO</w:t>
            </w:r>
          </w:p>
        </w:tc>
        <w:tc>
          <w:tcPr>
            <w:tcW w:w="0" w:type="auto"/>
            <w:tcBorders>
              <w:top w:val="nil"/>
              <w:left w:val="nil"/>
              <w:bottom w:val="single" w:sz="4" w:space="0" w:color="auto"/>
              <w:right w:val="single" w:sz="4" w:space="0" w:color="auto"/>
            </w:tcBorders>
            <w:shd w:val="clear" w:color="000000" w:fill="00B050"/>
            <w:noWrap/>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 xml:space="preserve">Fecha </w:t>
            </w:r>
          </w:p>
        </w:tc>
        <w:tc>
          <w:tcPr>
            <w:tcW w:w="0" w:type="auto"/>
            <w:tcBorders>
              <w:top w:val="nil"/>
              <w:left w:val="nil"/>
              <w:bottom w:val="single" w:sz="4" w:space="0" w:color="auto"/>
              <w:right w:val="single" w:sz="4" w:space="0" w:color="auto"/>
            </w:tcBorders>
            <w:shd w:val="clear" w:color="000000" w:fill="00B050"/>
            <w:noWrap/>
            <w:vAlign w:val="center"/>
            <w:hideMark/>
          </w:tcPr>
          <w:p w:rsidR="00C34A2A" w:rsidRDefault="004C08D6" w:rsidP="007A3C2C">
            <w:pPr>
              <w:jc w:val="center"/>
              <w:rPr>
                <w:rFonts w:ascii="Arial" w:hAnsi="Arial" w:cs="Arial"/>
                <w:sz w:val="20"/>
                <w:szCs w:val="20"/>
              </w:rPr>
            </w:pPr>
            <w:r w:rsidRPr="00E4522D">
              <w:rPr>
                <w:rFonts w:ascii="Arial" w:hAnsi="Arial" w:cs="Arial"/>
                <w:sz w:val="20"/>
                <w:szCs w:val="20"/>
              </w:rPr>
              <w:t xml:space="preserve">1. SI </w:t>
            </w:r>
          </w:p>
          <w:p w:rsidR="004C08D6" w:rsidRPr="00E4522D" w:rsidRDefault="004C08D6" w:rsidP="005912F7">
            <w:pPr>
              <w:rPr>
                <w:rFonts w:ascii="Arial" w:hAnsi="Arial" w:cs="Arial"/>
                <w:sz w:val="20"/>
                <w:szCs w:val="20"/>
              </w:rPr>
            </w:pPr>
            <w:r w:rsidRPr="00E4522D">
              <w:rPr>
                <w:rFonts w:ascii="Arial" w:hAnsi="Arial" w:cs="Arial"/>
                <w:sz w:val="20"/>
                <w:szCs w:val="20"/>
              </w:rPr>
              <w:t xml:space="preserve"> 2.O</w:t>
            </w:r>
          </w:p>
        </w:tc>
        <w:tc>
          <w:tcPr>
            <w:tcW w:w="0" w:type="auto"/>
            <w:tcBorders>
              <w:top w:val="nil"/>
              <w:left w:val="nil"/>
              <w:bottom w:val="single" w:sz="4" w:space="0" w:color="auto"/>
              <w:right w:val="single" w:sz="4" w:space="0" w:color="auto"/>
            </w:tcBorders>
            <w:shd w:val="clear" w:color="000000" w:fill="00B050"/>
            <w:noWrap/>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Fecha</w:t>
            </w:r>
          </w:p>
        </w:tc>
        <w:tc>
          <w:tcPr>
            <w:tcW w:w="0" w:type="auto"/>
            <w:tcBorders>
              <w:top w:val="nil"/>
              <w:left w:val="nil"/>
              <w:bottom w:val="single" w:sz="4" w:space="0" w:color="auto"/>
              <w:right w:val="single" w:sz="4" w:space="0" w:color="auto"/>
            </w:tcBorders>
            <w:shd w:val="clear" w:color="000000" w:fill="00B050"/>
            <w:noWrap/>
            <w:vAlign w:val="center"/>
            <w:hideMark/>
          </w:tcPr>
          <w:p w:rsidR="00C34A2A" w:rsidRDefault="004C08D6" w:rsidP="007A3C2C">
            <w:pPr>
              <w:jc w:val="center"/>
              <w:rPr>
                <w:rFonts w:ascii="Arial" w:hAnsi="Arial" w:cs="Arial"/>
                <w:sz w:val="20"/>
                <w:szCs w:val="20"/>
              </w:rPr>
            </w:pPr>
            <w:r w:rsidRPr="00E4522D">
              <w:rPr>
                <w:rFonts w:ascii="Arial" w:hAnsi="Arial" w:cs="Arial"/>
                <w:sz w:val="20"/>
                <w:szCs w:val="20"/>
              </w:rPr>
              <w:t>1. SI</w:t>
            </w:r>
          </w:p>
          <w:p w:rsidR="004C08D6" w:rsidRPr="00E4522D" w:rsidRDefault="004C08D6" w:rsidP="007A3C2C">
            <w:pPr>
              <w:jc w:val="center"/>
              <w:rPr>
                <w:rFonts w:ascii="Arial" w:hAnsi="Arial" w:cs="Arial"/>
                <w:sz w:val="20"/>
                <w:szCs w:val="20"/>
              </w:rPr>
            </w:pPr>
            <w:r w:rsidRPr="00E4522D">
              <w:rPr>
                <w:rFonts w:ascii="Arial" w:hAnsi="Arial" w:cs="Arial"/>
                <w:sz w:val="20"/>
                <w:szCs w:val="20"/>
              </w:rPr>
              <w:t xml:space="preserve"> 2. NO</w:t>
            </w:r>
          </w:p>
        </w:tc>
        <w:tc>
          <w:tcPr>
            <w:tcW w:w="0" w:type="auto"/>
            <w:tcBorders>
              <w:top w:val="nil"/>
              <w:left w:val="nil"/>
              <w:bottom w:val="single" w:sz="4" w:space="0" w:color="auto"/>
              <w:right w:val="single" w:sz="4" w:space="0" w:color="auto"/>
            </w:tcBorders>
            <w:shd w:val="clear" w:color="000000" w:fill="00B050"/>
            <w:noWrap/>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Fecha</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C08D6" w:rsidRPr="00E4522D" w:rsidRDefault="004C08D6" w:rsidP="007A3C2C">
            <w:pPr>
              <w:rPr>
                <w:rFonts w:ascii="Arial" w:hAnsi="Arial" w:cs="Arial"/>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C08D6" w:rsidRPr="00E4522D" w:rsidRDefault="004C08D6" w:rsidP="007A3C2C">
            <w:pPr>
              <w:rPr>
                <w:rFonts w:ascii="Arial" w:hAnsi="Arial" w:cs="Arial"/>
                <w:sz w:val="20"/>
                <w:szCs w:val="20"/>
              </w:rPr>
            </w:pPr>
          </w:p>
        </w:tc>
      </w:tr>
      <w:tr w:rsidR="004C08D6" w:rsidRPr="00E4522D" w:rsidTr="007A3C2C">
        <w:trPr>
          <w:trHeight w:val="315"/>
        </w:trPr>
        <w:tc>
          <w:tcPr>
            <w:tcW w:w="0" w:type="auto"/>
            <w:tcBorders>
              <w:top w:val="nil"/>
              <w:left w:val="single" w:sz="4" w:space="0" w:color="auto"/>
              <w:bottom w:val="single" w:sz="4" w:space="0" w:color="auto"/>
              <w:right w:val="single" w:sz="4" w:space="0" w:color="auto"/>
            </w:tcBorders>
            <w:shd w:val="clear" w:color="000000" w:fill="C2D69A"/>
            <w:noWrap/>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1</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r>
      <w:tr w:rsidR="004C08D6" w:rsidRPr="00E4522D" w:rsidTr="007A3C2C">
        <w:trPr>
          <w:trHeight w:val="315"/>
        </w:trPr>
        <w:tc>
          <w:tcPr>
            <w:tcW w:w="0" w:type="auto"/>
            <w:tcBorders>
              <w:top w:val="nil"/>
              <w:left w:val="single" w:sz="4" w:space="0" w:color="auto"/>
              <w:bottom w:val="single" w:sz="4" w:space="0" w:color="auto"/>
              <w:right w:val="single" w:sz="4" w:space="0" w:color="auto"/>
            </w:tcBorders>
            <w:shd w:val="clear" w:color="000000" w:fill="EAF1DD"/>
            <w:noWrap/>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2</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EAF1DD"/>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r>
      <w:tr w:rsidR="004C08D6" w:rsidRPr="00E4522D" w:rsidTr="007A3C2C">
        <w:trPr>
          <w:trHeight w:val="315"/>
        </w:trPr>
        <w:tc>
          <w:tcPr>
            <w:tcW w:w="0" w:type="auto"/>
            <w:tcBorders>
              <w:top w:val="nil"/>
              <w:left w:val="single" w:sz="4" w:space="0" w:color="auto"/>
              <w:bottom w:val="single" w:sz="4" w:space="0" w:color="auto"/>
              <w:right w:val="single" w:sz="4" w:space="0" w:color="auto"/>
            </w:tcBorders>
            <w:shd w:val="clear" w:color="000000" w:fill="C2D69A"/>
            <w:noWrap/>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3</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c>
          <w:tcPr>
            <w:tcW w:w="0" w:type="auto"/>
            <w:tcBorders>
              <w:top w:val="nil"/>
              <w:left w:val="nil"/>
              <w:bottom w:val="single" w:sz="4" w:space="0" w:color="auto"/>
              <w:right w:val="single" w:sz="4" w:space="0" w:color="auto"/>
            </w:tcBorders>
            <w:shd w:val="clear" w:color="000000" w:fill="C2D69A"/>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w:t>
            </w:r>
          </w:p>
        </w:tc>
      </w:tr>
    </w:tbl>
    <w:p w:rsidR="004C08D6" w:rsidRPr="00E4522D" w:rsidRDefault="004C08D6" w:rsidP="004C08D6">
      <w:pPr>
        <w:jc w:val="center"/>
        <w:rPr>
          <w:rFonts w:ascii="Arial" w:hAnsi="Arial" w:cs="Arial"/>
          <w:sz w:val="20"/>
          <w:szCs w:val="20"/>
        </w:rPr>
      </w:pPr>
    </w:p>
    <w:p w:rsidR="004C08D6" w:rsidRPr="00E4522D" w:rsidRDefault="004C08D6" w:rsidP="004C08D6">
      <w:pPr>
        <w:jc w:val="center"/>
        <w:rPr>
          <w:rFonts w:ascii="Arial" w:hAnsi="Arial" w:cs="Arial"/>
          <w:sz w:val="20"/>
          <w:szCs w:val="20"/>
        </w:rPr>
      </w:pPr>
    </w:p>
    <w:tbl>
      <w:tblPr>
        <w:tblW w:w="13062" w:type="dxa"/>
        <w:tblInd w:w="49" w:type="dxa"/>
        <w:tblCellMar>
          <w:left w:w="70" w:type="dxa"/>
          <w:right w:w="70" w:type="dxa"/>
        </w:tblCellMar>
        <w:tblLook w:val="04A0" w:firstRow="1" w:lastRow="0" w:firstColumn="1" w:lastColumn="0" w:noHBand="0" w:noVBand="1"/>
      </w:tblPr>
      <w:tblGrid>
        <w:gridCol w:w="2808"/>
        <w:gridCol w:w="10254"/>
      </w:tblGrid>
      <w:tr w:rsidR="004C08D6" w:rsidRPr="00E4522D" w:rsidTr="000C325C">
        <w:trPr>
          <w:trHeight w:val="300"/>
        </w:trPr>
        <w:tc>
          <w:tcPr>
            <w:tcW w:w="13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C08D6" w:rsidRPr="00E4522D" w:rsidRDefault="004C08D6" w:rsidP="007A3C2C">
            <w:pPr>
              <w:jc w:val="center"/>
              <w:rPr>
                <w:rFonts w:ascii="Arial" w:hAnsi="Arial" w:cs="Arial"/>
                <w:b/>
                <w:bCs/>
                <w:sz w:val="20"/>
                <w:szCs w:val="20"/>
              </w:rPr>
            </w:pPr>
            <w:r w:rsidRPr="00E4522D">
              <w:rPr>
                <w:rFonts w:ascii="Arial" w:hAnsi="Arial" w:cs="Arial"/>
                <w:b/>
                <w:bCs/>
                <w:sz w:val="20"/>
                <w:szCs w:val="20"/>
              </w:rPr>
              <w:t>Instructivo de llenado "Reporte inicial y semestral  de evaluación"</w:t>
            </w:r>
          </w:p>
        </w:tc>
      </w:tr>
      <w:tr w:rsidR="004C08D6" w:rsidRPr="00E4522D" w:rsidTr="000C325C">
        <w:trPr>
          <w:trHeight w:val="300"/>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Variable</w:t>
            </w:r>
          </w:p>
        </w:tc>
        <w:tc>
          <w:tcPr>
            <w:tcW w:w="10254" w:type="dxa"/>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Descripción y respuestas</w:t>
            </w:r>
          </w:p>
        </w:tc>
      </w:tr>
      <w:tr w:rsidR="004C08D6" w:rsidRPr="00E4522D" w:rsidTr="000C325C">
        <w:trPr>
          <w:trHeight w:val="449"/>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UMF</w:t>
            </w:r>
          </w:p>
        </w:tc>
        <w:tc>
          <w:tcPr>
            <w:tcW w:w="10254" w:type="dxa"/>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xml:space="preserve">Se refiere al número de Unidad de Medicina Familiar del IMSS a la cual </w:t>
            </w:r>
            <w:r w:rsidR="000C325C" w:rsidRPr="00E4522D">
              <w:rPr>
                <w:rFonts w:ascii="Arial" w:hAnsi="Arial" w:cs="Arial"/>
                <w:sz w:val="20"/>
                <w:szCs w:val="20"/>
              </w:rPr>
              <w:t>está</w:t>
            </w:r>
            <w:r w:rsidRPr="00E4522D">
              <w:rPr>
                <w:rFonts w:ascii="Arial" w:hAnsi="Arial" w:cs="Arial"/>
                <w:sz w:val="20"/>
                <w:szCs w:val="20"/>
              </w:rPr>
              <w:t xml:space="preserve"> adscrito el paciente</w:t>
            </w:r>
          </w:p>
        </w:tc>
      </w:tr>
      <w:tr w:rsidR="004C08D6" w:rsidRPr="00E4522D" w:rsidTr="000C325C">
        <w:trPr>
          <w:trHeight w:val="413"/>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Delegación</w:t>
            </w:r>
          </w:p>
        </w:tc>
        <w:tc>
          <w:tcPr>
            <w:tcW w:w="10254" w:type="dxa"/>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Se refiere a la delegación donde se encuentra la UMF antes mencionada</w:t>
            </w:r>
          </w:p>
        </w:tc>
      </w:tr>
      <w:tr w:rsidR="004C08D6" w:rsidRPr="00E4522D" w:rsidTr="000C325C">
        <w:trPr>
          <w:trHeight w:val="277"/>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NSS</w:t>
            </w:r>
          </w:p>
        </w:tc>
        <w:tc>
          <w:tcPr>
            <w:tcW w:w="10254" w:type="dxa"/>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Número de seguridad social con agregado</w:t>
            </w:r>
          </w:p>
        </w:tc>
      </w:tr>
      <w:tr w:rsidR="004C08D6" w:rsidRPr="00E4522D" w:rsidTr="000C325C">
        <w:trPr>
          <w:trHeight w:val="300"/>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Nombre</w:t>
            </w:r>
          </w:p>
        </w:tc>
        <w:tc>
          <w:tcPr>
            <w:tcW w:w="10254" w:type="dxa"/>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Nombre del paciente</w:t>
            </w:r>
          </w:p>
        </w:tc>
      </w:tr>
      <w:tr w:rsidR="004C08D6" w:rsidRPr="00E4522D" w:rsidTr="000C325C">
        <w:trPr>
          <w:trHeight w:val="300"/>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Apellido paterno</w:t>
            </w:r>
          </w:p>
        </w:tc>
        <w:tc>
          <w:tcPr>
            <w:tcW w:w="10254" w:type="dxa"/>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Apellido paterno del paciente</w:t>
            </w:r>
          </w:p>
        </w:tc>
      </w:tr>
      <w:tr w:rsidR="004C08D6" w:rsidRPr="00E4522D" w:rsidTr="000C325C">
        <w:trPr>
          <w:trHeight w:val="300"/>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Apellido materno</w:t>
            </w:r>
          </w:p>
        </w:tc>
        <w:tc>
          <w:tcPr>
            <w:tcW w:w="10254" w:type="dxa"/>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Apellido materno del paciente</w:t>
            </w:r>
          </w:p>
        </w:tc>
      </w:tr>
      <w:tr w:rsidR="004C08D6" w:rsidRPr="00E4522D" w:rsidTr="000C325C">
        <w:trPr>
          <w:trHeight w:val="323"/>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Sexo</w:t>
            </w:r>
          </w:p>
        </w:tc>
        <w:tc>
          <w:tcPr>
            <w:tcW w:w="10254" w:type="dxa"/>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Se codificará 1 Masculino y 2 Femenino, de acuerdo al sexo del paciente</w:t>
            </w:r>
          </w:p>
        </w:tc>
      </w:tr>
      <w:tr w:rsidR="004C08D6" w:rsidRPr="00E4522D" w:rsidTr="000C325C">
        <w:trPr>
          <w:trHeight w:val="300"/>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Edad</w:t>
            </w:r>
          </w:p>
        </w:tc>
        <w:tc>
          <w:tcPr>
            <w:tcW w:w="10254" w:type="dxa"/>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Se capturará en años</w:t>
            </w:r>
          </w:p>
        </w:tc>
      </w:tr>
      <w:tr w:rsidR="004C08D6" w:rsidRPr="00E4522D" w:rsidTr="000C325C">
        <w:trPr>
          <w:trHeight w:val="531"/>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lastRenderedPageBreak/>
              <w:t>Examen de retina</w:t>
            </w:r>
          </w:p>
        </w:tc>
        <w:tc>
          <w:tcPr>
            <w:tcW w:w="10254" w:type="dxa"/>
            <w:tcBorders>
              <w:top w:val="single" w:sz="4" w:space="0" w:color="auto"/>
              <w:left w:val="nil"/>
              <w:bottom w:val="single" w:sz="4" w:space="0" w:color="auto"/>
              <w:right w:val="single" w:sz="4" w:space="0" w:color="000000"/>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xml:space="preserve">Se capturará: 1. SI se realizó examen de retina y fecha de realización, 2. NO se </w:t>
            </w:r>
            <w:r w:rsidR="000C325C" w:rsidRPr="00E4522D">
              <w:rPr>
                <w:rFonts w:ascii="Arial" w:hAnsi="Arial" w:cs="Arial"/>
                <w:sz w:val="20"/>
                <w:szCs w:val="20"/>
              </w:rPr>
              <w:t>realizó</w:t>
            </w:r>
            <w:r w:rsidRPr="00E4522D">
              <w:rPr>
                <w:rFonts w:ascii="Arial" w:hAnsi="Arial" w:cs="Arial"/>
                <w:sz w:val="20"/>
                <w:szCs w:val="20"/>
              </w:rPr>
              <w:t xml:space="preserve">. </w:t>
            </w:r>
          </w:p>
        </w:tc>
      </w:tr>
      <w:tr w:rsidR="004C08D6" w:rsidRPr="00E4522D" w:rsidTr="000C325C">
        <w:trPr>
          <w:trHeight w:val="411"/>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Revisión estomatológica</w:t>
            </w:r>
          </w:p>
        </w:tc>
        <w:tc>
          <w:tcPr>
            <w:tcW w:w="10254" w:type="dxa"/>
            <w:tcBorders>
              <w:top w:val="single" w:sz="4" w:space="0" w:color="auto"/>
              <w:left w:val="nil"/>
              <w:bottom w:val="single" w:sz="4" w:space="0" w:color="auto"/>
              <w:right w:val="single" w:sz="4" w:space="0" w:color="000000"/>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xml:space="preserve">Se capturará: 1. SI se realizó revisión estomatológica y fecha de realización, 2. NO se </w:t>
            </w:r>
            <w:r w:rsidR="000C325C" w:rsidRPr="00E4522D">
              <w:rPr>
                <w:rFonts w:ascii="Arial" w:hAnsi="Arial" w:cs="Arial"/>
                <w:sz w:val="20"/>
                <w:szCs w:val="20"/>
              </w:rPr>
              <w:t>realizó</w:t>
            </w:r>
            <w:r w:rsidRPr="00E4522D">
              <w:rPr>
                <w:rFonts w:ascii="Arial" w:hAnsi="Arial" w:cs="Arial"/>
                <w:sz w:val="20"/>
                <w:szCs w:val="20"/>
              </w:rPr>
              <w:t xml:space="preserve">. </w:t>
            </w:r>
          </w:p>
        </w:tc>
      </w:tr>
      <w:tr w:rsidR="004C08D6" w:rsidRPr="00E4522D" w:rsidTr="000C325C">
        <w:trPr>
          <w:trHeight w:val="420"/>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Detección de pie insensible</w:t>
            </w:r>
          </w:p>
        </w:tc>
        <w:tc>
          <w:tcPr>
            <w:tcW w:w="10254" w:type="dxa"/>
            <w:tcBorders>
              <w:top w:val="single" w:sz="4" w:space="0" w:color="auto"/>
              <w:left w:val="nil"/>
              <w:bottom w:val="single" w:sz="4" w:space="0" w:color="auto"/>
              <w:right w:val="single" w:sz="4" w:space="0" w:color="000000"/>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 xml:space="preserve">Se capturará: 1. SI se realizó exploración de pie insensible y fecha de realización, 2. NO se </w:t>
            </w:r>
            <w:r w:rsidR="000C325C" w:rsidRPr="00E4522D">
              <w:rPr>
                <w:rFonts w:ascii="Arial" w:hAnsi="Arial" w:cs="Arial"/>
                <w:sz w:val="20"/>
                <w:szCs w:val="20"/>
              </w:rPr>
              <w:t>realizó</w:t>
            </w:r>
            <w:r w:rsidRPr="00E4522D">
              <w:rPr>
                <w:rFonts w:ascii="Arial" w:hAnsi="Arial" w:cs="Arial"/>
                <w:sz w:val="20"/>
                <w:szCs w:val="20"/>
              </w:rPr>
              <w:t xml:space="preserve">. </w:t>
            </w:r>
          </w:p>
        </w:tc>
      </w:tr>
      <w:tr w:rsidR="004C08D6" w:rsidRPr="00E4522D" w:rsidTr="000C325C">
        <w:trPr>
          <w:trHeight w:val="300"/>
        </w:trPr>
        <w:tc>
          <w:tcPr>
            <w:tcW w:w="2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Microalbuminuria</w:t>
            </w:r>
          </w:p>
        </w:tc>
        <w:tc>
          <w:tcPr>
            <w:tcW w:w="10254" w:type="dxa"/>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Se capturará en mg/g</w:t>
            </w:r>
          </w:p>
        </w:tc>
      </w:tr>
      <w:tr w:rsidR="004C08D6" w:rsidRPr="00E4522D" w:rsidTr="000C325C">
        <w:trPr>
          <w:trHeight w:val="300"/>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Creatinina</w:t>
            </w:r>
          </w:p>
        </w:tc>
        <w:tc>
          <w:tcPr>
            <w:tcW w:w="10254" w:type="dxa"/>
            <w:tcBorders>
              <w:top w:val="single" w:sz="4" w:space="0" w:color="auto"/>
              <w:left w:val="nil"/>
              <w:bottom w:val="single" w:sz="4" w:space="0" w:color="auto"/>
              <w:right w:val="single" w:sz="4" w:space="0" w:color="auto"/>
            </w:tcBorders>
            <w:shd w:val="clear" w:color="auto" w:fill="auto"/>
            <w:vAlign w:val="center"/>
            <w:hideMark/>
          </w:tcPr>
          <w:p w:rsidR="004C08D6" w:rsidRPr="00E4522D" w:rsidRDefault="004C08D6" w:rsidP="007A3C2C">
            <w:pPr>
              <w:rPr>
                <w:rFonts w:ascii="Arial" w:hAnsi="Arial" w:cs="Arial"/>
                <w:sz w:val="20"/>
                <w:szCs w:val="20"/>
              </w:rPr>
            </w:pPr>
            <w:r w:rsidRPr="00E4522D">
              <w:rPr>
                <w:rFonts w:ascii="Arial" w:hAnsi="Arial" w:cs="Arial"/>
                <w:sz w:val="20"/>
                <w:szCs w:val="20"/>
              </w:rPr>
              <w:t>Se capturará en mg/dl</w:t>
            </w:r>
          </w:p>
        </w:tc>
      </w:tr>
    </w:tbl>
    <w:p w:rsidR="004C08D6" w:rsidRPr="00E4522D" w:rsidRDefault="004C08D6" w:rsidP="004C08D6">
      <w:pPr>
        <w:jc w:val="center"/>
        <w:rPr>
          <w:rFonts w:ascii="Arial" w:hAnsi="Arial" w:cs="Arial"/>
          <w:sz w:val="20"/>
          <w:szCs w:val="20"/>
        </w:rPr>
      </w:pPr>
    </w:p>
    <w:p w:rsidR="004C08D6" w:rsidRPr="00E4522D" w:rsidRDefault="004C08D6" w:rsidP="004C08D6">
      <w:pPr>
        <w:jc w:val="center"/>
        <w:rPr>
          <w:rFonts w:ascii="Arial" w:hAnsi="Arial" w:cs="Arial"/>
          <w:sz w:val="20"/>
          <w:szCs w:val="20"/>
        </w:rPr>
      </w:pPr>
    </w:p>
    <w:tbl>
      <w:tblPr>
        <w:tblW w:w="4810" w:type="dxa"/>
        <w:jc w:val="center"/>
        <w:tblCellMar>
          <w:left w:w="70" w:type="dxa"/>
          <w:right w:w="70" w:type="dxa"/>
        </w:tblCellMar>
        <w:tblLook w:val="04A0" w:firstRow="1" w:lastRow="0" w:firstColumn="1" w:lastColumn="0" w:noHBand="0" w:noVBand="1"/>
      </w:tblPr>
      <w:tblGrid>
        <w:gridCol w:w="1167"/>
        <w:gridCol w:w="3643"/>
      </w:tblGrid>
      <w:tr w:rsidR="004C08D6" w:rsidRPr="00E4522D" w:rsidTr="00197DC1">
        <w:trPr>
          <w:trHeight w:val="300"/>
          <w:jc w:val="center"/>
        </w:trPr>
        <w:tc>
          <w:tcPr>
            <w:tcW w:w="4810" w:type="dxa"/>
            <w:gridSpan w:val="2"/>
            <w:tcBorders>
              <w:top w:val="single" w:sz="4" w:space="0" w:color="auto"/>
              <w:left w:val="single" w:sz="4" w:space="0" w:color="auto"/>
              <w:bottom w:val="single" w:sz="4" w:space="0" w:color="auto"/>
              <w:right w:val="single" w:sz="4" w:space="0" w:color="auto"/>
            </w:tcBorders>
            <w:shd w:val="clear" w:color="000000" w:fill="D8D8D8"/>
            <w:vAlign w:val="bottom"/>
            <w:hideMark/>
          </w:tcPr>
          <w:p w:rsidR="004C08D6" w:rsidRPr="00E4522D" w:rsidRDefault="004C08D6" w:rsidP="007A3C2C">
            <w:pPr>
              <w:jc w:val="center"/>
              <w:rPr>
                <w:rFonts w:ascii="Arial" w:hAnsi="Arial" w:cs="Arial"/>
                <w:b/>
                <w:bCs/>
                <w:sz w:val="20"/>
                <w:szCs w:val="20"/>
              </w:rPr>
            </w:pPr>
            <w:r w:rsidRPr="00E4522D">
              <w:rPr>
                <w:rFonts w:ascii="Arial" w:hAnsi="Arial" w:cs="Arial"/>
                <w:b/>
                <w:bCs/>
                <w:sz w:val="20"/>
                <w:szCs w:val="20"/>
              </w:rPr>
              <w:t>Periodicidad de reportes</w:t>
            </w:r>
          </w:p>
        </w:tc>
      </w:tr>
      <w:tr w:rsidR="004C08D6" w:rsidRPr="00E4522D" w:rsidTr="00197DC1">
        <w:trPr>
          <w:trHeight w:val="300"/>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Reportes</w:t>
            </w:r>
          </w:p>
        </w:tc>
        <w:tc>
          <w:tcPr>
            <w:tcW w:w="3643" w:type="dxa"/>
            <w:tcBorders>
              <w:top w:val="nil"/>
              <w:left w:val="nil"/>
              <w:bottom w:val="single" w:sz="4" w:space="0" w:color="auto"/>
              <w:right w:val="single" w:sz="4" w:space="0" w:color="auto"/>
            </w:tcBorders>
            <w:shd w:val="clear" w:color="auto" w:fill="auto"/>
            <w:noWrap/>
            <w:vAlign w:val="bottom"/>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Período evaluado</w:t>
            </w:r>
          </w:p>
        </w:tc>
      </w:tr>
      <w:tr w:rsidR="004C08D6" w:rsidRPr="00E4522D" w:rsidTr="00197DC1">
        <w:trPr>
          <w:trHeight w:val="300"/>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1</w:t>
            </w:r>
          </w:p>
        </w:tc>
        <w:tc>
          <w:tcPr>
            <w:tcW w:w="3643" w:type="dxa"/>
            <w:tcBorders>
              <w:top w:val="nil"/>
              <w:left w:val="nil"/>
              <w:bottom w:val="single" w:sz="4" w:space="0" w:color="auto"/>
              <w:right w:val="single" w:sz="4" w:space="0" w:color="auto"/>
            </w:tcBorders>
            <w:shd w:val="clear" w:color="auto" w:fill="auto"/>
            <w:noWrap/>
            <w:vAlign w:val="bottom"/>
            <w:hideMark/>
          </w:tcPr>
          <w:p w:rsidR="004C08D6" w:rsidRPr="00E4522D" w:rsidRDefault="004C08D6" w:rsidP="007A3C2C">
            <w:pPr>
              <w:rPr>
                <w:rFonts w:ascii="Arial" w:hAnsi="Arial" w:cs="Arial"/>
                <w:sz w:val="20"/>
                <w:szCs w:val="20"/>
              </w:rPr>
            </w:pPr>
            <w:r w:rsidRPr="00E4522D">
              <w:rPr>
                <w:rFonts w:ascii="Arial" w:hAnsi="Arial" w:cs="Arial"/>
                <w:sz w:val="20"/>
                <w:szCs w:val="20"/>
              </w:rPr>
              <w:t xml:space="preserve">Al inicio de la atención </w:t>
            </w:r>
          </w:p>
        </w:tc>
      </w:tr>
      <w:tr w:rsidR="004C08D6" w:rsidRPr="00E4522D" w:rsidTr="00197DC1">
        <w:trPr>
          <w:trHeight w:val="300"/>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2</w:t>
            </w:r>
          </w:p>
        </w:tc>
        <w:tc>
          <w:tcPr>
            <w:tcW w:w="3643" w:type="dxa"/>
            <w:tcBorders>
              <w:top w:val="nil"/>
              <w:left w:val="nil"/>
              <w:bottom w:val="single" w:sz="4" w:space="0" w:color="auto"/>
              <w:right w:val="single" w:sz="4" w:space="0" w:color="auto"/>
            </w:tcBorders>
            <w:shd w:val="clear" w:color="auto" w:fill="auto"/>
            <w:noWrap/>
            <w:vAlign w:val="bottom"/>
            <w:hideMark/>
          </w:tcPr>
          <w:p w:rsidR="004C08D6" w:rsidRPr="00E4522D" w:rsidRDefault="004C08D6" w:rsidP="007A3C2C">
            <w:pPr>
              <w:rPr>
                <w:rFonts w:ascii="Arial" w:hAnsi="Arial" w:cs="Arial"/>
                <w:sz w:val="20"/>
                <w:szCs w:val="20"/>
              </w:rPr>
            </w:pPr>
            <w:r w:rsidRPr="00E4522D">
              <w:rPr>
                <w:rFonts w:ascii="Arial" w:hAnsi="Arial" w:cs="Arial"/>
                <w:sz w:val="20"/>
                <w:szCs w:val="20"/>
              </w:rPr>
              <w:t>Enero - Junio 2015</w:t>
            </w:r>
          </w:p>
        </w:tc>
      </w:tr>
      <w:tr w:rsidR="004C08D6" w:rsidRPr="00E4522D" w:rsidTr="00197DC1">
        <w:trPr>
          <w:trHeight w:val="300"/>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3</w:t>
            </w:r>
          </w:p>
        </w:tc>
        <w:tc>
          <w:tcPr>
            <w:tcW w:w="3643" w:type="dxa"/>
            <w:tcBorders>
              <w:top w:val="nil"/>
              <w:left w:val="nil"/>
              <w:bottom w:val="single" w:sz="4" w:space="0" w:color="auto"/>
              <w:right w:val="single" w:sz="4" w:space="0" w:color="auto"/>
            </w:tcBorders>
            <w:shd w:val="clear" w:color="auto" w:fill="auto"/>
            <w:noWrap/>
            <w:vAlign w:val="bottom"/>
            <w:hideMark/>
          </w:tcPr>
          <w:p w:rsidR="004C08D6" w:rsidRPr="00E4522D" w:rsidRDefault="004C08D6" w:rsidP="007A3C2C">
            <w:pPr>
              <w:rPr>
                <w:rFonts w:ascii="Arial" w:hAnsi="Arial" w:cs="Arial"/>
                <w:sz w:val="20"/>
                <w:szCs w:val="20"/>
              </w:rPr>
            </w:pPr>
            <w:r w:rsidRPr="00E4522D">
              <w:rPr>
                <w:rFonts w:ascii="Arial" w:hAnsi="Arial" w:cs="Arial"/>
                <w:sz w:val="20"/>
                <w:szCs w:val="20"/>
              </w:rPr>
              <w:t>Julio - Diciembre 2015</w:t>
            </w:r>
          </w:p>
        </w:tc>
      </w:tr>
      <w:tr w:rsidR="004C08D6" w:rsidRPr="00E4522D" w:rsidTr="00197DC1">
        <w:trPr>
          <w:trHeight w:val="300"/>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4C08D6" w:rsidRPr="00E4522D" w:rsidRDefault="004C08D6" w:rsidP="007A3C2C">
            <w:pPr>
              <w:jc w:val="center"/>
              <w:rPr>
                <w:rFonts w:ascii="Arial" w:hAnsi="Arial" w:cs="Arial"/>
                <w:sz w:val="20"/>
                <w:szCs w:val="20"/>
              </w:rPr>
            </w:pPr>
            <w:r w:rsidRPr="00E4522D">
              <w:rPr>
                <w:rFonts w:ascii="Arial" w:hAnsi="Arial" w:cs="Arial"/>
                <w:sz w:val="20"/>
                <w:szCs w:val="20"/>
              </w:rPr>
              <w:t>4</w:t>
            </w:r>
          </w:p>
        </w:tc>
        <w:tc>
          <w:tcPr>
            <w:tcW w:w="3643" w:type="dxa"/>
            <w:tcBorders>
              <w:top w:val="nil"/>
              <w:left w:val="nil"/>
              <w:bottom w:val="single" w:sz="4" w:space="0" w:color="auto"/>
              <w:right w:val="single" w:sz="4" w:space="0" w:color="auto"/>
            </w:tcBorders>
            <w:shd w:val="clear" w:color="auto" w:fill="auto"/>
            <w:noWrap/>
            <w:vAlign w:val="bottom"/>
            <w:hideMark/>
          </w:tcPr>
          <w:p w:rsidR="004C08D6" w:rsidRPr="00E4522D" w:rsidRDefault="004C08D6" w:rsidP="007A3C2C">
            <w:pPr>
              <w:rPr>
                <w:rFonts w:ascii="Arial" w:hAnsi="Arial" w:cs="Arial"/>
                <w:sz w:val="20"/>
                <w:szCs w:val="20"/>
              </w:rPr>
            </w:pPr>
            <w:r w:rsidRPr="00E4522D">
              <w:rPr>
                <w:rFonts w:ascii="Arial" w:hAnsi="Arial" w:cs="Arial"/>
                <w:sz w:val="20"/>
                <w:szCs w:val="20"/>
              </w:rPr>
              <w:t>Enero - Junio 2016</w:t>
            </w:r>
          </w:p>
        </w:tc>
      </w:tr>
    </w:tbl>
    <w:p w:rsidR="004C08D6" w:rsidRPr="00E4522D" w:rsidRDefault="004C08D6" w:rsidP="00DE7BC7">
      <w:pPr>
        <w:ind w:left="708" w:hanging="708"/>
        <w:jc w:val="center"/>
        <w:rPr>
          <w:rFonts w:ascii="Arial" w:hAnsi="Arial" w:cs="Arial"/>
          <w:b/>
          <w:sz w:val="20"/>
          <w:szCs w:val="20"/>
        </w:rPr>
      </w:pPr>
    </w:p>
    <w:p w:rsidR="002F39CB" w:rsidRPr="00E4522D" w:rsidRDefault="00935005">
      <w:pPr>
        <w:spacing w:after="200" w:line="276" w:lineRule="auto"/>
        <w:rPr>
          <w:rFonts w:ascii="Arial" w:hAnsi="Arial" w:cs="Arial"/>
          <w:b/>
          <w:sz w:val="20"/>
          <w:szCs w:val="20"/>
        </w:rPr>
        <w:sectPr w:rsidR="002F39CB" w:rsidRPr="00E4522D" w:rsidSect="000C325C">
          <w:pgSz w:w="15840" w:h="12240" w:orient="landscape"/>
          <w:pgMar w:top="1701" w:right="1417" w:bottom="1701" w:left="1417" w:header="708" w:footer="708" w:gutter="0"/>
          <w:cols w:space="708"/>
          <w:docGrid w:linePitch="360"/>
        </w:sectPr>
      </w:pPr>
      <w:r w:rsidRPr="00E4522D">
        <w:rPr>
          <w:rFonts w:ascii="Arial" w:hAnsi="Arial" w:cs="Arial"/>
          <w:b/>
          <w:sz w:val="20"/>
          <w:szCs w:val="20"/>
        </w:rPr>
        <w:br w:type="page"/>
      </w:r>
    </w:p>
    <w:p w:rsidR="00C8565E" w:rsidRPr="00E4522D" w:rsidRDefault="00C8565E" w:rsidP="00C8565E">
      <w:pPr>
        <w:jc w:val="center"/>
        <w:rPr>
          <w:rFonts w:ascii="Arial" w:hAnsi="Arial" w:cs="Arial"/>
          <w:b/>
          <w:bCs/>
        </w:rPr>
      </w:pPr>
      <w:r w:rsidRPr="00E4522D">
        <w:rPr>
          <w:rFonts w:ascii="Arial" w:hAnsi="Arial" w:cs="Arial"/>
          <w:b/>
          <w:bCs/>
        </w:rPr>
        <w:lastRenderedPageBreak/>
        <w:t>ANEXO T 7</w:t>
      </w:r>
    </w:p>
    <w:p w:rsidR="00C8565E" w:rsidRPr="00E4522D" w:rsidRDefault="00C8565E" w:rsidP="00C8565E">
      <w:pPr>
        <w:jc w:val="center"/>
        <w:rPr>
          <w:rFonts w:ascii="Arial" w:hAnsi="Arial" w:cs="Arial"/>
          <w:b/>
          <w:bCs/>
        </w:rPr>
      </w:pPr>
      <w:r w:rsidRPr="00E4522D">
        <w:rPr>
          <w:rFonts w:ascii="Arial" w:hAnsi="Arial" w:cs="Arial"/>
          <w:b/>
          <w:bCs/>
        </w:rPr>
        <w:t>“Cédula de verificación de</w:t>
      </w:r>
    </w:p>
    <w:p w:rsidR="00C8565E" w:rsidRPr="00E4522D" w:rsidRDefault="00C8565E" w:rsidP="00C8565E">
      <w:pPr>
        <w:jc w:val="center"/>
        <w:rPr>
          <w:rFonts w:ascii="Arial" w:hAnsi="Arial" w:cs="Arial"/>
          <w:b/>
          <w:color w:val="000000"/>
        </w:rPr>
      </w:pPr>
      <w:r w:rsidRPr="00E4522D">
        <w:rPr>
          <w:rFonts w:ascii="Arial" w:hAnsi="Arial" w:cs="Arial"/>
          <w:b/>
          <w:bCs/>
        </w:rPr>
        <w:t xml:space="preserve"> </w:t>
      </w:r>
      <w:r w:rsidR="00835D3E" w:rsidRPr="00E4522D">
        <w:rPr>
          <w:rFonts w:ascii="Arial" w:hAnsi="Arial" w:cs="Arial"/>
          <w:b/>
          <w:bCs/>
        </w:rPr>
        <w:t>Seguridad</w:t>
      </w:r>
      <w:r w:rsidRPr="00E4522D">
        <w:rPr>
          <w:rFonts w:ascii="Arial" w:hAnsi="Arial" w:cs="Arial"/>
          <w:b/>
          <w:bCs/>
        </w:rPr>
        <w:t xml:space="preserve"> y protección civil en clínicas de atención ambulatoria </w:t>
      </w:r>
      <w:r w:rsidRPr="00C730AC">
        <w:rPr>
          <w:rFonts w:ascii="Arial" w:hAnsi="Arial" w:cs="Arial"/>
          <w:b/>
          <w:bCs/>
          <w:lang w:eastAsia="ar-SA"/>
        </w:rPr>
        <w:t>subrogada</w:t>
      </w:r>
      <w:r w:rsidRPr="00E4522D">
        <w:rPr>
          <w:rFonts w:ascii="Arial" w:hAnsi="Arial" w:cs="Arial"/>
          <w:b/>
          <w:bCs/>
        </w:rPr>
        <w:t>”</w:t>
      </w:r>
    </w:p>
    <w:tbl>
      <w:tblPr>
        <w:tblpPr w:leftFromText="141" w:rightFromText="141" w:vertAnchor="text" w:horzAnchor="margin" w:tblpY="177"/>
        <w:tblW w:w="5000" w:type="pct"/>
        <w:tblCellMar>
          <w:left w:w="70" w:type="dxa"/>
          <w:right w:w="70" w:type="dxa"/>
        </w:tblCellMar>
        <w:tblLook w:val="0000" w:firstRow="0" w:lastRow="0" w:firstColumn="0" w:lastColumn="0" w:noHBand="0" w:noVBand="0"/>
      </w:tblPr>
      <w:tblGrid>
        <w:gridCol w:w="1140"/>
        <w:gridCol w:w="727"/>
        <w:gridCol w:w="910"/>
        <w:gridCol w:w="1246"/>
        <w:gridCol w:w="158"/>
        <w:gridCol w:w="88"/>
        <w:gridCol w:w="760"/>
        <w:gridCol w:w="112"/>
        <w:gridCol w:w="700"/>
        <w:gridCol w:w="119"/>
        <w:gridCol w:w="831"/>
        <w:gridCol w:w="1207"/>
        <w:gridCol w:w="980"/>
      </w:tblGrid>
      <w:tr w:rsidR="00C8565E" w:rsidRPr="00E4522D" w:rsidTr="00C8565E">
        <w:trPr>
          <w:trHeight w:val="74"/>
        </w:trPr>
        <w:tc>
          <w:tcPr>
            <w:tcW w:w="1040" w:type="pct"/>
            <w:gridSpan w:val="2"/>
            <w:tcBorders>
              <w:top w:val="nil"/>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r w:rsidRPr="00E4522D">
              <w:rPr>
                <w:rFonts w:ascii="Arial" w:hAnsi="Arial" w:cs="Arial"/>
                <w:b/>
                <w:bCs/>
                <w:sz w:val="18"/>
                <w:szCs w:val="18"/>
              </w:rPr>
              <w:t>Nombre de Unidad:</w:t>
            </w:r>
          </w:p>
        </w:tc>
        <w:tc>
          <w:tcPr>
            <w:tcW w:w="507" w:type="pct"/>
            <w:tcBorders>
              <w:top w:val="nil"/>
              <w:left w:val="nil"/>
              <w:bottom w:val="single" w:sz="4" w:space="0" w:color="auto"/>
              <w:right w:val="nil"/>
            </w:tcBorders>
            <w:shd w:val="clear" w:color="auto" w:fill="auto"/>
            <w:noWrap/>
            <w:vAlign w:val="bottom"/>
          </w:tcPr>
          <w:p w:rsidR="00C8565E" w:rsidRPr="00E4522D" w:rsidRDefault="00C8565E" w:rsidP="00C8565E">
            <w:pPr>
              <w:rPr>
                <w:rFonts w:ascii="Arial" w:hAnsi="Arial" w:cs="Arial"/>
                <w:sz w:val="18"/>
                <w:szCs w:val="18"/>
              </w:rPr>
            </w:pPr>
          </w:p>
          <w:p w:rsidR="00C8565E" w:rsidRPr="00E4522D" w:rsidRDefault="00C8565E" w:rsidP="00C8565E">
            <w:pPr>
              <w:rPr>
                <w:rFonts w:ascii="Arial" w:hAnsi="Arial" w:cs="Arial"/>
                <w:sz w:val="18"/>
                <w:szCs w:val="18"/>
              </w:rPr>
            </w:pPr>
          </w:p>
        </w:tc>
        <w:tc>
          <w:tcPr>
            <w:tcW w:w="694" w:type="pct"/>
            <w:tcBorders>
              <w:top w:val="nil"/>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88" w:type="pct"/>
            <w:tcBorders>
              <w:top w:val="nil"/>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34" w:type="pct"/>
            <w:gridSpan w:val="3"/>
            <w:tcBorders>
              <w:top w:val="nil"/>
              <w:left w:val="nil"/>
              <w:bottom w:val="single" w:sz="4" w:space="0" w:color="auto"/>
              <w:right w:val="nil"/>
            </w:tcBorders>
            <w:shd w:val="clear" w:color="auto" w:fill="auto"/>
            <w:noWrap/>
            <w:vAlign w:val="bottom"/>
          </w:tcPr>
          <w:p w:rsidR="00C8565E" w:rsidRPr="00E4522D" w:rsidRDefault="00C8565E" w:rsidP="00C8565E">
            <w:pPr>
              <w:jc w:val="center"/>
              <w:rPr>
                <w:rFonts w:ascii="Arial" w:hAnsi="Arial" w:cs="Arial"/>
                <w:b/>
                <w:bCs/>
                <w:sz w:val="18"/>
                <w:szCs w:val="18"/>
              </w:rPr>
            </w:pPr>
          </w:p>
        </w:tc>
        <w:tc>
          <w:tcPr>
            <w:tcW w:w="390" w:type="pct"/>
            <w:tcBorders>
              <w:top w:val="nil"/>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29" w:type="pct"/>
            <w:gridSpan w:val="2"/>
            <w:tcBorders>
              <w:top w:val="nil"/>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672" w:type="pct"/>
            <w:tcBorders>
              <w:top w:val="nil"/>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r w:rsidRPr="00E4522D">
              <w:rPr>
                <w:rFonts w:ascii="Arial" w:hAnsi="Arial" w:cs="Arial"/>
                <w:b/>
                <w:bCs/>
                <w:sz w:val="18"/>
                <w:szCs w:val="18"/>
              </w:rPr>
              <w:t>Fecha:</w:t>
            </w:r>
          </w:p>
        </w:tc>
        <w:tc>
          <w:tcPr>
            <w:tcW w:w="546" w:type="pct"/>
            <w:tcBorders>
              <w:top w:val="nil"/>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r>
      <w:tr w:rsidR="00C8565E" w:rsidRPr="00E4522D" w:rsidTr="00C8565E">
        <w:trPr>
          <w:trHeight w:val="253"/>
        </w:trPr>
        <w:tc>
          <w:tcPr>
            <w:tcW w:w="1547" w:type="pct"/>
            <w:gridSpan w:val="3"/>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r w:rsidRPr="00E4522D">
              <w:rPr>
                <w:rFonts w:ascii="Arial" w:hAnsi="Arial" w:cs="Arial"/>
                <w:b/>
                <w:bCs/>
                <w:sz w:val="18"/>
                <w:szCs w:val="18"/>
              </w:rPr>
              <w:t>Domicilio:</w:t>
            </w:r>
          </w:p>
        </w:tc>
        <w:tc>
          <w:tcPr>
            <w:tcW w:w="694"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88"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34" w:type="pct"/>
            <w:gridSpan w:val="3"/>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jc w:val="center"/>
              <w:rPr>
                <w:rFonts w:ascii="Arial" w:hAnsi="Arial" w:cs="Arial"/>
                <w:b/>
                <w:bCs/>
                <w:sz w:val="18"/>
                <w:szCs w:val="18"/>
              </w:rPr>
            </w:pPr>
          </w:p>
        </w:tc>
        <w:tc>
          <w:tcPr>
            <w:tcW w:w="390"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29" w:type="pct"/>
            <w:gridSpan w:val="2"/>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672"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46"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r>
      <w:tr w:rsidR="00C8565E" w:rsidRPr="00E4522D" w:rsidTr="00C8565E">
        <w:trPr>
          <w:trHeight w:val="286"/>
        </w:trPr>
        <w:tc>
          <w:tcPr>
            <w:tcW w:w="2241" w:type="pct"/>
            <w:gridSpan w:val="4"/>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r w:rsidRPr="00E4522D">
              <w:rPr>
                <w:rFonts w:ascii="Arial" w:hAnsi="Arial" w:cs="Arial"/>
                <w:b/>
                <w:bCs/>
                <w:sz w:val="18"/>
                <w:szCs w:val="18"/>
              </w:rPr>
              <w:t>Calle con Número:</w:t>
            </w:r>
          </w:p>
        </w:tc>
        <w:tc>
          <w:tcPr>
            <w:tcW w:w="88"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34" w:type="pct"/>
            <w:gridSpan w:val="3"/>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jc w:val="center"/>
              <w:rPr>
                <w:rFonts w:ascii="Arial" w:hAnsi="Arial" w:cs="Arial"/>
                <w:b/>
                <w:bCs/>
                <w:sz w:val="18"/>
                <w:szCs w:val="18"/>
              </w:rPr>
            </w:pPr>
          </w:p>
        </w:tc>
        <w:tc>
          <w:tcPr>
            <w:tcW w:w="390"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29" w:type="pct"/>
            <w:gridSpan w:val="2"/>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672"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46"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r>
      <w:tr w:rsidR="00C8565E" w:rsidRPr="00E4522D" w:rsidTr="00C8565E">
        <w:trPr>
          <w:trHeight w:val="304"/>
        </w:trPr>
        <w:tc>
          <w:tcPr>
            <w:tcW w:w="1040" w:type="pct"/>
            <w:gridSpan w:val="2"/>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r w:rsidRPr="00E4522D">
              <w:rPr>
                <w:rFonts w:ascii="Arial" w:hAnsi="Arial" w:cs="Arial"/>
                <w:b/>
                <w:bCs/>
                <w:sz w:val="18"/>
                <w:szCs w:val="18"/>
              </w:rPr>
              <w:t>Colonia:</w:t>
            </w:r>
          </w:p>
        </w:tc>
        <w:tc>
          <w:tcPr>
            <w:tcW w:w="507"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sz w:val="18"/>
                <w:szCs w:val="18"/>
              </w:rPr>
            </w:pPr>
          </w:p>
          <w:p w:rsidR="00C8565E" w:rsidRPr="00E4522D" w:rsidRDefault="00C8565E" w:rsidP="00C8565E">
            <w:pPr>
              <w:rPr>
                <w:rFonts w:ascii="Arial" w:hAnsi="Arial" w:cs="Arial"/>
                <w:sz w:val="18"/>
                <w:szCs w:val="18"/>
              </w:rPr>
            </w:pPr>
          </w:p>
        </w:tc>
        <w:tc>
          <w:tcPr>
            <w:tcW w:w="694"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88"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34" w:type="pct"/>
            <w:gridSpan w:val="3"/>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jc w:val="center"/>
              <w:rPr>
                <w:rFonts w:ascii="Arial" w:hAnsi="Arial" w:cs="Arial"/>
                <w:b/>
                <w:bCs/>
                <w:sz w:val="18"/>
                <w:szCs w:val="18"/>
              </w:rPr>
            </w:pPr>
          </w:p>
        </w:tc>
        <w:tc>
          <w:tcPr>
            <w:tcW w:w="390"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29" w:type="pct"/>
            <w:gridSpan w:val="2"/>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672"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sz w:val="18"/>
                <w:szCs w:val="18"/>
              </w:rPr>
            </w:pPr>
          </w:p>
        </w:tc>
        <w:tc>
          <w:tcPr>
            <w:tcW w:w="546"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r>
      <w:tr w:rsidR="00C8565E" w:rsidRPr="00E4522D" w:rsidTr="00C8565E">
        <w:trPr>
          <w:trHeight w:val="352"/>
        </w:trPr>
        <w:tc>
          <w:tcPr>
            <w:tcW w:w="1547" w:type="pct"/>
            <w:gridSpan w:val="3"/>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r w:rsidRPr="00E4522D">
              <w:rPr>
                <w:rFonts w:ascii="Arial" w:hAnsi="Arial" w:cs="Arial"/>
                <w:b/>
                <w:bCs/>
                <w:sz w:val="18"/>
                <w:szCs w:val="18"/>
              </w:rPr>
              <w:t>Municipio o Delegación:</w:t>
            </w:r>
          </w:p>
        </w:tc>
        <w:tc>
          <w:tcPr>
            <w:tcW w:w="694"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sz w:val="18"/>
                <w:szCs w:val="18"/>
              </w:rPr>
            </w:pPr>
          </w:p>
        </w:tc>
        <w:tc>
          <w:tcPr>
            <w:tcW w:w="88"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34" w:type="pct"/>
            <w:gridSpan w:val="3"/>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jc w:val="center"/>
              <w:rPr>
                <w:rFonts w:ascii="Arial" w:hAnsi="Arial" w:cs="Arial"/>
                <w:b/>
                <w:bCs/>
                <w:sz w:val="18"/>
                <w:szCs w:val="18"/>
              </w:rPr>
            </w:pPr>
          </w:p>
        </w:tc>
        <w:tc>
          <w:tcPr>
            <w:tcW w:w="390"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29" w:type="pct"/>
            <w:gridSpan w:val="2"/>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jc w:val="right"/>
              <w:rPr>
                <w:rFonts w:ascii="Arial" w:hAnsi="Arial" w:cs="Arial"/>
                <w:b/>
                <w:bCs/>
                <w:sz w:val="18"/>
                <w:szCs w:val="18"/>
              </w:rPr>
            </w:pPr>
            <w:r w:rsidRPr="00E4522D">
              <w:rPr>
                <w:rFonts w:ascii="Arial" w:hAnsi="Arial" w:cs="Arial"/>
                <w:b/>
                <w:bCs/>
                <w:sz w:val="18"/>
                <w:szCs w:val="18"/>
              </w:rPr>
              <w:t>Entidad:</w:t>
            </w:r>
          </w:p>
        </w:tc>
        <w:tc>
          <w:tcPr>
            <w:tcW w:w="672"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sz w:val="18"/>
                <w:szCs w:val="18"/>
              </w:rPr>
            </w:pPr>
          </w:p>
        </w:tc>
        <w:tc>
          <w:tcPr>
            <w:tcW w:w="546"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r>
      <w:tr w:rsidR="00C8565E" w:rsidRPr="00E4522D" w:rsidTr="00C8565E">
        <w:trPr>
          <w:trHeight w:val="285"/>
        </w:trPr>
        <w:tc>
          <w:tcPr>
            <w:tcW w:w="1040" w:type="pct"/>
            <w:gridSpan w:val="2"/>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r w:rsidRPr="00E4522D">
              <w:rPr>
                <w:rFonts w:ascii="Arial" w:hAnsi="Arial" w:cs="Arial"/>
                <w:b/>
                <w:bCs/>
                <w:sz w:val="18"/>
                <w:szCs w:val="18"/>
              </w:rPr>
              <w:t>Director:</w:t>
            </w:r>
          </w:p>
        </w:tc>
        <w:tc>
          <w:tcPr>
            <w:tcW w:w="507"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sz w:val="18"/>
                <w:szCs w:val="18"/>
              </w:rPr>
            </w:pPr>
          </w:p>
          <w:p w:rsidR="00C8565E" w:rsidRPr="00E4522D" w:rsidRDefault="00C8565E" w:rsidP="00C8565E">
            <w:pPr>
              <w:rPr>
                <w:rFonts w:ascii="Arial" w:hAnsi="Arial" w:cs="Arial"/>
                <w:sz w:val="18"/>
                <w:szCs w:val="18"/>
              </w:rPr>
            </w:pPr>
          </w:p>
        </w:tc>
        <w:tc>
          <w:tcPr>
            <w:tcW w:w="694"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88"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34" w:type="pct"/>
            <w:gridSpan w:val="3"/>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jc w:val="center"/>
              <w:rPr>
                <w:rFonts w:ascii="Arial" w:hAnsi="Arial" w:cs="Arial"/>
                <w:b/>
                <w:bCs/>
                <w:sz w:val="18"/>
                <w:szCs w:val="18"/>
              </w:rPr>
            </w:pPr>
          </w:p>
        </w:tc>
        <w:tc>
          <w:tcPr>
            <w:tcW w:w="390"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29" w:type="pct"/>
            <w:gridSpan w:val="2"/>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672"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c>
          <w:tcPr>
            <w:tcW w:w="546" w:type="pct"/>
            <w:tcBorders>
              <w:top w:val="single" w:sz="4" w:space="0" w:color="auto"/>
              <w:left w:val="nil"/>
              <w:bottom w:val="single" w:sz="4" w:space="0" w:color="auto"/>
              <w:right w:val="nil"/>
            </w:tcBorders>
            <w:shd w:val="clear" w:color="auto" w:fill="auto"/>
            <w:noWrap/>
            <w:vAlign w:val="bottom"/>
          </w:tcPr>
          <w:p w:rsidR="00C8565E" w:rsidRPr="00E4522D" w:rsidRDefault="00C8565E" w:rsidP="00C8565E">
            <w:pPr>
              <w:rPr>
                <w:rFonts w:ascii="Arial" w:hAnsi="Arial" w:cs="Arial"/>
                <w:b/>
                <w:bCs/>
                <w:sz w:val="18"/>
                <w:szCs w:val="18"/>
              </w:rPr>
            </w:pPr>
          </w:p>
        </w:tc>
      </w:tr>
      <w:tr w:rsidR="00C8565E" w:rsidRPr="00E4522D" w:rsidTr="00C8565E">
        <w:trPr>
          <w:trHeight w:val="255"/>
        </w:trPr>
        <w:tc>
          <w:tcPr>
            <w:tcW w:w="5000" w:type="pct"/>
            <w:gridSpan w:val="13"/>
            <w:tcBorders>
              <w:top w:val="single" w:sz="4" w:space="0" w:color="auto"/>
              <w:left w:val="nil"/>
              <w:bottom w:val="nil"/>
              <w:right w:val="nil"/>
            </w:tcBorders>
            <w:shd w:val="clear" w:color="auto" w:fill="auto"/>
            <w:noWrap/>
            <w:vAlign w:val="bottom"/>
          </w:tcPr>
          <w:p w:rsidR="00C8565E" w:rsidRPr="00E4522D" w:rsidRDefault="00C8565E" w:rsidP="00C8565E">
            <w:pPr>
              <w:rPr>
                <w:rFonts w:ascii="Arial" w:hAnsi="Arial" w:cs="Arial"/>
                <w:b/>
                <w:bCs/>
                <w:sz w:val="18"/>
                <w:szCs w:val="18"/>
              </w:rPr>
            </w:pPr>
          </w:p>
        </w:tc>
      </w:tr>
      <w:tr w:rsidR="00C8565E" w:rsidRPr="00E4522D" w:rsidTr="00C8565E">
        <w:trPr>
          <w:trHeight w:val="510"/>
        </w:trPr>
        <w:tc>
          <w:tcPr>
            <w:tcW w:w="635" w:type="pct"/>
            <w:tcBorders>
              <w:top w:val="single" w:sz="4" w:space="0" w:color="auto"/>
              <w:left w:val="single" w:sz="4" w:space="0" w:color="auto"/>
              <w:bottom w:val="single" w:sz="4" w:space="0" w:color="000000"/>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Número</w:t>
            </w:r>
          </w:p>
        </w:tc>
        <w:tc>
          <w:tcPr>
            <w:tcW w:w="1743" w:type="pct"/>
            <w:gridSpan w:val="5"/>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 xml:space="preserve">Sistema de Alarma </w:t>
            </w:r>
          </w:p>
        </w:tc>
        <w:tc>
          <w:tcPr>
            <w:tcW w:w="42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Valor</w:t>
            </w:r>
          </w:p>
        </w:tc>
        <w:tc>
          <w:tcPr>
            <w:tcW w:w="518" w:type="pct"/>
            <w:gridSpan w:val="3"/>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Puntaje Obtenido</w:t>
            </w:r>
          </w:p>
        </w:tc>
        <w:tc>
          <w:tcPr>
            <w:tcW w:w="1680" w:type="pct"/>
            <w:gridSpan w:val="3"/>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Observaciones</w:t>
            </w:r>
          </w:p>
        </w:tc>
      </w:tr>
      <w:tr w:rsidR="00C8565E" w:rsidRPr="00E4522D" w:rsidTr="00C8565E">
        <w:trPr>
          <w:trHeight w:val="854"/>
        </w:trPr>
        <w:tc>
          <w:tcPr>
            <w:tcW w:w="63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C8565E" w:rsidRPr="00E4522D" w:rsidRDefault="00C8565E" w:rsidP="00C8565E">
            <w:pPr>
              <w:jc w:val="center"/>
              <w:rPr>
                <w:rFonts w:ascii="Arial" w:hAnsi="Arial" w:cs="Arial"/>
                <w:b/>
                <w:sz w:val="18"/>
                <w:szCs w:val="18"/>
              </w:rPr>
            </w:pPr>
            <w:r w:rsidRPr="00E4522D">
              <w:rPr>
                <w:rFonts w:ascii="Arial" w:hAnsi="Arial" w:cs="Arial"/>
                <w:b/>
                <w:sz w:val="18"/>
                <w:szCs w:val="18"/>
              </w:rPr>
              <w:t>1</w:t>
            </w:r>
          </w:p>
        </w:tc>
        <w:tc>
          <w:tcPr>
            <w:tcW w:w="1743" w:type="pct"/>
            <w:gridSpan w:val="5"/>
            <w:tcBorders>
              <w:top w:val="single" w:sz="4" w:space="0" w:color="auto"/>
              <w:left w:val="nil"/>
              <w:bottom w:val="single" w:sz="4" w:space="0" w:color="auto"/>
              <w:right w:val="single" w:sz="4" w:space="0" w:color="000000"/>
            </w:tcBorders>
            <w:shd w:val="clear" w:color="auto" w:fill="auto"/>
            <w:vAlign w:val="center"/>
          </w:tcPr>
          <w:p w:rsidR="00C8565E" w:rsidRPr="00E4522D" w:rsidRDefault="00C8565E" w:rsidP="00C8565E">
            <w:pPr>
              <w:jc w:val="both"/>
              <w:rPr>
                <w:rFonts w:ascii="Arial" w:hAnsi="Arial" w:cs="Arial"/>
                <w:sz w:val="18"/>
                <w:szCs w:val="18"/>
              </w:rPr>
            </w:pPr>
            <w:r w:rsidRPr="00E4522D">
              <w:rPr>
                <w:rFonts w:ascii="Arial" w:hAnsi="Arial" w:cs="Arial"/>
                <w:sz w:val="18"/>
                <w:szCs w:val="18"/>
              </w:rPr>
              <w:t>Sistema de alarma cuenta con panel de control, batería de respaldo, señal de alerta visual y auditiva (sirena y luz estrobo), está enlazada a una central o servicio de emergencia</w:t>
            </w: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5</w:t>
            </w:r>
          </w:p>
        </w:tc>
        <w:tc>
          <w:tcPr>
            <w:tcW w:w="518" w:type="pct"/>
            <w:gridSpan w:val="3"/>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8"/>
                <w:szCs w:val="18"/>
              </w:rPr>
            </w:pPr>
            <w:r w:rsidRPr="00E4522D">
              <w:rPr>
                <w:rFonts w:ascii="Arial" w:hAnsi="Arial" w:cs="Arial"/>
                <w:sz w:val="18"/>
                <w:szCs w:val="18"/>
              </w:rPr>
              <w:t> </w:t>
            </w:r>
          </w:p>
        </w:tc>
        <w:tc>
          <w:tcPr>
            <w:tcW w:w="1680"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8"/>
                <w:szCs w:val="18"/>
              </w:rPr>
            </w:pPr>
            <w:r w:rsidRPr="00E4522D">
              <w:rPr>
                <w:rFonts w:ascii="Arial" w:hAnsi="Arial" w:cs="Arial"/>
                <w:sz w:val="18"/>
                <w:szCs w:val="18"/>
              </w:rPr>
              <w:t> </w:t>
            </w:r>
          </w:p>
        </w:tc>
      </w:tr>
      <w:tr w:rsidR="00C8565E" w:rsidRPr="00E4522D" w:rsidTr="00C8565E">
        <w:trPr>
          <w:trHeight w:val="852"/>
        </w:trPr>
        <w:tc>
          <w:tcPr>
            <w:tcW w:w="635" w:type="pct"/>
            <w:vMerge/>
            <w:tcBorders>
              <w:top w:val="single" w:sz="4" w:space="0" w:color="auto"/>
              <w:left w:val="single" w:sz="4" w:space="0" w:color="auto"/>
              <w:bottom w:val="single" w:sz="4" w:space="0" w:color="000000"/>
              <w:right w:val="single" w:sz="4" w:space="0" w:color="auto"/>
            </w:tcBorders>
            <w:vAlign w:val="center"/>
          </w:tcPr>
          <w:p w:rsidR="00C8565E" w:rsidRPr="00E4522D" w:rsidRDefault="00C8565E" w:rsidP="00C8565E">
            <w:pPr>
              <w:rPr>
                <w:rFonts w:ascii="Arial" w:hAnsi="Arial" w:cs="Arial"/>
                <w:sz w:val="18"/>
                <w:szCs w:val="18"/>
              </w:rPr>
            </w:pPr>
          </w:p>
        </w:tc>
        <w:tc>
          <w:tcPr>
            <w:tcW w:w="1743" w:type="pct"/>
            <w:gridSpan w:val="5"/>
            <w:tcBorders>
              <w:top w:val="single" w:sz="4" w:space="0" w:color="auto"/>
              <w:left w:val="nil"/>
              <w:bottom w:val="single" w:sz="4" w:space="0" w:color="auto"/>
              <w:right w:val="single" w:sz="4" w:space="0" w:color="000000"/>
            </w:tcBorders>
            <w:shd w:val="clear" w:color="auto" w:fill="auto"/>
            <w:vAlign w:val="center"/>
          </w:tcPr>
          <w:p w:rsidR="00C8565E" w:rsidRPr="00E4522D" w:rsidRDefault="00C8565E" w:rsidP="00C8565E">
            <w:pPr>
              <w:jc w:val="both"/>
              <w:rPr>
                <w:rFonts w:ascii="Arial" w:hAnsi="Arial" w:cs="Arial"/>
                <w:sz w:val="18"/>
                <w:szCs w:val="18"/>
              </w:rPr>
            </w:pPr>
            <w:r w:rsidRPr="00E4522D">
              <w:rPr>
                <w:rFonts w:ascii="Arial" w:hAnsi="Arial" w:cs="Arial"/>
                <w:sz w:val="18"/>
                <w:szCs w:val="18"/>
              </w:rPr>
              <w:t>Sistema de alarma cuenta con panel de control, batería de respaldo, señal de alerta visual y auditiva (sirena y luz estrobo), pero no está enlazada a una central o servicio de emergencia</w:t>
            </w: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3</w:t>
            </w:r>
          </w:p>
        </w:tc>
        <w:tc>
          <w:tcPr>
            <w:tcW w:w="518" w:type="pct"/>
            <w:gridSpan w:val="3"/>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680" w:type="pct"/>
            <w:gridSpan w:val="3"/>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r>
      <w:tr w:rsidR="00C8565E" w:rsidRPr="00E4522D" w:rsidTr="00C8565E">
        <w:trPr>
          <w:trHeight w:val="554"/>
        </w:trPr>
        <w:tc>
          <w:tcPr>
            <w:tcW w:w="635" w:type="pct"/>
            <w:vMerge/>
            <w:tcBorders>
              <w:top w:val="single" w:sz="4" w:space="0" w:color="auto"/>
              <w:left w:val="single" w:sz="4" w:space="0" w:color="auto"/>
              <w:bottom w:val="single" w:sz="4" w:space="0" w:color="000000"/>
              <w:right w:val="single" w:sz="4" w:space="0" w:color="auto"/>
            </w:tcBorders>
            <w:vAlign w:val="center"/>
          </w:tcPr>
          <w:p w:rsidR="00C8565E" w:rsidRPr="00E4522D" w:rsidRDefault="00C8565E" w:rsidP="00C8565E">
            <w:pPr>
              <w:rPr>
                <w:rFonts w:ascii="Arial" w:hAnsi="Arial" w:cs="Arial"/>
                <w:sz w:val="18"/>
                <w:szCs w:val="18"/>
              </w:rPr>
            </w:pPr>
          </w:p>
        </w:tc>
        <w:tc>
          <w:tcPr>
            <w:tcW w:w="1743" w:type="pct"/>
            <w:gridSpan w:val="5"/>
            <w:tcBorders>
              <w:top w:val="single" w:sz="4" w:space="0" w:color="auto"/>
              <w:left w:val="nil"/>
              <w:bottom w:val="single" w:sz="4" w:space="0" w:color="auto"/>
              <w:right w:val="single" w:sz="4" w:space="0" w:color="000000"/>
            </w:tcBorders>
            <w:shd w:val="clear" w:color="auto" w:fill="auto"/>
            <w:vAlign w:val="center"/>
          </w:tcPr>
          <w:p w:rsidR="00C8565E" w:rsidRPr="00E4522D" w:rsidRDefault="00C8565E" w:rsidP="00C8565E">
            <w:pPr>
              <w:jc w:val="both"/>
              <w:rPr>
                <w:rFonts w:ascii="Arial" w:hAnsi="Arial" w:cs="Arial"/>
                <w:sz w:val="18"/>
                <w:szCs w:val="18"/>
              </w:rPr>
            </w:pPr>
            <w:r w:rsidRPr="00E4522D">
              <w:rPr>
                <w:rFonts w:ascii="Arial" w:hAnsi="Arial" w:cs="Arial"/>
                <w:sz w:val="18"/>
                <w:szCs w:val="18"/>
              </w:rPr>
              <w:t>No cuenta con sistema de alarma o al existente le faltan dos o más de los elementos solicitados</w:t>
            </w: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0</w:t>
            </w:r>
          </w:p>
        </w:tc>
        <w:tc>
          <w:tcPr>
            <w:tcW w:w="518" w:type="pct"/>
            <w:gridSpan w:val="3"/>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680" w:type="pct"/>
            <w:gridSpan w:val="3"/>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r>
    </w:tbl>
    <w:p w:rsidR="00C8565E" w:rsidRPr="00E4522D" w:rsidRDefault="00C8565E" w:rsidP="00C8565E">
      <w:pPr>
        <w:rPr>
          <w:rFonts w:ascii="Arial" w:hAnsi="Arial" w:cs="Arial"/>
          <w:b/>
          <w:color w:val="000000"/>
          <w:sz w:val="18"/>
          <w:szCs w:val="18"/>
        </w:rPr>
      </w:pPr>
    </w:p>
    <w:tbl>
      <w:tblPr>
        <w:tblpPr w:leftFromText="141" w:rightFromText="141" w:vertAnchor="text" w:horzAnchor="margin" w:tblpY="177"/>
        <w:tblW w:w="5000" w:type="pct"/>
        <w:tblCellMar>
          <w:left w:w="70" w:type="dxa"/>
          <w:right w:w="70" w:type="dxa"/>
        </w:tblCellMar>
        <w:tblLook w:val="0000" w:firstRow="0" w:lastRow="0" w:firstColumn="0" w:lastColumn="0" w:noHBand="0" w:noVBand="0"/>
      </w:tblPr>
      <w:tblGrid>
        <w:gridCol w:w="1141"/>
        <w:gridCol w:w="3130"/>
        <w:gridCol w:w="760"/>
        <w:gridCol w:w="930"/>
        <w:gridCol w:w="3017"/>
      </w:tblGrid>
      <w:tr w:rsidR="00C8565E" w:rsidRPr="00E4522D" w:rsidTr="00661E81">
        <w:trPr>
          <w:trHeight w:val="510"/>
        </w:trPr>
        <w:tc>
          <w:tcPr>
            <w:tcW w:w="636"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Número</w:t>
            </w:r>
          </w:p>
        </w:tc>
        <w:tc>
          <w:tcPr>
            <w:tcW w:w="174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Detectores de Incendio (humo)</w:t>
            </w:r>
          </w:p>
        </w:tc>
        <w:tc>
          <w:tcPr>
            <w:tcW w:w="42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Valor</w:t>
            </w:r>
          </w:p>
        </w:tc>
        <w:tc>
          <w:tcPr>
            <w:tcW w:w="518"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Puntaje Obtenido</w:t>
            </w:r>
          </w:p>
        </w:tc>
        <w:tc>
          <w:tcPr>
            <w:tcW w:w="1680"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Observaciones</w:t>
            </w:r>
          </w:p>
        </w:tc>
      </w:tr>
      <w:tr w:rsidR="00C8565E" w:rsidRPr="00E4522D" w:rsidTr="00661E81">
        <w:trPr>
          <w:trHeight w:val="855"/>
        </w:trPr>
        <w:tc>
          <w:tcPr>
            <w:tcW w:w="636"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8"/>
                <w:szCs w:val="18"/>
              </w:rPr>
            </w:pPr>
            <w:r w:rsidRPr="00E4522D">
              <w:rPr>
                <w:rFonts w:ascii="Arial" w:hAnsi="Arial" w:cs="Arial"/>
                <w:b/>
                <w:sz w:val="18"/>
                <w:szCs w:val="18"/>
              </w:rPr>
              <w:t>2</w:t>
            </w:r>
          </w:p>
        </w:tc>
        <w:tc>
          <w:tcPr>
            <w:tcW w:w="1743"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Hay un detector por cubículo, por pasillo, y en superficies mayores, uno por cada 80 metros cuadrados; instalación cableada e integrados al sistema de alarma y conectados a un tablero con indicadores luminosos.</w:t>
            </w:r>
          </w:p>
          <w:p w:rsidR="00C8565E" w:rsidRPr="00E4522D" w:rsidRDefault="00C8565E" w:rsidP="00C8565E">
            <w:pPr>
              <w:jc w:val="both"/>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5</w:t>
            </w:r>
          </w:p>
        </w:tc>
        <w:tc>
          <w:tcPr>
            <w:tcW w:w="518"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8"/>
                <w:szCs w:val="18"/>
              </w:rPr>
            </w:pPr>
            <w:r w:rsidRPr="00E4522D">
              <w:rPr>
                <w:rFonts w:ascii="Arial" w:hAnsi="Arial" w:cs="Arial"/>
                <w:sz w:val="18"/>
                <w:szCs w:val="18"/>
              </w:rPr>
              <w:t> </w:t>
            </w:r>
          </w:p>
        </w:tc>
        <w:tc>
          <w:tcPr>
            <w:tcW w:w="168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8"/>
                <w:szCs w:val="18"/>
              </w:rPr>
            </w:pPr>
            <w:r w:rsidRPr="00E4522D">
              <w:rPr>
                <w:rFonts w:ascii="Arial" w:hAnsi="Arial" w:cs="Arial"/>
                <w:sz w:val="18"/>
                <w:szCs w:val="18"/>
              </w:rPr>
              <w:t> </w:t>
            </w:r>
          </w:p>
        </w:tc>
      </w:tr>
      <w:tr w:rsidR="00C8565E" w:rsidRPr="00E4522D" w:rsidTr="00661E81">
        <w:trPr>
          <w:trHeight w:val="838"/>
        </w:trPr>
        <w:tc>
          <w:tcPr>
            <w:tcW w:w="636"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743"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Hay un detector por cubículo, por pasillo, y en superficies mayores, uno por cada 80 metros cuadrados; pero su funcionamiento es únicamente a base de batería y tiene bitácora de mantenimiento semanal</w:t>
            </w:r>
          </w:p>
          <w:p w:rsidR="00C8565E" w:rsidRPr="00E4522D" w:rsidRDefault="00C8565E" w:rsidP="00C8565E">
            <w:pPr>
              <w:jc w:val="both"/>
              <w:rPr>
                <w:rFonts w:ascii="Arial" w:hAnsi="Arial" w:cs="Arial"/>
                <w:sz w:val="18"/>
                <w:szCs w:val="18"/>
              </w:rPr>
            </w:pPr>
          </w:p>
        </w:tc>
        <w:tc>
          <w:tcPr>
            <w:tcW w:w="423" w:type="pct"/>
            <w:tcBorders>
              <w:top w:val="single" w:sz="4" w:space="0" w:color="auto"/>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3</w:t>
            </w:r>
          </w:p>
        </w:tc>
        <w:tc>
          <w:tcPr>
            <w:tcW w:w="518"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r>
      <w:tr w:rsidR="00C8565E" w:rsidRPr="00E4522D" w:rsidTr="00661E81">
        <w:trPr>
          <w:trHeight w:val="426"/>
        </w:trPr>
        <w:tc>
          <w:tcPr>
            <w:tcW w:w="636"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743"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No hay detectores de humo en el número requerido.</w:t>
            </w:r>
          </w:p>
          <w:p w:rsidR="00C8565E" w:rsidRPr="00E4522D" w:rsidRDefault="00C8565E" w:rsidP="00C8565E">
            <w:pPr>
              <w:jc w:val="both"/>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0</w:t>
            </w:r>
          </w:p>
        </w:tc>
        <w:tc>
          <w:tcPr>
            <w:tcW w:w="518"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r>
    </w:tbl>
    <w:p w:rsidR="00C8565E" w:rsidRDefault="00C8565E" w:rsidP="00C8565E">
      <w:pPr>
        <w:rPr>
          <w:rFonts w:ascii="Arial" w:hAnsi="Arial" w:cs="Arial"/>
          <w:b/>
          <w:color w:val="000000"/>
        </w:rPr>
      </w:pPr>
    </w:p>
    <w:p w:rsidR="00C8565E" w:rsidRDefault="00C8565E" w:rsidP="00C8565E">
      <w:pPr>
        <w:rPr>
          <w:rFonts w:ascii="Arial" w:hAnsi="Arial" w:cs="Arial"/>
          <w:b/>
          <w:color w:val="000000"/>
        </w:rPr>
      </w:pPr>
    </w:p>
    <w:p w:rsidR="00661E81" w:rsidRPr="00E4522D" w:rsidRDefault="00661E81" w:rsidP="00C8565E">
      <w:pPr>
        <w:rPr>
          <w:rFonts w:ascii="Arial" w:hAnsi="Arial" w:cs="Arial"/>
          <w:b/>
          <w:color w:val="000000"/>
        </w:rPr>
      </w:pPr>
    </w:p>
    <w:tbl>
      <w:tblPr>
        <w:tblpPr w:leftFromText="141" w:rightFromText="141" w:vertAnchor="text" w:horzAnchor="margin" w:tblpY="177"/>
        <w:tblW w:w="5000" w:type="pct"/>
        <w:tblCellMar>
          <w:left w:w="70" w:type="dxa"/>
          <w:right w:w="70" w:type="dxa"/>
        </w:tblCellMar>
        <w:tblLook w:val="0000" w:firstRow="0" w:lastRow="0" w:firstColumn="0" w:lastColumn="0" w:noHBand="0" w:noVBand="0"/>
      </w:tblPr>
      <w:tblGrid>
        <w:gridCol w:w="1141"/>
        <w:gridCol w:w="3130"/>
        <w:gridCol w:w="760"/>
        <w:gridCol w:w="930"/>
        <w:gridCol w:w="3017"/>
      </w:tblGrid>
      <w:tr w:rsidR="00C8565E" w:rsidRPr="00E4522D" w:rsidTr="00C8565E">
        <w:trPr>
          <w:trHeight w:val="510"/>
        </w:trPr>
        <w:tc>
          <w:tcPr>
            <w:tcW w:w="636"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lastRenderedPageBreak/>
              <w:t>Número</w:t>
            </w:r>
          </w:p>
        </w:tc>
        <w:tc>
          <w:tcPr>
            <w:tcW w:w="174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 xml:space="preserve">Extintores </w:t>
            </w:r>
          </w:p>
        </w:tc>
        <w:tc>
          <w:tcPr>
            <w:tcW w:w="42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Valor</w:t>
            </w:r>
          </w:p>
        </w:tc>
        <w:tc>
          <w:tcPr>
            <w:tcW w:w="518"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Puntaje Obtenido</w:t>
            </w:r>
          </w:p>
        </w:tc>
        <w:tc>
          <w:tcPr>
            <w:tcW w:w="1680"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Observaciones</w:t>
            </w:r>
          </w:p>
        </w:tc>
      </w:tr>
      <w:tr w:rsidR="00C8565E" w:rsidRPr="00E4522D" w:rsidTr="00C8565E">
        <w:trPr>
          <w:trHeight w:val="839"/>
        </w:trPr>
        <w:tc>
          <w:tcPr>
            <w:tcW w:w="636"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8"/>
                <w:szCs w:val="18"/>
              </w:rPr>
            </w:pPr>
            <w:r w:rsidRPr="00E4522D">
              <w:rPr>
                <w:rFonts w:ascii="Arial" w:hAnsi="Arial" w:cs="Arial"/>
                <w:b/>
                <w:sz w:val="18"/>
                <w:szCs w:val="18"/>
              </w:rPr>
              <w:t>3</w:t>
            </w:r>
          </w:p>
        </w:tc>
        <w:tc>
          <w:tcPr>
            <w:tcW w:w="1743"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Colocados a 15 metros desde cualquier lugar ocupado, a una altura máxima de 1.5 metros a la parte más alta del equipo, con carga vigente, en sitios visibles y señalizados, de fácil acceso y libres de obstáculos, cerca de puertas y trayectos normalmente recorridos y acorde a la clase de fuego que se pueda presentar.</w:t>
            </w:r>
          </w:p>
          <w:p w:rsidR="00C8565E" w:rsidRPr="00E4522D" w:rsidRDefault="00C8565E" w:rsidP="00C8565E">
            <w:pPr>
              <w:jc w:val="both"/>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5</w:t>
            </w:r>
          </w:p>
        </w:tc>
        <w:tc>
          <w:tcPr>
            <w:tcW w:w="518"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8"/>
                <w:szCs w:val="18"/>
              </w:rPr>
            </w:pPr>
            <w:r w:rsidRPr="00E4522D">
              <w:rPr>
                <w:rFonts w:ascii="Arial" w:hAnsi="Arial" w:cs="Arial"/>
                <w:sz w:val="18"/>
                <w:szCs w:val="18"/>
              </w:rPr>
              <w:t> </w:t>
            </w:r>
          </w:p>
        </w:tc>
        <w:tc>
          <w:tcPr>
            <w:tcW w:w="168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8"/>
                <w:szCs w:val="18"/>
              </w:rPr>
            </w:pPr>
            <w:r w:rsidRPr="00E4522D">
              <w:rPr>
                <w:rFonts w:ascii="Arial" w:hAnsi="Arial" w:cs="Arial"/>
                <w:sz w:val="18"/>
                <w:szCs w:val="18"/>
              </w:rPr>
              <w:t> </w:t>
            </w:r>
          </w:p>
        </w:tc>
      </w:tr>
      <w:tr w:rsidR="00C8565E" w:rsidRPr="00E4522D" w:rsidTr="00C8565E">
        <w:trPr>
          <w:trHeight w:val="569"/>
        </w:trPr>
        <w:tc>
          <w:tcPr>
            <w:tcW w:w="636"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743"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No cuenta con el número de extintores requerido y/o no cumplen con las características solicitadas.</w:t>
            </w:r>
          </w:p>
          <w:p w:rsidR="00C8565E" w:rsidRPr="00E4522D" w:rsidRDefault="00C8565E" w:rsidP="00C8565E">
            <w:pPr>
              <w:jc w:val="both"/>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0</w:t>
            </w:r>
          </w:p>
        </w:tc>
        <w:tc>
          <w:tcPr>
            <w:tcW w:w="518"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r>
    </w:tbl>
    <w:p w:rsidR="00C8565E" w:rsidRPr="00E4522D" w:rsidRDefault="00C8565E" w:rsidP="00C8565E">
      <w:pPr>
        <w:rPr>
          <w:rFonts w:ascii="Arial" w:hAnsi="Arial" w:cs="Arial"/>
          <w:b/>
          <w:color w:val="000000"/>
          <w:sz w:val="16"/>
          <w:szCs w:val="18"/>
        </w:rPr>
      </w:pPr>
    </w:p>
    <w:tbl>
      <w:tblPr>
        <w:tblpPr w:leftFromText="141" w:rightFromText="141" w:vertAnchor="text" w:horzAnchor="margin" w:tblpY="177"/>
        <w:tblW w:w="5000" w:type="pct"/>
        <w:tblCellMar>
          <w:left w:w="70" w:type="dxa"/>
          <w:right w:w="70" w:type="dxa"/>
        </w:tblCellMar>
        <w:tblLook w:val="0000" w:firstRow="0" w:lastRow="0" w:firstColumn="0" w:lastColumn="0" w:noHBand="0" w:noVBand="0"/>
      </w:tblPr>
      <w:tblGrid>
        <w:gridCol w:w="1141"/>
        <w:gridCol w:w="3130"/>
        <w:gridCol w:w="760"/>
        <w:gridCol w:w="930"/>
        <w:gridCol w:w="3017"/>
      </w:tblGrid>
      <w:tr w:rsidR="00C8565E" w:rsidRPr="00E4522D" w:rsidTr="00C8565E">
        <w:trPr>
          <w:trHeight w:val="510"/>
        </w:trPr>
        <w:tc>
          <w:tcPr>
            <w:tcW w:w="636"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Número</w:t>
            </w:r>
          </w:p>
        </w:tc>
        <w:tc>
          <w:tcPr>
            <w:tcW w:w="174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Iluminación de Emergencia</w:t>
            </w:r>
          </w:p>
        </w:tc>
        <w:tc>
          <w:tcPr>
            <w:tcW w:w="42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Valor</w:t>
            </w:r>
          </w:p>
        </w:tc>
        <w:tc>
          <w:tcPr>
            <w:tcW w:w="518"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Puntaje Obtenido</w:t>
            </w:r>
          </w:p>
        </w:tc>
        <w:tc>
          <w:tcPr>
            <w:tcW w:w="1680"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Observaciones</w:t>
            </w:r>
          </w:p>
        </w:tc>
      </w:tr>
      <w:tr w:rsidR="00C8565E" w:rsidRPr="00E4522D" w:rsidTr="00C8565E">
        <w:trPr>
          <w:trHeight w:val="997"/>
        </w:trPr>
        <w:tc>
          <w:tcPr>
            <w:tcW w:w="636"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8"/>
                <w:szCs w:val="18"/>
              </w:rPr>
            </w:pPr>
            <w:r w:rsidRPr="00E4522D">
              <w:rPr>
                <w:rFonts w:ascii="Arial" w:hAnsi="Arial" w:cs="Arial"/>
                <w:b/>
                <w:sz w:val="18"/>
                <w:szCs w:val="18"/>
              </w:rPr>
              <w:t>4</w:t>
            </w:r>
          </w:p>
        </w:tc>
        <w:tc>
          <w:tcPr>
            <w:tcW w:w="1743"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Iluminación de emergencia, ubicada en rutas de evacuación, áreas de tránsito y donde la interrupción de Ia fuente de luz artificial representa un riesgo; debe entrar en funcionamiento automático, enciende una o más lámparas cuando el flujo de corriente eléctrica se interrumpe.</w:t>
            </w:r>
          </w:p>
          <w:p w:rsidR="00C8565E" w:rsidRPr="00E4522D" w:rsidRDefault="00C8565E" w:rsidP="00C8565E">
            <w:pPr>
              <w:jc w:val="both"/>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3</w:t>
            </w:r>
          </w:p>
        </w:tc>
        <w:tc>
          <w:tcPr>
            <w:tcW w:w="518"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8"/>
                <w:szCs w:val="18"/>
              </w:rPr>
            </w:pPr>
            <w:r w:rsidRPr="00E4522D">
              <w:rPr>
                <w:rFonts w:ascii="Arial" w:hAnsi="Arial" w:cs="Arial"/>
                <w:sz w:val="18"/>
                <w:szCs w:val="18"/>
              </w:rPr>
              <w:t> </w:t>
            </w:r>
          </w:p>
        </w:tc>
        <w:tc>
          <w:tcPr>
            <w:tcW w:w="168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8"/>
                <w:szCs w:val="18"/>
              </w:rPr>
            </w:pPr>
            <w:r w:rsidRPr="00E4522D">
              <w:rPr>
                <w:rFonts w:ascii="Arial" w:hAnsi="Arial" w:cs="Arial"/>
                <w:sz w:val="18"/>
                <w:szCs w:val="18"/>
              </w:rPr>
              <w:t> </w:t>
            </w:r>
          </w:p>
        </w:tc>
      </w:tr>
      <w:tr w:rsidR="00C8565E" w:rsidRPr="00E4522D" w:rsidTr="00C8565E">
        <w:trPr>
          <w:trHeight w:val="404"/>
        </w:trPr>
        <w:tc>
          <w:tcPr>
            <w:tcW w:w="636"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743"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Cumple con todo lo solicitado, excepto que no entra en funcionamiento automático.</w:t>
            </w:r>
          </w:p>
          <w:p w:rsidR="00C8565E" w:rsidRPr="00E4522D" w:rsidRDefault="00C8565E" w:rsidP="00C8565E">
            <w:pPr>
              <w:jc w:val="both"/>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1</w:t>
            </w:r>
          </w:p>
        </w:tc>
        <w:tc>
          <w:tcPr>
            <w:tcW w:w="518"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r>
      <w:tr w:rsidR="00C8565E" w:rsidRPr="00E4522D" w:rsidTr="00C8565E">
        <w:trPr>
          <w:trHeight w:val="255"/>
        </w:trPr>
        <w:tc>
          <w:tcPr>
            <w:tcW w:w="636"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743"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No cuenta con iluminación de emergencia.</w:t>
            </w:r>
          </w:p>
          <w:p w:rsidR="00C8565E" w:rsidRPr="00E4522D" w:rsidRDefault="00C8565E" w:rsidP="00C8565E">
            <w:pPr>
              <w:jc w:val="both"/>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0</w:t>
            </w:r>
          </w:p>
        </w:tc>
        <w:tc>
          <w:tcPr>
            <w:tcW w:w="518"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r>
    </w:tbl>
    <w:p w:rsidR="00C8565E" w:rsidRPr="00E4522D" w:rsidRDefault="00C8565E" w:rsidP="00C8565E">
      <w:pPr>
        <w:rPr>
          <w:rFonts w:ascii="Arial" w:hAnsi="Arial" w:cs="Arial"/>
          <w:b/>
          <w:color w:val="000000"/>
          <w:sz w:val="16"/>
          <w:szCs w:val="18"/>
        </w:rPr>
      </w:pPr>
    </w:p>
    <w:tbl>
      <w:tblPr>
        <w:tblpPr w:leftFromText="141" w:rightFromText="141" w:vertAnchor="text" w:horzAnchor="margin" w:tblpY="177"/>
        <w:tblW w:w="5000" w:type="pct"/>
        <w:tblCellMar>
          <w:left w:w="70" w:type="dxa"/>
          <w:right w:w="70" w:type="dxa"/>
        </w:tblCellMar>
        <w:tblLook w:val="0000" w:firstRow="0" w:lastRow="0" w:firstColumn="0" w:lastColumn="0" w:noHBand="0" w:noVBand="0"/>
      </w:tblPr>
      <w:tblGrid>
        <w:gridCol w:w="1140"/>
        <w:gridCol w:w="3130"/>
        <w:gridCol w:w="760"/>
        <w:gridCol w:w="930"/>
        <w:gridCol w:w="3018"/>
      </w:tblGrid>
      <w:tr w:rsidR="00C8565E" w:rsidRPr="00E4522D" w:rsidTr="00661E81">
        <w:trPr>
          <w:trHeight w:val="273"/>
        </w:trPr>
        <w:tc>
          <w:tcPr>
            <w:tcW w:w="635"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Número</w:t>
            </w:r>
          </w:p>
        </w:tc>
        <w:tc>
          <w:tcPr>
            <w:tcW w:w="174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Película de Protección en Cristales</w:t>
            </w:r>
          </w:p>
        </w:tc>
        <w:tc>
          <w:tcPr>
            <w:tcW w:w="42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Valor</w:t>
            </w:r>
          </w:p>
        </w:tc>
        <w:tc>
          <w:tcPr>
            <w:tcW w:w="518"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Puntaje Obtenido</w:t>
            </w:r>
          </w:p>
        </w:tc>
        <w:tc>
          <w:tcPr>
            <w:tcW w:w="1681"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Observaciones</w:t>
            </w:r>
          </w:p>
        </w:tc>
      </w:tr>
      <w:tr w:rsidR="00C8565E" w:rsidRPr="00E4522D" w:rsidTr="00661E81">
        <w:trPr>
          <w:trHeight w:val="735"/>
        </w:trPr>
        <w:tc>
          <w:tcPr>
            <w:tcW w:w="635"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DC114C" w:rsidRDefault="00C8565E" w:rsidP="00C8565E">
            <w:pPr>
              <w:jc w:val="center"/>
              <w:rPr>
                <w:rFonts w:ascii="Arial" w:hAnsi="Arial" w:cs="Arial"/>
                <w:b/>
                <w:sz w:val="18"/>
                <w:szCs w:val="18"/>
              </w:rPr>
            </w:pPr>
            <w:r w:rsidRPr="00DC114C">
              <w:rPr>
                <w:rFonts w:ascii="Arial" w:hAnsi="Arial" w:cs="Arial"/>
                <w:b/>
                <w:sz w:val="18"/>
                <w:szCs w:val="18"/>
              </w:rPr>
              <w:t>5</w:t>
            </w:r>
          </w:p>
        </w:tc>
        <w:tc>
          <w:tcPr>
            <w:tcW w:w="1743" w:type="pct"/>
            <w:tcBorders>
              <w:top w:val="single" w:sz="4" w:space="0" w:color="auto"/>
              <w:left w:val="nil"/>
              <w:bottom w:val="single" w:sz="4" w:space="0" w:color="auto"/>
              <w:right w:val="single" w:sz="4" w:space="0" w:color="auto"/>
            </w:tcBorders>
            <w:shd w:val="clear" w:color="auto" w:fill="auto"/>
            <w:vAlign w:val="center"/>
          </w:tcPr>
          <w:p w:rsidR="00C8565E" w:rsidRPr="00DC114C" w:rsidRDefault="00C8565E" w:rsidP="00C8565E">
            <w:pPr>
              <w:jc w:val="both"/>
              <w:rPr>
                <w:rFonts w:ascii="Arial" w:hAnsi="Arial" w:cs="Arial"/>
                <w:sz w:val="18"/>
                <w:szCs w:val="18"/>
              </w:rPr>
            </w:pPr>
            <w:r w:rsidRPr="00DC114C">
              <w:rPr>
                <w:rFonts w:ascii="Arial" w:hAnsi="Arial" w:cs="Arial"/>
                <w:sz w:val="18"/>
                <w:szCs w:val="18"/>
              </w:rPr>
              <w:t>El Programa Interno de Protección Civil, de acuerdo a los riesgos detectados, establece la necesidad de aplicar a los cristales de ventanas y puertas una película de protección que los hace inastillables y la Clínica Subrogada ya cuenta con ella, o no se requiere.</w:t>
            </w:r>
          </w:p>
          <w:p w:rsidR="00C8565E" w:rsidRPr="00DC114C" w:rsidRDefault="00C8565E" w:rsidP="00C8565E">
            <w:pPr>
              <w:jc w:val="both"/>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noWrap/>
            <w:vAlign w:val="center"/>
          </w:tcPr>
          <w:p w:rsidR="00C8565E" w:rsidRPr="00DC114C" w:rsidRDefault="00C8565E" w:rsidP="00C8565E">
            <w:pPr>
              <w:jc w:val="center"/>
              <w:rPr>
                <w:rFonts w:ascii="Arial" w:hAnsi="Arial" w:cs="Arial"/>
                <w:sz w:val="18"/>
                <w:szCs w:val="18"/>
              </w:rPr>
            </w:pPr>
            <w:r w:rsidRPr="00DC114C">
              <w:rPr>
                <w:rFonts w:ascii="Arial" w:hAnsi="Arial" w:cs="Arial"/>
                <w:sz w:val="18"/>
                <w:szCs w:val="18"/>
              </w:rPr>
              <w:t>5</w:t>
            </w:r>
          </w:p>
        </w:tc>
        <w:tc>
          <w:tcPr>
            <w:tcW w:w="518"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8"/>
                <w:szCs w:val="18"/>
              </w:rPr>
            </w:pPr>
            <w:r w:rsidRPr="00E4522D">
              <w:rPr>
                <w:rFonts w:ascii="Arial" w:hAnsi="Arial" w:cs="Arial"/>
                <w:sz w:val="18"/>
                <w:szCs w:val="18"/>
              </w:rPr>
              <w:t> </w:t>
            </w:r>
          </w:p>
        </w:tc>
        <w:tc>
          <w:tcPr>
            <w:tcW w:w="168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8"/>
                <w:szCs w:val="18"/>
              </w:rPr>
            </w:pPr>
            <w:r w:rsidRPr="00E4522D">
              <w:rPr>
                <w:rFonts w:ascii="Arial" w:hAnsi="Arial" w:cs="Arial"/>
                <w:sz w:val="18"/>
                <w:szCs w:val="18"/>
              </w:rPr>
              <w:t> </w:t>
            </w:r>
          </w:p>
        </w:tc>
      </w:tr>
      <w:tr w:rsidR="00C8565E" w:rsidRPr="00E4522D" w:rsidTr="00DC114C">
        <w:trPr>
          <w:trHeight w:val="425"/>
        </w:trPr>
        <w:tc>
          <w:tcPr>
            <w:tcW w:w="635" w:type="pct"/>
            <w:vMerge/>
            <w:tcBorders>
              <w:top w:val="single" w:sz="4" w:space="0" w:color="auto"/>
              <w:left w:val="single" w:sz="4" w:space="0" w:color="auto"/>
              <w:bottom w:val="single" w:sz="4" w:space="0" w:color="auto"/>
              <w:right w:val="single" w:sz="4" w:space="0" w:color="auto"/>
            </w:tcBorders>
            <w:shd w:val="clear" w:color="auto" w:fill="auto"/>
            <w:vAlign w:val="center"/>
          </w:tcPr>
          <w:p w:rsidR="00C8565E" w:rsidRPr="00DC114C" w:rsidRDefault="00C8565E" w:rsidP="00C8565E">
            <w:pPr>
              <w:rPr>
                <w:rFonts w:ascii="Arial" w:hAnsi="Arial" w:cs="Arial"/>
                <w:sz w:val="18"/>
                <w:szCs w:val="18"/>
              </w:rPr>
            </w:pPr>
          </w:p>
        </w:tc>
        <w:tc>
          <w:tcPr>
            <w:tcW w:w="1743" w:type="pct"/>
            <w:tcBorders>
              <w:top w:val="single" w:sz="4" w:space="0" w:color="auto"/>
              <w:left w:val="nil"/>
              <w:bottom w:val="single" w:sz="4" w:space="0" w:color="auto"/>
              <w:right w:val="single" w:sz="4" w:space="0" w:color="auto"/>
            </w:tcBorders>
            <w:shd w:val="clear" w:color="auto" w:fill="auto"/>
            <w:vAlign w:val="center"/>
          </w:tcPr>
          <w:p w:rsidR="00C8565E" w:rsidRPr="00DC114C" w:rsidRDefault="00C8565E" w:rsidP="00C8565E">
            <w:pPr>
              <w:jc w:val="both"/>
              <w:rPr>
                <w:rFonts w:ascii="Arial" w:hAnsi="Arial" w:cs="Arial"/>
                <w:sz w:val="18"/>
                <w:szCs w:val="18"/>
              </w:rPr>
            </w:pPr>
            <w:r w:rsidRPr="00DC114C">
              <w:rPr>
                <w:rFonts w:ascii="Arial" w:hAnsi="Arial" w:cs="Arial"/>
                <w:sz w:val="18"/>
                <w:szCs w:val="18"/>
              </w:rPr>
              <w:t>El Programa Interno de Protección Civil establece la necesidad de aplicar película de protección a los cristales, pero no se han aplicado.</w:t>
            </w:r>
          </w:p>
          <w:p w:rsidR="00C8565E" w:rsidRPr="00DC114C" w:rsidRDefault="00C8565E" w:rsidP="00C8565E">
            <w:pPr>
              <w:jc w:val="both"/>
              <w:rPr>
                <w:rFonts w:ascii="Arial" w:hAnsi="Arial" w:cs="Arial"/>
                <w:sz w:val="18"/>
                <w:szCs w:val="18"/>
              </w:rPr>
            </w:pPr>
          </w:p>
        </w:tc>
        <w:tc>
          <w:tcPr>
            <w:tcW w:w="423" w:type="pct"/>
            <w:tcBorders>
              <w:top w:val="single" w:sz="4" w:space="0" w:color="auto"/>
              <w:left w:val="nil"/>
              <w:bottom w:val="single" w:sz="4" w:space="0" w:color="auto"/>
              <w:right w:val="single" w:sz="4" w:space="0" w:color="auto"/>
            </w:tcBorders>
            <w:shd w:val="clear" w:color="auto" w:fill="auto"/>
            <w:noWrap/>
            <w:vAlign w:val="center"/>
          </w:tcPr>
          <w:p w:rsidR="00C8565E" w:rsidRPr="00DC114C" w:rsidRDefault="00C8565E" w:rsidP="00C8565E">
            <w:pPr>
              <w:jc w:val="center"/>
              <w:rPr>
                <w:rFonts w:ascii="Arial" w:hAnsi="Arial" w:cs="Arial"/>
                <w:sz w:val="18"/>
                <w:szCs w:val="18"/>
              </w:rPr>
            </w:pPr>
            <w:r w:rsidRPr="00DC114C">
              <w:rPr>
                <w:rFonts w:ascii="Arial" w:hAnsi="Arial" w:cs="Arial"/>
                <w:sz w:val="18"/>
                <w:szCs w:val="18"/>
              </w:rPr>
              <w:t>0</w:t>
            </w:r>
          </w:p>
        </w:tc>
        <w:tc>
          <w:tcPr>
            <w:tcW w:w="518"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681"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r>
      <w:tr w:rsidR="00C8565E" w:rsidRPr="00E4522D" w:rsidTr="00661E81">
        <w:trPr>
          <w:trHeight w:val="207"/>
        </w:trPr>
        <w:tc>
          <w:tcPr>
            <w:tcW w:w="635"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Número</w:t>
            </w:r>
          </w:p>
        </w:tc>
        <w:tc>
          <w:tcPr>
            <w:tcW w:w="174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 xml:space="preserve">Equipo de Protección Personal e </w:t>
            </w:r>
          </w:p>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Identificador</w:t>
            </w:r>
          </w:p>
        </w:tc>
        <w:tc>
          <w:tcPr>
            <w:tcW w:w="42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Valor</w:t>
            </w:r>
          </w:p>
        </w:tc>
        <w:tc>
          <w:tcPr>
            <w:tcW w:w="518"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Puntaje Obtenido</w:t>
            </w:r>
          </w:p>
        </w:tc>
        <w:tc>
          <w:tcPr>
            <w:tcW w:w="1681"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Observaciones</w:t>
            </w:r>
          </w:p>
        </w:tc>
      </w:tr>
      <w:tr w:rsidR="00C8565E" w:rsidRPr="00E4522D" w:rsidTr="00661E81">
        <w:trPr>
          <w:trHeight w:val="865"/>
        </w:trPr>
        <w:tc>
          <w:tcPr>
            <w:tcW w:w="635"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8"/>
                <w:szCs w:val="18"/>
              </w:rPr>
            </w:pPr>
            <w:r w:rsidRPr="00E4522D">
              <w:rPr>
                <w:rFonts w:ascii="Arial" w:hAnsi="Arial" w:cs="Arial"/>
                <w:b/>
                <w:sz w:val="18"/>
                <w:szCs w:val="18"/>
              </w:rPr>
              <w:lastRenderedPageBreak/>
              <w:t>6</w:t>
            </w:r>
          </w:p>
        </w:tc>
        <w:tc>
          <w:tcPr>
            <w:tcW w:w="1743" w:type="pct"/>
            <w:tcBorders>
              <w:top w:val="single" w:sz="4" w:space="0" w:color="auto"/>
              <w:left w:val="nil"/>
              <w:bottom w:val="single" w:sz="4" w:space="0" w:color="auto"/>
              <w:right w:val="single" w:sz="4" w:space="0" w:color="auto"/>
            </w:tcBorders>
            <w:shd w:val="clear" w:color="auto" w:fill="auto"/>
            <w:vAlign w:val="center"/>
          </w:tcPr>
          <w:p w:rsidR="00C8565E" w:rsidRPr="00E4522D" w:rsidRDefault="00C8565E" w:rsidP="00C8565E">
            <w:pPr>
              <w:jc w:val="both"/>
              <w:rPr>
                <w:rFonts w:ascii="Arial" w:hAnsi="Arial" w:cs="Arial"/>
                <w:sz w:val="18"/>
                <w:szCs w:val="18"/>
              </w:rPr>
            </w:pPr>
            <w:r w:rsidRPr="00E4522D">
              <w:rPr>
                <w:rFonts w:ascii="Arial" w:hAnsi="Arial" w:cs="Arial"/>
                <w:sz w:val="18"/>
                <w:szCs w:val="18"/>
              </w:rPr>
              <w:t>Equipo de protección personal: Consta como mínimo de elemento identificador (chaleco, brazalete, gorra, etc.), casco protector, guantes (carnaza y hule), lámpara sorda y silbato.</w:t>
            </w: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3</w:t>
            </w:r>
          </w:p>
        </w:tc>
        <w:tc>
          <w:tcPr>
            <w:tcW w:w="518"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8"/>
                <w:szCs w:val="18"/>
              </w:rPr>
            </w:pPr>
            <w:r w:rsidRPr="00E4522D">
              <w:rPr>
                <w:rFonts w:ascii="Arial" w:hAnsi="Arial" w:cs="Arial"/>
                <w:sz w:val="18"/>
                <w:szCs w:val="18"/>
              </w:rPr>
              <w:t> </w:t>
            </w:r>
          </w:p>
        </w:tc>
        <w:tc>
          <w:tcPr>
            <w:tcW w:w="168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8"/>
                <w:szCs w:val="18"/>
              </w:rPr>
            </w:pPr>
            <w:r w:rsidRPr="00E4522D">
              <w:rPr>
                <w:rFonts w:ascii="Arial" w:hAnsi="Arial" w:cs="Arial"/>
                <w:sz w:val="18"/>
                <w:szCs w:val="18"/>
              </w:rPr>
              <w:t> </w:t>
            </w:r>
          </w:p>
        </w:tc>
      </w:tr>
      <w:tr w:rsidR="00C8565E" w:rsidRPr="00E4522D" w:rsidTr="00661E81">
        <w:trPr>
          <w:trHeight w:val="255"/>
        </w:trPr>
        <w:tc>
          <w:tcPr>
            <w:tcW w:w="635"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743"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No cuenta con equipo de protección personal.</w:t>
            </w:r>
          </w:p>
          <w:p w:rsidR="00C8565E" w:rsidRPr="00E4522D" w:rsidRDefault="00C8565E" w:rsidP="00C8565E">
            <w:pPr>
              <w:jc w:val="both"/>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0</w:t>
            </w:r>
          </w:p>
        </w:tc>
        <w:tc>
          <w:tcPr>
            <w:tcW w:w="518"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681"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r>
    </w:tbl>
    <w:p w:rsidR="00C8565E" w:rsidRDefault="00C8565E" w:rsidP="00C8565E">
      <w:pPr>
        <w:rPr>
          <w:rFonts w:ascii="Arial" w:hAnsi="Arial" w:cs="Arial"/>
          <w:b/>
          <w:color w:val="000000"/>
          <w:sz w:val="16"/>
          <w:szCs w:val="18"/>
        </w:rPr>
      </w:pPr>
    </w:p>
    <w:p w:rsidR="00C8565E" w:rsidRDefault="00C8565E" w:rsidP="00C8565E">
      <w:pPr>
        <w:rPr>
          <w:rFonts w:ascii="Arial" w:hAnsi="Arial" w:cs="Arial"/>
          <w:b/>
          <w:color w:val="000000"/>
          <w:sz w:val="16"/>
          <w:szCs w:val="18"/>
        </w:rPr>
      </w:pPr>
    </w:p>
    <w:tbl>
      <w:tblPr>
        <w:tblpPr w:leftFromText="141" w:rightFromText="141" w:vertAnchor="text" w:horzAnchor="margin" w:tblpY="55"/>
        <w:tblW w:w="5000" w:type="pct"/>
        <w:tblCellMar>
          <w:left w:w="70" w:type="dxa"/>
          <w:right w:w="70" w:type="dxa"/>
        </w:tblCellMar>
        <w:tblLook w:val="0000" w:firstRow="0" w:lastRow="0" w:firstColumn="0" w:lastColumn="0" w:noHBand="0" w:noVBand="0"/>
      </w:tblPr>
      <w:tblGrid>
        <w:gridCol w:w="1142"/>
        <w:gridCol w:w="3133"/>
        <w:gridCol w:w="821"/>
        <w:gridCol w:w="865"/>
        <w:gridCol w:w="3017"/>
      </w:tblGrid>
      <w:tr w:rsidR="00C8565E" w:rsidRPr="00E4522D" w:rsidTr="00C8565E">
        <w:trPr>
          <w:trHeight w:val="259"/>
        </w:trPr>
        <w:tc>
          <w:tcPr>
            <w:tcW w:w="636"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Número</w:t>
            </w:r>
          </w:p>
        </w:tc>
        <w:tc>
          <w:tcPr>
            <w:tcW w:w="1745"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 xml:space="preserve">Capacitación </w:t>
            </w:r>
          </w:p>
        </w:tc>
        <w:tc>
          <w:tcPr>
            <w:tcW w:w="457"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Valor</w:t>
            </w:r>
          </w:p>
        </w:tc>
        <w:tc>
          <w:tcPr>
            <w:tcW w:w="482"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Puntaje Obtenido</w:t>
            </w:r>
          </w:p>
        </w:tc>
        <w:tc>
          <w:tcPr>
            <w:tcW w:w="1680"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Observaciones</w:t>
            </w:r>
          </w:p>
        </w:tc>
      </w:tr>
      <w:tr w:rsidR="00C8565E" w:rsidRPr="00E4522D" w:rsidTr="00C8565E">
        <w:trPr>
          <w:trHeight w:val="633"/>
        </w:trPr>
        <w:tc>
          <w:tcPr>
            <w:tcW w:w="636"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5"/>
                <w:szCs w:val="15"/>
              </w:rPr>
            </w:pPr>
            <w:r w:rsidRPr="00E4522D">
              <w:rPr>
                <w:rFonts w:ascii="Arial" w:hAnsi="Arial" w:cs="Arial"/>
                <w:b/>
                <w:sz w:val="15"/>
                <w:szCs w:val="15"/>
              </w:rPr>
              <w:t>7</w:t>
            </w:r>
          </w:p>
        </w:tc>
        <w:tc>
          <w:tcPr>
            <w:tcW w:w="1745"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Constancia de capacitación del personal en el uso de extintores y procedimientos de evacuación, así como de capacitación de los Integrantes de la Unidad Interna de Protección Civil.</w:t>
            </w:r>
          </w:p>
          <w:p w:rsidR="00C8565E" w:rsidRPr="00E4522D" w:rsidRDefault="00C8565E" w:rsidP="00C8565E">
            <w:pPr>
              <w:jc w:val="both"/>
              <w:rPr>
                <w:rFonts w:ascii="Arial" w:hAnsi="Arial" w:cs="Arial"/>
                <w:sz w:val="15"/>
                <w:szCs w:val="15"/>
              </w:rPr>
            </w:pPr>
          </w:p>
        </w:tc>
        <w:tc>
          <w:tcPr>
            <w:tcW w:w="457"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5</w:t>
            </w:r>
          </w:p>
        </w:tc>
        <w:tc>
          <w:tcPr>
            <w:tcW w:w="482"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5"/>
                <w:szCs w:val="15"/>
              </w:rPr>
            </w:pPr>
            <w:r w:rsidRPr="00E4522D">
              <w:rPr>
                <w:rFonts w:ascii="Arial" w:hAnsi="Arial" w:cs="Arial"/>
                <w:sz w:val="15"/>
                <w:szCs w:val="15"/>
              </w:rPr>
              <w:t> </w:t>
            </w:r>
          </w:p>
        </w:tc>
        <w:tc>
          <w:tcPr>
            <w:tcW w:w="168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5"/>
                <w:szCs w:val="15"/>
              </w:rPr>
            </w:pPr>
            <w:r w:rsidRPr="00E4522D">
              <w:rPr>
                <w:rFonts w:ascii="Arial" w:hAnsi="Arial" w:cs="Arial"/>
                <w:sz w:val="15"/>
                <w:szCs w:val="15"/>
              </w:rPr>
              <w:t> </w:t>
            </w:r>
          </w:p>
        </w:tc>
      </w:tr>
      <w:tr w:rsidR="00C8565E" w:rsidRPr="00E4522D" w:rsidTr="00C8565E">
        <w:trPr>
          <w:trHeight w:val="517"/>
        </w:trPr>
        <w:tc>
          <w:tcPr>
            <w:tcW w:w="636"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5"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Sólo parte del personal cuenta con constancia de capacitación en el uso de extintores o procedimientos de evacuación.</w:t>
            </w:r>
          </w:p>
          <w:p w:rsidR="00C8565E" w:rsidRPr="00E4522D" w:rsidRDefault="00C8565E" w:rsidP="00C8565E">
            <w:pPr>
              <w:jc w:val="both"/>
              <w:rPr>
                <w:rFonts w:ascii="Arial" w:hAnsi="Arial" w:cs="Arial"/>
                <w:sz w:val="15"/>
                <w:szCs w:val="15"/>
              </w:rPr>
            </w:pPr>
          </w:p>
        </w:tc>
        <w:tc>
          <w:tcPr>
            <w:tcW w:w="457"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3</w:t>
            </w:r>
          </w:p>
        </w:tc>
        <w:tc>
          <w:tcPr>
            <w:tcW w:w="482"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255"/>
        </w:trPr>
        <w:tc>
          <w:tcPr>
            <w:tcW w:w="636"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5" w:type="pct"/>
            <w:tcBorders>
              <w:top w:val="single" w:sz="4" w:space="0" w:color="auto"/>
              <w:left w:val="nil"/>
              <w:bottom w:val="single" w:sz="4" w:space="0" w:color="auto"/>
              <w:right w:val="single" w:sz="4" w:space="0" w:color="auto"/>
            </w:tcBorders>
            <w:shd w:val="clear" w:color="auto" w:fill="auto"/>
            <w:vAlign w:val="center"/>
          </w:tcPr>
          <w:p w:rsidR="00C8565E" w:rsidRPr="00E4522D" w:rsidRDefault="00C8565E" w:rsidP="00C8565E">
            <w:pPr>
              <w:jc w:val="both"/>
              <w:rPr>
                <w:rFonts w:ascii="Arial" w:hAnsi="Arial" w:cs="Arial"/>
                <w:sz w:val="15"/>
                <w:szCs w:val="15"/>
              </w:rPr>
            </w:pPr>
            <w:r w:rsidRPr="00E4522D">
              <w:rPr>
                <w:rFonts w:ascii="Arial" w:hAnsi="Arial" w:cs="Arial"/>
                <w:sz w:val="15"/>
                <w:szCs w:val="15"/>
              </w:rPr>
              <w:t>No se tiene constancia de la capacitación.</w:t>
            </w:r>
          </w:p>
        </w:tc>
        <w:tc>
          <w:tcPr>
            <w:tcW w:w="457"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0</w:t>
            </w:r>
          </w:p>
        </w:tc>
        <w:tc>
          <w:tcPr>
            <w:tcW w:w="482"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671"/>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262"/>
        </w:trPr>
        <w:tc>
          <w:tcPr>
            <w:tcW w:w="636"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Número</w:t>
            </w:r>
          </w:p>
        </w:tc>
        <w:tc>
          <w:tcPr>
            <w:tcW w:w="1745"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 xml:space="preserve">Salidas de Emergencia </w:t>
            </w:r>
          </w:p>
        </w:tc>
        <w:tc>
          <w:tcPr>
            <w:tcW w:w="457"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Valor</w:t>
            </w:r>
          </w:p>
        </w:tc>
        <w:tc>
          <w:tcPr>
            <w:tcW w:w="482"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Puntaje Obtenido</w:t>
            </w:r>
          </w:p>
        </w:tc>
        <w:tc>
          <w:tcPr>
            <w:tcW w:w="1680"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Observaciones</w:t>
            </w:r>
          </w:p>
        </w:tc>
      </w:tr>
      <w:tr w:rsidR="00C8565E" w:rsidRPr="00E4522D" w:rsidTr="00C8565E">
        <w:trPr>
          <w:trHeight w:val="1046"/>
        </w:trPr>
        <w:tc>
          <w:tcPr>
            <w:tcW w:w="636"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5"/>
                <w:szCs w:val="15"/>
              </w:rPr>
            </w:pPr>
            <w:r w:rsidRPr="00E4522D">
              <w:rPr>
                <w:rFonts w:ascii="Arial" w:hAnsi="Arial" w:cs="Arial"/>
                <w:b/>
                <w:sz w:val="15"/>
                <w:szCs w:val="15"/>
              </w:rPr>
              <w:t>8</w:t>
            </w:r>
          </w:p>
        </w:tc>
        <w:tc>
          <w:tcPr>
            <w:tcW w:w="1745"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Se cuenta con dos salidas de emergencia, considerando la puerta de acceso, con ancho mínimo de 1.20 metros y 2.10 metros de altura; abatibles en sentido de la salida, con barra anti-pánico colocada a 1.10 metros de altura, o un mecanismo que la cierre y otro que permita abrirla desde adentro mediante una operación simple de empuje, con sistema de detección de apertura y debidamente identificada.</w:t>
            </w:r>
          </w:p>
          <w:p w:rsidR="00C8565E" w:rsidRPr="00E4522D" w:rsidRDefault="00C8565E" w:rsidP="00C8565E">
            <w:pPr>
              <w:jc w:val="both"/>
              <w:rPr>
                <w:rFonts w:ascii="Arial" w:hAnsi="Arial" w:cs="Arial"/>
                <w:sz w:val="15"/>
                <w:szCs w:val="15"/>
              </w:rPr>
            </w:pPr>
          </w:p>
        </w:tc>
        <w:tc>
          <w:tcPr>
            <w:tcW w:w="457"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5</w:t>
            </w:r>
          </w:p>
        </w:tc>
        <w:tc>
          <w:tcPr>
            <w:tcW w:w="482"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5"/>
                <w:szCs w:val="15"/>
              </w:rPr>
            </w:pPr>
            <w:r w:rsidRPr="00E4522D">
              <w:rPr>
                <w:rFonts w:ascii="Arial" w:hAnsi="Arial" w:cs="Arial"/>
                <w:sz w:val="15"/>
                <w:szCs w:val="15"/>
              </w:rPr>
              <w:t> </w:t>
            </w:r>
          </w:p>
        </w:tc>
        <w:tc>
          <w:tcPr>
            <w:tcW w:w="168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5"/>
                <w:szCs w:val="15"/>
              </w:rPr>
            </w:pPr>
            <w:r w:rsidRPr="00E4522D">
              <w:rPr>
                <w:rFonts w:ascii="Arial" w:hAnsi="Arial" w:cs="Arial"/>
                <w:sz w:val="15"/>
                <w:szCs w:val="15"/>
              </w:rPr>
              <w:t> </w:t>
            </w:r>
          </w:p>
        </w:tc>
      </w:tr>
      <w:tr w:rsidR="00C8565E" w:rsidRPr="00E4522D" w:rsidTr="00C8565E">
        <w:trPr>
          <w:trHeight w:val="545"/>
        </w:trPr>
        <w:tc>
          <w:tcPr>
            <w:tcW w:w="636"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5"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No cuenta con salida de emergencia adicional a la de la entrada o esta no cumple alguna de las características solicitadas.</w:t>
            </w:r>
          </w:p>
          <w:p w:rsidR="00C8565E" w:rsidRPr="00E4522D" w:rsidRDefault="00C8565E" w:rsidP="00C8565E">
            <w:pPr>
              <w:jc w:val="both"/>
              <w:rPr>
                <w:rFonts w:ascii="Arial" w:hAnsi="Arial" w:cs="Arial"/>
                <w:sz w:val="15"/>
                <w:szCs w:val="15"/>
              </w:rPr>
            </w:pPr>
          </w:p>
        </w:tc>
        <w:tc>
          <w:tcPr>
            <w:tcW w:w="457"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0</w:t>
            </w:r>
          </w:p>
        </w:tc>
        <w:tc>
          <w:tcPr>
            <w:tcW w:w="482"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C8565E">
        <w:trPr>
          <w:trHeight w:val="244"/>
        </w:trPr>
        <w:tc>
          <w:tcPr>
            <w:tcW w:w="636"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Número</w:t>
            </w:r>
          </w:p>
        </w:tc>
        <w:tc>
          <w:tcPr>
            <w:tcW w:w="1745"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 xml:space="preserve">Programa Interno de Protección Civil </w:t>
            </w:r>
          </w:p>
        </w:tc>
        <w:tc>
          <w:tcPr>
            <w:tcW w:w="457"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Valor</w:t>
            </w:r>
          </w:p>
        </w:tc>
        <w:tc>
          <w:tcPr>
            <w:tcW w:w="482"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Puntaje Obtenido</w:t>
            </w:r>
          </w:p>
        </w:tc>
        <w:tc>
          <w:tcPr>
            <w:tcW w:w="1680"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Observaciones</w:t>
            </w:r>
          </w:p>
        </w:tc>
      </w:tr>
      <w:tr w:rsidR="00C8565E" w:rsidRPr="00E4522D" w:rsidTr="00C8565E">
        <w:trPr>
          <w:trHeight w:val="319"/>
        </w:trPr>
        <w:tc>
          <w:tcPr>
            <w:tcW w:w="6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5"/>
                <w:szCs w:val="15"/>
              </w:rPr>
            </w:pPr>
            <w:r w:rsidRPr="00E4522D">
              <w:rPr>
                <w:rFonts w:ascii="Arial" w:hAnsi="Arial" w:cs="Arial"/>
                <w:b/>
                <w:sz w:val="15"/>
                <w:szCs w:val="15"/>
              </w:rPr>
              <w:t>9</w:t>
            </w:r>
          </w:p>
        </w:tc>
        <w:tc>
          <w:tcPr>
            <w:tcW w:w="1745"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Programa Interno de Protección Civil y Brigadas aprobado por la autoridad en Protección Civil.</w:t>
            </w:r>
          </w:p>
          <w:p w:rsidR="00C8565E" w:rsidRPr="00E4522D" w:rsidRDefault="00C8565E" w:rsidP="00C8565E">
            <w:pPr>
              <w:jc w:val="both"/>
              <w:rPr>
                <w:rFonts w:ascii="Arial" w:hAnsi="Arial" w:cs="Arial"/>
                <w:sz w:val="15"/>
                <w:szCs w:val="15"/>
              </w:rPr>
            </w:pP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5</w:t>
            </w:r>
          </w:p>
        </w:tc>
        <w:tc>
          <w:tcPr>
            <w:tcW w:w="4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5"/>
                <w:szCs w:val="15"/>
              </w:rPr>
            </w:pPr>
            <w:r w:rsidRPr="00E4522D">
              <w:rPr>
                <w:rFonts w:ascii="Arial" w:hAnsi="Arial" w:cs="Arial"/>
                <w:sz w:val="15"/>
                <w:szCs w:val="15"/>
              </w:rPr>
              <w:t> </w:t>
            </w:r>
          </w:p>
        </w:tc>
        <w:tc>
          <w:tcPr>
            <w:tcW w:w="168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5"/>
                <w:szCs w:val="15"/>
              </w:rPr>
            </w:pPr>
            <w:r w:rsidRPr="00E4522D">
              <w:rPr>
                <w:rFonts w:ascii="Arial" w:hAnsi="Arial" w:cs="Arial"/>
                <w:sz w:val="15"/>
                <w:szCs w:val="15"/>
              </w:rPr>
              <w:t> </w:t>
            </w:r>
          </w:p>
        </w:tc>
      </w:tr>
      <w:tr w:rsidR="00C8565E" w:rsidRPr="00E4522D" w:rsidTr="00C8565E">
        <w:trPr>
          <w:trHeight w:val="430"/>
        </w:trPr>
        <w:tc>
          <w:tcPr>
            <w:tcW w:w="636"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5"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Se tiene el programa Interno de Protección Civil en proceso de aprobación por la autoridad en Protección Civil.</w:t>
            </w:r>
          </w:p>
          <w:p w:rsidR="00C8565E" w:rsidRPr="00E4522D" w:rsidRDefault="00C8565E" w:rsidP="00C8565E">
            <w:pPr>
              <w:jc w:val="both"/>
              <w:rPr>
                <w:rFonts w:ascii="Arial" w:hAnsi="Arial" w:cs="Arial"/>
                <w:sz w:val="15"/>
                <w:szCs w:val="15"/>
              </w:rPr>
            </w:pPr>
          </w:p>
        </w:tc>
        <w:tc>
          <w:tcPr>
            <w:tcW w:w="457"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3</w:t>
            </w:r>
          </w:p>
        </w:tc>
        <w:tc>
          <w:tcPr>
            <w:tcW w:w="482"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288"/>
        </w:trPr>
        <w:tc>
          <w:tcPr>
            <w:tcW w:w="636"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5"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No se cuenta con el Programa Interno de Protección Civil.</w:t>
            </w:r>
          </w:p>
          <w:p w:rsidR="00C8565E" w:rsidRPr="00E4522D" w:rsidRDefault="00C8565E" w:rsidP="00C8565E">
            <w:pPr>
              <w:jc w:val="both"/>
              <w:rPr>
                <w:rFonts w:ascii="Arial" w:hAnsi="Arial" w:cs="Arial"/>
                <w:sz w:val="15"/>
                <w:szCs w:val="15"/>
              </w:rPr>
            </w:pPr>
          </w:p>
        </w:tc>
        <w:tc>
          <w:tcPr>
            <w:tcW w:w="457"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0</w:t>
            </w:r>
          </w:p>
        </w:tc>
        <w:tc>
          <w:tcPr>
            <w:tcW w:w="482"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337"/>
        </w:trPr>
        <w:tc>
          <w:tcPr>
            <w:tcW w:w="636"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Número</w:t>
            </w:r>
          </w:p>
        </w:tc>
        <w:tc>
          <w:tcPr>
            <w:tcW w:w="1745"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 xml:space="preserve">Simulacros con evacuación </w:t>
            </w:r>
          </w:p>
        </w:tc>
        <w:tc>
          <w:tcPr>
            <w:tcW w:w="457"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Valor</w:t>
            </w:r>
          </w:p>
        </w:tc>
        <w:tc>
          <w:tcPr>
            <w:tcW w:w="482"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Puntaje Obtenido</w:t>
            </w:r>
          </w:p>
        </w:tc>
        <w:tc>
          <w:tcPr>
            <w:tcW w:w="1680"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Observaciones</w:t>
            </w:r>
          </w:p>
        </w:tc>
      </w:tr>
      <w:tr w:rsidR="00C8565E" w:rsidRPr="00E4522D" w:rsidTr="00C8565E">
        <w:trPr>
          <w:trHeight w:val="954"/>
        </w:trPr>
        <w:tc>
          <w:tcPr>
            <w:tcW w:w="636"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5"/>
                <w:szCs w:val="15"/>
              </w:rPr>
            </w:pPr>
            <w:r w:rsidRPr="00E4522D">
              <w:rPr>
                <w:rFonts w:ascii="Arial" w:hAnsi="Arial" w:cs="Arial"/>
                <w:b/>
                <w:sz w:val="15"/>
                <w:szCs w:val="15"/>
              </w:rPr>
              <w:t>10</w:t>
            </w:r>
          </w:p>
        </w:tc>
        <w:tc>
          <w:tcPr>
            <w:tcW w:w="1745"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Acredita la realización de simulacros en el número establecido por la autoridad local y por lo menos uno, con hipótesis de incendio, con evidencia documental y fotográfica; la evacuación del inmueble se efectúa en un tiempo igual o menor a tres minutos.</w:t>
            </w:r>
          </w:p>
          <w:p w:rsidR="00C8565E" w:rsidRPr="00E4522D" w:rsidRDefault="00C8565E" w:rsidP="00C8565E">
            <w:pPr>
              <w:jc w:val="both"/>
              <w:rPr>
                <w:rFonts w:ascii="Arial" w:hAnsi="Arial" w:cs="Arial"/>
                <w:sz w:val="15"/>
                <w:szCs w:val="15"/>
              </w:rPr>
            </w:pPr>
          </w:p>
        </w:tc>
        <w:tc>
          <w:tcPr>
            <w:tcW w:w="457"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5</w:t>
            </w:r>
          </w:p>
        </w:tc>
        <w:tc>
          <w:tcPr>
            <w:tcW w:w="482"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5"/>
                <w:szCs w:val="15"/>
              </w:rPr>
            </w:pPr>
            <w:r w:rsidRPr="00E4522D">
              <w:rPr>
                <w:rFonts w:ascii="Arial" w:hAnsi="Arial" w:cs="Arial"/>
                <w:sz w:val="15"/>
                <w:szCs w:val="15"/>
              </w:rPr>
              <w:t> </w:t>
            </w:r>
          </w:p>
        </w:tc>
        <w:tc>
          <w:tcPr>
            <w:tcW w:w="168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5"/>
                <w:szCs w:val="15"/>
              </w:rPr>
            </w:pPr>
            <w:r w:rsidRPr="00E4522D">
              <w:rPr>
                <w:rFonts w:ascii="Arial" w:hAnsi="Arial" w:cs="Arial"/>
                <w:sz w:val="15"/>
                <w:szCs w:val="15"/>
              </w:rPr>
              <w:t> </w:t>
            </w:r>
          </w:p>
        </w:tc>
      </w:tr>
      <w:tr w:rsidR="00C8565E" w:rsidRPr="00E4522D" w:rsidTr="00C8565E">
        <w:trPr>
          <w:trHeight w:val="954"/>
        </w:trPr>
        <w:tc>
          <w:tcPr>
            <w:tcW w:w="636"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5"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Acredita la realización de simulacros en el número establecido por la autoridad local y por lo menos uno, con hipótesis de incendio, con evidencia documental y fotográfica; la evacuación del inmueble se efectúa en un tiempo mayor a tres minutos.</w:t>
            </w:r>
          </w:p>
          <w:p w:rsidR="00C8565E" w:rsidRPr="00E4522D" w:rsidRDefault="00C8565E" w:rsidP="00C8565E">
            <w:pPr>
              <w:jc w:val="both"/>
              <w:rPr>
                <w:rFonts w:ascii="Arial" w:hAnsi="Arial" w:cs="Arial"/>
                <w:sz w:val="15"/>
                <w:szCs w:val="15"/>
              </w:rPr>
            </w:pPr>
          </w:p>
        </w:tc>
        <w:tc>
          <w:tcPr>
            <w:tcW w:w="457"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3</w:t>
            </w:r>
          </w:p>
        </w:tc>
        <w:tc>
          <w:tcPr>
            <w:tcW w:w="482"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401"/>
        </w:trPr>
        <w:tc>
          <w:tcPr>
            <w:tcW w:w="636"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5"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No ha efectuado simulacros o el último tiempo acreditado de evacuación es mayor a 3 minutos.</w:t>
            </w:r>
          </w:p>
          <w:p w:rsidR="00C8565E" w:rsidRPr="00E4522D" w:rsidRDefault="00C8565E" w:rsidP="00C8565E">
            <w:pPr>
              <w:jc w:val="both"/>
              <w:rPr>
                <w:rFonts w:ascii="Arial" w:hAnsi="Arial" w:cs="Arial"/>
                <w:sz w:val="15"/>
                <w:szCs w:val="15"/>
              </w:rPr>
            </w:pPr>
          </w:p>
        </w:tc>
        <w:tc>
          <w:tcPr>
            <w:tcW w:w="457"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0</w:t>
            </w:r>
          </w:p>
        </w:tc>
        <w:tc>
          <w:tcPr>
            <w:tcW w:w="482"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0"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bl>
    <w:p w:rsidR="00C8565E" w:rsidRPr="00E4522D" w:rsidRDefault="00C8565E" w:rsidP="00C8565E">
      <w:pPr>
        <w:jc w:val="center"/>
        <w:rPr>
          <w:rFonts w:ascii="Arial" w:hAnsi="Arial" w:cs="Arial"/>
          <w:b/>
          <w:color w:val="000000"/>
          <w:sz w:val="15"/>
          <w:szCs w:val="15"/>
        </w:rPr>
      </w:pPr>
    </w:p>
    <w:tbl>
      <w:tblPr>
        <w:tblpPr w:leftFromText="141" w:rightFromText="141" w:vertAnchor="text" w:horzAnchor="margin" w:tblpY="177"/>
        <w:tblW w:w="5000" w:type="pct"/>
        <w:tblCellMar>
          <w:left w:w="70" w:type="dxa"/>
          <w:right w:w="70" w:type="dxa"/>
        </w:tblCellMar>
        <w:tblLook w:val="0000" w:firstRow="0" w:lastRow="0" w:firstColumn="0" w:lastColumn="0" w:noHBand="0" w:noVBand="0"/>
      </w:tblPr>
      <w:tblGrid>
        <w:gridCol w:w="1140"/>
        <w:gridCol w:w="3132"/>
        <w:gridCol w:w="819"/>
        <w:gridCol w:w="869"/>
        <w:gridCol w:w="3018"/>
      </w:tblGrid>
      <w:tr w:rsidR="00C8565E" w:rsidRPr="00E4522D" w:rsidTr="00835D3E">
        <w:trPr>
          <w:trHeight w:val="324"/>
        </w:trPr>
        <w:tc>
          <w:tcPr>
            <w:tcW w:w="635"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Número</w:t>
            </w:r>
          </w:p>
        </w:tc>
        <w:tc>
          <w:tcPr>
            <w:tcW w:w="1744"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 xml:space="preserve">Licencias, Dictámenes y Certificaciones </w:t>
            </w:r>
          </w:p>
        </w:tc>
        <w:tc>
          <w:tcPr>
            <w:tcW w:w="456"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Valor</w:t>
            </w:r>
          </w:p>
        </w:tc>
        <w:tc>
          <w:tcPr>
            <w:tcW w:w="484"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Puntaje Obtenido</w:t>
            </w:r>
          </w:p>
        </w:tc>
        <w:tc>
          <w:tcPr>
            <w:tcW w:w="1681"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Observaciones</w:t>
            </w:r>
          </w:p>
        </w:tc>
      </w:tr>
      <w:tr w:rsidR="00C8565E" w:rsidRPr="00E4522D" w:rsidTr="00835D3E">
        <w:trPr>
          <w:trHeight w:val="1873"/>
        </w:trPr>
        <w:tc>
          <w:tcPr>
            <w:tcW w:w="635"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5"/>
                <w:szCs w:val="15"/>
              </w:rPr>
            </w:pPr>
            <w:r w:rsidRPr="00E4522D">
              <w:rPr>
                <w:rFonts w:ascii="Arial" w:hAnsi="Arial" w:cs="Arial"/>
                <w:b/>
                <w:sz w:val="15"/>
                <w:szCs w:val="15"/>
              </w:rPr>
              <w:t>11</w:t>
            </w:r>
          </w:p>
        </w:tc>
        <w:tc>
          <w:tcPr>
            <w:tcW w:w="1744"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Cuenta con visto bueno de la autoridad de protección civil, certificación del mantenimiento de equipos extintores, del estado de instalaciones eléctricas y de gas, dictamen de revisión estructural, licencias de funcionamiento y uso de suelo, contratos de servicio de alarma y seguridad, en su caso, bitácoras de mantenimiento y pólizas de seguro de responsabilidad civil con vigencia igual a la del contrato.</w:t>
            </w:r>
          </w:p>
          <w:p w:rsidR="00C8565E" w:rsidRPr="00E4522D" w:rsidRDefault="00C8565E" w:rsidP="00C8565E">
            <w:pPr>
              <w:jc w:val="both"/>
              <w:rPr>
                <w:rFonts w:ascii="Arial" w:hAnsi="Arial" w:cs="Arial"/>
                <w:sz w:val="15"/>
                <w:szCs w:val="15"/>
              </w:rPr>
            </w:pPr>
          </w:p>
        </w:tc>
        <w:tc>
          <w:tcPr>
            <w:tcW w:w="456"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5</w:t>
            </w:r>
          </w:p>
        </w:tc>
        <w:tc>
          <w:tcPr>
            <w:tcW w:w="484"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5"/>
                <w:szCs w:val="15"/>
              </w:rPr>
            </w:pPr>
            <w:r w:rsidRPr="00E4522D">
              <w:rPr>
                <w:rFonts w:ascii="Arial" w:hAnsi="Arial" w:cs="Arial"/>
                <w:sz w:val="15"/>
                <w:szCs w:val="15"/>
              </w:rPr>
              <w:t> </w:t>
            </w:r>
          </w:p>
        </w:tc>
        <w:tc>
          <w:tcPr>
            <w:tcW w:w="168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5"/>
                <w:szCs w:val="15"/>
              </w:rPr>
            </w:pPr>
            <w:r w:rsidRPr="00E4522D">
              <w:rPr>
                <w:rFonts w:ascii="Arial" w:hAnsi="Arial" w:cs="Arial"/>
                <w:sz w:val="15"/>
                <w:szCs w:val="15"/>
              </w:rPr>
              <w:t> </w:t>
            </w:r>
          </w:p>
        </w:tc>
      </w:tr>
      <w:tr w:rsidR="00C8565E" w:rsidRPr="00E4522D" w:rsidTr="00835D3E">
        <w:trPr>
          <w:trHeight w:val="323"/>
        </w:trPr>
        <w:tc>
          <w:tcPr>
            <w:tcW w:w="635"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4"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Cuenta con todos los documentos señalados, salvo contratos de servicio de alarma.</w:t>
            </w:r>
          </w:p>
          <w:p w:rsidR="00C8565E" w:rsidRPr="00E4522D" w:rsidRDefault="00C8565E" w:rsidP="00C8565E">
            <w:pPr>
              <w:jc w:val="both"/>
              <w:rPr>
                <w:rFonts w:ascii="Arial" w:hAnsi="Arial" w:cs="Arial"/>
                <w:sz w:val="15"/>
                <w:szCs w:val="15"/>
              </w:rPr>
            </w:pPr>
          </w:p>
        </w:tc>
        <w:tc>
          <w:tcPr>
            <w:tcW w:w="456"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3</w:t>
            </w:r>
          </w:p>
        </w:tc>
        <w:tc>
          <w:tcPr>
            <w:tcW w:w="484"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1"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835D3E">
        <w:trPr>
          <w:trHeight w:val="414"/>
        </w:trPr>
        <w:tc>
          <w:tcPr>
            <w:tcW w:w="635"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4"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Falta alguno de los documentos señalados (a excepción de servicio de alarma).</w:t>
            </w:r>
          </w:p>
          <w:p w:rsidR="00C8565E" w:rsidRPr="00E4522D" w:rsidRDefault="00C8565E" w:rsidP="00C8565E">
            <w:pPr>
              <w:jc w:val="both"/>
              <w:rPr>
                <w:rFonts w:ascii="Arial" w:hAnsi="Arial" w:cs="Arial"/>
                <w:sz w:val="15"/>
                <w:szCs w:val="15"/>
              </w:rPr>
            </w:pPr>
          </w:p>
        </w:tc>
        <w:tc>
          <w:tcPr>
            <w:tcW w:w="456"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0</w:t>
            </w:r>
          </w:p>
        </w:tc>
        <w:tc>
          <w:tcPr>
            <w:tcW w:w="484"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1"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835D3E">
        <w:trPr>
          <w:trHeight w:val="238"/>
        </w:trPr>
        <w:tc>
          <w:tcPr>
            <w:tcW w:w="635"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Número</w:t>
            </w:r>
          </w:p>
        </w:tc>
        <w:tc>
          <w:tcPr>
            <w:tcW w:w="1744"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Señalización</w:t>
            </w:r>
          </w:p>
        </w:tc>
        <w:tc>
          <w:tcPr>
            <w:tcW w:w="456"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Valor</w:t>
            </w:r>
          </w:p>
        </w:tc>
        <w:tc>
          <w:tcPr>
            <w:tcW w:w="484"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Puntaje Obtenido</w:t>
            </w:r>
          </w:p>
        </w:tc>
        <w:tc>
          <w:tcPr>
            <w:tcW w:w="1681"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Observaciones</w:t>
            </w:r>
          </w:p>
        </w:tc>
      </w:tr>
      <w:tr w:rsidR="00C8565E" w:rsidRPr="00E4522D" w:rsidTr="00835D3E">
        <w:trPr>
          <w:trHeight w:val="894"/>
        </w:trPr>
        <w:tc>
          <w:tcPr>
            <w:tcW w:w="6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5"/>
                <w:szCs w:val="15"/>
              </w:rPr>
            </w:pPr>
            <w:r w:rsidRPr="00E4522D">
              <w:rPr>
                <w:rFonts w:ascii="Arial" w:hAnsi="Arial" w:cs="Arial"/>
                <w:b/>
                <w:sz w:val="15"/>
                <w:szCs w:val="15"/>
              </w:rPr>
              <w:t>12</w:t>
            </w:r>
          </w:p>
        </w:tc>
        <w:tc>
          <w:tcPr>
            <w:tcW w:w="1744" w:type="pct"/>
            <w:tcBorders>
              <w:top w:val="single" w:sz="4" w:space="0" w:color="auto"/>
              <w:left w:val="single" w:sz="4" w:space="0" w:color="auto"/>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Las rutas de evacuación, zonas de menor riesgo, pasillos de rutas de evacuación y puntos de reunión cuentan con señalización que indican la dirección de la ruta que conduce hacia una zona de seguridad previamente establecida e identificada o punto de reunión.</w:t>
            </w:r>
          </w:p>
          <w:p w:rsidR="00C8565E" w:rsidRPr="00E4522D" w:rsidRDefault="00C8565E" w:rsidP="00C8565E">
            <w:pPr>
              <w:jc w:val="both"/>
              <w:rPr>
                <w:rFonts w:ascii="Arial" w:hAnsi="Arial" w:cs="Arial"/>
                <w:sz w:val="15"/>
                <w:szCs w:val="15"/>
              </w:rPr>
            </w:pP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3</w:t>
            </w:r>
          </w:p>
        </w:tc>
        <w:tc>
          <w:tcPr>
            <w:tcW w:w="4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5"/>
                <w:szCs w:val="15"/>
              </w:rPr>
            </w:pPr>
            <w:r w:rsidRPr="00E4522D">
              <w:rPr>
                <w:rFonts w:ascii="Arial" w:hAnsi="Arial" w:cs="Arial"/>
                <w:sz w:val="15"/>
                <w:szCs w:val="15"/>
              </w:rPr>
              <w:t> </w:t>
            </w:r>
          </w:p>
        </w:tc>
        <w:tc>
          <w:tcPr>
            <w:tcW w:w="168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5"/>
                <w:szCs w:val="15"/>
              </w:rPr>
            </w:pPr>
            <w:r w:rsidRPr="00E4522D">
              <w:rPr>
                <w:rFonts w:ascii="Arial" w:hAnsi="Arial" w:cs="Arial"/>
                <w:sz w:val="15"/>
                <w:szCs w:val="15"/>
              </w:rPr>
              <w:t> </w:t>
            </w:r>
          </w:p>
        </w:tc>
      </w:tr>
      <w:tr w:rsidR="00C8565E" w:rsidRPr="00E4522D" w:rsidTr="00835D3E">
        <w:trPr>
          <w:trHeight w:val="469"/>
        </w:trPr>
        <w:tc>
          <w:tcPr>
            <w:tcW w:w="635"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4"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No cuenta con señalización de rutas de evacuación, pasillos de rutas de evacuación y puntos de reunión.</w:t>
            </w:r>
          </w:p>
          <w:p w:rsidR="00C8565E" w:rsidRPr="00E4522D" w:rsidRDefault="00C8565E" w:rsidP="00C8565E">
            <w:pPr>
              <w:jc w:val="both"/>
              <w:rPr>
                <w:rFonts w:ascii="Arial" w:hAnsi="Arial" w:cs="Arial"/>
                <w:sz w:val="15"/>
                <w:szCs w:val="15"/>
              </w:rPr>
            </w:pPr>
          </w:p>
        </w:tc>
        <w:tc>
          <w:tcPr>
            <w:tcW w:w="456"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0</w:t>
            </w:r>
          </w:p>
        </w:tc>
        <w:tc>
          <w:tcPr>
            <w:tcW w:w="484"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1"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r w:rsidR="00C8565E" w:rsidRPr="00E4522D" w:rsidTr="00835D3E">
        <w:trPr>
          <w:trHeight w:val="223"/>
        </w:trPr>
        <w:tc>
          <w:tcPr>
            <w:tcW w:w="635"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Número</w:t>
            </w:r>
          </w:p>
        </w:tc>
        <w:tc>
          <w:tcPr>
            <w:tcW w:w="1744"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Rutas de Evacuación y Puntos de Reunión</w:t>
            </w:r>
          </w:p>
        </w:tc>
        <w:tc>
          <w:tcPr>
            <w:tcW w:w="456"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Valor</w:t>
            </w:r>
          </w:p>
        </w:tc>
        <w:tc>
          <w:tcPr>
            <w:tcW w:w="484"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Puntaje Obtenido</w:t>
            </w:r>
          </w:p>
        </w:tc>
        <w:tc>
          <w:tcPr>
            <w:tcW w:w="1681"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Observaciones</w:t>
            </w:r>
          </w:p>
        </w:tc>
      </w:tr>
      <w:tr w:rsidR="00C8565E" w:rsidRPr="00E4522D" w:rsidTr="00835D3E">
        <w:trPr>
          <w:trHeight w:val="1447"/>
        </w:trPr>
        <w:tc>
          <w:tcPr>
            <w:tcW w:w="635"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5"/>
                <w:szCs w:val="15"/>
              </w:rPr>
            </w:pPr>
            <w:r w:rsidRPr="00E4522D">
              <w:rPr>
                <w:rFonts w:ascii="Arial" w:hAnsi="Arial" w:cs="Arial"/>
                <w:b/>
                <w:sz w:val="15"/>
                <w:szCs w:val="15"/>
              </w:rPr>
              <w:t>13</w:t>
            </w:r>
          </w:p>
        </w:tc>
        <w:tc>
          <w:tcPr>
            <w:tcW w:w="1744" w:type="pct"/>
            <w:tcBorders>
              <w:top w:val="single" w:sz="4" w:space="0" w:color="auto"/>
              <w:left w:val="nil"/>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Pasillos, corredores, rampas y escaleras que sean parte del área de salida (rutas de evacuación) deben estar libres de obstáculos y permitir la circulación de dos personas adultas simultáneamente, y la distancia del recorrido de cualquier punto a la salida no deberá ser mayor a 40 metros, en caso contrario se deberá garantizar que el tiempo máximo de evacuación a un lugar seguro sea igual o menor a 3 minutos,</w:t>
            </w:r>
          </w:p>
          <w:p w:rsidR="00C8565E" w:rsidRPr="00E4522D" w:rsidRDefault="00C8565E" w:rsidP="00C8565E">
            <w:pPr>
              <w:jc w:val="both"/>
              <w:rPr>
                <w:rFonts w:ascii="Arial" w:hAnsi="Arial" w:cs="Arial"/>
                <w:sz w:val="15"/>
                <w:szCs w:val="15"/>
              </w:rPr>
            </w:pPr>
          </w:p>
        </w:tc>
        <w:tc>
          <w:tcPr>
            <w:tcW w:w="456"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3</w:t>
            </w:r>
          </w:p>
        </w:tc>
        <w:tc>
          <w:tcPr>
            <w:tcW w:w="484"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5"/>
                <w:szCs w:val="15"/>
              </w:rPr>
            </w:pPr>
            <w:r w:rsidRPr="00E4522D">
              <w:rPr>
                <w:rFonts w:ascii="Arial" w:hAnsi="Arial" w:cs="Arial"/>
                <w:sz w:val="15"/>
                <w:szCs w:val="15"/>
              </w:rPr>
              <w:t> </w:t>
            </w:r>
          </w:p>
        </w:tc>
        <w:tc>
          <w:tcPr>
            <w:tcW w:w="168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5"/>
                <w:szCs w:val="15"/>
              </w:rPr>
            </w:pPr>
            <w:r w:rsidRPr="00E4522D">
              <w:rPr>
                <w:rFonts w:ascii="Arial" w:hAnsi="Arial" w:cs="Arial"/>
                <w:sz w:val="15"/>
                <w:szCs w:val="15"/>
              </w:rPr>
              <w:t> </w:t>
            </w:r>
          </w:p>
        </w:tc>
      </w:tr>
      <w:tr w:rsidR="00C8565E" w:rsidRPr="00E4522D" w:rsidTr="00835D3E">
        <w:trPr>
          <w:trHeight w:val="507"/>
        </w:trPr>
        <w:tc>
          <w:tcPr>
            <w:tcW w:w="635"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4" w:type="pct"/>
            <w:tcBorders>
              <w:top w:val="single" w:sz="4" w:space="0" w:color="auto"/>
              <w:left w:val="nil"/>
              <w:bottom w:val="single" w:sz="4" w:space="0" w:color="auto"/>
              <w:right w:val="single" w:sz="4" w:space="0" w:color="000000"/>
            </w:tcBorders>
            <w:shd w:val="clear" w:color="auto" w:fill="auto"/>
            <w:vAlign w:val="center"/>
          </w:tcPr>
          <w:p w:rsidR="00C8565E" w:rsidRDefault="00C8565E" w:rsidP="00C8565E">
            <w:pPr>
              <w:jc w:val="both"/>
              <w:rPr>
                <w:rFonts w:ascii="Arial" w:hAnsi="Arial" w:cs="Arial"/>
                <w:sz w:val="15"/>
                <w:szCs w:val="15"/>
              </w:rPr>
            </w:pPr>
            <w:r w:rsidRPr="00E4522D">
              <w:rPr>
                <w:rFonts w:ascii="Arial" w:hAnsi="Arial" w:cs="Arial"/>
                <w:sz w:val="15"/>
                <w:szCs w:val="15"/>
              </w:rPr>
              <w:t>La distancia del recorrido de cualquier punto a la salida es mayor a 40 metros y el tiempo máximo de evacuación a un lugar seguro es mayor a 3 minutos.</w:t>
            </w:r>
          </w:p>
          <w:p w:rsidR="00C8565E" w:rsidRPr="00E4522D" w:rsidRDefault="00C8565E" w:rsidP="00C8565E">
            <w:pPr>
              <w:jc w:val="both"/>
              <w:rPr>
                <w:rFonts w:ascii="Arial" w:hAnsi="Arial" w:cs="Arial"/>
                <w:sz w:val="15"/>
                <w:szCs w:val="15"/>
              </w:rPr>
            </w:pP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0</w:t>
            </w:r>
          </w:p>
        </w:tc>
        <w:tc>
          <w:tcPr>
            <w:tcW w:w="484"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1"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835D3E">
        <w:trPr>
          <w:trHeight w:val="510"/>
        </w:trPr>
        <w:tc>
          <w:tcPr>
            <w:tcW w:w="635"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Número</w:t>
            </w:r>
          </w:p>
        </w:tc>
        <w:tc>
          <w:tcPr>
            <w:tcW w:w="1744"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Escaleras y rampas</w:t>
            </w:r>
          </w:p>
        </w:tc>
        <w:tc>
          <w:tcPr>
            <w:tcW w:w="456"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Valor</w:t>
            </w:r>
          </w:p>
        </w:tc>
        <w:tc>
          <w:tcPr>
            <w:tcW w:w="484"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Puntaje Obtenido</w:t>
            </w:r>
          </w:p>
        </w:tc>
        <w:tc>
          <w:tcPr>
            <w:tcW w:w="1681"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5"/>
                <w:szCs w:val="15"/>
              </w:rPr>
            </w:pPr>
            <w:r w:rsidRPr="00E4522D">
              <w:rPr>
                <w:rFonts w:ascii="Arial" w:hAnsi="Arial" w:cs="Arial"/>
                <w:b/>
                <w:bCs/>
                <w:sz w:val="15"/>
                <w:szCs w:val="15"/>
              </w:rPr>
              <w:t>Observaciones</w:t>
            </w:r>
          </w:p>
        </w:tc>
      </w:tr>
      <w:tr w:rsidR="00C8565E" w:rsidRPr="00E4522D" w:rsidTr="00835D3E">
        <w:trPr>
          <w:trHeight w:val="1125"/>
        </w:trPr>
        <w:tc>
          <w:tcPr>
            <w:tcW w:w="635"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5"/>
                <w:szCs w:val="15"/>
              </w:rPr>
            </w:pPr>
            <w:r w:rsidRPr="00E4522D">
              <w:rPr>
                <w:rFonts w:ascii="Arial" w:hAnsi="Arial" w:cs="Arial"/>
                <w:b/>
                <w:sz w:val="15"/>
                <w:szCs w:val="15"/>
              </w:rPr>
              <w:lastRenderedPageBreak/>
              <w:t>14</w:t>
            </w:r>
          </w:p>
        </w:tc>
        <w:tc>
          <w:tcPr>
            <w:tcW w:w="1744" w:type="pct"/>
            <w:tcBorders>
              <w:top w:val="single" w:sz="4" w:space="0" w:color="auto"/>
              <w:left w:val="nil"/>
              <w:bottom w:val="single" w:sz="4" w:space="0" w:color="auto"/>
              <w:right w:val="single" w:sz="4" w:space="0" w:color="000000"/>
            </w:tcBorders>
            <w:shd w:val="clear" w:color="auto" w:fill="auto"/>
            <w:vAlign w:val="center"/>
          </w:tcPr>
          <w:p w:rsidR="00C8565E" w:rsidRPr="00E4522D" w:rsidRDefault="00C8565E" w:rsidP="00C8565E">
            <w:pPr>
              <w:jc w:val="both"/>
              <w:rPr>
                <w:rFonts w:ascii="Arial" w:hAnsi="Arial" w:cs="Arial"/>
                <w:sz w:val="15"/>
                <w:szCs w:val="15"/>
              </w:rPr>
            </w:pPr>
            <w:r w:rsidRPr="00E4522D">
              <w:rPr>
                <w:rFonts w:ascii="Arial" w:hAnsi="Arial" w:cs="Arial"/>
                <w:sz w:val="15"/>
                <w:szCs w:val="15"/>
              </w:rPr>
              <w:t>Las escaleras tienen un ancho mínimo de 0.90 metros, con dos pasamanos fijos a una altura de 0.60 y 0.90 metros; los elementos verticales de los barandales (balaustres) se encuentran colocados en cada escalón en caso de que no se cuente con baranda o a cada cuatro escalones en caso de contar con ella; cuentan con al menos con un descanso; el ancho de los descansos es igual o mayor a la anchura reglamentaria de la escalera: la huella de los escalones tiene un ancho mínimo de 0.27 metros, y cuenta con material antiderrapante; los escalones tienen como máximo una altura de 0.23 metros.</w:t>
            </w:r>
          </w:p>
          <w:p w:rsidR="00C8565E" w:rsidRPr="00E4522D" w:rsidRDefault="00C8565E" w:rsidP="00C8565E">
            <w:pPr>
              <w:jc w:val="both"/>
              <w:rPr>
                <w:rFonts w:ascii="Arial" w:hAnsi="Arial" w:cs="Arial"/>
                <w:sz w:val="15"/>
                <w:szCs w:val="15"/>
              </w:rPr>
            </w:pPr>
          </w:p>
          <w:p w:rsidR="00C8565E" w:rsidRDefault="00C8565E" w:rsidP="00C8565E">
            <w:pPr>
              <w:jc w:val="both"/>
              <w:rPr>
                <w:rFonts w:ascii="Arial" w:hAnsi="Arial" w:cs="Arial"/>
                <w:sz w:val="15"/>
                <w:szCs w:val="15"/>
              </w:rPr>
            </w:pPr>
            <w:r w:rsidRPr="00E4522D">
              <w:rPr>
                <w:rFonts w:ascii="Arial" w:hAnsi="Arial" w:cs="Arial"/>
                <w:sz w:val="15"/>
                <w:szCs w:val="15"/>
              </w:rPr>
              <w:t>Rampas con de mínimo 1.20 metros de ancho y pendiente no mayor de 6%, el acabado de la rampa con textura antiderrapante y barandales a 0.90metros para adultos y a 0.60 metros para menores.</w:t>
            </w:r>
          </w:p>
          <w:p w:rsidR="00C8565E" w:rsidRPr="00E4522D" w:rsidRDefault="00C8565E" w:rsidP="00C8565E">
            <w:pPr>
              <w:jc w:val="both"/>
              <w:rPr>
                <w:rFonts w:ascii="Arial" w:hAnsi="Arial" w:cs="Arial"/>
                <w:sz w:val="15"/>
                <w:szCs w:val="15"/>
              </w:rPr>
            </w:pPr>
          </w:p>
        </w:tc>
        <w:tc>
          <w:tcPr>
            <w:tcW w:w="456"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3</w:t>
            </w:r>
          </w:p>
        </w:tc>
        <w:tc>
          <w:tcPr>
            <w:tcW w:w="484"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5"/>
                <w:szCs w:val="15"/>
              </w:rPr>
            </w:pPr>
            <w:r w:rsidRPr="00E4522D">
              <w:rPr>
                <w:rFonts w:ascii="Arial" w:hAnsi="Arial" w:cs="Arial"/>
                <w:sz w:val="15"/>
                <w:szCs w:val="15"/>
              </w:rPr>
              <w:t> </w:t>
            </w:r>
          </w:p>
        </w:tc>
        <w:tc>
          <w:tcPr>
            <w:tcW w:w="168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5"/>
                <w:szCs w:val="15"/>
              </w:rPr>
            </w:pPr>
            <w:r w:rsidRPr="00E4522D">
              <w:rPr>
                <w:rFonts w:ascii="Arial" w:hAnsi="Arial" w:cs="Arial"/>
                <w:sz w:val="15"/>
                <w:szCs w:val="15"/>
              </w:rPr>
              <w:t xml:space="preserve">         </w:t>
            </w:r>
          </w:p>
        </w:tc>
      </w:tr>
      <w:tr w:rsidR="00C8565E" w:rsidRPr="00E4522D" w:rsidTr="00835D3E">
        <w:trPr>
          <w:trHeight w:val="255"/>
        </w:trPr>
        <w:tc>
          <w:tcPr>
            <w:tcW w:w="635"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744" w:type="pct"/>
            <w:tcBorders>
              <w:top w:val="single" w:sz="4" w:space="0" w:color="auto"/>
              <w:left w:val="nil"/>
              <w:bottom w:val="single" w:sz="4" w:space="0" w:color="auto"/>
              <w:right w:val="single" w:sz="4" w:space="0" w:color="auto"/>
            </w:tcBorders>
            <w:shd w:val="clear" w:color="auto" w:fill="auto"/>
            <w:noWrap/>
            <w:vAlign w:val="bottom"/>
          </w:tcPr>
          <w:p w:rsidR="00C8565E" w:rsidRDefault="00C8565E" w:rsidP="00C8565E">
            <w:pPr>
              <w:jc w:val="both"/>
              <w:rPr>
                <w:rFonts w:ascii="Arial" w:hAnsi="Arial" w:cs="Arial"/>
                <w:sz w:val="15"/>
                <w:szCs w:val="15"/>
              </w:rPr>
            </w:pPr>
            <w:r w:rsidRPr="00E4522D">
              <w:rPr>
                <w:rFonts w:ascii="Arial" w:hAnsi="Arial" w:cs="Arial"/>
                <w:sz w:val="15"/>
                <w:szCs w:val="15"/>
              </w:rPr>
              <w:t>No cumple con alguno de los requisitos.</w:t>
            </w:r>
          </w:p>
          <w:p w:rsidR="00C8565E" w:rsidRPr="00E4522D" w:rsidRDefault="00C8565E" w:rsidP="00C8565E">
            <w:pPr>
              <w:jc w:val="both"/>
              <w:rPr>
                <w:rFonts w:ascii="Arial" w:hAnsi="Arial" w:cs="Arial"/>
                <w:sz w:val="15"/>
                <w:szCs w:val="15"/>
              </w:rPr>
            </w:pPr>
          </w:p>
        </w:tc>
        <w:tc>
          <w:tcPr>
            <w:tcW w:w="456"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5"/>
                <w:szCs w:val="15"/>
              </w:rPr>
            </w:pPr>
            <w:r w:rsidRPr="00E4522D">
              <w:rPr>
                <w:rFonts w:ascii="Arial" w:hAnsi="Arial" w:cs="Arial"/>
                <w:sz w:val="15"/>
                <w:szCs w:val="15"/>
              </w:rPr>
              <w:t>0</w:t>
            </w:r>
          </w:p>
        </w:tc>
        <w:tc>
          <w:tcPr>
            <w:tcW w:w="484"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1"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bl>
    <w:p w:rsidR="00C8565E" w:rsidRPr="00E4522D" w:rsidRDefault="00C8565E" w:rsidP="00C8565E">
      <w:pPr>
        <w:rPr>
          <w:rFonts w:ascii="Arial" w:hAnsi="Arial" w:cs="Arial"/>
          <w:b/>
          <w:color w:val="000000"/>
        </w:rPr>
      </w:pPr>
    </w:p>
    <w:tbl>
      <w:tblPr>
        <w:tblpPr w:leftFromText="141" w:rightFromText="141" w:vertAnchor="text" w:horzAnchor="margin" w:tblpY="177"/>
        <w:tblW w:w="5000" w:type="pct"/>
        <w:tblCellMar>
          <w:left w:w="70" w:type="dxa"/>
          <w:right w:w="70" w:type="dxa"/>
        </w:tblCellMar>
        <w:tblLook w:val="0000" w:firstRow="0" w:lastRow="0" w:firstColumn="0" w:lastColumn="0" w:noHBand="0" w:noVBand="0"/>
      </w:tblPr>
      <w:tblGrid>
        <w:gridCol w:w="1140"/>
        <w:gridCol w:w="3130"/>
        <w:gridCol w:w="760"/>
        <w:gridCol w:w="930"/>
        <w:gridCol w:w="3018"/>
      </w:tblGrid>
      <w:tr w:rsidR="00C8565E" w:rsidRPr="00E4522D" w:rsidTr="00C8565E">
        <w:trPr>
          <w:trHeight w:val="255"/>
        </w:trPr>
        <w:tc>
          <w:tcPr>
            <w:tcW w:w="635"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Número</w:t>
            </w:r>
          </w:p>
        </w:tc>
        <w:tc>
          <w:tcPr>
            <w:tcW w:w="174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Puertas Internas</w:t>
            </w:r>
          </w:p>
        </w:tc>
        <w:tc>
          <w:tcPr>
            <w:tcW w:w="42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Valor</w:t>
            </w:r>
          </w:p>
        </w:tc>
        <w:tc>
          <w:tcPr>
            <w:tcW w:w="518"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Puntaje Obtenido</w:t>
            </w:r>
          </w:p>
        </w:tc>
        <w:tc>
          <w:tcPr>
            <w:tcW w:w="1681"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Observaciones</w:t>
            </w:r>
          </w:p>
        </w:tc>
      </w:tr>
      <w:tr w:rsidR="00C8565E" w:rsidRPr="00E4522D" w:rsidTr="00C8565E">
        <w:trPr>
          <w:trHeight w:val="615"/>
        </w:trPr>
        <w:tc>
          <w:tcPr>
            <w:tcW w:w="6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sz w:val="18"/>
                <w:szCs w:val="18"/>
              </w:rPr>
            </w:pPr>
            <w:r w:rsidRPr="00E4522D">
              <w:rPr>
                <w:rFonts w:ascii="Arial" w:hAnsi="Arial" w:cs="Arial"/>
                <w:b/>
                <w:sz w:val="18"/>
                <w:szCs w:val="18"/>
              </w:rPr>
              <w:t>15</w:t>
            </w:r>
          </w:p>
        </w:tc>
        <w:tc>
          <w:tcPr>
            <w:tcW w:w="1743" w:type="pct"/>
            <w:tcBorders>
              <w:top w:val="single" w:sz="4" w:space="0" w:color="auto"/>
              <w:left w:val="single" w:sz="4" w:space="0" w:color="auto"/>
              <w:bottom w:val="single" w:sz="4" w:space="0" w:color="auto"/>
              <w:right w:val="single" w:sz="4" w:space="0" w:color="auto"/>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Las Puertas internas tienen como mínimo 0.90 metros de ancho por 2.10 metros de altura y su abatimiento no obstaculiza el sentido de la ruta de evacuación.</w:t>
            </w:r>
          </w:p>
          <w:p w:rsidR="00C8565E" w:rsidRPr="00E4522D" w:rsidRDefault="00C8565E" w:rsidP="00C8565E">
            <w:pPr>
              <w:jc w:val="both"/>
              <w:rPr>
                <w:rFonts w:ascii="Arial" w:hAnsi="Arial" w:cs="Arial"/>
                <w:sz w:val="18"/>
                <w:szCs w:val="18"/>
              </w:rPr>
            </w:pP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3</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8"/>
                <w:szCs w:val="18"/>
              </w:rPr>
            </w:pPr>
            <w:r w:rsidRPr="00E4522D">
              <w:rPr>
                <w:rFonts w:ascii="Arial" w:hAnsi="Arial" w:cs="Arial"/>
                <w:sz w:val="18"/>
                <w:szCs w:val="18"/>
              </w:rPr>
              <w:t> </w:t>
            </w:r>
          </w:p>
        </w:tc>
        <w:tc>
          <w:tcPr>
            <w:tcW w:w="168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8"/>
                <w:szCs w:val="18"/>
              </w:rPr>
            </w:pPr>
            <w:r w:rsidRPr="00E4522D">
              <w:rPr>
                <w:rFonts w:ascii="Arial" w:hAnsi="Arial" w:cs="Arial"/>
                <w:sz w:val="18"/>
                <w:szCs w:val="18"/>
              </w:rPr>
              <w:t> </w:t>
            </w:r>
          </w:p>
        </w:tc>
      </w:tr>
      <w:tr w:rsidR="00C8565E" w:rsidRPr="00E4522D" w:rsidTr="00C8565E">
        <w:trPr>
          <w:trHeight w:val="383"/>
        </w:trPr>
        <w:tc>
          <w:tcPr>
            <w:tcW w:w="635"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743" w:type="pct"/>
            <w:tcBorders>
              <w:top w:val="single" w:sz="4" w:space="0" w:color="auto"/>
              <w:left w:val="nil"/>
              <w:bottom w:val="single" w:sz="4" w:space="0" w:color="auto"/>
              <w:right w:val="single" w:sz="4" w:space="0" w:color="000000"/>
            </w:tcBorders>
            <w:shd w:val="clear" w:color="auto" w:fill="auto"/>
            <w:vAlign w:val="center"/>
          </w:tcPr>
          <w:p w:rsidR="00C8565E" w:rsidRDefault="00C8565E" w:rsidP="00C8565E">
            <w:pPr>
              <w:jc w:val="both"/>
              <w:rPr>
                <w:rFonts w:ascii="Arial" w:hAnsi="Arial" w:cs="Arial"/>
                <w:sz w:val="18"/>
                <w:szCs w:val="18"/>
              </w:rPr>
            </w:pPr>
            <w:r w:rsidRPr="00E4522D">
              <w:rPr>
                <w:rFonts w:ascii="Arial" w:hAnsi="Arial" w:cs="Arial"/>
                <w:sz w:val="18"/>
                <w:szCs w:val="18"/>
              </w:rPr>
              <w:t>Su abatimiento obstaculiza el sentido de la ruta de evacuación.</w:t>
            </w:r>
          </w:p>
          <w:p w:rsidR="00C8565E" w:rsidRPr="00E4522D" w:rsidRDefault="00C8565E" w:rsidP="00C8565E">
            <w:pPr>
              <w:jc w:val="both"/>
              <w:rPr>
                <w:rFonts w:ascii="Arial" w:hAnsi="Arial" w:cs="Arial"/>
                <w:sz w:val="18"/>
                <w:szCs w:val="18"/>
              </w:rPr>
            </w:pP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1</w:t>
            </w:r>
          </w:p>
        </w:tc>
        <w:tc>
          <w:tcPr>
            <w:tcW w:w="518"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681"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r>
      <w:tr w:rsidR="00C8565E" w:rsidRPr="00E4522D" w:rsidTr="00C8565E">
        <w:trPr>
          <w:trHeight w:val="300"/>
        </w:trPr>
        <w:tc>
          <w:tcPr>
            <w:tcW w:w="635"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743" w:type="pct"/>
            <w:tcBorders>
              <w:top w:val="single" w:sz="4" w:space="0" w:color="auto"/>
              <w:left w:val="nil"/>
              <w:bottom w:val="single" w:sz="4" w:space="0" w:color="auto"/>
              <w:right w:val="single" w:sz="4" w:space="0" w:color="000000"/>
            </w:tcBorders>
            <w:shd w:val="clear" w:color="auto" w:fill="auto"/>
            <w:vAlign w:val="center"/>
          </w:tcPr>
          <w:p w:rsidR="00C8565E" w:rsidRPr="00E4522D" w:rsidRDefault="00C8565E" w:rsidP="00C8565E">
            <w:pPr>
              <w:jc w:val="both"/>
              <w:rPr>
                <w:rFonts w:ascii="Arial" w:hAnsi="Arial" w:cs="Arial"/>
                <w:sz w:val="18"/>
                <w:szCs w:val="18"/>
              </w:rPr>
            </w:pPr>
            <w:r w:rsidRPr="00E4522D">
              <w:rPr>
                <w:rFonts w:ascii="Arial" w:hAnsi="Arial" w:cs="Arial"/>
                <w:sz w:val="18"/>
                <w:szCs w:val="18"/>
              </w:rPr>
              <w:t>Las puertas no tienen las medidas señaladas.</w:t>
            </w:r>
          </w:p>
        </w:tc>
        <w:tc>
          <w:tcPr>
            <w:tcW w:w="42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sz w:val="18"/>
                <w:szCs w:val="18"/>
              </w:rPr>
            </w:pPr>
            <w:r w:rsidRPr="00E4522D">
              <w:rPr>
                <w:rFonts w:ascii="Arial" w:hAnsi="Arial" w:cs="Arial"/>
                <w:sz w:val="18"/>
                <w:szCs w:val="18"/>
              </w:rPr>
              <w:t>0</w:t>
            </w:r>
          </w:p>
        </w:tc>
        <w:tc>
          <w:tcPr>
            <w:tcW w:w="518"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c>
          <w:tcPr>
            <w:tcW w:w="1681"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8"/>
                <w:szCs w:val="18"/>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Default="00C8565E" w:rsidP="00C8565E">
            <w:pPr>
              <w:rPr>
                <w:rFonts w:ascii="Arial" w:hAnsi="Arial" w:cs="Arial"/>
                <w:sz w:val="18"/>
                <w:szCs w:val="18"/>
              </w:rPr>
            </w:pPr>
          </w:p>
          <w:p w:rsidR="00C8565E" w:rsidRPr="00E4522D" w:rsidRDefault="00C8565E" w:rsidP="00C8565E">
            <w:pPr>
              <w:rPr>
                <w:rFonts w:ascii="Arial" w:hAnsi="Arial" w:cs="Arial"/>
                <w:sz w:val="18"/>
                <w:szCs w:val="18"/>
              </w:rPr>
            </w:pPr>
          </w:p>
        </w:tc>
      </w:tr>
      <w:tr w:rsidR="00C8565E" w:rsidRPr="00E4522D" w:rsidTr="00C8565E">
        <w:trPr>
          <w:trHeight w:val="354"/>
        </w:trPr>
        <w:tc>
          <w:tcPr>
            <w:tcW w:w="635" w:type="pct"/>
            <w:tcBorders>
              <w:top w:val="single" w:sz="4" w:space="0" w:color="auto"/>
              <w:left w:val="single" w:sz="4" w:space="0" w:color="auto"/>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Número</w:t>
            </w:r>
          </w:p>
        </w:tc>
        <w:tc>
          <w:tcPr>
            <w:tcW w:w="174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Materiales de Construcción con Retardante al Fuego</w:t>
            </w:r>
          </w:p>
        </w:tc>
        <w:tc>
          <w:tcPr>
            <w:tcW w:w="423"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Valor</w:t>
            </w:r>
          </w:p>
        </w:tc>
        <w:tc>
          <w:tcPr>
            <w:tcW w:w="518"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Puntaje Obtenido</w:t>
            </w:r>
          </w:p>
        </w:tc>
        <w:tc>
          <w:tcPr>
            <w:tcW w:w="1681" w:type="pct"/>
            <w:tcBorders>
              <w:top w:val="single" w:sz="4" w:space="0" w:color="auto"/>
              <w:left w:val="nil"/>
              <w:bottom w:val="single" w:sz="4" w:space="0" w:color="auto"/>
              <w:right w:val="single" w:sz="4" w:space="0" w:color="auto"/>
            </w:tcBorders>
            <w:shd w:val="clear" w:color="auto" w:fill="99CCFF"/>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Observaciones</w:t>
            </w:r>
          </w:p>
        </w:tc>
      </w:tr>
      <w:tr w:rsidR="00C8565E" w:rsidRPr="00E4522D" w:rsidTr="00C8565E">
        <w:trPr>
          <w:trHeight w:val="646"/>
        </w:trPr>
        <w:tc>
          <w:tcPr>
            <w:tcW w:w="635"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DC114C" w:rsidRDefault="00C8565E" w:rsidP="00C8565E">
            <w:pPr>
              <w:jc w:val="center"/>
              <w:rPr>
                <w:rFonts w:ascii="Arial" w:hAnsi="Arial" w:cs="Arial"/>
                <w:b/>
                <w:sz w:val="18"/>
                <w:szCs w:val="18"/>
              </w:rPr>
            </w:pPr>
            <w:r w:rsidRPr="00DC114C">
              <w:rPr>
                <w:rFonts w:ascii="Arial" w:hAnsi="Arial" w:cs="Arial"/>
                <w:b/>
                <w:sz w:val="18"/>
                <w:szCs w:val="18"/>
              </w:rPr>
              <w:t>16</w:t>
            </w:r>
          </w:p>
        </w:tc>
        <w:tc>
          <w:tcPr>
            <w:tcW w:w="1743" w:type="pct"/>
            <w:vMerge w:val="restart"/>
            <w:tcBorders>
              <w:top w:val="single" w:sz="4" w:space="0" w:color="auto"/>
              <w:left w:val="nil"/>
              <w:right w:val="single" w:sz="4" w:space="0" w:color="000000"/>
            </w:tcBorders>
            <w:shd w:val="clear" w:color="auto" w:fill="auto"/>
            <w:vAlign w:val="center"/>
          </w:tcPr>
          <w:p w:rsidR="00C8565E" w:rsidRPr="00DC114C" w:rsidRDefault="00C8565E" w:rsidP="00C8565E">
            <w:pPr>
              <w:jc w:val="both"/>
              <w:rPr>
                <w:rFonts w:ascii="Arial" w:hAnsi="Arial" w:cs="Arial"/>
                <w:sz w:val="18"/>
                <w:szCs w:val="18"/>
              </w:rPr>
            </w:pPr>
            <w:r w:rsidRPr="00DC114C">
              <w:rPr>
                <w:rFonts w:ascii="Arial" w:hAnsi="Arial" w:cs="Arial"/>
                <w:sz w:val="18"/>
                <w:szCs w:val="18"/>
              </w:rPr>
              <w:t>Cuenta con retardante al fuego en paredes que no son de ladrillo, vigas y techumbres de madera.</w:t>
            </w:r>
          </w:p>
        </w:tc>
        <w:tc>
          <w:tcPr>
            <w:tcW w:w="423" w:type="pct"/>
            <w:tcBorders>
              <w:top w:val="nil"/>
              <w:left w:val="nil"/>
              <w:right w:val="single" w:sz="4" w:space="0" w:color="auto"/>
            </w:tcBorders>
            <w:shd w:val="clear" w:color="auto" w:fill="auto"/>
            <w:noWrap/>
            <w:vAlign w:val="center"/>
          </w:tcPr>
          <w:p w:rsidR="00C8565E" w:rsidRPr="00DC114C" w:rsidRDefault="00C8565E" w:rsidP="00C8565E">
            <w:pPr>
              <w:jc w:val="center"/>
              <w:rPr>
                <w:rFonts w:ascii="Arial" w:hAnsi="Arial" w:cs="Arial"/>
                <w:sz w:val="18"/>
                <w:szCs w:val="18"/>
              </w:rPr>
            </w:pPr>
            <w:r w:rsidRPr="00DC114C">
              <w:rPr>
                <w:rFonts w:ascii="Arial" w:hAnsi="Arial" w:cs="Arial"/>
                <w:sz w:val="18"/>
                <w:szCs w:val="18"/>
              </w:rPr>
              <w:t>5</w:t>
            </w:r>
          </w:p>
        </w:tc>
        <w:tc>
          <w:tcPr>
            <w:tcW w:w="518" w:type="pct"/>
            <w:vMerge w:val="restar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rPr>
                <w:rFonts w:ascii="Arial" w:hAnsi="Arial" w:cs="Arial"/>
                <w:sz w:val="18"/>
                <w:szCs w:val="18"/>
              </w:rPr>
            </w:pPr>
            <w:r w:rsidRPr="00E4522D">
              <w:rPr>
                <w:rFonts w:ascii="Arial" w:hAnsi="Arial" w:cs="Arial"/>
                <w:sz w:val="18"/>
                <w:szCs w:val="18"/>
              </w:rPr>
              <w:t> </w:t>
            </w:r>
          </w:p>
        </w:tc>
        <w:tc>
          <w:tcPr>
            <w:tcW w:w="168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65E" w:rsidRPr="00E4522D" w:rsidRDefault="00C8565E" w:rsidP="00C8565E">
            <w:pPr>
              <w:rPr>
                <w:rFonts w:ascii="Arial" w:hAnsi="Arial" w:cs="Arial"/>
                <w:sz w:val="18"/>
                <w:szCs w:val="18"/>
              </w:rPr>
            </w:pPr>
            <w:r w:rsidRPr="00E4522D">
              <w:rPr>
                <w:rFonts w:ascii="Arial" w:hAnsi="Arial" w:cs="Arial"/>
                <w:sz w:val="18"/>
                <w:szCs w:val="18"/>
              </w:rPr>
              <w:t> </w:t>
            </w:r>
            <w:r>
              <w:rPr>
                <w:rFonts w:ascii="Arial" w:hAnsi="Arial" w:cs="Arial"/>
                <w:sz w:val="18"/>
                <w:szCs w:val="18"/>
              </w:rPr>
              <w:t xml:space="preserve"> </w:t>
            </w:r>
          </w:p>
        </w:tc>
      </w:tr>
      <w:tr w:rsidR="00C8565E" w:rsidRPr="00E4522D" w:rsidTr="00DC114C">
        <w:trPr>
          <w:trHeight w:val="425"/>
        </w:trPr>
        <w:tc>
          <w:tcPr>
            <w:tcW w:w="635" w:type="pct"/>
            <w:vMerge/>
            <w:tcBorders>
              <w:top w:val="nil"/>
              <w:left w:val="single" w:sz="4" w:space="0" w:color="auto"/>
              <w:bottom w:val="single" w:sz="4" w:space="0" w:color="auto"/>
              <w:right w:val="single" w:sz="4" w:space="0" w:color="auto"/>
            </w:tcBorders>
            <w:shd w:val="clear" w:color="auto" w:fill="auto"/>
            <w:vAlign w:val="center"/>
          </w:tcPr>
          <w:p w:rsidR="00C8565E" w:rsidRPr="00DC114C" w:rsidRDefault="00C8565E" w:rsidP="00C8565E">
            <w:pPr>
              <w:rPr>
                <w:rFonts w:ascii="Arial" w:hAnsi="Arial" w:cs="Arial"/>
                <w:sz w:val="15"/>
                <w:szCs w:val="15"/>
              </w:rPr>
            </w:pPr>
          </w:p>
        </w:tc>
        <w:tc>
          <w:tcPr>
            <w:tcW w:w="1743" w:type="pct"/>
            <w:vMerge/>
            <w:tcBorders>
              <w:left w:val="nil"/>
              <w:bottom w:val="single" w:sz="4" w:space="0" w:color="auto"/>
              <w:right w:val="single" w:sz="4" w:space="0" w:color="000000"/>
            </w:tcBorders>
            <w:shd w:val="clear" w:color="auto" w:fill="auto"/>
            <w:vAlign w:val="center"/>
          </w:tcPr>
          <w:p w:rsidR="00C8565E" w:rsidRPr="00DC114C" w:rsidRDefault="00C8565E" w:rsidP="00C8565E">
            <w:pPr>
              <w:jc w:val="both"/>
              <w:rPr>
                <w:rFonts w:ascii="Arial" w:hAnsi="Arial" w:cs="Arial"/>
                <w:sz w:val="15"/>
                <w:szCs w:val="15"/>
              </w:rPr>
            </w:pPr>
          </w:p>
        </w:tc>
        <w:tc>
          <w:tcPr>
            <w:tcW w:w="423" w:type="pct"/>
            <w:tcBorders>
              <w:top w:val="nil"/>
              <w:left w:val="nil"/>
              <w:bottom w:val="single" w:sz="4" w:space="0" w:color="auto"/>
              <w:right w:val="single" w:sz="4" w:space="0" w:color="auto"/>
            </w:tcBorders>
            <w:shd w:val="clear" w:color="auto" w:fill="auto"/>
            <w:noWrap/>
            <w:vAlign w:val="center"/>
          </w:tcPr>
          <w:p w:rsidR="00C8565E" w:rsidRPr="00DC114C" w:rsidRDefault="00C8565E" w:rsidP="00C8565E">
            <w:pPr>
              <w:rPr>
                <w:rFonts w:ascii="Arial" w:hAnsi="Arial" w:cs="Arial"/>
                <w:sz w:val="15"/>
                <w:szCs w:val="15"/>
              </w:rPr>
            </w:pPr>
          </w:p>
        </w:tc>
        <w:tc>
          <w:tcPr>
            <w:tcW w:w="518"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1"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DC114C">
        <w:trPr>
          <w:trHeight w:val="453"/>
        </w:trPr>
        <w:tc>
          <w:tcPr>
            <w:tcW w:w="635" w:type="pct"/>
            <w:vMerge/>
            <w:tcBorders>
              <w:top w:val="nil"/>
              <w:left w:val="single" w:sz="4" w:space="0" w:color="auto"/>
              <w:bottom w:val="single" w:sz="4" w:space="0" w:color="auto"/>
              <w:right w:val="single" w:sz="4" w:space="0" w:color="auto"/>
            </w:tcBorders>
            <w:shd w:val="clear" w:color="auto" w:fill="auto"/>
            <w:vAlign w:val="center"/>
          </w:tcPr>
          <w:p w:rsidR="00C8565E" w:rsidRPr="00DC114C" w:rsidRDefault="00C8565E" w:rsidP="00C8565E">
            <w:pPr>
              <w:rPr>
                <w:rFonts w:ascii="Arial" w:hAnsi="Arial" w:cs="Arial"/>
                <w:sz w:val="15"/>
                <w:szCs w:val="15"/>
              </w:rPr>
            </w:pPr>
          </w:p>
        </w:tc>
        <w:tc>
          <w:tcPr>
            <w:tcW w:w="1743" w:type="pct"/>
            <w:tcBorders>
              <w:top w:val="single" w:sz="4" w:space="0" w:color="auto"/>
              <w:left w:val="nil"/>
              <w:bottom w:val="single" w:sz="4" w:space="0" w:color="auto"/>
              <w:right w:val="single" w:sz="4" w:space="0" w:color="000000"/>
            </w:tcBorders>
            <w:shd w:val="clear" w:color="auto" w:fill="auto"/>
            <w:vAlign w:val="center"/>
          </w:tcPr>
          <w:p w:rsidR="00C8565E" w:rsidRPr="00DC114C" w:rsidRDefault="00C8565E" w:rsidP="00C8565E">
            <w:pPr>
              <w:jc w:val="both"/>
              <w:rPr>
                <w:rFonts w:ascii="Arial" w:hAnsi="Arial" w:cs="Arial"/>
                <w:sz w:val="18"/>
                <w:szCs w:val="18"/>
              </w:rPr>
            </w:pPr>
            <w:r w:rsidRPr="00DC114C">
              <w:rPr>
                <w:rFonts w:ascii="Arial" w:hAnsi="Arial" w:cs="Arial"/>
                <w:sz w:val="18"/>
                <w:szCs w:val="18"/>
              </w:rPr>
              <w:t xml:space="preserve">No cuenta con retardante al fuego en </w:t>
            </w:r>
          </w:p>
          <w:p w:rsidR="00C8565E" w:rsidRPr="00DC114C" w:rsidRDefault="00C8565E" w:rsidP="00C8565E">
            <w:pPr>
              <w:jc w:val="both"/>
              <w:rPr>
                <w:rFonts w:ascii="Arial" w:hAnsi="Arial" w:cs="Arial"/>
                <w:sz w:val="15"/>
                <w:szCs w:val="15"/>
              </w:rPr>
            </w:pPr>
            <w:r w:rsidRPr="00DC114C">
              <w:rPr>
                <w:rFonts w:ascii="Arial" w:hAnsi="Arial" w:cs="Arial"/>
                <w:sz w:val="18"/>
                <w:szCs w:val="18"/>
              </w:rPr>
              <w:t>paredes que no son de ladrillo, vigas y techumbres de madera.</w:t>
            </w:r>
          </w:p>
        </w:tc>
        <w:tc>
          <w:tcPr>
            <w:tcW w:w="423" w:type="pct"/>
            <w:tcBorders>
              <w:top w:val="nil"/>
              <w:left w:val="nil"/>
              <w:bottom w:val="single" w:sz="4" w:space="0" w:color="auto"/>
              <w:right w:val="single" w:sz="4" w:space="0" w:color="auto"/>
            </w:tcBorders>
            <w:shd w:val="clear" w:color="auto" w:fill="auto"/>
            <w:noWrap/>
            <w:vAlign w:val="center"/>
          </w:tcPr>
          <w:p w:rsidR="00C8565E" w:rsidRPr="00DC114C" w:rsidRDefault="00C8565E" w:rsidP="00C8565E">
            <w:pPr>
              <w:jc w:val="center"/>
              <w:rPr>
                <w:rFonts w:ascii="Arial" w:hAnsi="Arial" w:cs="Arial"/>
                <w:sz w:val="15"/>
                <w:szCs w:val="15"/>
              </w:rPr>
            </w:pPr>
            <w:r w:rsidRPr="00DC114C">
              <w:rPr>
                <w:rFonts w:ascii="Arial" w:hAnsi="Arial" w:cs="Arial"/>
                <w:sz w:val="15"/>
                <w:szCs w:val="15"/>
              </w:rPr>
              <w:t>0</w:t>
            </w:r>
          </w:p>
        </w:tc>
        <w:tc>
          <w:tcPr>
            <w:tcW w:w="518" w:type="pct"/>
            <w:vMerge/>
            <w:tcBorders>
              <w:top w:val="nil"/>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c>
          <w:tcPr>
            <w:tcW w:w="1681" w:type="pct"/>
            <w:vMerge/>
            <w:tcBorders>
              <w:top w:val="single" w:sz="4" w:space="0" w:color="auto"/>
              <w:left w:val="single" w:sz="4" w:space="0" w:color="auto"/>
              <w:bottom w:val="single" w:sz="4" w:space="0" w:color="auto"/>
              <w:right w:val="single" w:sz="4" w:space="0" w:color="auto"/>
            </w:tcBorders>
            <w:vAlign w:val="center"/>
          </w:tcPr>
          <w:p w:rsidR="00C8565E" w:rsidRPr="00E4522D" w:rsidRDefault="00C8565E" w:rsidP="00C8565E">
            <w:pPr>
              <w:rPr>
                <w:rFonts w:ascii="Arial" w:hAnsi="Arial" w:cs="Arial"/>
                <w:sz w:val="15"/>
                <w:szCs w:val="15"/>
              </w:rPr>
            </w:pPr>
          </w:p>
        </w:tc>
      </w:tr>
      <w:tr w:rsidR="00C8565E" w:rsidRPr="00E4522D" w:rsidTr="00C8565E">
        <w:trPr>
          <w:trHeight w:val="120"/>
        </w:trPr>
        <w:tc>
          <w:tcPr>
            <w:tcW w:w="5000" w:type="pct"/>
            <w:gridSpan w:val="5"/>
            <w:tcBorders>
              <w:top w:val="nil"/>
              <w:left w:val="nil"/>
              <w:bottom w:val="nil"/>
              <w:right w:val="nil"/>
            </w:tcBorders>
            <w:shd w:val="clear" w:color="auto" w:fill="auto"/>
            <w:noWrap/>
            <w:vAlign w:val="bottom"/>
          </w:tcPr>
          <w:p w:rsidR="00C8565E" w:rsidRPr="00E4522D" w:rsidRDefault="00C8565E" w:rsidP="00C8565E">
            <w:pPr>
              <w:rPr>
                <w:rFonts w:ascii="Arial" w:hAnsi="Arial" w:cs="Arial"/>
                <w:sz w:val="15"/>
                <w:szCs w:val="15"/>
              </w:rPr>
            </w:pPr>
          </w:p>
        </w:tc>
      </w:tr>
    </w:tbl>
    <w:p w:rsidR="00C8565E" w:rsidRPr="00E4522D" w:rsidRDefault="00C8565E" w:rsidP="00C8565E">
      <w:pPr>
        <w:rPr>
          <w:vanish/>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992"/>
      </w:tblGrid>
      <w:tr w:rsidR="00C8565E" w:rsidRPr="00E4522D" w:rsidTr="00C8565E">
        <w:tc>
          <w:tcPr>
            <w:tcW w:w="5070" w:type="dxa"/>
            <w:shd w:val="clear" w:color="auto" w:fill="92CDDC"/>
          </w:tcPr>
          <w:p w:rsidR="00C8565E" w:rsidRPr="00E4522D" w:rsidRDefault="00C8565E" w:rsidP="00C8565E">
            <w:pPr>
              <w:jc w:val="center"/>
              <w:rPr>
                <w:rFonts w:ascii="Arial" w:hAnsi="Arial" w:cs="Arial"/>
                <w:b/>
                <w:color w:val="000000"/>
              </w:rPr>
            </w:pPr>
            <w:r w:rsidRPr="00E4522D">
              <w:rPr>
                <w:rFonts w:ascii="Arial" w:hAnsi="Arial" w:cs="Arial"/>
                <w:b/>
                <w:color w:val="000000"/>
              </w:rPr>
              <w:t>Total</w:t>
            </w:r>
          </w:p>
        </w:tc>
        <w:tc>
          <w:tcPr>
            <w:tcW w:w="992" w:type="dxa"/>
            <w:shd w:val="clear" w:color="auto" w:fill="92CDDC"/>
          </w:tcPr>
          <w:p w:rsidR="00C8565E" w:rsidRPr="00E4522D" w:rsidRDefault="00C8565E" w:rsidP="00C8565E">
            <w:pPr>
              <w:jc w:val="center"/>
              <w:rPr>
                <w:rFonts w:ascii="Arial" w:hAnsi="Arial" w:cs="Arial"/>
                <w:b/>
                <w:color w:val="000000"/>
              </w:rPr>
            </w:pPr>
          </w:p>
        </w:tc>
      </w:tr>
    </w:tbl>
    <w:p w:rsidR="00C8565E" w:rsidRPr="00E4522D" w:rsidRDefault="00C8565E" w:rsidP="00C8565E"/>
    <w:tbl>
      <w:tblPr>
        <w:tblW w:w="1948" w:type="pct"/>
        <w:jc w:val="right"/>
        <w:tblCellMar>
          <w:left w:w="70" w:type="dxa"/>
          <w:right w:w="70" w:type="dxa"/>
        </w:tblCellMar>
        <w:tblLook w:val="0000" w:firstRow="0" w:lastRow="0" w:firstColumn="0" w:lastColumn="0" w:noHBand="0" w:noVBand="0"/>
      </w:tblPr>
      <w:tblGrid>
        <w:gridCol w:w="1221"/>
        <w:gridCol w:w="1331"/>
        <w:gridCol w:w="1251"/>
      </w:tblGrid>
      <w:tr w:rsidR="00C8565E" w:rsidRPr="00E4522D" w:rsidTr="00C8565E">
        <w:trPr>
          <w:trHeight w:val="270"/>
          <w:jc w:val="right"/>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Referencia para Contratación</w:t>
            </w:r>
          </w:p>
        </w:tc>
      </w:tr>
      <w:tr w:rsidR="00C8565E" w:rsidRPr="00E4522D" w:rsidTr="00C8565E">
        <w:trPr>
          <w:trHeight w:val="510"/>
          <w:jc w:val="right"/>
        </w:trPr>
        <w:tc>
          <w:tcPr>
            <w:tcW w:w="1655" w:type="pct"/>
            <w:tcBorders>
              <w:top w:val="nil"/>
              <w:left w:val="single" w:sz="4" w:space="0" w:color="auto"/>
              <w:bottom w:val="single" w:sz="4" w:space="0" w:color="auto"/>
              <w:right w:val="single" w:sz="4" w:space="0" w:color="auto"/>
            </w:tcBorders>
            <w:shd w:val="clear" w:color="auto" w:fill="auto"/>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No contratación</w:t>
            </w:r>
          </w:p>
        </w:tc>
        <w:tc>
          <w:tcPr>
            <w:tcW w:w="1772" w:type="pct"/>
            <w:tcBorders>
              <w:top w:val="nil"/>
              <w:left w:val="nil"/>
              <w:bottom w:val="single" w:sz="4" w:space="0" w:color="auto"/>
              <w:right w:val="single" w:sz="4" w:space="0" w:color="auto"/>
            </w:tcBorders>
            <w:shd w:val="clear" w:color="auto" w:fill="auto"/>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Contratación Condicionada</w:t>
            </w:r>
          </w:p>
        </w:tc>
        <w:tc>
          <w:tcPr>
            <w:tcW w:w="1573" w:type="pct"/>
            <w:tcBorders>
              <w:top w:val="nil"/>
              <w:left w:val="nil"/>
              <w:bottom w:val="single" w:sz="4" w:space="0" w:color="auto"/>
              <w:right w:val="single" w:sz="4" w:space="0" w:color="auto"/>
            </w:tcBorders>
            <w:shd w:val="clear" w:color="auto" w:fill="auto"/>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Contratación</w:t>
            </w:r>
          </w:p>
        </w:tc>
      </w:tr>
      <w:tr w:rsidR="00C8565E" w:rsidRPr="00E4522D" w:rsidTr="00C8565E">
        <w:trPr>
          <w:trHeight w:val="255"/>
          <w:jc w:val="right"/>
        </w:trPr>
        <w:tc>
          <w:tcPr>
            <w:tcW w:w="1655" w:type="pct"/>
            <w:tcBorders>
              <w:top w:val="nil"/>
              <w:left w:val="single" w:sz="4" w:space="0" w:color="auto"/>
              <w:bottom w:val="single" w:sz="4" w:space="0" w:color="auto"/>
              <w:right w:val="single" w:sz="4" w:space="0" w:color="auto"/>
            </w:tcBorders>
            <w:shd w:val="clear" w:color="auto" w:fill="FF0000"/>
            <w:noWrap/>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Rojo</w:t>
            </w:r>
          </w:p>
        </w:tc>
        <w:tc>
          <w:tcPr>
            <w:tcW w:w="1772" w:type="pct"/>
            <w:tcBorders>
              <w:top w:val="nil"/>
              <w:left w:val="nil"/>
              <w:bottom w:val="single" w:sz="4" w:space="0" w:color="auto"/>
              <w:right w:val="single" w:sz="4" w:space="0" w:color="auto"/>
            </w:tcBorders>
            <w:shd w:val="clear" w:color="auto" w:fill="FFFF00"/>
            <w:noWrap/>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Amarillo</w:t>
            </w:r>
          </w:p>
        </w:tc>
        <w:tc>
          <w:tcPr>
            <w:tcW w:w="1573" w:type="pct"/>
            <w:tcBorders>
              <w:top w:val="nil"/>
              <w:left w:val="nil"/>
              <w:bottom w:val="single" w:sz="4" w:space="0" w:color="auto"/>
              <w:right w:val="single" w:sz="4" w:space="0" w:color="auto"/>
            </w:tcBorders>
            <w:shd w:val="clear" w:color="auto" w:fill="339966"/>
            <w:noWrap/>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Verde</w:t>
            </w:r>
          </w:p>
        </w:tc>
      </w:tr>
      <w:tr w:rsidR="00C8565E" w:rsidRPr="00E4522D" w:rsidTr="00C8565E">
        <w:trPr>
          <w:trHeight w:val="255"/>
          <w:jc w:val="right"/>
        </w:trPr>
        <w:tc>
          <w:tcPr>
            <w:tcW w:w="1655" w:type="pct"/>
            <w:tcBorders>
              <w:top w:val="nil"/>
              <w:left w:val="single" w:sz="4" w:space="0" w:color="auto"/>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0 a 29</w:t>
            </w:r>
          </w:p>
        </w:tc>
        <w:tc>
          <w:tcPr>
            <w:tcW w:w="1772"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30 a 57</w:t>
            </w:r>
          </w:p>
        </w:tc>
        <w:tc>
          <w:tcPr>
            <w:tcW w:w="1573" w:type="pct"/>
            <w:tcBorders>
              <w:top w:val="nil"/>
              <w:left w:val="nil"/>
              <w:bottom w:val="single" w:sz="4" w:space="0" w:color="auto"/>
              <w:right w:val="single" w:sz="4" w:space="0" w:color="auto"/>
            </w:tcBorders>
            <w:shd w:val="clear" w:color="auto" w:fill="auto"/>
            <w:noWrap/>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58 a 76</w:t>
            </w:r>
          </w:p>
        </w:tc>
      </w:tr>
    </w:tbl>
    <w:p w:rsidR="00661E81" w:rsidRDefault="00661E81" w:rsidP="00C8565E">
      <w:pPr>
        <w:rPr>
          <w:rFonts w:ascii="Arial" w:hAnsi="Arial" w:cs="Arial"/>
          <w:b/>
          <w:bCs/>
          <w:sz w:val="18"/>
          <w:szCs w:val="18"/>
        </w:rPr>
      </w:pPr>
    </w:p>
    <w:p w:rsidR="00661E81" w:rsidRDefault="00661E81" w:rsidP="00C8565E">
      <w:pPr>
        <w:rPr>
          <w:rFonts w:ascii="Arial" w:hAnsi="Arial" w:cs="Arial"/>
          <w:b/>
          <w:bCs/>
          <w:sz w:val="18"/>
          <w:szCs w:val="18"/>
        </w:rPr>
      </w:pPr>
    </w:p>
    <w:p w:rsidR="00C8565E" w:rsidRPr="00E4522D" w:rsidRDefault="00C8565E" w:rsidP="00C8565E">
      <w:pPr>
        <w:rPr>
          <w:rFonts w:ascii="Arial" w:hAnsi="Arial" w:cs="Arial"/>
          <w:b/>
          <w:bCs/>
          <w:sz w:val="18"/>
          <w:szCs w:val="18"/>
        </w:rPr>
      </w:pPr>
      <w:r w:rsidRPr="00E4522D">
        <w:rPr>
          <w:rFonts w:ascii="Arial" w:hAnsi="Arial" w:cs="Arial"/>
          <w:b/>
          <w:bCs/>
          <w:sz w:val="18"/>
          <w:szCs w:val="18"/>
        </w:rPr>
        <w:t xml:space="preserve">Nota: </w:t>
      </w:r>
    </w:p>
    <w:p w:rsidR="00C8565E" w:rsidRPr="00E4522D" w:rsidRDefault="00C8565E" w:rsidP="00C8565E">
      <w:pPr>
        <w:rPr>
          <w:rFonts w:ascii="Arial" w:hAnsi="Arial" w:cs="Arial"/>
          <w:b/>
          <w:bCs/>
          <w:sz w:val="18"/>
          <w:szCs w:val="18"/>
        </w:rPr>
      </w:pPr>
    </w:p>
    <w:p w:rsidR="00C8565E" w:rsidRPr="00E4522D" w:rsidRDefault="00C8565E" w:rsidP="00C8565E">
      <w:pPr>
        <w:rPr>
          <w:sz w:val="18"/>
          <w:szCs w:val="18"/>
        </w:rPr>
      </w:pPr>
      <w:r w:rsidRPr="00E4522D">
        <w:rPr>
          <w:rFonts w:ascii="Arial" w:hAnsi="Arial" w:cs="Arial"/>
          <w:sz w:val="18"/>
          <w:szCs w:val="18"/>
        </w:rPr>
        <w:t>Un puntaje "0" en cualquiera de los parámetros que a continuación se enlistan, imposibilitan la contratación del Servicio de la clínica de atención ambulatoria subrogada.</w:t>
      </w:r>
    </w:p>
    <w:p w:rsidR="00C8565E" w:rsidRPr="00E4522D" w:rsidRDefault="00C8565E" w:rsidP="00C8565E">
      <w:pPr>
        <w:rPr>
          <w:rFonts w:ascii="Arial" w:hAnsi="Arial" w:cs="Arial"/>
          <w:sz w:val="18"/>
          <w:szCs w:val="18"/>
        </w:rPr>
      </w:pPr>
      <w:r w:rsidRPr="00E4522D">
        <w:rPr>
          <w:rFonts w:ascii="Arial" w:hAnsi="Arial" w:cs="Arial"/>
          <w:sz w:val="18"/>
          <w:szCs w:val="18"/>
        </w:rPr>
        <w:t>1.- Sistema de Alarmas</w:t>
      </w:r>
    </w:p>
    <w:p w:rsidR="00C8565E" w:rsidRPr="00E4522D" w:rsidRDefault="00C8565E" w:rsidP="00C8565E">
      <w:pPr>
        <w:rPr>
          <w:rFonts w:ascii="Arial" w:hAnsi="Arial" w:cs="Arial"/>
          <w:sz w:val="18"/>
          <w:szCs w:val="18"/>
        </w:rPr>
      </w:pPr>
      <w:r w:rsidRPr="00E4522D">
        <w:rPr>
          <w:rFonts w:ascii="Arial" w:hAnsi="Arial" w:cs="Arial"/>
          <w:sz w:val="18"/>
          <w:szCs w:val="18"/>
        </w:rPr>
        <w:t>2.- Detectores de Humo</w:t>
      </w:r>
    </w:p>
    <w:p w:rsidR="00C8565E" w:rsidRPr="00E4522D" w:rsidRDefault="00C8565E" w:rsidP="00C8565E">
      <w:pPr>
        <w:rPr>
          <w:sz w:val="18"/>
          <w:szCs w:val="18"/>
        </w:rPr>
      </w:pPr>
      <w:r w:rsidRPr="00E4522D">
        <w:rPr>
          <w:rFonts w:ascii="Arial" w:hAnsi="Arial" w:cs="Arial"/>
          <w:sz w:val="18"/>
          <w:szCs w:val="18"/>
        </w:rPr>
        <w:t>3.- Extintores</w:t>
      </w:r>
    </w:p>
    <w:p w:rsidR="00C8565E" w:rsidRPr="00E4522D" w:rsidRDefault="00C8565E" w:rsidP="00C8565E">
      <w:pPr>
        <w:rPr>
          <w:rFonts w:ascii="Arial" w:hAnsi="Arial" w:cs="Arial"/>
          <w:sz w:val="18"/>
          <w:szCs w:val="18"/>
        </w:rPr>
      </w:pPr>
      <w:r w:rsidRPr="00E4522D">
        <w:rPr>
          <w:rFonts w:ascii="Arial" w:hAnsi="Arial" w:cs="Arial"/>
          <w:sz w:val="18"/>
          <w:szCs w:val="18"/>
        </w:rPr>
        <w:t>4.- Capacitación</w:t>
      </w:r>
    </w:p>
    <w:p w:rsidR="00C8565E" w:rsidRPr="00E4522D" w:rsidRDefault="00C8565E" w:rsidP="00C8565E">
      <w:pPr>
        <w:rPr>
          <w:rFonts w:ascii="Arial" w:hAnsi="Arial" w:cs="Arial"/>
          <w:sz w:val="18"/>
          <w:szCs w:val="18"/>
        </w:rPr>
      </w:pPr>
      <w:r w:rsidRPr="00E4522D">
        <w:rPr>
          <w:rFonts w:ascii="Arial" w:hAnsi="Arial" w:cs="Arial"/>
          <w:sz w:val="18"/>
          <w:szCs w:val="18"/>
        </w:rPr>
        <w:t>5.- Salida de Emergencia</w:t>
      </w:r>
    </w:p>
    <w:p w:rsidR="00C8565E" w:rsidRPr="00E4522D" w:rsidRDefault="00C8565E" w:rsidP="00C8565E">
      <w:pPr>
        <w:rPr>
          <w:rFonts w:ascii="Arial" w:hAnsi="Arial" w:cs="Arial"/>
          <w:sz w:val="18"/>
          <w:szCs w:val="18"/>
        </w:rPr>
      </w:pPr>
      <w:r w:rsidRPr="00E4522D">
        <w:rPr>
          <w:rFonts w:ascii="Arial" w:hAnsi="Arial" w:cs="Arial"/>
          <w:sz w:val="18"/>
          <w:szCs w:val="18"/>
        </w:rPr>
        <w:t>6.- Programa de Protección Civil</w:t>
      </w:r>
    </w:p>
    <w:p w:rsidR="00C8565E" w:rsidRPr="00E4522D" w:rsidRDefault="00C8565E" w:rsidP="00C8565E">
      <w:pPr>
        <w:rPr>
          <w:rFonts w:ascii="Arial" w:hAnsi="Arial" w:cs="Arial"/>
          <w:sz w:val="18"/>
          <w:szCs w:val="18"/>
        </w:rPr>
      </w:pPr>
      <w:r w:rsidRPr="00E4522D">
        <w:rPr>
          <w:rFonts w:ascii="Arial" w:hAnsi="Arial" w:cs="Arial"/>
          <w:sz w:val="18"/>
          <w:szCs w:val="18"/>
        </w:rPr>
        <w:t>7.- Simulacros de Evacuación</w:t>
      </w:r>
    </w:p>
    <w:p w:rsidR="00C8565E" w:rsidRDefault="00C8565E" w:rsidP="00C8565E">
      <w:pPr>
        <w:rPr>
          <w:rFonts w:ascii="Arial" w:hAnsi="Arial" w:cs="Arial"/>
          <w:sz w:val="18"/>
          <w:szCs w:val="18"/>
        </w:rPr>
      </w:pPr>
      <w:r w:rsidRPr="00E4522D">
        <w:rPr>
          <w:rFonts w:ascii="Arial" w:hAnsi="Arial" w:cs="Arial"/>
          <w:sz w:val="18"/>
          <w:szCs w:val="18"/>
        </w:rPr>
        <w:t>8.- Licencias, Dictámenes y Certificaciones</w:t>
      </w:r>
    </w:p>
    <w:p w:rsidR="00661E81" w:rsidRDefault="00661E81" w:rsidP="00C8565E">
      <w:pPr>
        <w:rPr>
          <w:rFonts w:ascii="Arial" w:hAnsi="Arial" w:cs="Arial"/>
          <w:sz w:val="18"/>
          <w:szCs w:val="18"/>
        </w:rPr>
      </w:pPr>
    </w:p>
    <w:p w:rsidR="00661E81" w:rsidRDefault="00661E81" w:rsidP="00C8565E">
      <w:pPr>
        <w:rPr>
          <w:rFonts w:ascii="Arial" w:hAnsi="Arial" w:cs="Arial"/>
          <w:sz w:val="18"/>
          <w:szCs w:val="18"/>
        </w:rPr>
      </w:pPr>
    </w:p>
    <w:p w:rsidR="00661E81" w:rsidRDefault="00661E81" w:rsidP="00C8565E">
      <w:pPr>
        <w:rPr>
          <w:rFonts w:ascii="Arial" w:hAnsi="Arial" w:cs="Arial"/>
          <w:sz w:val="18"/>
          <w:szCs w:val="18"/>
        </w:rPr>
      </w:pPr>
    </w:p>
    <w:p w:rsidR="00661E81" w:rsidRDefault="00661E81" w:rsidP="00C8565E">
      <w:pPr>
        <w:rPr>
          <w:rFonts w:ascii="Arial" w:hAnsi="Arial" w:cs="Arial"/>
          <w:sz w:val="18"/>
          <w:szCs w:val="18"/>
        </w:rPr>
      </w:pPr>
    </w:p>
    <w:p w:rsidR="00661E81" w:rsidRDefault="00661E81" w:rsidP="00C8565E">
      <w:pPr>
        <w:rPr>
          <w:rFonts w:ascii="Arial" w:hAnsi="Arial" w:cs="Arial"/>
          <w:sz w:val="18"/>
          <w:szCs w:val="18"/>
        </w:rPr>
      </w:pPr>
    </w:p>
    <w:p w:rsidR="00661E81" w:rsidRDefault="00661E81" w:rsidP="00C8565E">
      <w:pPr>
        <w:rPr>
          <w:rFonts w:ascii="Arial" w:hAnsi="Arial" w:cs="Arial"/>
          <w:sz w:val="18"/>
          <w:szCs w:val="18"/>
        </w:rPr>
      </w:pPr>
    </w:p>
    <w:p w:rsidR="00661E81" w:rsidRPr="00E4522D" w:rsidRDefault="00661E81" w:rsidP="00C8565E">
      <w:pPr>
        <w:rPr>
          <w:sz w:val="18"/>
          <w:szCs w:val="18"/>
        </w:rPr>
      </w:pPr>
    </w:p>
    <w:p w:rsidR="00C8565E" w:rsidRPr="00E4522D" w:rsidRDefault="00C8565E" w:rsidP="00C8565E"/>
    <w:tbl>
      <w:tblPr>
        <w:tblW w:w="5000" w:type="pct"/>
        <w:tblLayout w:type="fixed"/>
        <w:tblCellMar>
          <w:left w:w="70" w:type="dxa"/>
          <w:right w:w="70" w:type="dxa"/>
        </w:tblCellMar>
        <w:tblLook w:val="0000" w:firstRow="0" w:lastRow="0" w:firstColumn="0" w:lastColumn="0" w:noHBand="0" w:noVBand="0"/>
      </w:tblPr>
      <w:tblGrid>
        <w:gridCol w:w="3651"/>
        <w:gridCol w:w="1492"/>
        <w:gridCol w:w="3835"/>
      </w:tblGrid>
      <w:tr w:rsidR="00C8565E" w:rsidRPr="00E4522D" w:rsidTr="00C8565E">
        <w:trPr>
          <w:trHeight w:val="255"/>
        </w:trPr>
        <w:tc>
          <w:tcPr>
            <w:tcW w:w="2033" w:type="pct"/>
            <w:shd w:val="clear" w:color="auto" w:fill="auto"/>
            <w:noWrap/>
            <w:vAlign w:val="center"/>
          </w:tcPr>
          <w:p w:rsidR="00C8565E" w:rsidRDefault="00C8565E" w:rsidP="00C8565E">
            <w:pPr>
              <w:jc w:val="center"/>
              <w:rPr>
                <w:rFonts w:ascii="Arial" w:hAnsi="Arial" w:cs="Arial"/>
                <w:b/>
                <w:bCs/>
                <w:sz w:val="18"/>
                <w:szCs w:val="18"/>
              </w:rPr>
            </w:pPr>
            <w:r w:rsidRPr="00E4522D">
              <w:rPr>
                <w:rFonts w:ascii="Arial" w:hAnsi="Arial" w:cs="Arial"/>
                <w:b/>
                <w:bCs/>
                <w:sz w:val="18"/>
                <w:szCs w:val="18"/>
              </w:rPr>
              <w:t>POR EL INSTITUTO</w:t>
            </w:r>
          </w:p>
          <w:p w:rsidR="00C8565E" w:rsidRDefault="00C8565E" w:rsidP="00C8565E">
            <w:pPr>
              <w:jc w:val="center"/>
              <w:rPr>
                <w:rFonts w:ascii="Arial" w:hAnsi="Arial" w:cs="Arial"/>
                <w:b/>
                <w:bCs/>
                <w:sz w:val="18"/>
                <w:szCs w:val="18"/>
              </w:rPr>
            </w:pPr>
          </w:p>
          <w:p w:rsidR="00C8565E" w:rsidRDefault="00C8565E" w:rsidP="00C8565E">
            <w:pPr>
              <w:jc w:val="center"/>
              <w:rPr>
                <w:rFonts w:ascii="Arial" w:hAnsi="Arial" w:cs="Arial"/>
                <w:b/>
                <w:bCs/>
                <w:sz w:val="18"/>
                <w:szCs w:val="18"/>
              </w:rPr>
            </w:pPr>
          </w:p>
          <w:p w:rsidR="00C8565E" w:rsidRPr="00E4522D" w:rsidRDefault="00C8565E" w:rsidP="00C8565E">
            <w:pPr>
              <w:jc w:val="center"/>
              <w:rPr>
                <w:rFonts w:ascii="Arial" w:hAnsi="Arial" w:cs="Arial"/>
                <w:b/>
                <w:bCs/>
                <w:sz w:val="18"/>
                <w:szCs w:val="18"/>
              </w:rPr>
            </w:pPr>
          </w:p>
        </w:tc>
        <w:tc>
          <w:tcPr>
            <w:tcW w:w="831" w:type="pct"/>
            <w:shd w:val="clear" w:color="auto" w:fill="auto"/>
            <w:noWrap/>
            <w:vAlign w:val="center"/>
          </w:tcPr>
          <w:p w:rsidR="00C8565E" w:rsidRPr="00E4522D" w:rsidRDefault="00C8565E" w:rsidP="00C8565E">
            <w:pPr>
              <w:rPr>
                <w:rFonts w:ascii="Arial" w:hAnsi="Arial" w:cs="Arial"/>
                <w:sz w:val="18"/>
                <w:szCs w:val="18"/>
              </w:rPr>
            </w:pPr>
          </w:p>
        </w:tc>
        <w:tc>
          <w:tcPr>
            <w:tcW w:w="2136" w:type="pct"/>
            <w:shd w:val="clear" w:color="auto" w:fill="auto"/>
            <w:noWrap/>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 xml:space="preserve">DIRECTOR DE </w:t>
            </w:r>
            <w:r w:rsidRPr="00340CA1">
              <w:rPr>
                <w:rFonts w:ascii="Arial" w:hAnsi="Arial" w:cs="Arial"/>
                <w:b/>
                <w:bCs/>
                <w:sz w:val="18"/>
                <w:szCs w:val="18"/>
              </w:rPr>
              <w:t>LA CLÍNICA DE ATENCIÓN AMBULATORIA</w:t>
            </w:r>
          </w:p>
        </w:tc>
      </w:tr>
      <w:tr w:rsidR="00C8565E" w:rsidRPr="00E4522D" w:rsidTr="00C8565E">
        <w:trPr>
          <w:trHeight w:val="523"/>
        </w:trPr>
        <w:tc>
          <w:tcPr>
            <w:tcW w:w="2033" w:type="pct"/>
            <w:shd w:val="clear" w:color="auto" w:fill="auto"/>
            <w:noWrap/>
            <w:vAlign w:val="center"/>
          </w:tcPr>
          <w:p w:rsidR="00C8565E" w:rsidRPr="00E4522D" w:rsidRDefault="00C8565E" w:rsidP="00C8565E">
            <w:pPr>
              <w:rPr>
                <w:rFonts w:ascii="Arial" w:hAnsi="Arial" w:cs="Arial"/>
                <w:sz w:val="18"/>
                <w:szCs w:val="18"/>
              </w:rPr>
            </w:pPr>
            <w:r w:rsidRPr="00E4522D">
              <w:rPr>
                <w:rFonts w:ascii="Arial" w:hAnsi="Arial" w:cs="Arial"/>
                <w:sz w:val="18"/>
                <w:szCs w:val="18"/>
              </w:rPr>
              <w:t> </w:t>
            </w:r>
            <w:r>
              <w:rPr>
                <w:rFonts w:ascii="Arial" w:hAnsi="Arial" w:cs="Arial"/>
                <w:sz w:val="18"/>
                <w:szCs w:val="18"/>
              </w:rPr>
              <w:t>__________________________________</w:t>
            </w:r>
          </w:p>
          <w:p w:rsidR="00C8565E" w:rsidRPr="00E4522D" w:rsidRDefault="00C8565E" w:rsidP="00C8565E">
            <w:pPr>
              <w:jc w:val="center"/>
              <w:rPr>
                <w:rFonts w:ascii="Arial" w:hAnsi="Arial" w:cs="Arial"/>
                <w:sz w:val="18"/>
                <w:szCs w:val="18"/>
              </w:rPr>
            </w:pPr>
            <w:r w:rsidRPr="00E4522D">
              <w:rPr>
                <w:rFonts w:ascii="Arial" w:hAnsi="Arial" w:cs="Arial"/>
                <w:sz w:val="18"/>
                <w:szCs w:val="18"/>
              </w:rPr>
              <w:t>  </w:t>
            </w:r>
            <w:r w:rsidRPr="00E4522D">
              <w:rPr>
                <w:rFonts w:ascii="Arial" w:hAnsi="Arial" w:cs="Arial"/>
                <w:color w:val="000000"/>
                <w:sz w:val="18"/>
                <w:szCs w:val="18"/>
              </w:rPr>
              <w:t xml:space="preserve">Jefe del Departamento de Conservación y Servicios Generales en Delegación </w:t>
            </w:r>
          </w:p>
        </w:tc>
        <w:tc>
          <w:tcPr>
            <w:tcW w:w="831" w:type="pct"/>
            <w:shd w:val="clear" w:color="auto" w:fill="auto"/>
            <w:noWrap/>
            <w:vAlign w:val="center"/>
          </w:tcPr>
          <w:p w:rsidR="00C8565E" w:rsidRPr="00E4522D" w:rsidRDefault="00C8565E" w:rsidP="00C8565E">
            <w:pPr>
              <w:rPr>
                <w:rFonts w:ascii="Arial" w:hAnsi="Arial" w:cs="Arial"/>
                <w:sz w:val="18"/>
                <w:szCs w:val="18"/>
              </w:rPr>
            </w:pPr>
          </w:p>
        </w:tc>
        <w:tc>
          <w:tcPr>
            <w:tcW w:w="2136" w:type="pct"/>
            <w:shd w:val="clear" w:color="auto" w:fill="auto"/>
            <w:noWrap/>
            <w:vAlign w:val="center"/>
          </w:tcPr>
          <w:p w:rsidR="00C8565E" w:rsidRPr="00E4522D" w:rsidRDefault="00C8565E" w:rsidP="00C8565E">
            <w:pPr>
              <w:rPr>
                <w:rFonts w:ascii="Arial" w:hAnsi="Arial" w:cs="Arial"/>
                <w:sz w:val="18"/>
                <w:szCs w:val="18"/>
              </w:rPr>
            </w:pPr>
            <w:r w:rsidRPr="00E4522D">
              <w:rPr>
                <w:rFonts w:ascii="Arial" w:hAnsi="Arial" w:cs="Arial"/>
                <w:sz w:val="18"/>
                <w:szCs w:val="18"/>
              </w:rPr>
              <w:t> </w:t>
            </w:r>
            <w:r>
              <w:rPr>
                <w:rFonts w:ascii="Arial" w:hAnsi="Arial" w:cs="Arial"/>
                <w:sz w:val="18"/>
                <w:szCs w:val="18"/>
              </w:rPr>
              <w:t>____________________________________</w:t>
            </w:r>
          </w:p>
        </w:tc>
      </w:tr>
      <w:tr w:rsidR="00C8565E" w:rsidRPr="00E4522D" w:rsidTr="00C8565E">
        <w:trPr>
          <w:trHeight w:val="255"/>
        </w:trPr>
        <w:tc>
          <w:tcPr>
            <w:tcW w:w="5000" w:type="pct"/>
            <w:gridSpan w:val="3"/>
            <w:shd w:val="clear" w:color="auto" w:fill="auto"/>
            <w:noWrap/>
            <w:vAlign w:val="center"/>
          </w:tcPr>
          <w:p w:rsidR="00C8565E" w:rsidRPr="00E4522D" w:rsidRDefault="00C8565E" w:rsidP="00C8565E">
            <w:pPr>
              <w:rPr>
                <w:rFonts w:ascii="Arial" w:hAnsi="Arial" w:cs="Arial"/>
                <w:sz w:val="18"/>
                <w:szCs w:val="18"/>
              </w:rPr>
            </w:pPr>
          </w:p>
        </w:tc>
      </w:tr>
      <w:tr w:rsidR="00C8565E" w:rsidRPr="00E4522D" w:rsidTr="00C8565E">
        <w:trPr>
          <w:trHeight w:val="255"/>
        </w:trPr>
        <w:tc>
          <w:tcPr>
            <w:tcW w:w="2033" w:type="pct"/>
            <w:shd w:val="clear" w:color="auto" w:fill="auto"/>
            <w:noWrap/>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VERIFICADOR POR EL INSTITUTO</w:t>
            </w:r>
          </w:p>
        </w:tc>
        <w:tc>
          <w:tcPr>
            <w:tcW w:w="831" w:type="pct"/>
            <w:shd w:val="clear" w:color="auto" w:fill="auto"/>
            <w:noWrap/>
            <w:vAlign w:val="center"/>
          </w:tcPr>
          <w:p w:rsidR="00C8565E" w:rsidRPr="00E4522D" w:rsidRDefault="00C8565E" w:rsidP="00C8565E">
            <w:pPr>
              <w:rPr>
                <w:rFonts w:ascii="Arial" w:hAnsi="Arial" w:cs="Arial"/>
                <w:sz w:val="18"/>
                <w:szCs w:val="18"/>
              </w:rPr>
            </w:pPr>
          </w:p>
        </w:tc>
        <w:tc>
          <w:tcPr>
            <w:tcW w:w="2136" w:type="pct"/>
            <w:shd w:val="clear" w:color="auto" w:fill="auto"/>
            <w:noWrap/>
            <w:vAlign w:val="center"/>
          </w:tcPr>
          <w:p w:rsidR="00C8565E" w:rsidRPr="00E4522D" w:rsidRDefault="00C8565E" w:rsidP="00C8565E">
            <w:pPr>
              <w:jc w:val="center"/>
              <w:rPr>
                <w:rFonts w:ascii="Arial" w:hAnsi="Arial" w:cs="Arial"/>
                <w:b/>
                <w:bCs/>
                <w:sz w:val="18"/>
                <w:szCs w:val="18"/>
              </w:rPr>
            </w:pPr>
            <w:r w:rsidRPr="00E4522D">
              <w:rPr>
                <w:rFonts w:ascii="Arial" w:hAnsi="Arial" w:cs="Arial"/>
                <w:b/>
                <w:bCs/>
                <w:sz w:val="18"/>
                <w:szCs w:val="18"/>
              </w:rPr>
              <w:t xml:space="preserve">VERIFICADOR POR </w:t>
            </w:r>
            <w:r w:rsidRPr="00340CA1">
              <w:rPr>
                <w:rFonts w:ascii="Arial" w:hAnsi="Arial" w:cs="Arial"/>
                <w:b/>
                <w:bCs/>
                <w:sz w:val="18"/>
                <w:szCs w:val="18"/>
              </w:rPr>
              <w:t>LA CLÍNICA DE ATENCIÓN AMBULATORIA</w:t>
            </w:r>
          </w:p>
        </w:tc>
      </w:tr>
      <w:tr w:rsidR="00C8565E" w:rsidRPr="00E4522D" w:rsidTr="00C8565E">
        <w:trPr>
          <w:trHeight w:val="453"/>
        </w:trPr>
        <w:tc>
          <w:tcPr>
            <w:tcW w:w="2033" w:type="pct"/>
            <w:shd w:val="clear" w:color="auto" w:fill="auto"/>
            <w:noWrap/>
            <w:vAlign w:val="center"/>
          </w:tcPr>
          <w:p w:rsidR="00C8565E" w:rsidRDefault="00C8565E" w:rsidP="00C8565E">
            <w:pPr>
              <w:jc w:val="center"/>
              <w:rPr>
                <w:rFonts w:ascii="Arial" w:hAnsi="Arial" w:cs="Arial"/>
                <w:sz w:val="18"/>
                <w:szCs w:val="18"/>
              </w:rPr>
            </w:pPr>
          </w:p>
          <w:p w:rsidR="00C8565E" w:rsidRDefault="00C8565E" w:rsidP="00C8565E">
            <w:pPr>
              <w:jc w:val="center"/>
              <w:rPr>
                <w:rFonts w:ascii="Arial" w:hAnsi="Arial" w:cs="Arial"/>
                <w:sz w:val="18"/>
                <w:szCs w:val="18"/>
              </w:rPr>
            </w:pPr>
            <w:r>
              <w:rPr>
                <w:rFonts w:ascii="Arial" w:hAnsi="Arial" w:cs="Arial"/>
                <w:sz w:val="18"/>
                <w:szCs w:val="18"/>
              </w:rPr>
              <w:t>__________________________________</w:t>
            </w:r>
          </w:p>
          <w:p w:rsidR="00C8565E" w:rsidRPr="00E4522D" w:rsidRDefault="00C8565E" w:rsidP="00C8565E">
            <w:pPr>
              <w:jc w:val="center"/>
              <w:rPr>
                <w:rFonts w:ascii="Arial" w:hAnsi="Arial" w:cs="Arial"/>
                <w:sz w:val="18"/>
                <w:szCs w:val="18"/>
              </w:rPr>
            </w:pPr>
            <w:r w:rsidRPr="00E4522D">
              <w:rPr>
                <w:rFonts w:ascii="Arial" w:hAnsi="Arial" w:cs="Arial"/>
                <w:sz w:val="18"/>
                <w:szCs w:val="18"/>
              </w:rPr>
              <w:t>Técnico Especialista en Seguridad en el Trabajo </w:t>
            </w:r>
          </w:p>
        </w:tc>
        <w:tc>
          <w:tcPr>
            <w:tcW w:w="831" w:type="pct"/>
            <w:shd w:val="clear" w:color="auto" w:fill="auto"/>
            <w:noWrap/>
            <w:vAlign w:val="center"/>
          </w:tcPr>
          <w:p w:rsidR="00C8565E" w:rsidRPr="00E4522D" w:rsidRDefault="00C8565E" w:rsidP="00C8565E">
            <w:pPr>
              <w:rPr>
                <w:rFonts w:ascii="Arial" w:hAnsi="Arial" w:cs="Arial"/>
                <w:sz w:val="18"/>
                <w:szCs w:val="18"/>
              </w:rPr>
            </w:pPr>
          </w:p>
        </w:tc>
        <w:tc>
          <w:tcPr>
            <w:tcW w:w="2136" w:type="pct"/>
            <w:shd w:val="clear" w:color="auto" w:fill="auto"/>
            <w:noWrap/>
            <w:vAlign w:val="center"/>
          </w:tcPr>
          <w:p w:rsidR="00C8565E" w:rsidRPr="00E4522D" w:rsidRDefault="00C8565E" w:rsidP="00C8565E">
            <w:pPr>
              <w:rPr>
                <w:rFonts w:ascii="Arial" w:hAnsi="Arial" w:cs="Arial"/>
                <w:sz w:val="18"/>
                <w:szCs w:val="18"/>
              </w:rPr>
            </w:pPr>
            <w:r w:rsidRPr="00E4522D">
              <w:rPr>
                <w:rFonts w:ascii="Arial" w:hAnsi="Arial" w:cs="Arial"/>
                <w:sz w:val="18"/>
                <w:szCs w:val="18"/>
              </w:rPr>
              <w:t> </w:t>
            </w:r>
            <w:r>
              <w:rPr>
                <w:rFonts w:ascii="Arial" w:hAnsi="Arial" w:cs="Arial"/>
                <w:sz w:val="18"/>
                <w:szCs w:val="18"/>
              </w:rPr>
              <w:t>____________________________________</w:t>
            </w:r>
          </w:p>
        </w:tc>
      </w:tr>
    </w:tbl>
    <w:p w:rsidR="00C8565E" w:rsidRPr="00E4522D" w:rsidRDefault="00C8565E" w:rsidP="00C8565E">
      <w:pPr>
        <w:rPr>
          <w:rFonts w:ascii="Arial" w:hAnsi="Arial" w:cs="Arial"/>
          <w:b/>
          <w:color w:val="000000"/>
        </w:rPr>
      </w:pPr>
    </w:p>
    <w:p w:rsidR="00C8565E" w:rsidRDefault="00C8565E" w:rsidP="00C8565E">
      <w:pPr>
        <w:rPr>
          <w:rFonts w:ascii="Arial" w:hAnsi="Arial" w:cs="Arial"/>
          <w:b/>
          <w:color w:val="000000"/>
        </w:rPr>
      </w:pPr>
    </w:p>
    <w:p w:rsidR="00661E81" w:rsidRDefault="00661E81" w:rsidP="00C8565E">
      <w:pPr>
        <w:rPr>
          <w:rFonts w:ascii="Arial" w:hAnsi="Arial" w:cs="Arial"/>
          <w:b/>
          <w:color w:val="000000"/>
        </w:rPr>
      </w:pPr>
    </w:p>
    <w:p w:rsidR="00661E81" w:rsidRDefault="00661E81" w:rsidP="00C8565E">
      <w:pPr>
        <w:rPr>
          <w:rFonts w:ascii="Arial" w:hAnsi="Arial" w:cs="Arial"/>
          <w:b/>
          <w:color w:val="000000"/>
        </w:rPr>
      </w:pPr>
    </w:p>
    <w:p w:rsidR="00661E81" w:rsidRDefault="00661E81" w:rsidP="00C8565E">
      <w:pPr>
        <w:rPr>
          <w:rFonts w:ascii="Arial" w:hAnsi="Arial" w:cs="Arial"/>
          <w:b/>
          <w:color w:val="000000"/>
        </w:rPr>
      </w:pPr>
    </w:p>
    <w:p w:rsidR="00661E81" w:rsidRDefault="00661E81" w:rsidP="00C8565E">
      <w:pPr>
        <w:rPr>
          <w:rFonts w:ascii="Arial" w:hAnsi="Arial" w:cs="Arial"/>
          <w:b/>
          <w:color w:val="000000"/>
        </w:rPr>
      </w:pPr>
    </w:p>
    <w:p w:rsidR="00661E81" w:rsidRDefault="00661E81" w:rsidP="00C8565E">
      <w:pPr>
        <w:rPr>
          <w:rFonts w:ascii="Arial" w:hAnsi="Arial" w:cs="Arial"/>
          <w:b/>
          <w:color w:val="000000"/>
        </w:rPr>
      </w:pPr>
    </w:p>
    <w:p w:rsidR="00661E81" w:rsidRDefault="00661E81" w:rsidP="00C8565E">
      <w:pPr>
        <w:rPr>
          <w:rFonts w:ascii="Arial" w:hAnsi="Arial" w:cs="Arial"/>
          <w:b/>
          <w:color w:val="000000"/>
        </w:rPr>
      </w:pPr>
    </w:p>
    <w:p w:rsidR="00661E81" w:rsidRDefault="00661E81" w:rsidP="00C8565E">
      <w:pPr>
        <w:rPr>
          <w:rFonts w:ascii="Arial" w:hAnsi="Arial" w:cs="Arial"/>
          <w:b/>
          <w:color w:val="000000"/>
        </w:rPr>
      </w:pPr>
    </w:p>
    <w:p w:rsidR="00661E81" w:rsidRDefault="00661E81" w:rsidP="00C8565E">
      <w:pPr>
        <w:rPr>
          <w:rFonts w:ascii="Arial" w:hAnsi="Arial" w:cs="Arial"/>
          <w:b/>
          <w:color w:val="000000"/>
        </w:rPr>
      </w:pPr>
    </w:p>
    <w:p w:rsidR="00661E81" w:rsidRDefault="00661E81" w:rsidP="00C8565E">
      <w:pPr>
        <w:rPr>
          <w:rFonts w:ascii="Arial" w:hAnsi="Arial" w:cs="Arial"/>
          <w:b/>
          <w:color w:val="000000"/>
        </w:rPr>
      </w:pPr>
    </w:p>
    <w:p w:rsidR="00661E81" w:rsidRDefault="00661E81" w:rsidP="00C8565E">
      <w:pPr>
        <w:rPr>
          <w:rFonts w:ascii="Arial" w:hAnsi="Arial" w:cs="Arial"/>
          <w:b/>
          <w:color w:val="000000"/>
        </w:rPr>
      </w:pPr>
    </w:p>
    <w:p w:rsidR="00661E81" w:rsidRDefault="00661E81" w:rsidP="00C8565E">
      <w:pPr>
        <w:rPr>
          <w:rFonts w:ascii="Arial" w:hAnsi="Arial" w:cs="Arial"/>
          <w:b/>
          <w:color w:val="000000"/>
        </w:rPr>
      </w:pPr>
    </w:p>
    <w:p w:rsidR="00661E81" w:rsidRDefault="00661E81" w:rsidP="00C8565E">
      <w:pPr>
        <w:rPr>
          <w:rFonts w:ascii="Arial" w:hAnsi="Arial" w:cs="Arial"/>
          <w:b/>
          <w:color w:val="000000"/>
        </w:rPr>
      </w:pPr>
    </w:p>
    <w:p w:rsidR="00661E81" w:rsidRDefault="00661E81" w:rsidP="00C8565E">
      <w:pPr>
        <w:rPr>
          <w:rFonts w:ascii="Arial" w:hAnsi="Arial" w:cs="Arial"/>
          <w:b/>
          <w:color w:val="000000"/>
        </w:rPr>
      </w:pPr>
    </w:p>
    <w:p w:rsidR="00661E81" w:rsidRDefault="00661E81" w:rsidP="00C8565E">
      <w:pPr>
        <w:rPr>
          <w:rFonts w:ascii="Arial" w:hAnsi="Arial" w:cs="Arial"/>
          <w:b/>
          <w:color w:val="000000"/>
        </w:rPr>
      </w:pPr>
    </w:p>
    <w:p w:rsidR="00C8565E" w:rsidRPr="00E4522D" w:rsidRDefault="00C8565E" w:rsidP="00C8565E">
      <w:pPr>
        <w:rPr>
          <w:rFonts w:ascii="Arial" w:hAnsi="Arial" w:cs="Arial"/>
          <w:b/>
          <w:color w:val="000000"/>
        </w:rPr>
      </w:pPr>
    </w:p>
    <w:p w:rsidR="00C8565E" w:rsidRPr="00E4522D" w:rsidRDefault="00C8565E" w:rsidP="00550457">
      <w:pPr>
        <w:spacing w:after="200" w:line="276" w:lineRule="auto"/>
        <w:jc w:val="center"/>
        <w:rPr>
          <w:rFonts w:ascii="Arial" w:hAnsi="Arial" w:cs="Arial"/>
          <w:b/>
          <w:color w:val="000000"/>
          <w:sz w:val="22"/>
          <w:szCs w:val="22"/>
        </w:rPr>
      </w:pPr>
      <w:r w:rsidRPr="00E4522D">
        <w:rPr>
          <w:rFonts w:ascii="Arial" w:hAnsi="Arial" w:cs="Arial"/>
          <w:b/>
          <w:color w:val="000000"/>
          <w:sz w:val="22"/>
          <w:szCs w:val="22"/>
        </w:rPr>
        <w:t>Anexo T8</w:t>
      </w:r>
    </w:p>
    <w:p w:rsidR="00C8565E" w:rsidRPr="00E4522D" w:rsidRDefault="00C8565E" w:rsidP="00C8565E">
      <w:pPr>
        <w:jc w:val="center"/>
        <w:rPr>
          <w:rFonts w:ascii="Arial" w:hAnsi="Arial" w:cs="Arial"/>
          <w:b/>
          <w:color w:val="000000"/>
        </w:rPr>
      </w:pPr>
      <w:r w:rsidRPr="00E4522D">
        <w:rPr>
          <w:rFonts w:ascii="Arial" w:hAnsi="Arial" w:cs="Arial"/>
          <w:b/>
          <w:color w:val="000000"/>
          <w:sz w:val="22"/>
          <w:szCs w:val="22"/>
        </w:rPr>
        <w:lastRenderedPageBreak/>
        <w:t xml:space="preserve">Requisitos que serán considerados en la evaluación de seguridad y protección civil, conforme a la cédula de verificación de seguridad y protección civil en clínicas de atención ambulatoria </w:t>
      </w:r>
      <w:r w:rsidRPr="00E4522D">
        <w:rPr>
          <w:rFonts w:ascii="Arial" w:hAnsi="Arial" w:cs="Arial"/>
          <w:b/>
          <w:bCs/>
          <w:sz w:val="20"/>
          <w:szCs w:val="20"/>
          <w:lang w:eastAsia="ar-SA"/>
        </w:rPr>
        <w:t>subrogada</w:t>
      </w:r>
      <w:r w:rsidRPr="00E4522D">
        <w:rPr>
          <w:rFonts w:ascii="Arial" w:hAnsi="Arial" w:cs="Arial"/>
          <w:b/>
          <w:color w:val="000000"/>
          <w:sz w:val="22"/>
          <w:szCs w:val="22"/>
        </w:rPr>
        <w:t>.</w:t>
      </w:r>
    </w:p>
    <w:p w:rsidR="00C8565E" w:rsidRPr="00E4522D" w:rsidRDefault="00C8565E" w:rsidP="00C8565E">
      <w:pPr>
        <w:rPr>
          <w:rFonts w:ascii="Arial" w:hAnsi="Arial" w:cs="Arial"/>
          <w:b/>
          <w:color w:val="000000"/>
        </w:rPr>
      </w:pPr>
    </w:p>
    <w:p w:rsidR="00C8565E" w:rsidRPr="00E4522D" w:rsidRDefault="00C8565E" w:rsidP="00C8565E">
      <w:pPr>
        <w:pBdr>
          <w:bottom w:val="single" w:sz="12" w:space="1" w:color="auto"/>
        </w:pBdr>
        <w:autoSpaceDE w:val="0"/>
        <w:autoSpaceDN w:val="0"/>
        <w:adjustRightInd w:val="0"/>
        <w:ind w:left="-180" w:right="-160"/>
        <w:jc w:val="both"/>
        <w:rPr>
          <w:rFonts w:ascii="Arial" w:hAnsi="Arial" w:cs="Arial"/>
          <w:b/>
          <w:bCs/>
        </w:rPr>
      </w:pPr>
      <w:r w:rsidRPr="00E4522D">
        <w:rPr>
          <w:rFonts w:ascii="Arial" w:hAnsi="Arial" w:cs="Arial"/>
          <w:b/>
          <w:bCs/>
        </w:rPr>
        <w:t>1 Sistema de alarma</w:t>
      </w:r>
    </w:p>
    <w:p w:rsidR="00C8565E" w:rsidRPr="00E4522D" w:rsidRDefault="00C8565E" w:rsidP="00C8565E">
      <w:pPr>
        <w:autoSpaceDE w:val="0"/>
        <w:autoSpaceDN w:val="0"/>
        <w:adjustRightInd w:val="0"/>
        <w:jc w:val="both"/>
        <w:rPr>
          <w:rFonts w:ascii="Arial" w:hAnsi="Arial" w:cs="Arial"/>
          <w:iCs/>
        </w:rPr>
      </w:pPr>
    </w:p>
    <w:p w:rsidR="00C8565E" w:rsidRPr="00E4522D" w:rsidRDefault="00C8565E" w:rsidP="00C8565E">
      <w:pPr>
        <w:autoSpaceDE w:val="0"/>
        <w:autoSpaceDN w:val="0"/>
        <w:adjustRightInd w:val="0"/>
        <w:jc w:val="both"/>
        <w:rPr>
          <w:rFonts w:ascii="Arial" w:hAnsi="Arial" w:cs="Arial"/>
          <w:iCs/>
        </w:rPr>
      </w:pPr>
      <w:r w:rsidRPr="00E4522D">
        <w:rPr>
          <w:rFonts w:ascii="Arial" w:hAnsi="Arial" w:cs="Arial"/>
          <w:iCs/>
        </w:rPr>
        <w:t>Consiste en un conjunto de dispositivos electrónicos fijos, diseñados para operar de forma automática al ser activados por un sistema de detección de humo o calor y deberá estar integrado por:</w:t>
      </w:r>
    </w:p>
    <w:p w:rsidR="00C8565E" w:rsidRPr="00E4522D" w:rsidRDefault="00C8565E" w:rsidP="00C8565E">
      <w:pPr>
        <w:autoSpaceDE w:val="0"/>
        <w:autoSpaceDN w:val="0"/>
        <w:adjustRightInd w:val="0"/>
        <w:jc w:val="both"/>
        <w:rPr>
          <w:rFonts w:ascii="Arial" w:hAnsi="Arial" w:cs="Arial"/>
          <w:iCs/>
        </w:rPr>
      </w:pPr>
    </w:p>
    <w:p w:rsidR="00C8565E" w:rsidRPr="00E4522D" w:rsidRDefault="00C8565E" w:rsidP="00C8565E">
      <w:pPr>
        <w:numPr>
          <w:ilvl w:val="1"/>
          <w:numId w:val="44"/>
        </w:numPr>
        <w:autoSpaceDE w:val="0"/>
        <w:autoSpaceDN w:val="0"/>
        <w:adjustRightInd w:val="0"/>
        <w:jc w:val="both"/>
        <w:rPr>
          <w:rFonts w:ascii="Arial" w:hAnsi="Arial" w:cs="Arial"/>
        </w:rPr>
      </w:pPr>
      <w:r w:rsidRPr="00E4522D">
        <w:rPr>
          <w:rFonts w:ascii="Arial" w:hAnsi="Arial" w:cs="Arial"/>
          <w:b/>
          <w:bCs/>
        </w:rPr>
        <w:t xml:space="preserve">alarma </w:t>
      </w:r>
      <w:r w:rsidRPr="00E4522D">
        <w:rPr>
          <w:rFonts w:ascii="Arial" w:hAnsi="Arial" w:cs="Arial"/>
        </w:rPr>
        <w:t>que cuente con un panel de control que recibe las señales electrónicas de cada uno de los componentes del sistema: detectores, sensores, señales de alerta y estación manual de alarma (botón o palanca de disparo y aborto manual).</w:t>
      </w:r>
    </w:p>
    <w:p w:rsidR="00C8565E" w:rsidRPr="00E4522D" w:rsidRDefault="00C8565E" w:rsidP="00661E81">
      <w:pPr>
        <w:autoSpaceDE w:val="0"/>
        <w:autoSpaceDN w:val="0"/>
        <w:adjustRightInd w:val="0"/>
        <w:jc w:val="both"/>
        <w:rPr>
          <w:rFonts w:ascii="Arial" w:hAnsi="Arial" w:cs="Arial"/>
        </w:rPr>
      </w:pPr>
    </w:p>
    <w:p w:rsidR="00C8565E" w:rsidRPr="00E4522D" w:rsidRDefault="00C8565E" w:rsidP="00C8565E">
      <w:pPr>
        <w:numPr>
          <w:ilvl w:val="1"/>
          <w:numId w:val="44"/>
        </w:numPr>
        <w:autoSpaceDE w:val="0"/>
        <w:autoSpaceDN w:val="0"/>
        <w:adjustRightInd w:val="0"/>
        <w:jc w:val="both"/>
        <w:rPr>
          <w:rFonts w:ascii="Arial" w:hAnsi="Arial" w:cs="Arial"/>
        </w:rPr>
      </w:pPr>
      <w:r w:rsidRPr="00E4522D">
        <w:rPr>
          <w:rFonts w:ascii="Arial" w:hAnsi="Arial" w:cs="Arial"/>
        </w:rPr>
        <w:t xml:space="preserve"> Debe tener batería de respaldo para disponer de dos fuentes de alimentación de energía en caso de la pérdida de la corriente normal de energía eléctrica</w:t>
      </w:r>
    </w:p>
    <w:p w:rsidR="00C8565E" w:rsidRPr="00E4522D" w:rsidRDefault="00C8565E" w:rsidP="00C8565E">
      <w:pPr>
        <w:autoSpaceDE w:val="0"/>
        <w:autoSpaceDN w:val="0"/>
        <w:adjustRightInd w:val="0"/>
        <w:jc w:val="both"/>
        <w:rPr>
          <w:rFonts w:ascii="Arial" w:hAnsi="Arial" w:cs="Arial"/>
        </w:rPr>
      </w:pPr>
    </w:p>
    <w:p w:rsidR="00C8565E" w:rsidRPr="00E4522D" w:rsidRDefault="00661E81" w:rsidP="00C8565E">
      <w:pPr>
        <w:numPr>
          <w:ilvl w:val="1"/>
          <w:numId w:val="44"/>
        </w:numPr>
        <w:autoSpaceDE w:val="0"/>
        <w:autoSpaceDN w:val="0"/>
        <w:adjustRightInd w:val="0"/>
        <w:jc w:val="both"/>
        <w:rPr>
          <w:rFonts w:ascii="Arial" w:hAnsi="Arial" w:cs="Arial"/>
        </w:rPr>
      </w:pPr>
      <w:r>
        <w:rPr>
          <w:rFonts w:ascii="Arial" w:hAnsi="Arial" w:cs="Arial"/>
        </w:rPr>
        <w:t xml:space="preserve"> </w:t>
      </w:r>
      <w:r w:rsidR="00C8565E" w:rsidRPr="00E4522D">
        <w:rPr>
          <w:rFonts w:ascii="Arial" w:hAnsi="Arial" w:cs="Arial"/>
        </w:rPr>
        <w:t xml:space="preserve">Señal o señales de alerta visual y auditiva (sirena y luz estrobo) en el número necesario para garantizar que la luz y sonido que emiten sean perceptibles en toda la clínica de atención ambulatoria de acuerdo a la especificación técnica del fabricante del sistema. </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44"/>
        </w:numPr>
        <w:autoSpaceDE w:val="0"/>
        <w:autoSpaceDN w:val="0"/>
        <w:adjustRightInd w:val="0"/>
        <w:jc w:val="both"/>
        <w:rPr>
          <w:rFonts w:ascii="Arial" w:hAnsi="Arial" w:cs="Arial"/>
        </w:rPr>
      </w:pPr>
      <w:r w:rsidRPr="00E4522D">
        <w:rPr>
          <w:rFonts w:ascii="Arial" w:hAnsi="Arial" w:cs="Arial"/>
        </w:rPr>
        <w:t>Deben contar al menos con un botón o palanca de pánico para habilitar manualmente la alarma; en las clínicas de atención ambulatoria subrogada grandes debe haber al menos dos de estos instrumentos.</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44"/>
        </w:numPr>
        <w:autoSpaceDE w:val="0"/>
        <w:autoSpaceDN w:val="0"/>
        <w:adjustRightInd w:val="0"/>
        <w:jc w:val="both"/>
        <w:rPr>
          <w:rFonts w:ascii="Arial" w:hAnsi="Arial" w:cs="Arial"/>
        </w:rPr>
      </w:pPr>
      <w:r w:rsidRPr="00E4522D">
        <w:rPr>
          <w:rFonts w:ascii="Arial" w:hAnsi="Arial" w:cs="Arial"/>
        </w:rPr>
        <w:t xml:space="preserve">El sistema de alarma debe estar enlazado mediante contrato con una central o empresa de servicio de emergencia externo. </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44"/>
        </w:numPr>
        <w:autoSpaceDE w:val="0"/>
        <w:autoSpaceDN w:val="0"/>
        <w:adjustRightInd w:val="0"/>
        <w:jc w:val="both"/>
        <w:rPr>
          <w:rFonts w:ascii="Arial" w:hAnsi="Arial" w:cs="Arial"/>
        </w:rPr>
      </w:pPr>
      <w:r w:rsidRPr="00E4522D">
        <w:rPr>
          <w:rFonts w:ascii="Arial" w:hAnsi="Arial" w:cs="Arial"/>
        </w:rPr>
        <w:t>Asimismo, se deberá contar con la evidencia documental del servicio de mantenimiento del sistema realizado por un personal conocedor de la materia, ya sea de la propia empresa proveedora del equipo o por algún técnico que garantice el correcto mantenimiento.</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44"/>
        </w:numPr>
        <w:autoSpaceDE w:val="0"/>
        <w:autoSpaceDN w:val="0"/>
        <w:adjustRightInd w:val="0"/>
        <w:jc w:val="both"/>
        <w:rPr>
          <w:rFonts w:ascii="Arial" w:hAnsi="Arial" w:cs="Arial"/>
        </w:rPr>
      </w:pPr>
      <w:r w:rsidRPr="00E4522D">
        <w:rPr>
          <w:rFonts w:ascii="Arial" w:hAnsi="Arial" w:cs="Arial"/>
        </w:rPr>
        <w:t>El señalamiento oficial de este elemento es:</w:t>
      </w:r>
    </w:p>
    <w:p w:rsidR="00C8565E" w:rsidRPr="00E4522D" w:rsidRDefault="00C8565E" w:rsidP="00C8565E">
      <w:pPr>
        <w:autoSpaceDE w:val="0"/>
        <w:autoSpaceDN w:val="0"/>
        <w:adjustRightInd w:val="0"/>
        <w:jc w:val="both"/>
        <w:rPr>
          <w:rFonts w:cs="Arial"/>
        </w:rPr>
      </w:pPr>
    </w:p>
    <w:tbl>
      <w:tblPr>
        <w:tblpPr w:leftFromText="141" w:rightFromText="141" w:vertAnchor="text" w:horzAnchor="margin" w:tblpXSpec="center" w:tblpY="-56"/>
        <w:tblW w:w="0" w:type="auto"/>
        <w:tblLayout w:type="fixed"/>
        <w:tblCellMar>
          <w:left w:w="70" w:type="dxa"/>
          <w:right w:w="70" w:type="dxa"/>
        </w:tblCellMar>
        <w:tblLook w:val="0000" w:firstRow="0" w:lastRow="0" w:firstColumn="0" w:lastColumn="0" w:noHBand="0" w:noVBand="0"/>
      </w:tblPr>
      <w:tblGrid>
        <w:gridCol w:w="2816"/>
        <w:gridCol w:w="2744"/>
        <w:gridCol w:w="3061"/>
      </w:tblGrid>
      <w:tr w:rsidR="00C8565E" w:rsidRPr="00E4522D" w:rsidTr="00C8565E">
        <w:trPr>
          <w:trHeight w:val="1442"/>
        </w:trPr>
        <w:tc>
          <w:tcPr>
            <w:tcW w:w="2816" w:type="dxa"/>
            <w:tcBorders>
              <w:top w:val="single" w:sz="4" w:space="0" w:color="000000"/>
              <w:left w:val="single" w:sz="4" w:space="0" w:color="000000"/>
              <w:bottom w:val="single" w:sz="4" w:space="0" w:color="000000"/>
            </w:tcBorders>
          </w:tcPr>
          <w:p w:rsidR="00C8565E" w:rsidRPr="00E4522D" w:rsidRDefault="00C8565E" w:rsidP="00C8565E">
            <w:pPr>
              <w:snapToGrid w:val="0"/>
              <w:ind w:right="50"/>
              <w:jc w:val="center"/>
              <w:rPr>
                <w:rFonts w:ascii="Arial" w:hAnsi="Arial" w:cs="Arial"/>
                <w:sz w:val="16"/>
                <w:szCs w:val="16"/>
              </w:rPr>
            </w:pPr>
          </w:p>
          <w:p w:rsidR="00C8565E" w:rsidRPr="00E4522D" w:rsidRDefault="00C8565E" w:rsidP="00C8565E">
            <w:pPr>
              <w:ind w:right="50"/>
              <w:jc w:val="center"/>
              <w:rPr>
                <w:rFonts w:ascii="Arial" w:hAnsi="Arial" w:cs="Arial"/>
                <w:sz w:val="16"/>
                <w:szCs w:val="16"/>
              </w:rPr>
            </w:pPr>
          </w:p>
          <w:p w:rsidR="00C8565E" w:rsidRPr="00E4522D" w:rsidRDefault="00C8565E" w:rsidP="00C8565E">
            <w:pPr>
              <w:ind w:right="50"/>
              <w:jc w:val="center"/>
              <w:rPr>
                <w:rFonts w:ascii="Arial" w:hAnsi="Arial" w:cs="Arial"/>
                <w:sz w:val="16"/>
                <w:szCs w:val="16"/>
              </w:rPr>
            </w:pPr>
            <w:r w:rsidRPr="00E4522D">
              <w:rPr>
                <w:rFonts w:ascii="Arial" w:hAnsi="Arial" w:cs="Arial"/>
                <w:sz w:val="16"/>
                <w:szCs w:val="16"/>
              </w:rPr>
              <w:t>Ubicación de un dispositivo de activación de alarma</w:t>
            </w:r>
          </w:p>
        </w:tc>
        <w:tc>
          <w:tcPr>
            <w:tcW w:w="2744" w:type="dxa"/>
            <w:tcBorders>
              <w:top w:val="single" w:sz="4" w:space="0" w:color="000000"/>
              <w:left w:val="single" w:sz="4" w:space="0" w:color="000000"/>
              <w:bottom w:val="single" w:sz="4" w:space="0" w:color="000000"/>
            </w:tcBorders>
          </w:tcPr>
          <w:p w:rsidR="00C8565E" w:rsidRPr="00E4522D" w:rsidRDefault="00C8565E" w:rsidP="00C8565E">
            <w:pPr>
              <w:snapToGrid w:val="0"/>
              <w:ind w:right="50"/>
              <w:jc w:val="center"/>
              <w:rPr>
                <w:rFonts w:ascii="Arial" w:hAnsi="Arial" w:cs="Arial"/>
                <w:b/>
                <w:sz w:val="16"/>
                <w:szCs w:val="16"/>
              </w:rPr>
            </w:pPr>
            <w:r w:rsidRPr="00E4522D">
              <w:rPr>
                <w:rFonts w:ascii="Arial" w:hAnsi="Arial" w:cs="Arial"/>
                <w:b/>
                <w:i/>
                <w:sz w:val="16"/>
                <w:szCs w:val="16"/>
              </w:rPr>
              <w:t>Color</w:t>
            </w:r>
            <w:r w:rsidRPr="00E4522D">
              <w:rPr>
                <w:rFonts w:ascii="Arial" w:hAnsi="Arial" w:cs="Arial"/>
                <w:b/>
                <w:sz w:val="16"/>
                <w:szCs w:val="16"/>
              </w:rPr>
              <w:t>:</w:t>
            </w:r>
          </w:p>
          <w:p w:rsidR="00C8565E" w:rsidRPr="00E4522D" w:rsidRDefault="00C8565E" w:rsidP="00C8565E">
            <w:pPr>
              <w:ind w:right="50"/>
              <w:jc w:val="center"/>
              <w:rPr>
                <w:rFonts w:ascii="Arial" w:hAnsi="Arial" w:cs="Arial"/>
                <w:sz w:val="16"/>
                <w:szCs w:val="16"/>
              </w:rPr>
            </w:pPr>
            <w:r w:rsidRPr="00E4522D">
              <w:rPr>
                <w:rFonts w:ascii="Arial" w:hAnsi="Arial" w:cs="Arial"/>
                <w:sz w:val="16"/>
                <w:szCs w:val="16"/>
              </w:rPr>
              <w:t>Rectángulo: Fondo rojo</w:t>
            </w:r>
          </w:p>
          <w:p w:rsidR="00C8565E" w:rsidRPr="00E4522D" w:rsidRDefault="00C8565E" w:rsidP="00C8565E">
            <w:pPr>
              <w:ind w:right="50"/>
              <w:jc w:val="center"/>
              <w:rPr>
                <w:rFonts w:ascii="Arial" w:hAnsi="Arial" w:cs="Arial"/>
                <w:sz w:val="16"/>
                <w:szCs w:val="16"/>
              </w:rPr>
            </w:pPr>
            <w:r w:rsidRPr="00E4522D">
              <w:rPr>
                <w:rFonts w:ascii="Arial" w:hAnsi="Arial" w:cs="Arial"/>
                <w:sz w:val="16"/>
                <w:szCs w:val="16"/>
              </w:rPr>
              <w:t>Contraste:  Blanco</w:t>
            </w:r>
          </w:p>
          <w:p w:rsidR="00C8565E" w:rsidRPr="00E4522D" w:rsidRDefault="00C8565E" w:rsidP="00C8565E">
            <w:pPr>
              <w:ind w:right="50"/>
              <w:jc w:val="center"/>
              <w:rPr>
                <w:rFonts w:ascii="Arial" w:hAnsi="Arial" w:cs="Arial"/>
                <w:sz w:val="16"/>
                <w:szCs w:val="16"/>
              </w:rPr>
            </w:pPr>
            <w:r w:rsidRPr="00E4522D">
              <w:rPr>
                <w:rFonts w:ascii="Arial" w:hAnsi="Arial" w:cs="Arial"/>
                <w:b/>
                <w:i/>
                <w:sz w:val="16"/>
                <w:szCs w:val="16"/>
              </w:rPr>
              <w:t xml:space="preserve">Forma: </w:t>
            </w:r>
            <w:r w:rsidRPr="00E4522D">
              <w:rPr>
                <w:rFonts w:ascii="Arial" w:hAnsi="Arial" w:cs="Arial"/>
                <w:sz w:val="16"/>
                <w:szCs w:val="16"/>
              </w:rPr>
              <w:t xml:space="preserve">Cuadrada o </w:t>
            </w:r>
            <w:r w:rsidR="000E39A4" w:rsidRPr="00E4522D">
              <w:rPr>
                <w:rFonts w:ascii="Arial" w:hAnsi="Arial" w:cs="Arial"/>
                <w:sz w:val="16"/>
                <w:szCs w:val="16"/>
              </w:rPr>
              <w:fldChar w:fldCharType="begin"/>
            </w:r>
            <w:r w:rsidRPr="00E4522D">
              <w:rPr>
                <w:rFonts w:ascii="Arial" w:hAnsi="Arial" w:cs="Arial"/>
                <w:sz w:val="16"/>
                <w:szCs w:val="16"/>
              </w:rPr>
              <w:instrText xml:space="preserve"> PAGE \*Arabic </w:instrText>
            </w:r>
            <w:r w:rsidR="000E39A4" w:rsidRPr="00E4522D">
              <w:rPr>
                <w:rFonts w:ascii="Arial" w:hAnsi="Arial" w:cs="Arial"/>
                <w:sz w:val="16"/>
                <w:szCs w:val="16"/>
              </w:rPr>
              <w:fldChar w:fldCharType="separate"/>
            </w:r>
            <w:r w:rsidR="003B3A23">
              <w:rPr>
                <w:rFonts w:ascii="Arial" w:hAnsi="Arial" w:cs="Arial"/>
                <w:noProof/>
                <w:sz w:val="16"/>
                <w:szCs w:val="16"/>
              </w:rPr>
              <w:t>66</w:t>
            </w:r>
            <w:r w:rsidR="000E39A4" w:rsidRPr="00E4522D">
              <w:rPr>
                <w:rFonts w:ascii="Arial" w:hAnsi="Arial" w:cs="Arial"/>
                <w:sz w:val="16"/>
                <w:szCs w:val="16"/>
              </w:rPr>
              <w:fldChar w:fldCharType="end"/>
            </w:r>
            <w:r w:rsidRPr="00E4522D">
              <w:rPr>
                <w:rFonts w:ascii="Arial" w:hAnsi="Arial" w:cs="Arial"/>
                <w:sz w:val="16"/>
                <w:szCs w:val="16"/>
              </w:rPr>
              <w:t>rectangular</w:t>
            </w:r>
          </w:p>
          <w:p w:rsidR="00C8565E" w:rsidRPr="00E4522D" w:rsidRDefault="00C8565E" w:rsidP="00C8565E">
            <w:pPr>
              <w:ind w:right="50"/>
              <w:jc w:val="center"/>
              <w:rPr>
                <w:rFonts w:ascii="Arial" w:hAnsi="Arial" w:cs="Arial"/>
                <w:sz w:val="16"/>
                <w:szCs w:val="16"/>
              </w:rPr>
            </w:pPr>
            <w:r w:rsidRPr="00E4522D">
              <w:rPr>
                <w:rFonts w:ascii="Arial" w:hAnsi="Arial" w:cs="Arial"/>
                <w:b/>
                <w:i/>
                <w:sz w:val="16"/>
                <w:szCs w:val="16"/>
              </w:rPr>
              <w:t>Símbolo</w:t>
            </w:r>
            <w:r w:rsidRPr="00E4522D">
              <w:rPr>
                <w:rFonts w:ascii="Arial" w:hAnsi="Arial" w:cs="Arial"/>
                <w:sz w:val="16"/>
                <w:szCs w:val="16"/>
              </w:rPr>
              <w:t>: Un timbre con ondas</w:t>
            </w:r>
          </w:p>
          <w:p w:rsidR="00C8565E" w:rsidRPr="00E4522D" w:rsidRDefault="00C8565E" w:rsidP="00C8565E">
            <w:pPr>
              <w:ind w:right="50"/>
              <w:jc w:val="center"/>
              <w:rPr>
                <w:rFonts w:ascii="Arial" w:hAnsi="Arial" w:cs="Arial"/>
                <w:sz w:val="16"/>
                <w:szCs w:val="16"/>
              </w:rPr>
            </w:pPr>
            <w:r w:rsidRPr="00E4522D">
              <w:rPr>
                <w:rFonts w:ascii="Arial" w:hAnsi="Arial" w:cs="Arial"/>
                <w:sz w:val="16"/>
                <w:szCs w:val="16"/>
              </w:rPr>
              <w:t>sonoras</w:t>
            </w:r>
          </w:p>
          <w:p w:rsidR="00C8565E" w:rsidRPr="00E4522D" w:rsidRDefault="00C8565E" w:rsidP="00C8565E">
            <w:pPr>
              <w:ind w:right="50"/>
              <w:jc w:val="center"/>
              <w:rPr>
                <w:rFonts w:ascii="Arial" w:hAnsi="Arial" w:cs="Arial"/>
                <w:i/>
                <w:iCs/>
                <w:sz w:val="16"/>
                <w:szCs w:val="16"/>
              </w:rPr>
            </w:pPr>
            <w:r w:rsidRPr="00E4522D">
              <w:rPr>
                <w:rFonts w:ascii="Arial" w:hAnsi="Arial" w:cs="Arial"/>
                <w:b/>
                <w:i/>
                <w:iCs/>
                <w:sz w:val="16"/>
                <w:szCs w:val="16"/>
              </w:rPr>
              <w:t>Texto:</w:t>
            </w:r>
            <w:r w:rsidRPr="00E4522D">
              <w:rPr>
                <w:rFonts w:ascii="Arial" w:hAnsi="Arial" w:cs="Arial"/>
                <w:sz w:val="16"/>
                <w:szCs w:val="16"/>
              </w:rPr>
              <w:t xml:space="preserve">  ALARMA </w:t>
            </w:r>
            <w:r w:rsidRPr="00E4522D">
              <w:rPr>
                <w:rFonts w:ascii="Arial" w:hAnsi="Arial" w:cs="Arial"/>
                <w:i/>
                <w:iCs/>
                <w:sz w:val="16"/>
                <w:szCs w:val="16"/>
              </w:rPr>
              <w:t>(opcional)</w:t>
            </w:r>
          </w:p>
          <w:p w:rsidR="00C8565E" w:rsidRPr="00E4522D" w:rsidRDefault="00C8565E" w:rsidP="00C8565E">
            <w:pPr>
              <w:ind w:right="50"/>
              <w:jc w:val="center"/>
              <w:rPr>
                <w:rFonts w:ascii="Arial" w:hAnsi="Arial" w:cs="Arial"/>
                <w:sz w:val="16"/>
                <w:szCs w:val="16"/>
              </w:rPr>
            </w:pPr>
          </w:p>
        </w:tc>
        <w:tc>
          <w:tcPr>
            <w:tcW w:w="3061" w:type="dxa"/>
            <w:tcBorders>
              <w:top w:val="single" w:sz="4" w:space="0" w:color="000000"/>
              <w:left w:val="single" w:sz="4" w:space="0" w:color="000000"/>
              <w:bottom w:val="single" w:sz="4" w:space="0" w:color="000000"/>
              <w:right w:val="single" w:sz="4" w:space="0" w:color="000000"/>
            </w:tcBorders>
          </w:tcPr>
          <w:p w:rsidR="00C8565E" w:rsidRPr="00E4522D" w:rsidRDefault="00C8565E" w:rsidP="00C8565E">
            <w:pPr>
              <w:snapToGrid w:val="0"/>
              <w:ind w:right="50"/>
              <w:jc w:val="both"/>
              <w:rPr>
                <w:sz w:val="16"/>
                <w:szCs w:val="16"/>
              </w:rPr>
            </w:pPr>
          </w:p>
          <w:p w:rsidR="00C8565E" w:rsidRPr="00E4522D" w:rsidRDefault="00C8565E" w:rsidP="00C8565E">
            <w:pPr>
              <w:ind w:right="50"/>
              <w:jc w:val="center"/>
              <w:rPr>
                <w:sz w:val="16"/>
                <w:szCs w:val="16"/>
              </w:rPr>
            </w:pPr>
            <w:r w:rsidRPr="00E4522D">
              <w:rPr>
                <w:noProof/>
                <w:sz w:val="16"/>
                <w:szCs w:val="16"/>
                <w:lang w:val="es-MX" w:eastAsia="es-MX"/>
              </w:rPr>
              <w:drawing>
                <wp:inline distT="0" distB="0" distL="0" distR="0">
                  <wp:extent cx="707390" cy="707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solidFill>
                            <a:srgbClr val="FFFFFF">
                              <a:alpha val="0"/>
                            </a:srgbClr>
                          </a:solidFill>
                          <a:ln>
                            <a:noFill/>
                          </a:ln>
                        </pic:spPr>
                      </pic:pic>
                    </a:graphicData>
                  </a:graphic>
                </wp:inline>
              </w:drawing>
            </w:r>
          </w:p>
        </w:tc>
      </w:tr>
    </w:tbl>
    <w:p w:rsidR="00C8565E" w:rsidRPr="00E4522D" w:rsidRDefault="00C8565E" w:rsidP="00C8565E">
      <w:pPr>
        <w:jc w:val="center"/>
        <w:rPr>
          <w:rFonts w:ascii="Arial" w:hAnsi="Arial" w:cs="Arial"/>
          <w:b/>
          <w:color w:val="000000"/>
        </w:rPr>
      </w:pPr>
    </w:p>
    <w:p w:rsidR="00C8565E" w:rsidRPr="00E4522D" w:rsidRDefault="00C8565E" w:rsidP="00C8565E">
      <w:pPr>
        <w:pBdr>
          <w:bottom w:val="single" w:sz="12" w:space="1" w:color="auto"/>
        </w:pBdr>
        <w:autoSpaceDE w:val="0"/>
        <w:autoSpaceDN w:val="0"/>
        <w:adjustRightInd w:val="0"/>
        <w:ind w:left="-180" w:right="-160"/>
        <w:jc w:val="both"/>
        <w:rPr>
          <w:rFonts w:ascii="Arial" w:hAnsi="Arial" w:cs="Arial"/>
          <w:b/>
          <w:bCs/>
        </w:rPr>
      </w:pPr>
      <w:r w:rsidRPr="00E4522D">
        <w:rPr>
          <w:rFonts w:ascii="Arial" w:hAnsi="Arial" w:cs="Arial"/>
          <w:b/>
        </w:rPr>
        <w:lastRenderedPageBreak/>
        <w:t>2. Sistema de Detectores</w:t>
      </w:r>
    </w:p>
    <w:p w:rsidR="00C8565E" w:rsidRPr="00E4522D" w:rsidRDefault="00C8565E" w:rsidP="00C8565E">
      <w:pPr>
        <w:autoSpaceDE w:val="0"/>
        <w:autoSpaceDN w:val="0"/>
        <w:adjustRightInd w:val="0"/>
        <w:ind w:left="360"/>
        <w:jc w:val="both"/>
        <w:rPr>
          <w:rFonts w:ascii="Arial" w:hAnsi="Arial" w:cs="Arial"/>
          <w:b/>
          <w:bCs/>
        </w:rPr>
      </w:pPr>
    </w:p>
    <w:p w:rsidR="00C8565E" w:rsidRPr="00E4522D" w:rsidRDefault="00C8565E" w:rsidP="00C8565E">
      <w:pPr>
        <w:numPr>
          <w:ilvl w:val="1"/>
          <w:numId w:val="43"/>
        </w:numPr>
        <w:autoSpaceDE w:val="0"/>
        <w:autoSpaceDN w:val="0"/>
        <w:adjustRightInd w:val="0"/>
        <w:jc w:val="both"/>
        <w:rPr>
          <w:rFonts w:ascii="Arial" w:hAnsi="Arial" w:cs="Arial"/>
        </w:rPr>
      </w:pPr>
      <w:r w:rsidRPr="00E4522D">
        <w:rPr>
          <w:rFonts w:ascii="Arial" w:hAnsi="Arial" w:cs="Arial"/>
          <w:b/>
          <w:bCs/>
        </w:rPr>
        <w:t xml:space="preserve">Los detectores </w:t>
      </w:r>
      <w:r w:rsidRPr="00E4522D">
        <w:rPr>
          <w:rFonts w:ascii="Arial" w:hAnsi="Arial" w:cs="Arial"/>
        </w:rPr>
        <w:t xml:space="preserve">son aparatos electrónicos “inteligentes” capaces de detectar humo o temperaturas anormales y las </w:t>
      </w:r>
      <w:r w:rsidRPr="00E4522D">
        <w:rPr>
          <w:rFonts w:ascii="Arial" w:hAnsi="Arial" w:cs="Arial"/>
          <w:bCs/>
        </w:rPr>
        <w:t>clínicas de atención ambulatoria</w:t>
      </w:r>
      <w:r w:rsidRPr="00E4522D">
        <w:rPr>
          <w:rFonts w:ascii="Arial" w:hAnsi="Arial" w:cs="Arial"/>
        </w:rPr>
        <w:t xml:space="preserve"> subrogadas deben tener instalados cuando menos un detector de humo por cada local incluyendo los pasillos cerrados, en lugares despejados de obstáculos que impidan o dificulten su uso, excluyendo exclusivamente  a los locales de usos sanitarios. </w:t>
      </w:r>
    </w:p>
    <w:p w:rsidR="00C8565E" w:rsidRPr="00E4522D" w:rsidRDefault="00C8565E" w:rsidP="00C8565E">
      <w:pPr>
        <w:autoSpaceDE w:val="0"/>
        <w:autoSpaceDN w:val="0"/>
        <w:adjustRightInd w:val="0"/>
        <w:ind w:left="532"/>
        <w:jc w:val="both"/>
        <w:rPr>
          <w:rFonts w:ascii="Arial" w:hAnsi="Arial" w:cs="Arial"/>
        </w:rPr>
      </w:pPr>
    </w:p>
    <w:p w:rsidR="00C8565E" w:rsidRPr="00E4522D" w:rsidRDefault="00C8565E" w:rsidP="00C8565E">
      <w:pPr>
        <w:numPr>
          <w:ilvl w:val="1"/>
          <w:numId w:val="43"/>
        </w:numPr>
        <w:autoSpaceDE w:val="0"/>
        <w:autoSpaceDN w:val="0"/>
        <w:adjustRightInd w:val="0"/>
        <w:jc w:val="both"/>
        <w:rPr>
          <w:rFonts w:ascii="Arial" w:hAnsi="Arial" w:cs="Arial"/>
        </w:rPr>
      </w:pPr>
      <w:r w:rsidRPr="00E4522D">
        <w:rPr>
          <w:rFonts w:ascii="Arial" w:hAnsi="Arial" w:cs="Arial"/>
        </w:rPr>
        <w:t xml:space="preserve">En locales con área mayor a 80 m² deberán instalarse al menos dos detectores de humo y en superficies mayores a 160 m² deberá haber tres. </w:t>
      </w:r>
    </w:p>
    <w:p w:rsidR="00C8565E" w:rsidRPr="00E4522D" w:rsidRDefault="00C8565E" w:rsidP="00C8565E">
      <w:pPr>
        <w:autoSpaceDE w:val="0"/>
        <w:autoSpaceDN w:val="0"/>
        <w:adjustRightInd w:val="0"/>
        <w:ind w:left="532"/>
        <w:jc w:val="both"/>
        <w:rPr>
          <w:rFonts w:ascii="Arial" w:hAnsi="Arial" w:cs="Arial"/>
        </w:rPr>
      </w:pPr>
    </w:p>
    <w:p w:rsidR="00C8565E" w:rsidRPr="00E4522D" w:rsidRDefault="00C8565E" w:rsidP="00C8565E">
      <w:pPr>
        <w:numPr>
          <w:ilvl w:val="1"/>
          <w:numId w:val="43"/>
        </w:numPr>
        <w:autoSpaceDE w:val="0"/>
        <w:autoSpaceDN w:val="0"/>
        <w:adjustRightInd w:val="0"/>
        <w:jc w:val="both"/>
        <w:rPr>
          <w:rFonts w:ascii="Arial" w:hAnsi="Arial" w:cs="Arial"/>
        </w:rPr>
      </w:pPr>
      <w:r w:rsidRPr="00E4522D">
        <w:rPr>
          <w:rFonts w:ascii="Arial" w:hAnsi="Arial" w:cs="Arial"/>
        </w:rPr>
        <w:t xml:space="preserve">Existen además detectores de gas y se debe instalar uno en la cocina en caso de contar con este servicio.  </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43"/>
        </w:numPr>
        <w:autoSpaceDE w:val="0"/>
        <w:autoSpaceDN w:val="0"/>
        <w:adjustRightInd w:val="0"/>
        <w:jc w:val="both"/>
        <w:rPr>
          <w:rFonts w:ascii="Arial" w:hAnsi="Arial" w:cs="Arial"/>
        </w:rPr>
      </w:pPr>
      <w:r w:rsidRPr="00E4522D">
        <w:rPr>
          <w:rFonts w:ascii="Arial" w:hAnsi="Arial" w:cs="Arial"/>
        </w:rPr>
        <w:t>Se deberá contar con la evidencia documental del servicio de mantenimiento, que al igual que la alarma, debe ser realizado por personal conocedor de la materia para clarificar técnicamente las graduaciones de temperaturas y el tipo de detector que funcione mejor en cada caso.</w:t>
      </w:r>
    </w:p>
    <w:p w:rsidR="00C8565E" w:rsidRPr="00E4522D" w:rsidRDefault="00C8565E" w:rsidP="00C8565E">
      <w:pPr>
        <w:jc w:val="center"/>
        <w:rPr>
          <w:rFonts w:ascii="Arial" w:hAnsi="Arial" w:cs="Arial"/>
          <w:b/>
          <w:color w:val="000000"/>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general aplicable a estos equipos  se encuentra consignada en:</w:t>
      </w:r>
    </w:p>
    <w:p w:rsidR="00C8565E" w:rsidRPr="00E4522D" w:rsidRDefault="00C8565E" w:rsidP="00C8565E">
      <w:pPr>
        <w:jc w:val="center"/>
        <w:rPr>
          <w:rFonts w:ascii="Arial" w:hAnsi="Arial" w:cs="Arial"/>
          <w:b/>
          <w:color w:val="000000"/>
        </w:rPr>
      </w:pPr>
    </w:p>
    <w:p w:rsidR="00C8565E" w:rsidRPr="00E4522D" w:rsidRDefault="00C8565E" w:rsidP="00C8565E">
      <w:pPr>
        <w:numPr>
          <w:ilvl w:val="0"/>
          <w:numId w:val="46"/>
        </w:numPr>
        <w:autoSpaceDE w:val="0"/>
        <w:autoSpaceDN w:val="0"/>
        <w:adjustRightInd w:val="0"/>
        <w:jc w:val="both"/>
        <w:rPr>
          <w:rFonts w:ascii="Arial" w:hAnsi="Arial" w:cs="Arial"/>
        </w:rPr>
      </w:pPr>
      <w:r w:rsidRPr="00E4522D">
        <w:rPr>
          <w:rFonts w:ascii="Arial" w:hAnsi="Arial" w:cs="Arial"/>
        </w:rPr>
        <w:t>La “NOM-002-STPS-2010” numeral 5: Obligaciones del patrón inciso 5.10 y en el numeral 7: Condiciones de prevención y protección contra incendios inciso 7.4, Guía de Referencia IV. Detectores de incendio.</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0"/>
          <w:numId w:val="45"/>
        </w:numPr>
        <w:autoSpaceDE w:val="0"/>
        <w:autoSpaceDN w:val="0"/>
        <w:adjustRightInd w:val="0"/>
        <w:jc w:val="both"/>
        <w:rPr>
          <w:rFonts w:ascii="Arial" w:hAnsi="Arial" w:cs="Arial"/>
        </w:rPr>
      </w:pPr>
      <w:r w:rsidRPr="00E4522D">
        <w:rPr>
          <w:rFonts w:ascii="Arial" w:hAnsi="Arial" w:cs="Arial"/>
        </w:rPr>
        <w:t>Es importante considerar adicionalmente las normas técnicas complementarias del “Reglamento de Construcciones del D.F.” capítulo 4, numeral 4.5.5.2</w:t>
      </w:r>
    </w:p>
    <w:p w:rsidR="00C8565E" w:rsidRPr="00E4522D" w:rsidRDefault="00C8565E" w:rsidP="00C8565E">
      <w:pPr>
        <w:jc w:val="center"/>
        <w:rPr>
          <w:rFonts w:ascii="Arial" w:hAnsi="Arial" w:cs="Arial"/>
          <w:b/>
          <w:color w:val="000000"/>
        </w:rPr>
      </w:pPr>
    </w:p>
    <w:p w:rsidR="00C8565E" w:rsidRPr="00E4522D" w:rsidRDefault="00C8565E" w:rsidP="00C8565E">
      <w:pPr>
        <w:numPr>
          <w:ilvl w:val="0"/>
          <w:numId w:val="61"/>
        </w:numPr>
        <w:pBdr>
          <w:bottom w:val="single" w:sz="12" w:space="1" w:color="auto"/>
        </w:pBdr>
        <w:suppressAutoHyphens/>
        <w:autoSpaceDE w:val="0"/>
        <w:autoSpaceDN w:val="0"/>
        <w:adjustRightInd w:val="0"/>
        <w:ind w:right="-160"/>
        <w:jc w:val="both"/>
        <w:rPr>
          <w:rFonts w:ascii="Arial" w:hAnsi="Arial" w:cs="Arial"/>
          <w:b/>
        </w:rPr>
      </w:pPr>
      <w:r w:rsidRPr="00E4522D">
        <w:rPr>
          <w:rFonts w:ascii="Arial" w:hAnsi="Arial" w:cs="Arial"/>
          <w:b/>
        </w:rPr>
        <w:t>Extintores</w:t>
      </w:r>
    </w:p>
    <w:p w:rsidR="00C8565E" w:rsidRPr="00E4522D" w:rsidRDefault="00C8565E" w:rsidP="00C8565E">
      <w:pPr>
        <w:autoSpaceDE w:val="0"/>
        <w:autoSpaceDN w:val="0"/>
        <w:adjustRightInd w:val="0"/>
        <w:ind w:left="720"/>
        <w:jc w:val="both"/>
        <w:rPr>
          <w:rFonts w:ascii="Arial" w:hAnsi="Arial" w:cs="Arial"/>
          <w:b/>
        </w:rPr>
      </w:pPr>
    </w:p>
    <w:p w:rsidR="00C8565E" w:rsidRPr="00E4522D" w:rsidRDefault="00C8565E" w:rsidP="00C8565E">
      <w:pPr>
        <w:numPr>
          <w:ilvl w:val="1"/>
          <w:numId w:val="61"/>
        </w:numPr>
        <w:autoSpaceDE w:val="0"/>
        <w:autoSpaceDN w:val="0"/>
        <w:adjustRightInd w:val="0"/>
        <w:jc w:val="both"/>
        <w:rPr>
          <w:rFonts w:ascii="Arial" w:hAnsi="Arial" w:cs="Arial"/>
        </w:rPr>
      </w:pPr>
      <w:r w:rsidRPr="00E4522D">
        <w:rPr>
          <w:rFonts w:ascii="Arial" w:hAnsi="Arial" w:cs="Arial"/>
        </w:rPr>
        <w:t xml:space="preserve"> El número de extintores deberá ser suficiente para cubrir todo el edificio, por lo que deberán estar colocados a una distancia máxima de recorrido de 15 metros, con una tolerancia de hasta 17 metros, desde cualquier lugar ocupado,  tomando en cuenta las vueltas y rodeos necesarios para llegar al equipo  e instalados a una altura máxima de 1.50 metros a la parte más alta del equipo. Deberán estar señalizados de acuerdo a la norma gráfica que se anexa y ubicados en sitios visibles, de fácil acceso y libres de obstáculos. </w:t>
      </w:r>
    </w:p>
    <w:p w:rsidR="00C8565E" w:rsidRDefault="00C8565E" w:rsidP="00C8565E">
      <w:pPr>
        <w:autoSpaceDE w:val="0"/>
        <w:autoSpaceDN w:val="0"/>
        <w:adjustRightInd w:val="0"/>
        <w:ind w:left="750"/>
        <w:jc w:val="both"/>
        <w:rPr>
          <w:rFonts w:ascii="Arial" w:hAnsi="Arial" w:cs="Arial"/>
        </w:rPr>
      </w:pPr>
    </w:p>
    <w:p w:rsidR="00C8565E" w:rsidRDefault="00C8565E" w:rsidP="00C8565E">
      <w:pPr>
        <w:autoSpaceDE w:val="0"/>
        <w:autoSpaceDN w:val="0"/>
        <w:adjustRightInd w:val="0"/>
        <w:ind w:left="750"/>
        <w:jc w:val="both"/>
        <w:rPr>
          <w:rFonts w:ascii="Arial" w:hAnsi="Arial" w:cs="Arial"/>
        </w:rPr>
      </w:pPr>
    </w:p>
    <w:p w:rsidR="00C8565E" w:rsidRDefault="00C8565E" w:rsidP="00C8565E">
      <w:pPr>
        <w:autoSpaceDE w:val="0"/>
        <w:autoSpaceDN w:val="0"/>
        <w:adjustRightInd w:val="0"/>
        <w:ind w:left="750"/>
        <w:jc w:val="both"/>
        <w:rPr>
          <w:rFonts w:ascii="Arial" w:hAnsi="Arial" w:cs="Arial"/>
        </w:rPr>
      </w:pPr>
    </w:p>
    <w:p w:rsidR="00C8565E" w:rsidRDefault="00C8565E" w:rsidP="00C8565E">
      <w:pPr>
        <w:autoSpaceDE w:val="0"/>
        <w:autoSpaceDN w:val="0"/>
        <w:adjustRightInd w:val="0"/>
        <w:ind w:left="750"/>
        <w:jc w:val="both"/>
        <w:rPr>
          <w:rFonts w:ascii="Arial" w:hAnsi="Arial" w:cs="Arial"/>
        </w:rPr>
      </w:pPr>
    </w:p>
    <w:p w:rsidR="00C8565E" w:rsidRPr="00E4522D" w:rsidRDefault="00C8565E" w:rsidP="00C8565E">
      <w:pPr>
        <w:autoSpaceDE w:val="0"/>
        <w:autoSpaceDN w:val="0"/>
        <w:adjustRightInd w:val="0"/>
        <w:ind w:left="750"/>
        <w:jc w:val="both"/>
        <w:rPr>
          <w:rFonts w:ascii="Arial" w:hAnsi="Arial" w:cs="Arial"/>
        </w:rPr>
      </w:pPr>
    </w:p>
    <w:p w:rsidR="00C8565E" w:rsidRPr="00E4522D" w:rsidRDefault="00C8565E" w:rsidP="00C8565E">
      <w:pPr>
        <w:numPr>
          <w:ilvl w:val="1"/>
          <w:numId w:val="61"/>
        </w:numPr>
        <w:autoSpaceDE w:val="0"/>
        <w:autoSpaceDN w:val="0"/>
        <w:adjustRightInd w:val="0"/>
        <w:jc w:val="both"/>
        <w:rPr>
          <w:rFonts w:ascii="Arial" w:hAnsi="Arial" w:cs="Arial"/>
        </w:rPr>
      </w:pPr>
      <w:r w:rsidRPr="00E4522D">
        <w:rPr>
          <w:rFonts w:ascii="Arial" w:hAnsi="Arial" w:cs="Arial"/>
        </w:rPr>
        <w:lastRenderedPageBreak/>
        <w:t>Señalamiento normativo</w:t>
      </w:r>
    </w:p>
    <w:p w:rsidR="00C8565E" w:rsidRPr="00E4522D" w:rsidRDefault="00C8565E" w:rsidP="00C8565E">
      <w:pPr>
        <w:ind w:left="-180"/>
        <w:rPr>
          <w:rFonts w:ascii="Arial" w:hAnsi="Arial" w:cs="Arial"/>
        </w:rPr>
      </w:pPr>
    </w:p>
    <w:tbl>
      <w:tblPr>
        <w:tblpPr w:leftFromText="141" w:rightFromText="141" w:vertAnchor="text" w:horzAnchor="margin" w:tblpXSpec="center" w:tblpY="-65"/>
        <w:tblW w:w="0" w:type="auto"/>
        <w:tblLayout w:type="fixed"/>
        <w:tblCellMar>
          <w:left w:w="70" w:type="dxa"/>
          <w:right w:w="70" w:type="dxa"/>
        </w:tblCellMar>
        <w:tblLook w:val="0000" w:firstRow="0" w:lastRow="0" w:firstColumn="0" w:lastColumn="0" w:noHBand="0" w:noVBand="0"/>
      </w:tblPr>
      <w:tblGrid>
        <w:gridCol w:w="2177"/>
        <w:gridCol w:w="2744"/>
        <w:gridCol w:w="3061"/>
      </w:tblGrid>
      <w:tr w:rsidR="00C8565E" w:rsidRPr="00E4522D" w:rsidTr="00C8565E">
        <w:trPr>
          <w:trHeight w:val="1402"/>
        </w:trPr>
        <w:tc>
          <w:tcPr>
            <w:tcW w:w="2177" w:type="dxa"/>
            <w:tcBorders>
              <w:top w:val="single" w:sz="4" w:space="0" w:color="000000"/>
              <w:left w:val="single" w:sz="4" w:space="0" w:color="000000"/>
              <w:bottom w:val="single" w:sz="4" w:space="0" w:color="000000"/>
            </w:tcBorders>
          </w:tcPr>
          <w:p w:rsidR="00C8565E" w:rsidRPr="00E4522D" w:rsidRDefault="00C8565E" w:rsidP="00C8565E">
            <w:pPr>
              <w:snapToGrid w:val="0"/>
              <w:ind w:right="50"/>
              <w:jc w:val="both"/>
              <w:rPr>
                <w:rFonts w:ascii="Arial" w:hAnsi="Arial" w:cs="Arial"/>
                <w:sz w:val="16"/>
                <w:szCs w:val="16"/>
              </w:rPr>
            </w:pPr>
          </w:p>
          <w:p w:rsidR="00C8565E" w:rsidRPr="00E4522D" w:rsidRDefault="00C8565E" w:rsidP="00C8565E">
            <w:pPr>
              <w:ind w:right="50"/>
              <w:jc w:val="center"/>
              <w:rPr>
                <w:rFonts w:ascii="Arial" w:hAnsi="Arial" w:cs="Arial"/>
                <w:sz w:val="16"/>
                <w:szCs w:val="16"/>
              </w:rPr>
            </w:pPr>
          </w:p>
          <w:p w:rsidR="00C8565E" w:rsidRPr="00E4522D" w:rsidRDefault="00C8565E" w:rsidP="00C8565E">
            <w:pPr>
              <w:ind w:right="50"/>
              <w:jc w:val="center"/>
              <w:rPr>
                <w:rFonts w:ascii="Arial" w:hAnsi="Arial" w:cs="Arial"/>
                <w:sz w:val="16"/>
                <w:szCs w:val="16"/>
              </w:rPr>
            </w:pPr>
          </w:p>
          <w:p w:rsidR="00C8565E" w:rsidRPr="00E4522D" w:rsidRDefault="00C8565E" w:rsidP="00C8565E">
            <w:pPr>
              <w:ind w:right="50"/>
              <w:jc w:val="center"/>
              <w:rPr>
                <w:rFonts w:ascii="Arial" w:hAnsi="Arial" w:cs="Arial"/>
                <w:sz w:val="16"/>
                <w:szCs w:val="16"/>
              </w:rPr>
            </w:pPr>
            <w:r w:rsidRPr="00E4522D">
              <w:rPr>
                <w:rFonts w:ascii="Arial" w:hAnsi="Arial" w:cs="Arial"/>
                <w:sz w:val="16"/>
                <w:szCs w:val="16"/>
              </w:rPr>
              <w:t>Ubicación de un extintor</w:t>
            </w:r>
          </w:p>
        </w:tc>
        <w:tc>
          <w:tcPr>
            <w:tcW w:w="2744" w:type="dxa"/>
            <w:tcBorders>
              <w:top w:val="single" w:sz="4" w:space="0" w:color="000000"/>
              <w:left w:val="single" w:sz="4" w:space="0" w:color="000000"/>
              <w:bottom w:val="single" w:sz="4" w:space="0" w:color="000000"/>
            </w:tcBorders>
          </w:tcPr>
          <w:p w:rsidR="00C8565E" w:rsidRPr="00E4522D" w:rsidRDefault="00C8565E" w:rsidP="00C8565E">
            <w:pPr>
              <w:snapToGrid w:val="0"/>
              <w:ind w:right="50"/>
              <w:jc w:val="center"/>
              <w:rPr>
                <w:rFonts w:ascii="Arial" w:hAnsi="Arial" w:cs="Arial"/>
                <w:b/>
                <w:sz w:val="16"/>
                <w:szCs w:val="16"/>
              </w:rPr>
            </w:pPr>
            <w:r w:rsidRPr="00E4522D">
              <w:rPr>
                <w:rFonts w:ascii="Arial" w:hAnsi="Arial" w:cs="Arial"/>
                <w:b/>
                <w:i/>
                <w:sz w:val="16"/>
                <w:szCs w:val="16"/>
              </w:rPr>
              <w:t>Color</w:t>
            </w:r>
            <w:r w:rsidRPr="00E4522D">
              <w:rPr>
                <w:rFonts w:ascii="Arial" w:hAnsi="Arial" w:cs="Arial"/>
                <w:b/>
                <w:sz w:val="16"/>
                <w:szCs w:val="16"/>
              </w:rPr>
              <w:t>:</w:t>
            </w:r>
          </w:p>
          <w:p w:rsidR="00C8565E" w:rsidRPr="00E4522D" w:rsidRDefault="00C8565E" w:rsidP="00C8565E">
            <w:pPr>
              <w:ind w:right="50"/>
              <w:jc w:val="center"/>
              <w:rPr>
                <w:rFonts w:ascii="Arial" w:hAnsi="Arial" w:cs="Arial"/>
                <w:sz w:val="16"/>
                <w:szCs w:val="16"/>
              </w:rPr>
            </w:pPr>
            <w:r w:rsidRPr="00E4522D">
              <w:rPr>
                <w:rFonts w:ascii="Arial" w:hAnsi="Arial" w:cs="Arial"/>
                <w:sz w:val="16"/>
                <w:szCs w:val="16"/>
              </w:rPr>
              <w:t>Seguridad:  Fondo rojo</w:t>
            </w:r>
          </w:p>
          <w:p w:rsidR="00C8565E" w:rsidRPr="00E4522D" w:rsidRDefault="00C8565E" w:rsidP="00C8565E">
            <w:pPr>
              <w:ind w:right="50"/>
              <w:jc w:val="center"/>
              <w:rPr>
                <w:rFonts w:ascii="Arial" w:hAnsi="Arial" w:cs="Arial"/>
                <w:sz w:val="16"/>
                <w:szCs w:val="16"/>
              </w:rPr>
            </w:pPr>
            <w:r w:rsidRPr="00E4522D">
              <w:rPr>
                <w:rFonts w:ascii="Arial" w:hAnsi="Arial" w:cs="Arial"/>
                <w:sz w:val="16"/>
                <w:szCs w:val="16"/>
              </w:rPr>
              <w:t>Contraste:  Blanco</w:t>
            </w:r>
          </w:p>
          <w:p w:rsidR="00C8565E" w:rsidRPr="00E4522D" w:rsidRDefault="00C8565E" w:rsidP="00C8565E">
            <w:pPr>
              <w:ind w:left="315" w:right="50" w:hanging="315"/>
              <w:jc w:val="center"/>
              <w:rPr>
                <w:rFonts w:ascii="Arial" w:hAnsi="Arial" w:cs="Arial"/>
                <w:sz w:val="16"/>
                <w:szCs w:val="16"/>
              </w:rPr>
            </w:pPr>
            <w:r w:rsidRPr="00E4522D">
              <w:rPr>
                <w:rFonts w:ascii="Arial" w:hAnsi="Arial" w:cs="Arial"/>
                <w:b/>
                <w:i/>
                <w:sz w:val="16"/>
                <w:szCs w:val="16"/>
              </w:rPr>
              <w:t xml:space="preserve">Forma: </w:t>
            </w:r>
            <w:r w:rsidRPr="00E4522D">
              <w:rPr>
                <w:rFonts w:ascii="Arial" w:hAnsi="Arial" w:cs="Arial"/>
                <w:sz w:val="16"/>
                <w:szCs w:val="16"/>
              </w:rPr>
              <w:t>Cuadrada o rectangular</w:t>
            </w:r>
          </w:p>
          <w:p w:rsidR="00C8565E" w:rsidRPr="00E4522D" w:rsidRDefault="00C8565E" w:rsidP="00C8565E">
            <w:pPr>
              <w:ind w:right="50"/>
              <w:jc w:val="center"/>
              <w:rPr>
                <w:rFonts w:ascii="Arial" w:hAnsi="Arial" w:cs="Arial"/>
                <w:b/>
                <w:bCs/>
                <w:sz w:val="16"/>
                <w:szCs w:val="16"/>
              </w:rPr>
            </w:pPr>
            <w:r w:rsidRPr="00E4522D">
              <w:rPr>
                <w:rFonts w:ascii="Arial" w:hAnsi="Arial" w:cs="Arial"/>
                <w:b/>
                <w:i/>
                <w:sz w:val="16"/>
                <w:szCs w:val="16"/>
              </w:rPr>
              <w:t>Símbolo:</w:t>
            </w:r>
            <w:r w:rsidRPr="00E4522D">
              <w:rPr>
                <w:rFonts w:ascii="Arial" w:hAnsi="Arial" w:cs="Arial"/>
                <w:sz w:val="16"/>
                <w:szCs w:val="16"/>
              </w:rPr>
              <w:t xml:space="preserve"> Un extintor con una  flecha direccional en el sentido requerido. </w:t>
            </w:r>
            <w:r w:rsidRPr="00E4522D">
              <w:rPr>
                <w:rFonts w:ascii="Arial" w:hAnsi="Arial" w:cs="Arial"/>
                <w:b/>
                <w:bCs/>
                <w:sz w:val="16"/>
                <w:szCs w:val="16"/>
              </w:rPr>
              <w:t>(*)</w:t>
            </w:r>
          </w:p>
          <w:p w:rsidR="00C8565E" w:rsidRPr="00E4522D" w:rsidRDefault="00C8565E" w:rsidP="00C8565E">
            <w:pPr>
              <w:ind w:left="315" w:right="50" w:hanging="315"/>
              <w:jc w:val="center"/>
              <w:rPr>
                <w:rFonts w:ascii="Arial" w:hAnsi="Arial" w:cs="Arial"/>
                <w:i/>
                <w:iCs/>
                <w:sz w:val="16"/>
                <w:szCs w:val="16"/>
              </w:rPr>
            </w:pPr>
            <w:r w:rsidRPr="00E4522D">
              <w:rPr>
                <w:rFonts w:ascii="Arial" w:hAnsi="Arial" w:cs="Arial"/>
                <w:b/>
                <w:i/>
                <w:sz w:val="16"/>
                <w:szCs w:val="16"/>
              </w:rPr>
              <w:t>Texto:</w:t>
            </w:r>
            <w:r w:rsidRPr="00E4522D">
              <w:rPr>
                <w:rFonts w:ascii="Arial" w:hAnsi="Arial" w:cs="Arial"/>
                <w:sz w:val="16"/>
                <w:szCs w:val="16"/>
              </w:rPr>
              <w:t xml:space="preserve"> EXTINTOR </w:t>
            </w:r>
            <w:r w:rsidRPr="00E4522D">
              <w:rPr>
                <w:rFonts w:ascii="Arial" w:hAnsi="Arial" w:cs="Arial"/>
                <w:i/>
                <w:iCs/>
                <w:sz w:val="16"/>
                <w:szCs w:val="16"/>
              </w:rPr>
              <w:t>(opcional)</w:t>
            </w:r>
          </w:p>
          <w:p w:rsidR="00C8565E" w:rsidRPr="00E4522D" w:rsidRDefault="00C8565E" w:rsidP="00C8565E">
            <w:pPr>
              <w:ind w:left="315" w:right="50" w:hanging="315"/>
              <w:jc w:val="center"/>
              <w:rPr>
                <w:rFonts w:ascii="Arial" w:hAnsi="Arial" w:cs="Arial"/>
                <w:sz w:val="16"/>
                <w:szCs w:val="16"/>
              </w:rPr>
            </w:pPr>
          </w:p>
        </w:tc>
        <w:tc>
          <w:tcPr>
            <w:tcW w:w="3061" w:type="dxa"/>
            <w:tcBorders>
              <w:top w:val="single" w:sz="4" w:space="0" w:color="000000"/>
              <w:left w:val="single" w:sz="4" w:space="0" w:color="000000"/>
              <w:bottom w:val="single" w:sz="4" w:space="0" w:color="000000"/>
              <w:right w:val="single" w:sz="4" w:space="0" w:color="000000"/>
            </w:tcBorders>
          </w:tcPr>
          <w:p w:rsidR="00C8565E" w:rsidRPr="00E4522D" w:rsidRDefault="00C8565E" w:rsidP="00C8565E">
            <w:pPr>
              <w:snapToGrid w:val="0"/>
              <w:ind w:right="50"/>
              <w:jc w:val="center"/>
              <w:rPr>
                <w:sz w:val="16"/>
                <w:szCs w:val="16"/>
              </w:rPr>
            </w:pPr>
          </w:p>
          <w:p w:rsidR="00C8565E" w:rsidRPr="00E4522D" w:rsidRDefault="00C8565E" w:rsidP="00C8565E">
            <w:pPr>
              <w:ind w:right="50"/>
              <w:jc w:val="center"/>
              <w:rPr>
                <w:sz w:val="16"/>
                <w:szCs w:val="16"/>
              </w:rPr>
            </w:pPr>
            <w:r w:rsidRPr="00E4522D">
              <w:rPr>
                <w:noProof/>
                <w:sz w:val="16"/>
                <w:szCs w:val="16"/>
                <w:lang w:val="es-MX" w:eastAsia="es-MX"/>
              </w:rPr>
              <w:drawing>
                <wp:inline distT="0" distB="0" distL="0" distR="0">
                  <wp:extent cx="731520" cy="7315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solidFill>
                            <a:srgbClr val="FFFFFF">
                              <a:alpha val="0"/>
                            </a:srgbClr>
                          </a:solidFill>
                          <a:ln>
                            <a:noFill/>
                          </a:ln>
                        </pic:spPr>
                      </pic:pic>
                    </a:graphicData>
                  </a:graphic>
                </wp:inline>
              </w:drawing>
            </w:r>
          </w:p>
        </w:tc>
      </w:tr>
    </w:tbl>
    <w:p w:rsidR="00C8565E" w:rsidRPr="00E4522D" w:rsidRDefault="00C8565E" w:rsidP="00C8565E">
      <w:pPr>
        <w:numPr>
          <w:ilvl w:val="1"/>
          <w:numId w:val="61"/>
        </w:numPr>
        <w:autoSpaceDE w:val="0"/>
        <w:autoSpaceDN w:val="0"/>
        <w:adjustRightInd w:val="0"/>
        <w:jc w:val="both"/>
        <w:rPr>
          <w:rFonts w:ascii="Arial" w:hAnsi="Arial" w:cs="Arial"/>
        </w:rPr>
      </w:pPr>
      <w:r w:rsidRPr="00E4522D">
        <w:rPr>
          <w:rFonts w:ascii="Arial" w:hAnsi="Arial" w:cs="Arial"/>
          <w:bCs/>
        </w:rPr>
        <w:t xml:space="preserve">Para su colocación deberá considerarse los trayectos normalmente recorridos por el personal. </w:t>
      </w:r>
    </w:p>
    <w:p w:rsidR="00C8565E" w:rsidRPr="00E4522D" w:rsidRDefault="00C8565E" w:rsidP="00C8565E">
      <w:pPr>
        <w:autoSpaceDE w:val="0"/>
        <w:autoSpaceDN w:val="0"/>
        <w:adjustRightInd w:val="0"/>
        <w:ind w:left="360"/>
        <w:jc w:val="both"/>
        <w:rPr>
          <w:rFonts w:ascii="Arial" w:hAnsi="Arial" w:cs="Arial"/>
        </w:rPr>
      </w:pPr>
    </w:p>
    <w:p w:rsidR="00C8565E" w:rsidRPr="00E4522D" w:rsidRDefault="00C8565E" w:rsidP="00C8565E">
      <w:pPr>
        <w:numPr>
          <w:ilvl w:val="1"/>
          <w:numId w:val="61"/>
        </w:numPr>
        <w:autoSpaceDE w:val="0"/>
        <w:autoSpaceDN w:val="0"/>
        <w:adjustRightInd w:val="0"/>
        <w:jc w:val="both"/>
        <w:rPr>
          <w:rFonts w:ascii="Arial" w:hAnsi="Arial" w:cs="Arial"/>
        </w:rPr>
      </w:pPr>
      <w:r w:rsidRPr="00E4522D">
        <w:rPr>
          <w:rFonts w:ascii="Arial" w:hAnsi="Arial" w:cs="Arial"/>
          <w:bCs/>
        </w:rPr>
        <w:t>En el caso de ubicarse en áreas descubiertas, deberán estar protegidos de la intemperie.</w:t>
      </w:r>
    </w:p>
    <w:p w:rsidR="00C8565E" w:rsidRPr="00E4522D" w:rsidRDefault="00C8565E" w:rsidP="00661E81">
      <w:pPr>
        <w:contextualSpacing/>
        <w:rPr>
          <w:rFonts w:ascii="Arial" w:hAnsi="Arial" w:cs="Arial"/>
          <w:bCs/>
        </w:rPr>
      </w:pPr>
    </w:p>
    <w:p w:rsidR="00C8565E" w:rsidRPr="00E4522D" w:rsidRDefault="00C8565E" w:rsidP="00C8565E">
      <w:pPr>
        <w:numPr>
          <w:ilvl w:val="1"/>
          <w:numId w:val="61"/>
        </w:numPr>
        <w:autoSpaceDE w:val="0"/>
        <w:autoSpaceDN w:val="0"/>
        <w:adjustRightInd w:val="0"/>
        <w:jc w:val="both"/>
        <w:rPr>
          <w:rFonts w:ascii="Arial" w:hAnsi="Arial" w:cs="Arial"/>
        </w:rPr>
      </w:pPr>
      <w:r w:rsidRPr="00E4522D">
        <w:rPr>
          <w:rFonts w:ascii="Arial" w:hAnsi="Arial" w:cs="Arial"/>
          <w:bCs/>
        </w:rPr>
        <w:t xml:space="preserve"> Se debe considerar en la distribución de extintores que las bodegas de guarda de material papelería y materiales en general de uso en la clínica de atención ambulatoria constituyen locales de riesgo en caso de incendio, por lo que debe instalarse un mínimo un extintor máximo a la entrada de cada bodega.</w:t>
      </w:r>
    </w:p>
    <w:p w:rsidR="00C8565E" w:rsidRPr="00E4522D" w:rsidRDefault="00C8565E" w:rsidP="00661E81">
      <w:pPr>
        <w:contextualSpacing/>
        <w:rPr>
          <w:rFonts w:ascii="Arial" w:hAnsi="Arial" w:cs="Arial"/>
        </w:rPr>
      </w:pPr>
    </w:p>
    <w:p w:rsidR="00C8565E" w:rsidRPr="00E4522D" w:rsidRDefault="00C8565E" w:rsidP="00C8565E">
      <w:pPr>
        <w:numPr>
          <w:ilvl w:val="1"/>
          <w:numId w:val="61"/>
        </w:numPr>
        <w:autoSpaceDE w:val="0"/>
        <w:autoSpaceDN w:val="0"/>
        <w:adjustRightInd w:val="0"/>
        <w:jc w:val="both"/>
        <w:rPr>
          <w:rFonts w:ascii="Arial" w:hAnsi="Arial" w:cs="Arial"/>
        </w:rPr>
      </w:pPr>
      <w:r w:rsidRPr="00E4522D">
        <w:rPr>
          <w:rFonts w:ascii="Arial" w:hAnsi="Arial" w:cs="Arial"/>
        </w:rPr>
        <w:t xml:space="preserve">La </w:t>
      </w:r>
      <w:r w:rsidRPr="00E4522D">
        <w:rPr>
          <w:rFonts w:ascii="Arial" w:hAnsi="Arial" w:cs="Arial"/>
          <w:b/>
          <w:bCs/>
        </w:rPr>
        <w:t>clínica de atención ambulatoria subrogada</w:t>
      </w:r>
      <w:r w:rsidRPr="00E4522D">
        <w:rPr>
          <w:rFonts w:ascii="Arial" w:hAnsi="Arial" w:cs="Arial"/>
        </w:rPr>
        <w:t xml:space="preserve"> debe tener un contrato con la empresa proveedora para garantizar la carga permanente y las revisiones de mantenimiento que deben tener para evitar fugas del recipiente o descomposturas de las válvulas y el manómetro.</w:t>
      </w:r>
    </w:p>
    <w:p w:rsidR="00C8565E" w:rsidRPr="00E4522D" w:rsidRDefault="00C8565E" w:rsidP="00661E81">
      <w:pPr>
        <w:contextualSpacing/>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determinación del tipo de extintores obedece a los tipos de fuego que potencialmente pueden presentarse en un edificio y que son:</w:t>
      </w:r>
    </w:p>
    <w:p w:rsidR="00C8565E" w:rsidRPr="00E4522D" w:rsidRDefault="00C8565E" w:rsidP="00C8565E">
      <w:pPr>
        <w:autoSpaceDE w:val="0"/>
        <w:autoSpaceDN w:val="0"/>
        <w:adjustRightInd w:val="0"/>
        <w:jc w:val="both"/>
        <w:rPr>
          <w:rFonts w:ascii="Arial" w:hAnsi="Arial" w:cs="Arial"/>
        </w:rPr>
      </w:pPr>
      <w:r w:rsidRPr="00E4522D">
        <w:rPr>
          <w:rFonts w:ascii="Arial" w:hAnsi="Arial" w:cs="Arial"/>
          <w:b/>
        </w:rPr>
        <w:t>Fuego clase A:</w:t>
      </w:r>
      <w:r w:rsidRPr="00E4522D">
        <w:rPr>
          <w:rFonts w:ascii="Arial" w:hAnsi="Arial" w:cs="Arial"/>
        </w:rPr>
        <w:t> Es aquel que se presenta en material combustible sólido, generalmente de naturaleza orgánica, y que su combustión se realiza normalmente con formación de brasas;</w:t>
      </w:r>
    </w:p>
    <w:p w:rsidR="00C8565E" w:rsidRPr="00E4522D" w:rsidRDefault="00C8565E" w:rsidP="00C8565E">
      <w:pPr>
        <w:autoSpaceDE w:val="0"/>
        <w:autoSpaceDN w:val="0"/>
        <w:adjustRightInd w:val="0"/>
        <w:jc w:val="both"/>
        <w:rPr>
          <w:rFonts w:ascii="Arial" w:hAnsi="Arial" w:cs="Arial"/>
        </w:rPr>
      </w:pPr>
      <w:r w:rsidRPr="00E4522D">
        <w:rPr>
          <w:rFonts w:ascii="Arial" w:hAnsi="Arial" w:cs="Arial"/>
          <w:b/>
        </w:rPr>
        <w:t>Fuego clase B:</w:t>
      </w:r>
      <w:r w:rsidRPr="00E4522D">
        <w:rPr>
          <w:rFonts w:ascii="Arial" w:hAnsi="Arial" w:cs="Arial"/>
        </w:rPr>
        <w:t> Es aquel que se presenta en líquidos combustibles e inflamables y gases inflamables</w:t>
      </w:r>
    </w:p>
    <w:p w:rsidR="00C8565E" w:rsidRPr="00E4522D" w:rsidRDefault="00C8565E" w:rsidP="00C8565E">
      <w:pPr>
        <w:spacing w:after="76"/>
        <w:jc w:val="both"/>
        <w:rPr>
          <w:rFonts w:ascii="Arial" w:hAnsi="Arial" w:cs="Arial"/>
        </w:rPr>
      </w:pPr>
      <w:r w:rsidRPr="00E4522D">
        <w:rPr>
          <w:rFonts w:ascii="Arial" w:hAnsi="Arial" w:cs="Arial"/>
          <w:b/>
        </w:rPr>
        <w:t>Fuego clase C:</w:t>
      </w:r>
      <w:r w:rsidRPr="00E4522D">
        <w:rPr>
          <w:rFonts w:ascii="Arial" w:hAnsi="Arial" w:cs="Arial"/>
        </w:rPr>
        <w:t> Es aquel que involucra aparatos, equipos e instalaciones eléctricas energizadas</w:t>
      </w:r>
    </w:p>
    <w:p w:rsidR="00C8565E" w:rsidRPr="00E4522D" w:rsidRDefault="00C8565E" w:rsidP="00C8565E">
      <w:pPr>
        <w:spacing w:after="76"/>
        <w:jc w:val="both"/>
        <w:rPr>
          <w:rFonts w:ascii="Arial" w:hAnsi="Arial" w:cs="Arial"/>
        </w:rPr>
      </w:pPr>
      <w:r w:rsidRPr="00E4522D">
        <w:rPr>
          <w:rFonts w:ascii="Arial" w:hAnsi="Arial" w:cs="Arial"/>
          <w:b/>
        </w:rPr>
        <w:t>Fuego clase D:</w:t>
      </w:r>
      <w:r w:rsidRPr="00E4522D">
        <w:rPr>
          <w:rFonts w:ascii="Arial" w:hAnsi="Arial" w:cs="Arial"/>
        </w:rPr>
        <w:t> Es aquel en el que intervienen metales combustibles, tales como el magnesio, titanio, circonio, sodio, litio y potasio.</w:t>
      </w:r>
    </w:p>
    <w:p w:rsidR="00C8565E" w:rsidRPr="00E4522D" w:rsidRDefault="00C8565E" w:rsidP="00C8565E">
      <w:pPr>
        <w:spacing w:after="101"/>
        <w:jc w:val="both"/>
        <w:rPr>
          <w:rFonts w:ascii="Arial" w:hAnsi="Arial" w:cs="Arial"/>
        </w:rPr>
      </w:pPr>
      <w:r w:rsidRPr="00E4522D">
        <w:rPr>
          <w:rFonts w:ascii="Arial" w:hAnsi="Arial" w:cs="Arial"/>
          <w:b/>
        </w:rPr>
        <w:t>Fuego clase K:</w:t>
      </w:r>
      <w:r w:rsidRPr="00E4522D">
        <w:rPr>
          <w:rFonts w:ascii="Arial" w:hAnsi="Arial" w:cs="Arial"/>
        </w:rPr>
        <w:t xml:space="preserve"> Es aquel que se presenta básicamente en instalaciones de cocina, que involucra sustancias combustibles, tales como aceites y grasas vegetales o animales. Los fuegos clase K ocurren en los depósitos de grasa semipolimerizada, y su comportamiento es distinto a otros combustibles. </w:t>
      </w:r>
    </w:p>
    <w:p w:rsidR="00C8565E" w:rsidRDefault="00C8565E" w:rsidP="00C8565E">
      <w:pPr>
        <w:spacing w:after="101"/>
        <w:jc w:val="both"/>
        <w:rPr>
          <w:rFonts w:ascii="Arial" w:hAnsi="Arial" w:cs="Arial"/>
        </w:rPr>
      </w:pPr>
    </w:p>
    <w:p w:rsidR="00C8565E" w:rsidRPr="00E4522D" w:rsidRDefault="00C8565E" w:rsidP="00C8565E">
      <w:pPr>
        <w:spacing w:after="101"/>
        <w:jc w:val="both"/>
        <w:rPr>
          <w:rFonts w:ascii="Arial" w:hAnsi="Arial" w:cs="Arial"/>
        </w:rPr>
      </w:pPr>
    </w:p>
    <w:p w:rsidR="00C8565E" w:rsidRPr="00E4522D" w:rsidRDefault="00C8565E" w:rsidP="00C8565E">
      <w:pPr>
        <w:suppressAutoHyphens/>
        <w:spacing w:after="101" w:line="216" w:lineRule="exact"/>
        <w:jc w:val="center"/>
        <w:rPr>
          <w:rFonts w:ascii="Arial" w:hAnsi="Arial"/>
          <w:b/>
          <w:sz w:val="18"/>
          <w:szCs w:val="18"/>
          <w:lang w:eastAsia="ar-SA"/>
        </w:rPr>
      </w:pPr>
      <w:r w:rsidRPr="00E4522D">
        <w:rPr>
          <w:rFonts w:ascii="Arial" w:hAnsi="Arial"/>
          <w:b/>
          <w:sz w:val="18"/>
          <w:szCs w:val="18"/>
          <w:lang w:eastAsia="ar-SA"/>
        </w:rPr>
        <w:t>Clase de Fuego y Agente Extintor Aplicable</w:t>
      </w:r>
    </w:p>
    <w:tbl>
      <w:tblPr>
        <w:tblW w:w="8784"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1936"/>
        <w:gridCol w:w="1371"/>
        <w:gridCol w:w="1370"/>
        <w:gridCol w:w="1370"/>
        <w:gridCol w:w="1370"/>
        <w:gridCol w:w="1367"/>
      </w:tblGrid>
      <w:tr w:rsidR="00C8565E" w:rsidRPr="00E4522D" w:rsidTr="00C8565E">
        <w:trPr>
          <w:trHeight w:val="144"/>
        </w:trPr>
        <w:tc>
          <w:tcPr>
            <w:tcW w:w="1907" w:type="dxa"/>
            <w:shd w:val="clear" w:color="auto" w:fill="E0E0E0"/>
          </w:tcPr>
          <w:p w:rsidR="00C8565E" w:rsidRPr="00E4522D" w:rsidRDefault="00C8565E" w:rsidP="00C8565E">
            <w:pPr>
              <w:suppressAutoHyphens/>
              <w:spacing w:before="20" w:after="20"/>
              <w:jc w:val="center"/>
              <w:rPr>
                <w:rFonts w:ascii="Arial" w:hAnsi="Arial"/>
                <w:b/>
                <w:sz w:val="18"/>
                <w:szCs w:val="18"/>
                <w:lang w:eastAsia="ar-SA"/>
              </w:rPr>
            </w:pPr>
            <w:r w:rsidRPr="00E4522D">
              <w:rPr>
                <w:rFonts w:ascii="Arial" w:hAnsi="Arial"/>
                <w:b/>
                <w:sz w:val="18"/>
                <w:szCs w:val="18"/>
                <w:lang w:eastAsia="ar-SA"/>
              </w:rPr>
              <w:lastRenderedPageBreak/>
              <w:t>Agente extintor</w:t>
            </w:r>
          </w:p>
        </w:tc>
        <w:tc>
          <w:tcPr>
            <w:tcW w:w="1350" w:type="dxa"/>
            <w:shd w:val="clear" w:color="auto" w:fill="E0E0E0"/>
          </w:tcPr>
          <w:p w:rsidR="00C8565E" w:rsidRPr="00E4522D" w:rsidRDefault="00C8565E" w:rsidP="00C8565E">
            <w:pPr>
              <w:suppressAutoHyphens/>
              <w:spacing w:before="20" w:after="20"/>
              <w:jc w:val="center"/>
              <w:rPr>
                <w:rFonts w:ascii="Arial" w:hAnsi="Arial"/>
                <w:b/>
                <w:sz w:val="18"/>
                <w:szCs w:val="18"/>
                <w:lang w:eastAsia="ar-SA"/>
              </w:rPr>
            </w:pPr>
            <w:r w:rsidRPr="00E4522D">
              <w:rPr>
                <w:rFonts w:ascii="Arial" w:hAnsi="Arial"/>
                <w:b/>
                <w:sz w:val="18"/>
                <w:szCs w:val="18"/>
                <w:lang w:eastAsia="ar-SA"/>
              </w:rPr>
              <w:t>Fuego Clase A</w:t>
            </w:r>
          </w:p>
        </w:tc>
        <w:tc>
          <w:tcPr>
            <w:tcW w:w="1349" w:type="dxa"/>
            <w:shd w:val="clear" w:color="auto" w:fill="E0E0E0"/>
          </w:tcPr>
          <w:p w:rsidR="00C8565E" w:rsidRPr="00E4522D" w:rsidRDefault="00C8565E" w:rsidP="00C8565E">
            <w:pPr>
              <w:suppressAutoHyphens/>
              <w:spacing w:before="20" w:after="20"/>
              <w:jc w:val="center"/>
              <w:rPr>
                <w:rFonts w:ascii="Arial" w:hAnsi="Arial"/>
                <w:b/>
                <w:sz w:val="18"/>
                <w:szCs w:val="18"/>
                <w:lang w:eastAsia="ar-SA"/>
              </w:rPr>
            </w:pPr>
            <w:r w:rsidRPr="00E4522D">
              <w:rPr>
                <w:rFonts w:ascii="Arial" w:hAnsi="Arial"/>
                <w:b/>
                <w:sz w:val="18"/>
                <w:szCs w:val="18"/>
                <w:lang w:eastAsia="ar-SA"/>
              </w:rPr>
              <w:t>Fuego Clase B</w:t>
            </w:r>
          </w:p>
        </w:tc>
        <w:tc>
          <w:tcPr>
            <w:tcW w:w="1349" w:type="dxa"/>
            <w:shd w:val="clear" w:color="auto" w:fill="E0E0E0"/>
          </w:tcPr>
          <w:p w:rsidR="00C8565E" w:rsidRPr="00E4522D" w:rsidRDefault="00C8565E" w:rsidP="00C8565E">
            <w:pPr>
              <w:suppressAutoHyphens/>
              <w:spacing w:before="20" w:after="20"/>
              <w:jc w:val="center"/>
              <w:rPr>
                <w:rFonts w:ascii="Arial" w:hAnsi="Arial"/>
                <w:b/>
                <w:sz w:val="18"/>
                <w:szCs w:val="18"/>
                <w:lang w:eastAsia="ar-SA"/>
              </w:rPr>
            </w:pPr>
            <w:r w:rsidRPr="00E4522D">
              <w:rPr>
                <w:rFonts w:ascii="Arial" w:hAnsi="Arial"/>
                <w:b/>
                <w:sz w:val="18"/>
                <w:szCs w:val="18"/>
                <w:lang w:eastAsia="ar-SA"/>
              </w:rPr>
              <w:t>Fuego Clase C</w:t>
            </w:r>
          </w:p>
        </w:tc>
        <w:tc>
          <w:tcPr>
            <w:tcW w:w="1349" w:type="dxa"/>
            <w:shd w:val="clear" w:color="auto" w:fill="E0E0E0"/>
          </w:tcPr>
          <w:p w:rsidR="00C8565E" w:rsidRPr="00E4522D" w:rsidRDefault="00C8565E" w:rsidP="00C8565E">
            <w:pPr>
              <w:suppressAutoHyphens/>
              <w:spacing w:before="20" w:after="20"/>
              <w:jc w:val="center"/>
              <w:rPr>
                <w:rFonts w:ascii="Arial" w:hAnsi="Arial"/>
                <w:b/>
                <w:sz w:val="18"/>
                <w:szCs w:val="18"/>
                <w:lang w:eastAsia="ar-SA"/>
              </w:rPr>
            </w:pPr>
            <w:r w:rsidRPr="00E4522D">
              <w:rPr>
                <w:rFonts w:ascii="Arial" w:hAnsi="Arial"/>
                <w:b/>
                <w:sz w:val="18"/>
                <w:szCs w:val="18"/>
                <w:lang w:eastAsia="ar-SA"/>
              </w:rPr>
              <w:t>Fuego Clase D</w:t>
            </w:r>
          </w:p>
        </w:tc>
        <w:tc>
          <w:tcPr>
            <w:tcW w:w="1346" w:type="dxa"/>
            <w:shd w:val="clear" w:color="auto" w:fill="E0E0E0"/>
          </w:tcPr>
          <w:p w:rsidR="00C8565E" w:rsidRPr="00E4522D" w:rsidRDefault="00C8565E" w:rsidP="00C8565E">
            <w:pPr>
              <w:suppressAutoHyphens/>
              <w:spacing w:before="20" w:after="20"/>
              <w:jc w:val="center"/>
              <w:rPr>
                <w:rFonts w:ascii="Arial" w:hAnsi="Arial"/>
                <w:b/>
                <w:sz w:val="18"/>
                <w:szCs w:val="18"/>
                <w:lang w:eastAsia="ar-SA"/>
              </w:rPr>
            </w:pPr>
            <w:r w:rsidRPr="00E4522D">
              <w:rPr>
                <w:rFonts w:ascii="Arial" w:hAnsi="Arial"/>
                <w:b/>
                <w:sz w:val="18"/>
                <w:szCs w:val="18"/>
                <w:lang w:eastAsia="ar-SA"/>
              </w:rPr>
              <w:t>Fuego Clase K</w:t>
            </w:r>
          </w:p>
        </w:tc>
      </w:tr>
      <w:tr w:rsidR="00C8565E" w:rsidRPr="00E4522D" w:rsidTr="00C8565E">
        <w:trPr>
          <w:trHeight w:val="144"/>
        </w:trPr>
        <w:tc>
          <w:tcPr>
            <w:tcW w:w="1907"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Agua</w:t>
            </w:r>
          </w:p>
        </w:tc>
        <w:tc>
          <w:tcPr>
            <w:tcW w:w="1350"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6"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r>
      <w:tr w:rsidR="00C8565E" w:rsidRPr="00E4522D" w:rsidTr="00C8565E">
        <w:trPr>
          <w:trHeight w:val="144"/>
        </w:trPr>
        <w:tc>
          <w:tcPr>
            <w:tcW w:w="1907"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Polvo Químico Seco, tipo ABC</w:t>
            </w:r>
          </w:p>
        </w:tc>
        <w:tc>
          <w:tcPr>
            <w:tcW w:w="1350"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6"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r>
      <w:tr w:rsidR="00C8565E" w:rsidRPr="00E4522D" w:rsidTr="00C8565E">
        <w:trPr>
          <w:trHeight w:val="144"/>
        </w:trPr>
        <w:tc>
          <w:tcPr>
            <w:tcW w:w="1907"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Polvo Químico Seco, tipo BC</w:t>
            </w:r>
          </w:p>
        </w:tc>
        <w:tc>
          <w:tcPr>
            <w:tcW w:w="1350"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6"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r>
      <w:tr w:rsidR="00C8565E" w:rsidRPr="00E4522D" w:rsidTr="00C8565E">
        <w:trPr>
          <w:trHeight w:val="144"/>
        </w:trPr>
        <w:tc>
          <w:tcPr>
            <w:tcW w:w="1907"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Bióxido de Carbono (CO</w:t>
            </w:r>
            <w:r w:rsidRPr="00E4522D">
              <w:rPr>
                <w:rFonts w:ascii="Arial" w:hAnsi="Arial"/>
                <w:position w:val="-4"/>
                <w:sz w:val="14"/>
                <w:szCs w:val="14"/>
                <w:lang w:eastAsia="ar-SA"/>
              </w:rPr>
              <w:t>2</w:t>
            </w:r>
            <w:r w:rsidRPr="00E4522D">
              <w:rPr>
                <w:rFonts w:ascii="Arial" w:hAnsi="Arial"/>
                <w:sz w:val="18"/>
                <w:szCs w:val="18"/>
                <w:lang w:eastAsia="ar-SA"/>
              </w:rPr>
              <w:t>)</w:t>
            </w:r>
          </w:p>
        </w:tc>
        <w:tc>
          <w:tcPr>
            <w:tcW w:w="1350"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6"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r>
      <w:tr w:rsidR="00C8565E" w:rsidRPr="00E4522D" w:rsidTr="00C8565E">
        <w:trPr>
          <w:trHeight w:val="144"/>
        </w:trPr>
        <w:tc>
          <w:tcPr>
            <w:tcW w:w="1907"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Agentes limpios</w:t>
            </w:r>
            <w:r w:rsidRPr="00E4522D">
              <w:rPr>
                <w:rFonts w:ascii="Arial" w:hAnsi="Arial"/>
                <w:b/>
                <w:sz w:val="18"/>
                <w:szCs w:val="18"/>
                <w:lang w:eastAsia="ar-SA"/>
              </w:rPr>
              <w:t>*</w:t>
            </w:r>
          </w:p>
        </w:tc>
        <w:tc>
          <w:tcPr>
            <w:tcW w:w="1350"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6"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r>
      <w:tr w:rsidR="00C8565E" w:rsidRPr="00E4522D" w:rsidTr="00C8565E">
        <w:trPr>
          <w:trHeight w:val="144"/>
        </w:trPr>
        <w:tc>
          <w:tcPr>
            <w:tcW w:w="1907"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Espuma Mecánica</w:t>
            </w:r>
          </w:p>
        </w:tc>
        <w:tc>
          <w:tcPr>
            <w:tcW w:w="1350"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6"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r>
      <w:tr w:rsidR="00C8565E" w:rsidRPr="00E4522D" w:rsidTr="00C8565E">
        <w:trPr>
          <w:trHeight w:val="144"/>
        </w:trPr>
        <w:tc>
          <w:tcPr>
            <w:tcW w:w="1907"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Agentes Especiales</w:t>
            </w:r>
          </w:p>
        </w:tc>
        <w:tc>
          <w:tcPr>
            <w:tcW w:w="1350"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6"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r>
      <w:tr w:rsidR="00C8565E" w:rsidRPr="00E4522D" w:rsidTr="00C8565E">
        <w:trPr>
          <w:trHeight w:val="144"/>
        </w:trPr>
        <w:tc>
          <w:tcPr>
            <w:tcW w:w="1907"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Químico Húmedo</w:t>
            </w:r>
          </w:p>
        </w:tc>
        <w:tc>
          <w:tcPr>
            <w:tcW w:w="1350"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9"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No</w:t>
            </w:r>
          </w:p>
        </w:tc>
        <w:tc>
          <w:tcPr>
            <w:tcW w:w="1346" w:type="dxa"/>
          </w:tcPr>
          <w:p w:rsidR="00C8565E" w:rsidRPr="00E4522D" w:rsidRDefault="00C8565E" w:rsidP="00C8565E">
            <w:pPr>
              <w:suppressAutoHyphens/>
              <w:spacing w:before="20" w:after="20"/>
              <w:jc w:val="center"/>
              <w:rPr>
                <w:rFonts w:ascii="Arial" w:hAnsi="Arial"/>
                <w:sz w:val="18"/>
                <w:szCs w:val="18"/>
                <w:lang w:eastAsia="ar-SA"/>
              </w:rPr>
            </w:pPr>
            <w:r w:rsidRPr="00E4522D">
              <w:rPr>
                <w:rFonts w:ascii="Arial" w:hAnsi="Arial"/>
                <w:sz w:val="18"/>
                <w:szCs w:val="18"/>
                <w:lang w:eastAsia="ar-SA"/>
              </w:rPr>
              <w:t>Sí</w:t>
            </w:r>
          </w:p>
        </w:tc>
      </w:tr>
    </w:tbl>
    <w:p w:rsidR="00C8565E" w:rsidRPr="00E4522D" w:rsidRDefault="00C8565E" w:rsidP="00C8565E">
      <w:pPr>
        <w:suppressAutoHyphens/>
        <w:spacing w:after="101" w:line="216" w:lineRule="exact"/>
        <w:ind w:firstLine="288"/>
        <w:jc w:val="both"/>
        <w:rPr>
          <w:rFonts w:ascii="Arial" w:hAnsi="Arial" w:cs="Arial"/>
          <w:b/>
          <w:lang w:eastAsia="ar-SA"/>
        </w:rPr>
      </w:pPr>
    </w:p>
    <w:p w:rsidR="00C8565E" w:rsidRPr="00E4522D" w:rsidRDefault="00C8565E" w:rsidP="00C8565E">
      <w:pPr>
        <w:suppressAutoHyphens/>
        <w:spacing w:after="101" w:line="216" w:lineRule="exact"/>
        <w:jc w:val="both"/>
        <w:rPr>
          <w:rFonts w:ascii="Arial" w:hAnsi="Arial" w:cs="Arial"/>
          <w:lang w:eastAsia="ar-SA"/>
        </w:rPr>
      </w:pPr>
      <w:r w:rsidRPr="00E4522D">
        <w:rPr>
          <w:rFonts w:ascii="Arial" w:hAnsi="Arial" w:cs="Arial"/>
          <w:b/>
          <w:lang w:eastAsia="ar-SA"/>
        </w:rPr>
        <w:t>*</w:t>
      </w:r>
      <w:r w:rsidRPr="00E4522D">
        <w:rPr>
          <w:rFonts w:ascii="Arial" w:hAnsi="Arial" w:cs="Arial"/>
          <w:lang w:eastAsia="ar-SA"/>
        </w:rPr>
        <w:t xml:space="preserve"> El uso de los agentes limpios a base de gases Halón, se ha venido restringiendo gradualmente hasta que llegue a eliminarse por completo, en cumplimiento a lo dispuesto por el Protocolo de Montreal</w:t>
      </w:r>
      <w:r w:rsidRPr="00E4522D">
        <w:rPr>
          <w:rFonts w:ascii="Arial" w:hAnsi="Arial" w:cs="Arial"/>
          <w:position w:val="10"/>
          <w:lang w:eastAsia="ar-SA"/>
        </w:rPr>
        <w:t>1</w:t>
      </w:r>
      <w:r w:rsidRPr="00E4522D">
        <w:rPr>
          <w:rFonts w:ascii="Arial" w:hAnsi="Arial" w:cs="Arial"/>
          <w:lang w:eastAsia="ar-SA"/>
        </w:rPr>
        <w:t>, debido a que son compuestos que dañan la capa de ozono de la atmósfera.</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61"/>
        </w:numPr>
        <w:autoSpaceDE w:val="0"/>
        <w:autoSpaceDN w:val="0"/>
        <w:adjustRightInd w:val="0"/>
        <w:jc w:val="both"/>
        <w:rPr>
          <w:rFonts w:ascii="Arial" w:hAnsi="Arial" w:cs="Arial"/>
        </w:rPr>
      </w:pPr>
      <w:r w:rsidRPr="00E4522D">
        <w:rPr>
          <w:rFonts w:ascii="Arial" w:hAnsi="Arial" w:cs="Arial"/>
        </w:rPr>
        <w:t>Por lo anterior, los extintores de uso general en la clínica de atención ambulatoria subrogada deben ser comerciales de polvo químico seco, que son aptos para tipos de fuego A, B, C  y al menos deben tener 6 Kilogramos de capacidad, en caso de que en ciertas áreas solamente existan fuegos tipo B y C se aceptará la colocación de extintores a base de bióxido de carbono (CO2) considerando que tienen un peso admisible para ser maniobrados por el personal.</w:t>
      </w:r>
    </w:p>
    <w:p w:rsidR="00C8565E" w:rsidRPr="00E4522D" w:rsidRDefault="00C8565E" w:rsidP="00661E81">
      <w:pPr>
        <w:autoSpaceDE w:val="0"/>
        <w:autoSpaceDN w:val="0"/>
        <w:adjustRightInd w:val="0"/>
        <w:jc w:val="both"/>
        <w:rPr>
          <w:rFonts w:ascii="Arial" w:hAnsi="Arial" w:cs="Arial"/>
        </w:rPr>
      </w:pPr>
    </w:p>
    <w:p w:rsidR="00C8565E" w:rsidRPr="00E4522D" w:rsidRDefault="00C8565E" w:rsidP="00C8565E">
      <w:pPr>
        <w:numPr>
          <w:ilvl w:val="1"/>
          <w:numId w:val="61"/>
        </w:numPr>
        <w:autoSpaceDE w:val="0"/>
        <w:autoSpaceDN w:val="0"/>
        <w:adjustRightInd w:val="0"/>
        <w:jc w:val="both"/>
        <w:rPr>
          <w:rFonts w:ascii="Arial" w:hAnsi="Arial" w:cs="Arial"/>
        </w:rPr>
      </w:pPr>
      <w:r w:rsidRPr="00E4522D">
        <w:rPr>
          <w:rFonts w:ascii="Arial" w:hAnsi="Arial" w:cs="Arial"/>
        </w:rPr>
        <w:t>Estas recomendaciones están basadas en la Norma Oficial Mexicana, NOM-002-STPS-2010 “Prevención y Protección Contra Incendio en los Centros de Trabajo”, no obstante si la empresa que proporcione los extintores o las autoridades oficiales en materia de protección civil y/o bomberos recomiendan una combinación diferente de tipo de extintores o sus capacidades puede ser aceptable siempre y cuando se cumpla el requisito para sofocar los fuegos de tipo A, B y C, lo cual debe ser garantizado por escrito por la autoridad que dictamine ese cambio.</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general aplicable a este tema se encuentra consignada en:</w:t>
      </w:r>
    </w:p>
    <w:p w:rsidR="00C8565E" w:rsidRPr="00E4522D" w:rsidRDefault="00C8565E" w:rsidP="00C8565E">
      <w:pPr>
        <w:numPr>
          <w:ilvl w:val="0"/>
          <w:numId w:val="46"/>
        </w:numPr>
        <w:autoSpaceDE w:val="0"/>
        <w:autoSpaceDN w:val="0"/>
        <w:adjustRightInd w:val="0"/>
        <w:jc w:val="both"/>
        <w:rPr>
          <w:rFonts w:ascii="Arial" w:hAnsi="Arial" w:cs="Arial"/>
        </w:rPr>
      </w:pPr>
      <w:r w:rsidRPr="00E4522D">
        <w:rPr>
          <w:rFonts w:ascii="Arial" w:hAnsi="Arial" w:cs="Arial"/>
        </w:rPr>
        <w:t>La “NOM-002-STPS-2010” inciso 7.17 y Guías de Referencia VII Y VIII</w:t>
      </w:r>
    </w:p>
    <w:p w:rsidR="00C8565E" w:rsidRPr="00E4522D" w:rsidRDefault="00C8565E" w:rsidP="00C8565E">
      <w:pPr>
        <w:numPr>
          <w:ilvl w:val="0"/>
          <w:numId w:val="46"/>
        </w:numPr>
        <w:autoSpaceDE w:val="0"/>
        <w:autoSpaceDN w:val="0"/>
        <w:adjustRightInd w:val="0"/>
        <w:jc w:val="both"/>
        <w:rPr>
          <w:rFonts w:ascii="Arial" w:hAnsi="Arial" w:cs="Arial"/>
        </w:rPr>
      </w:pPr>
      <w:r w:rsidRPr="00E4522D">
        <w:rPr>
          <w:rFonts w:ascii="Arial" w:hAnsi="Arial" w:cs="Arial"/>
        </w:rPr>
        <w:t xml:space="preserve">La “NOM-026-STPS-2008”, Señales para equipo a utilizar en caso de incendio, inciso D. 1.1 </w:t>
      </w:r>
    </w:p>
    <w:p w:rsidR="00C8565E" w:rsidRDefault="00C8565E" w:rsidP="00C8565E">
      <w:pPr>
        <w:numPr>
          <w:ilvl w:val="0"/>
          <w:numId w:val="46"/>
        </w:numPr>
        <w:autoSpaceDE w:val="0"/>
        <w:autoSpaceDN w:val="0"/>
        <w:adjustRightInd w:val="0"/>
        <w:jc w:val="both"/>
        <w:rPr>
          <w:rFonts w:ascii="Arial" w:hAnsi="Arial" w:cs="Arial"/>
        </w:rPr>
      </w:pPr>
      <w:r w:rsidRPr="00E4522D">
        <w:rPr>
          <w:rFonts w:ascii="Arial" w:hAnsi="Arial" w:cs="Arial"/>
        </w:rPr>
        <w:t>La “NOM-003-SEGOB-2011” Señales informativas de emergencia.</w:t>
      </w:r>
    </w:p>
    <w:p w:rsidR="00C8565E" w:rsidRDefault="00C8565E" w:rsidP="00C8565E">
      <w:pPr>
        <w:autoSpaceDE w:val="0"/>
        <w:autoSpaceDN w:val="0"/>
        <w:adjustRightInd w:val="0"/>
        <w:ind w:left="720"/>
        <w:jc w:val="both"/>
        <w:rPr>
          <w:rFonts w:ascii="Arial" w:hAnsi="Arial" w:cs="Arial"/>
        </w:rPr>
      </w:pPr>
    </w:p>
    <w:p w:rsidR="00C8565E" w:rsidRDefault="00C8565E" w:rsidP="00C8565E">
      <w:pPr>
        <w:autoSpaceDE w:val="0"/>
        <w:autoSpaceDN w:val="0"/>
        <w:adjustRightInd w:val="0"/>
        <w:ind w:left="720"/>
        <w:jc w:val="both"/>
        <w:rPr>
          <w:rFonts w:ascii="Arial" w:hAnsi="Arial" w:cs="Arial"/>
        </w:rPr>
      </w:pPr>
    </w:p>
    <w:p w:rsidR="00C8565E" w:rsidRDefault="00C8565E" w:rsidP="00C8565E">
      <w:pPr>
        <w:autoSpaceDE w:val="0"/>
        <w:autoSpaceDN w:val="0"/>
        <w:adjustRightInd w:val="0"/>
        <w:ind w:left="720"/>
        <w:jc w:val="both"/>
        <w:rPr>
          <w:rFonts w:ascii="Arial" w:hAnsi="Arial" w:cs="Arial"/>
        </w:rPr>
      </w:pPr>
    </w:p>
    <w:p w:rsidR="00C8565E" w:rsidRDefault="00C8565E" w:rsidP="00C8565E">
      <w:pPr>
        <w:autoSpaceDE w:val="0"/>
        <w:autoSpaceDN w:val="0"/>
        <w:adjustRightInd w:val="0"/>
        <w:ind w:left="720"/>
        <w:jc w:val="both"/>
        <w:rPr>
          <w:rFonts w:ascii="Arial" w:hAnsi="Arial" w:cs="Arial"/>
        </w:rPr>
      </w:pPr>
    </w:p>
    <w:p w:rsidR="00C8565E" w:rsidRDefault="00C8565E" w:rsidP="00C8565E">
      <w:pPr>
        <w:autoSpaceDE w:val="0"/>
        <w:autoSpaceDN w:val="0"/>
        <w:adjustRightInd w:val="0"/>
        <w:ind w:left="720"/>
        <w:jc w:val="both"/>
        <w:rPr>
          <w:rFonts w:ascii="Arial" w:hAnsi="Arial" w:cs="Arial"/>
        </w:rPr>
      </w:pPr>
    </w:p>
    <w:p w:rsidR="00C8565E" w:rsidRPr="00E4522D" w:rsidRDefault="00C8565E" w:rsidP="00C8565E">
      <w:pPr>
        <w:autoSpaceDE w:val="0"/>
        <w:autoSpaceDN w:val="0"/>
        <w:adjustRightInd w:val="0"/>
        <w:ind w:left="720"/>
        <w:jc w:val="both"/>
        <w:rPr>
          <w:rFonts w:ascii="Arial" w:hAnsi="Arial" w:cs="Arial"/>
        </w:rPr>
      </w:pPr>
    </w:p>
    <w:p w:rsidR="00C8565E" w:rsidRPr="00E4522D" w:rsidRDefault="00C8565E" w:rsidP="00C8565E">
      <w:pPr>
        <w:pBdr>
          <w:bottom w:val="single" w:sz="12" w:space="1" w:color="auto"/>
        </w:pBdr>
        <w:autoSpaceDE w:val="0"/>
        <w:autoSpaceDN w:val="0"/>
        <w:adjustRightInd w:val="0"/>
        <w:ind w:left="180" w:right="-160"/>
        <w:jc w:val="both"/>
        <w:rPr>
          <w:rFonts w:ascii="Arial" w:hAnsi="Arial" w:cs="Arial"/>
          <w:b/>
          <w:bCs/>
        </w:rPr>
      </w:pPr>
      <w:r w:rsidRPr="00E4522D">
        <w:rPr>
          <w:rFonts w:ascii="Arial" w:hAnsi="Arial" w:cs="Arial"/>
          <w:b/>
          <w:bCs/>
        </w:rPr>
        <w:lastRenderedPageBreak/>
        <w:t xml:space="preserve">4. Iluminación de </w:t>
      </w:r>
      <w:r w:rsidRPr="00E4522D">
        <w:rPr>
          <w:rFonts w:ascii="Arial" w:hAnsi="Arial" w:cs="Arial"/>
          <w:b/>
        </w:rPr>
        <w:t>emergencia</w:t>
      </w:r>
    </w:p>
    <w:p w:rsidR="00C8565E" w:rsidRPr="00E4522D" w:rsidRDefault="00C8565E" w:rsidP="00C8565E">
      <w:pPr>
        <w:autoSpaceDE w:val="0"/>
        <w:autoSpaceDN w:val="0"/>
        <w:adjustRightInd w:val="0"/>
        <w:ind w:left="720"/>
        <w:jc w:val="both"/>
        <w:rPr>
          <w:rFonts w:ascii="Arial" w:hAnsi="Arial" w:cs="Arial"/>
          <w:b/>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Debe estar ubicada principalmente sobre las rutas de evacuación y en áreas de mayor tránsito, donde la interrupción de la fuente de luz artificial represente un riesgo; deben entrar en funcionamiento automático, encendiendo una o más lámparas según sea necesario, cuando el flujo de corriente eléctrica se interrumpa.</w:t>
      </w:r>
    </w:p>
    <w:p w:rsidR="00C8565E" w:rsidRPr="00E4522D" w:rsidRDefault="00C8565E" w:rsidP="00C8565E">
      <w:pPr>
        <w:autoSpaceDE w:val="0"/>
        <w:autoSpaceDN w:val="0"/>
        <w:adjustRightInd w:val="0"/>
        <w:ind w:left="360"/>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 xml:space="preserve">El número y la intensidad luminosa de las lámparas de emergencia variará de acuerdo a las condiciones particulares de cada edificio tomando en cuenta que en caso de ser interrumpida la corriente eléctrica en horas de oscuridad o en el caso de existir humo por inicio de incendio a cualquier hora del día y que impida la visibilidad, no debe haber zonas con penumbra, particularmente en los circuitos de evacuación, que puedan hacer perder el sentido de la salida al no poder seguir una luz como guía del trayecto hacia una salida de emergencia. </w:t>
      </w:r>
    </w:p>
    <w:p w:rsidR="00C8565E" w:rsidRPr="00E4522D" w:rsidRDefault="00C8565E" w:rsidP="00C8565E">
      <w:pPr>
        <w:ind w:left="720"/>
        <w:contextualSpacing/>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Las lámparas de emergencia dispondrán de una batería que garantice su funcionamiento cuando menos durante una hora cuando se interrumpa la energía eléctrica.</w:t>
      </w:r>
    </w:p>
    <w:p w:rsidR="00C8565E" w:rsidRPr="00E4522D" w:rsidRDefault="00C8565E" w:rsidP="00C8565E">
      <w:pPr>
        <w:ind w:left="720"/>
        <w:contextualSpacing/>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De manera opcional, se puede complementar la iluminación de las lámparas con cintas, pinturas y productos luminiscentes que pueden colaborar a iluminar la dirección de las rutas de evacuación en condiciones críticas de luminosidad, dichos elementos no sustituyen a las lámparas de emergencia.</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general aplicable a este punto se encuentra consignada en:</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0"/>
          <w:numId w:val="47"/>
        </w:numPr>
        <w:autoSpaceDE w:val="0"/>
        <w:autoSpaceDN w:val="0"/>
        <w:adjustRightInd w:val="0"/>
        <w:jc w:val="both"/>
        <w:rPr>
          <w:rFonts w:ascii="Arial" w:hAnsi="Arial" w:cs="Arial"/>
          <w:b/>
          <w:color w:val="000000"/>
        </w:rPr>
      </w:pPr>
      <w:r w:rsidRPr="00E4522D">
        <w:rPr>
          <w:rFonts w:ascii="Arial" w:hAnsi="Arial" w:cs="Arial"/>
        </w:rPr>
        <w:t>“Normas Técnicas Complementarias del Reglamento de Construcciones del Distrito Federal”</w:t>
      </w:r>
    </w:p>
    <w:p w:rsidR="00C8565E" w:rsidRDefault="00C8565E" w:rsidP="00C8565E">
      <w:pPr>
        <w:autoSpaceDE w:val="0"/>
        <w:autoSpaceDN w:val="0"/>
        <w:adjustRightInd w:val="0"/>
        <w:jc w:val="both"/>
        <w:rPr>
          <w:rFonts w:ascii="Arial" w:hAnsi="Arial" w:cs="Arial"/>
          <w:b/>
          <w:color w:val="000000"/>
        </w:rPr>
      </w:pPr>
    </w:p>
    <w:p w:rsidR="00C8565E" w:rsidRPr="00E4522D" w:rsidRDefault="00C8565E" w:rsidP="00C8565E">
      <w:pPr>
        <w:jc w:val="center"/>
        <w:rPr>
          <w:rFonts w:ascii="Arial" w:hAnsi="Arial" w:cs="Arial"/>
          <w:b/>
          <w:color w:val="000000"/>
        </w:rPr>
      </w:pPr>
    </w:p>
    <w:p w:rsidR="00C8565E" w:rsidRPr="00DC114C" w:rsidRDefault="00C8565E" w:rsidP="00C8565E">
      <w:pPr>
        <w:numPr>
          <w:ilvl w:val="0"/>
          <w:numId w:val="62"/>
        </w:numPr>
        <w:pBdr>
          <w:bottom w:val="single" w:sz="12" w:space="1" w:color="auto"/>
        </w:pBdr>
        <w:autoSpaceDE w:val="0"/>
        <w:autoSpaceDN w:val="0"/>
        <w:adjustRightInd w:val="0"/>
        <w:ind w:right="-160" w:hanging="720"/>
        <w:jc w:val="both"/>
        <w:rPr>
          <w:rFonts w:ascii="Arial" w:hAnsi="Arial" w:cs="Arial"/>
          <w:b/>
          <w:bCs/>
        </w:rPr>
      </w:pPr>
      <w:r w:rsidRPr="00DC114C">
        <w:rPr>
          <w:rFonts w:ascii="Arial" w:hAnsi="Arial" w:cs="Arial"/>
          <w:b/>
          <w:bCs/>
        </w:rPr>
        <w:t>Equipo de protección personal e identificador para Brigadas de Seguridad y Protección Civil</w:t>
      </w:r>
    </w:p>
    <w:p w:rsidR="00C8565E" w:rsidRPr="00E4522D" w:rsidRDefault="00C8565E" w:rsidP="00C8565E">
      <w:pPr>
        <w:autoSpaceDE w:val="0"/>
        <w:autoSpaceDN w:val="0"/>
        <w:adjustRightInd w:val="0"/>
        <w:ind w:left="750"/>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b/>
        </w:rPr>
        <w:t>El equipo de protección personal</w:t>
      </w:r>
      <w:r w:rsidRPr="00E4522D">
        <w:rPr>
          <w:rFonts w:ascii="Arial" w:hAnsi="Arial" w:cs="Arial"/>
        </w:rPr>
        <w:t xml:space="preserve"> se debe integrar de acuerdo a las tareas que realizan las diferentes brigadas constituido por los elementos mínimo indispensables para cada integrante de brigada tomando en cuenta las diferentes circunstancias de un fenómeno que provoque una emergencia:</w:t>
      </w:r>
    </w:p>
    <w:p w:rsidR="00C8565E" w:rsidRPr="00E4522D" w:rsidRDefault="00C8565E" w:rsidP="00C8565E">
      <w:pPr>
        <w:autoSpaceDE w:val="0"/>
        <w:autoSpaceDN w:val="0"/>
        <w:adjustRightInd w:val="0"/>
        <w:ind w:left="532"/>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b/>
        </w:rPr>
        <w:t>Primeros Auxilios</w:t>
      </w:r>
      <w:r w:rsidRPr="00E4522D">
        <w:rPr>
          <w:rFonts w:ascii="Arial" w:hAnsi="Arial" w:cs="Arial"/>
        </w:rPr>
        <w:t xml:space="preserve"> (chaleco identificador, casco protector, lentes protectores, guantes de látex, lámpara sorda, cubre bocas) </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b/>
        </w:rPr>
        <w:t>Control y combate de incendios</w:t>
      </w:r>
      <w:r w:rsidRPr="00E4522D">
        <w:rPr>
          <w:rFonts w:ascii="Arial" w:hAnsi="Arial" w:cs="Arial"/>
        </w:rPr>
        <w:t xml:space="preserve"> (chaleco identificador, guantes de carnaza, lámpara sorda, casco protector, mascarilla de plástico o de telas especiales contra polvos y humos). </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b/>
        </w:rPr>
        <w:t>Evacuación</w:t>
      </w:r>
      <w:r w:rsidRPr="00E4522D">
        <w:rPr>
          <w:rFonts w:ascii="Arial" w:hAnsi="Arial" w:cs="Arial"/>
        </w:rPr>
        <w:t xml:space="preserve"> (chaleco identificador, lámpara sorda, silbato, casco protector). </w:t>
      </w:r>
    </w:p>
    <w:p w:rsidR="00C8565E" w:rsidRPr="00E4522D" w:rsidRDefault="00C8565E" w:rsidP="00661E81">
      <w:pPr>
        <w:ind w:left="360"/>
        <w:contextualSpacing/>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b/>
        </w:rPr>
        <w:t>Búsqueda y Rescate</w:t>
      </w:r>
      <w:r w:rsidRPr="00E4522D">
        <w:rPr>
          <w:rFonts w:ascii="Arial" w:hAnsi="Arial" w:cs="Arial"/>
        </w:rPr>
        <w:t xml:space="preserve"> (chaleco identificador, casco protector, lentes protectores, lámpara sorda, silbato, guantes de carnaza.</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La ubicación de estos equipos debe considerarse de acuerdo a la ubicación de cada jefe de brigada y dispuesto en un sitio de fácil acceso y fuera del alcance de los menores.</w:t>
      </w:r>
    </w:p>
    <w:p w:rsidR="00C8565E" w:rsidRPr="00E4522D" w:rsidRDefault="00C8565E" w:rsidP="00C8565E">
      <w:pPr>
        <w:rPr>
          <w:rFonts w:ascii="Arial" w:hAnsi="Arial" w:cs="Arial"/>
        </w:rPr>
      </w:pPr>
    </w:p>
    <w:p w:rsidR="00C8565E" w:rsidRPr="00E4522D" w:rsidRDefault="00C8565E" w:rsidP="00C8565E">
      <w:pPr>
        <w:autoSpaceDE w:val="0"/>
        <w:autoSpaceDN w:val="0"/>
        <w:adjustRightInd w:val="0"/>
        <w:jc w:val="both"/>
        <w:rPr>
          <w:rFonts w:ascii="Arial" w:hAnsi="Arial" w:cs="Arial"/>
          <w:bCs/>
        </w:rPr>
      </w:pPr>
      <w:r w:rsidRPr="00E4522D">
        <w:rPr>
          <w:rFonts w:ascii="Arial" w:hAnsi="Arial" w:cs="Arial"/>
          <w:bCs/>
        </w:rPr>
        <w:t xml:space="preserve">El elemento identificador deberá ser el chaleco por ser ampliamente utilizado y ser de fácil identificación del color distintivo para cada brigada: amarillo para primeros auxilios; rojo para control y combate de incendios; amarillo para evacuación </w:t>
      </w:r>
      <w:r w:rsidRPr="008042A5">
        <w:rPr>
          <w:rFonts w:ascii="Arial" w:hAnsi="Arial" w:cs="Arial"/>
          <w:bCs/>
          <w:highlight w:val="yellow"/>
        </w:rPr>
        <w:t>y</w:t>
      </w:r>
      <w:r w:rsidRPr="00E4522D">
        <w:rPr>
          <w:rFonts w:ascii="Arial" w:hAnsi="Arial" w:cs="Arial"/>
          <w:bCs/>
        </w:rPr>
        <w:t xml:space="preserve"> morado para búsqueda y rescate, o en su caso, se definirán los colores estipulados por la normatividad local. En caso de que la clínica de atención ambulatoria subrogada ya cuente con el chaleco como elemento identificador pero de otros colores diferentes a los recomendados, no es obligatorio que se sustituyan.</w:t>
      </w:r>
    </w:p>
    <w:p w:rsidR="00C8565E" w:rsidRPr="00E4522D" w:rsidRDefault="00C8565E" w:rsidP="00C8565E">
      <w:pPr>
        <w:autoSpaceDE w:val="0"/>
        <w:autoSpaceDN w:val="0"/>
        <w:adjustRightInd w:val="0"/>
        <w:jc w:val="both"/>
        <w:rPr>
          <w:rFonts w:ascii="Arial" w:hAnsi="Arial" w:cs="Arial"/>
          <w:bCs/>
        </w:rPr>
      </w:pPr>
    </w:p>
    <w:p w:rsidR="00C8565E" w:rsidRPr="00E4522D" w:rsidRDefault="00C8565E" w:rsidP="00C8565E">
      <w:pPr>
        <w:autoSpaceDE w:val="0"/>
        <w:autoSpaceDN w:val="0"/>
        <w:adjustRightInd w:val="0"/>
        <w:jc w:val="both"/>
        <w:rPr>
          <w:rFonts w:ascii="Arial" w:hAnsi="Arial" w:cs="Arial"/>
          <w:bCs/>
        </w:rPr>
      </w:pPr>
      <w:r w:rsidRPr="00E4522D">
        <w:rPr>
          <w:rFonts w:ascii="Arial" w:hAnsi="Arial" w:cs="Arial"/>
          <w:bCs/>
        </w:rPr>
        <w:t xml:space="preserve">Es importante considerar para la constitución de brigadas, además de lo incluido en el Programa Interno de Protección Civil, las referencias básicas sobre el tema contenidas en la NOM-002-STPS-2010 “Condiciones de seguridad, prevención, protección y combate de incendios en los centros de trabajo” que, aunque no operan como obligación, se pueden consultar en la Guía de referencia II, “Brigadas de emergencia y consideraciones Generales sobre la Planeación de los Simulacros de Incendio” que señala los aspectos básicos a considerar en la formación, operación, perfiles de brigadistas y sus funciones básicas. </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adicional aplicable a este punto se encuentra consignada en:</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0"/>
          <w:numId w:val="49"/>
        </w:numPr>
        <w:jc w:val="both"/>
        <w:rPr>
          <w:rFonts w:ascii="Arial" w:hAnsi="Arial" w:cs="Arial"/>
        </w:rPr>
      </w:pPr>
      <w:r w:rsidRPr="00E4522D">
        <w:rPr>
          <w:rFonts w:ascii="Arial" w:hAnsi="Arial" w:cs="Arial"/>
        </w:rPr>
        <w:t>La “NOM-002-STPS-2010”, Numeral 5. Obligaciones del patrón, Inciso 5.2; numeral 6. Obligaciones de los trabajadores, Inciso 6.5, Inciso 6.8; numeral 9. Brigadas contra incendio, Inciso 9.3.</w:t>
      </w:r>
    </w:p>
    <w:p w:rsidR="00C8565E" w:rsidRPr="00E4522D" w:rsidRDefault="00C8565E" w:rsidP="00C8565E">
      <w:pPr>
        <w:numPr>
          <w:ilvl w:val="0"/>
          <w:numId w:val="49"/>
        </w:numPr>
        <w:jc w:val="both"/>
        <w:rPr>
          <w:rFonts w:ascii="Arial" w:hAnsi="Arial" w:cs="Arial"/>
          <w:lang w:eastAsia="ar-SA"/>
        </w:rPr>
      </w:pPr>
      <w:r w:rsidRPr="00E4522D">
        <w:rPr>
          <w:rFonts w:ascii="Arial" w:hAnsi="Arial" w:cs="Arial"/>
          <w:lang w:eastAsia="ar-SA"/>
        </w:rPr>
        <w:t>La “NOM-017-STPS-2008”, Numeral 1. Objetivo.</w:t>
      </w:r>
    </w:p>
    <w:p w:rsidR="00C8565E" w:rsidRPr="00E4522D" w:rsidRDefault="00C8565E" w:rsidP="00C8565E">
      <w:pPr>
        <w:numPr>
          <w:ilvl w:val="0"/>
          <w:numId w:val="49"/>
        </w:numPr>
        <w:jc w:val="both"/>
        <w:rPr>
          <w:rFonts w:ascii="Arial" w:hAnsi="Arial" w:cs="Arial"/>
          <w:lang w:eastAsia="ar-SA"/>
        </w:rPr>
      </w:pPr>
      <w:r w:rsidRPr="00E4522D">
        <w:rPr>
          <w:rFonts w:ascii="Arial" w:hAnsi="Arial" w:cs="Arial"/>
          <w:lang w:eastAsia="ar-SA"/>
        </w:rPr>
        <w:t>Guía para la Elaboración del Programa Interno de Protección Civil. SEGOB</w:t>
      </w:r>
    </w:p>
    <w:p w:rsidR="00C8565E" w:rsidRDefault="00C8565E" w:rsidP="00C8565E">
      <w:pPr>
        <w:jc w:val="center"/>
        <w:rPr>
          <w:rFonts w:ascii="Arial" w:hAnsi="Arial" w:cs="Arial"/>
          <w:b/>
          <w:color w:val="000000"/>
        </w:rPr>
      </w:pPr>
    </w:p>
    <w:p w:rsidR="00C8565E" w:rsidRPr="00E4522D" w:rsidRDefault="00C8565E" w:rsidP="00C8565E">
      <w:pPr>
        <w:jc w:val="center"/>
        <w:rPr>
          <w:rFonts w:ascii="Arial" w:hAnsi="Arial" w:cs="Arial"/>
          <w:b/>
          <w:color w:val="000000"/>
        </w:rPr>
      </w:pPr>
    </w:p>
    <w:p w:rsidR="00C8565E" w:rsidRPr="00E4522D" w:rsidRDefault="00C8565E" w:rsidP="00C8565E">
      <w:pPr>
        <w:numPr>
          <w:ilvl w:val="0"/>
          <w:numId w:val="62"/>
        </w:numPr>
        <w:pBdr>
          <w:bottom w:val="single" w:sz="12" w:space="1" w:color="auto"/>
        </w:pBdr>
        <w:autoSpaceDE w:val="0"/>
        <w:autoSpaceDN w:val="0"/>
        <w:adjustRightInd w:val="0"/>
        <w:ind w:right="-160" w:hanging="720"/>
        <w:jc w:val="both"/>
        <w:rPr>
          <w:rFonts w:ascii="Arial" w:hAnsi="Arial" w:cs="Arial"/>
          <w:b/>
          <w:bCs/>
        </w:rPr>
      </w:pPr>
      <w:r w:rsidRPr="00E4522D">
        <w:rPr>
          <w:rFonts w:ascii="Arial" w:hAnsi="Arial" w:cs="Arial"/>
          <w:b/>
          <w:bCs/>
        </w:rPr>
        <w:t>Capacitación</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contextualSpacing/>
        <w:jc w:val="both"/>
        <w:rPr>
          <w:rFonts w:ascii="Arial" w:hAnsi="Arial" w:cs="Arial"/>
          <w:lang w:eastAsia="es-MX"/>
        </w:rPr>
      </w:pPr>
    </w:p>
    <w:p w:rsidR="00C8565E" w:rsidRPr="00E4522D" w:rsidRDefault="00C8565E" w:rsidP="00C8565E">
      <w:pPr>
        <w:autoSpaceDE w:val="0"/>
        <w:autoSpaceDN w:val="0"/>
        <w:adjustRightInd w:val="0"/>
        <w:jc w:val="both"/>
        <w:rPr>
          <w:rFonts w:ascii="Arial" w:hAnsi="Arial" w:cs="Arial"/>
          <w:bCs/>
        </w:rPr>
      </w:pPr>
      <w:r w:rsidRPr="00E4522D">
        <w:rPr>
          <w:rFonts w:ascii="Arial" w:hAnsi="Arial" w:cs="Arial"/>
          <w:bCs/>
        </w:rPr>
        <w:t xml:space="preserve">Las clínicas de atención ambulatoria subrogadas deberán contar con la </w:t>
      </w:r>
      <w:r w:rsidRPr="00E4522D">
        <w:rPr>
          <w:rFonts w:ascii="Arial" w:hAnsi="Arial" w:cs="Arial"/>
          <w:b/>
          <w:bCs/>
        </w:rPr>
        <w:t xml:space="preserve">constancia de capacitación otorgada por una empresa autorizada </w:t>
      </w:r>
      <w:r w:rsidRPr="00E4522D">
        <w:rPr>
          <w:rFonts w:ascii="Arial" w:hAnsi="Arial" w:cs="Arial"/>
          <w:bCs/>
        </w:rPr>
        <w:t>ante la instancia de protección civil correspondiente o por la autoridad local competente.</w:t>
      </w:r>
    </w:p>
    <w:p w:rsidR="00C8565E" w:rsidRPr="00E4522D" w:rsidRDefault="00C8565E" w:rsidP="00C8565E">
      <w:pPr>
        <w:autoSpaceDE w:val="0"/>
        <w:autoSpaceDN w:val="0"/>
        <w:adjustRightInd w:val="0"/>
        <w:jc w:val="both"/>
        <w:rPr>
          <w:rFonts w:ascii="Arial" w:hAnsi="Arial" w:cs="Arial"/>
          <w:bCs/>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bCs/>
        </w:rPr>
        <w:t>Al menos el 60%</w:t>
      </w:r>
      <w:r w:rsidRPr="00E4522D">
        <w:rPr>
          <w:rFonts w:ascii="Arial" w:hAnsi="Arial" w:cs="Arial"/>
          <w:b/>
          <w:bCs/>
        </w:rPr>
        <w:t xml:space="preserve"> </w:t>
      </w:r>
      <w:r w:rsidRPr="00E4522D">
        <w:rPr>
          <w:rFonts w:ascii="Arial" w:hAnsi="Arial" w:cs="Arial"/>
        </w:rPr>
        <w:t>de todo el personal debe estar capacitado en los cursos de control y combate de incendios y de procedimientos de evacuación; el personal que sea jefe de las brigadas de primeros auxilios y de búsqueda y rescate que complementan como mínimo la Unidad Interna de Protección Civil deberán contar con la capacitación correspondiente de acuerdo a su tarea.</w:t>
      </w: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 xml:space="preserve">Es importante considerar que el resto del personal total de la clínica de atención ambulatoria subrogada que en su caso pueda no estar capacitado formalmente, tenga evidencia de una capacitación interna proporcionada por los jefes de brigada de manejo de extintores y rutas de evacuación, a reserva de programar el curso formal correspondiente. </w:t>
      </w: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 xml:space="preserve">Las constancias de capacitación no deben tener una antigüedad mayor a 4 años y deben ser expedidas por instituciones o empresas autorizadas en el tema, a menos que la autoridad local determine una periodicidad menor. </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general aplicable a este punto se encuentra consignada en:</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0"/>
          <w:numId w:val="50"/>
        </w:numPr>
        <w:autoSpaceDE w:val="0"/>
        <w:autoSpaceDN w:val="0"/>
        <w:adjustRightInd w:val="0"/>
        <w:jc w:val="both"/>
        <w:rPr>
          <w:rFonts w:ascii="Arial" w:hAnsi="Arial" w:cs="Arial"/>
        </w:rPr>
      </w:pPr>
      <w:r w:rsidRPr="00E4522D">
        <w:rPr>
          <w:rFonts w:ascii="Arial" w:hAnsi="Arial" w:cs="Arial"/>
        </w:rPr>
        <w:t>La “NOM-002-STPS-2010”, Numeral 5. Obligaciones del patrón, inciso 5.8; Numeral 6. Obligaciones de los trabajadores, inciso 6.3; Numeral 11. Capacitación, incisos 11.1, 11.2, 11.3 y 11.4.</w:t>
      </w:r>
    </w:p>
    <w:p w:rsidR="00C8565E" w:rsidRPr="00E4522D" w:rsidRDefault="00C8565E" w:rsidP="00C8565E">
      <w:pPr>
        <w:numPr>
          <w:ilvl w:val="0"/>
          <w:numId w:val="62"/>
        </w:numPr>
        <w:pBdr>
          <w:bottom w:val="single" w:sz="12" w:space="1" w:color="auto"/>
        </w:pBdr>
        <w:autoSpaceDE w:val="0"/>
        <w:autoSpaceDN w:val="0"/>
        <w:adjustRightInd w:val="0"/>
        <w:ind w:right="-160" w:hanging="720"/>
        <w:jc w:val="both"/>
        <w:rPr>
          <w:rFonts w:ascii="Arial" w:hAnsi="Arial" w:cs="Arial"/>
          <w:b/>
          <w:bCs/>
        </w:rPr>
      </w:pPr>
      <w:r w:rsidRPr="00E4522D">
        <w:rPr>
          <w:rFonts w:ascii="Arial" w:hAnsi="Arial" w:cs="Arial"/>
          <w:b/>
          <w:bCs/>
        </w:rPr>
        <w:t>Salida de emergencia</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lang w:val="es-ES_tradnl"/>
        </w:rPr>
        <w:t>El inmueble deberá contar con al menos una salida de emergencia. La puerta de acceso principal puede formar parte de las rutas de evacuación, pero no se considerará en ningún caso como salida de emergencia.</w:t>
      </w:r>
      <w:r w:rsidRPr="00E4522D">
        <w:rPr>
          <w:rFonts w:ascii="Arial" w:hAnsi="Arial" w:cs="Arial"/>
        </w:rPr>
        <w:t xml:space="preserve"> </w:t>
      </w: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Una salida de emergencia tiene como única función poder abandonar por requerimientos de evacuación el inmueble, por lo tanto, las puertas interiores del edificio que salgan al patio o hacia algún espacio descubierto, aunque tengan características similares a una puerta de emergencia, no cuentan como tal.</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 xml:space="preserve">La </w:t>
      </w:r>
      <w:r w:rsidRPr="00E4522D">
        <w:rPr>
          <w:rFonts w:ascii="Arial" w:hAnsi="Arial" w:cs="Arial"/>
          <w:b/>
          <w:bCs/>
        </w:rPr>
        <w:t>salida de emergencia</w:t>
      </w:r>
      <w:r w:rsidRPr="00E4522D">
        <w:rPr>
          <w:rFonts w:ascii="Arial" w:hAnsi="Arial" w:cs="Arial"/>
        </w:rPr>
        <w:t>, deberá cumplir los siguientes requerimientos:</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El vano donde se instale deberá tener al menos 1.20 metros de ancho y 2.10 metros de altura y, junto con su marco, será preferentemente de metal para tener resistencia al fuego.</w:t>
      </w: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 xml:space="preserve">Su mecanismo de apertura es únicamente de salida y debe ser a través de una barra de pánico colocada a una altura entre 1.05 y 1.30 metros o contar con algún otro mecanismo que permita abrirlas desde el interior, mediante </w:t>
      </w:r>
      <w:r w:rsidRPr="00E4522D">
        <w:rPr>
          <w:rFonts w:ascii="Arial" w:hAnsi="Arial" w:cs="Arial"/>
        </w:rPr>
        <w:lastRenderedPageBreak/>
        <w:t xml:space="preserve">una operación simple de empuje, con sistema de detección de apertura y debidamente identificada. </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Es importante considerar que en estas medidas no existe tolerancia adicional ya que el ancho obedece a la posibilidad de pasar dos personas al mismo tiempo por ella, la altura es necesaria por si un adulto alto va cargando a un niño o incluso a otro adulto en situación de pánico y la altura de la barra de pánico obedece a que la puerta se debe poder abrir con un empuje de cualquier parte del cuerpo.</w:t>
      </w:r>
    </w:p>
    <w:p w:rsidR="00C8565E" w:rsidRDefault="00C8565E" w:rsidP="00C8565E">
      <w:pPr>
        <w:autoSpaceDE w:val="0"/>
        <w:autoSpaceDN w:val="0"/>
        <w:adjustRightInd w:val="0"/>
        <w:ind w:left="750"/>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Señalamiento normativo</w:t>
      </w:r>
    </w:p>
    <w:p w:rsidR="00C8565E" w:rsidRPr="00E4522D" w:rsidRDefault="00C8565E" w:rsidP="00C8565E">
      <w:pPr>
        <w:autoSpaceDE w:val="0"/>
        <w:autoSpaceDN w:val="0"/>
        <w:adjustRightInd w:val="0"/>
        <w:ind w:left="360"/>
        <w:jc w:val="both"/>
        <w:rPr>
          <w:rFonts w:ascii="Arial" w:hAnsi="Arial" w:cs="Arial"/>
        </w:rPr>
      </w:pPr>
    </w:p>
    <w:tbl>
      <w:tblPr>
        <w:tblW w:w="0" w:type="auto"/>
        <w:tblInd w:w="776" w:type="dxa"/>
        <w:tblLayout w:type="fixed"/>
        <w:tblCellMar>
          <w:left w:w="70" w:type="dxa"/>
          <w:right w:w="70" w:type="dxa"/>
        </w:tblCellMar>
        <w:tblLook w:val="0000" w:firstRow="0" w:lastRow="0" w:firstColumn="0" w:lastColumn="0" w:noHBand="0" w:noVBand="0"/>
      </w:tblPr>
      <w:tblGrid>
        <w:gridCol w:w="2129"/>
        <w:gridCol w:w="2866"/>
        <w:gridCol w:w="3025"/>
      </w:tblGrid>
      <w:tr w:rsidR="00C8565E" w:rsidRPr="00E4522D" w:rsidTr="00C8565E">
        <w:trPr>
          <w:trHeight w:hRule="exact" w:val="2034"/>
        </w:trPr>
        <w:tc>
          <w:tcPr>
            <w:tcW w:w="2129" w:type="dxa"/>
            <w:tcBorders>
              <w:top w:val="single" w:sz="4" w:space="0" w:color="000000"/>
              <w:left w:val="single" w:sz="4" w:space="0" w:color="000000"/>
              <w:bottom w:val="single" w:sz="4" w:space="0" w:color="auto"/>
            </w:tcBorders>
          </w:tcPr>
          <w:p w:rsidR="00C8565E" w:rsidRPr="00E4522D" w:rsidRDefault="00C8565E" w:rsidP="00C8565E">
            <w:pPr>
              <w:snapToGrid w:val="0"/>
              <w:rPr>
                <w:rFonts w:cs="Arial"/>
              </w:rPr>
            </w:pPr>
          </w:p>
          <w:p w:rsidR="00C8565E" w:rsidRPr="00E4522D" w:rsidRDefault="00C8565E" w:rsidP="00C8565E">
            <w:pPr>
              <w:snapToGrid w:val="0"/>
              <w:rPr>
                <w:rFonts w:cs="Arial"/>
              </w:rPr>
            </w:pPr>
          </w:p>
          <w:p w:rsidR="00C8565E" w:rsidRPr="00E4522D" w:rsidRDefault="00C8565E" w:rsidP="00C8565E">
            <w:pPr>
              <w:snapToGrid w:val="0"/>
              <w:rPr>
                <w:rFonts w:ascii="Arial" w:hAnsi="Arial" w:cs="Arial"/>
                <w:sz w:val="16"/>
                <w:szCs w:val="16"/>
              </w:rPr>
            </w:pPr>
          </w:p>
          <w:p w:rsidR="00C8565E" w:rsidRPr="00E4522D" w:rsidRDefault="00C8565E" w:rsidP="00C8565E">
            <w:pPr>
              <w:jc w:val="center"/>
              <w:rPr>
                <w:rFonts w:ascii="Arial" w:hAnsi="Arial" w:cs="Arial"/>
                <w:sz w:val="16"/>
                <w:szCs w:val="16"/>
              </w:rPr>
            </w:pPr>
            <w:r w:rsidRPr="00E4522D">
              <w:rPr>
                <w:rFonts w:ascii="Arial" w:hAnsi="Arial" w:cs="Arial"/>
                <w:sz w:val="16"/>
                <w:szCs w:val="16"/>
              </w:rPr>
              <w:t>Ubicación de una salida de emergencia</w:t>
            </w:r>
          </w:p>
        </w:tc>
        <w:tc>
          <w:tcPr>
            <w:tcW w:w="2866" w:type="dxa"/>
            <w:tcBorders>
              <w:top w:val="single" w:sz="4" w:space="0" w:color="000000"/>
              <w:left w:val="single" w:sz="4" w:space="0" w:color="000000"/>
              <w:bottom w:val="single" w:sz="4" w:space="0" w:color="000000"/>
            </w:tcBorders>
          </w:tcPr>
          <w:p w:rsidR="00C8565E" w:rsidRPr="00E4522D" w:rsidRDefault="00C8565E" w:rsidP="00C8565E">
            <w:pPr>
              <w:snapToGrid w:val="0"/>
              <w:jc w:val="center"/>
              <w:rPr>
                <w:rFonts w:ascii="Arial" w:hAnsi="Arial" w:cs="Arial"/>
                <w:b/>
                <w:sz w:val="16"/>
                <w:szCs w:val="16"/>
              </w:rPr>
            </w:pPr>
            <w:r w:rsidRPr="00E4522D">
              <w:rPr>
                <w:rFonts w:ascii="Arial" w:hAnsi="Arial" w:cs="Arial"/>
                <w:b/>
                <w:i/>
                <w:sz w:val="16"/>
                <w:szCs w:val="16"/>
              </w:rPr>
              <w:t>Color</w:t>
            </w:r>
            <w:r w:rsidRPr="00E4522D">
              <w:rPr>
                <w:rFonts w:ascii="Arial" w:hAnsi="Arial" w:cs="Arial"/>
                <w:b/>
                <w:sz w:val="16"/>
                <w:szCs w:val="16"/>
              </w:rPr>
              <w:t>:</w:t>
            </w:r>
          </w:p>
          <w:p w:rsidR="00C8565E" w:rsidRPr="00E4522D" w:rsidRDefault="00C8565E" w:rsidP="00C8565E">
            <w:pPr>
              <w:jc w:val="center"/>
              <w:rPr>
                <w:rFonts w:ascii="Arial" w:hAnsi="Arial" w:cs="Arial"/>
                <w:sz w:val="16"/>
                <w:szCs w:val="16"/>
              </w:rPr>
            </w:pPr>
            <w:r w:rsidRPr="00E4522D">
              <w:rPr>
                <w:rFonts w:ascii="Arial" w:hAnsi="Arial" w:cs="Arial"/>
                <w:sz w:val="16"/>
                <w:szCs w:val="16"/>
              </w:rPr>
              <w:t>Seguridad:  Fondo verde</w:t>
            </w:r>
          </w:p>
          <w:p w:rsidR="00C8565E" w:rsidRPr="00E4522D" w:rsidRDefault="00C8565E" w:rsidP="00C8565E">
            <w:pPr>
              <w:jc w:val="center"/>
              <w:rPr>
                <w:rFonts w:ascii="Arial" w:hAnsi="Arial" w:cs="Arial"/>
                <w:sz w:val="16"/>
                <w:szCs w:val="16"/>
              </w:rPr>
            </w:pPr>
            <w:r w:rsidRPr="00E4522D">
              <w:rPr>
                <w:rFonts w:ascii="Arial" w:hAnsi="Arial" w:cs="Arial"/>
                <w:sz w:val="16"/>
                <w:szCs w:val="16"/>
              </w:rPr>
              <w:t>Contraste:   Blanco</w:t>
            </w:r>
          </w:p>
          <w:p w:rsidR="00C8565E" w:rsidRPr="00E4522D" w:rsidRDefault="00C8565E" w:rsidP="00C8565E">
            <w:pPr>
              <w:tabs>
                <w:tab w:val="left" w:pos="3584"/>
              </w:tabs>
              <w:ind w:hanging="315"/>
              <w:jc w:val="center"/>
              <w:rPr>
                <w:rFonts w:ascii="Arial" w:hAnsi="Arial" w:cs="Arial"/>
                <w:sz w:val="16"/>
                <w:szCs w:val="16"/>
              </w:rPr>
            </w:pPr>
            <w:r w:rsidRPr="00E4522D">
              <w:rPr>
                <w:rFonts w:ascii="Arial" w:hAnsi="Arial" w:cs="Arial"/>
                <w:b/>
                <w:i/>
                <w:sz w:val="16"/>
                <w:szCs w:val="16"/>
              </w:rPr>
              <w:t xml:space="preserve">Forma:  </w:t>
            </w:r>
            <w:r w:rsidRPr="00E4522D">
              <w:rPr>
                <w:rFonts w:ascii="Arial" w:hAnsi="Arial" w:cs="Arial"/>
                <w:sz w:val="16"/>
                <w:szCs w:val="16"/>
              </w:rPr>
              <w:t>Cuadrada o Rectangular</w:t>
            </w:r>
          </w:p>
          <w:p w:rsidR="00C8565E" w:rsidRPr="00E4522D" w:rsidRDefault="00C8565E" w:rsidP="00C8565E">
            <w:pPr>
              <w:ind w:hanging="13"/>
              <w:jc w:val="center"/>
              <w:rPr>
                <w:rFonts w:ascii="Arial" w:hAnsi="Arial" w:cs="Arial"/>
                <w:b/>
                <w:bCs/>
                <w:sz w:val="16"/>
                <w:szCs w:val="16"/>
              </w:rPr>
            </w:pPr>
            <w:r w:rsidRPr="00E4522D">
              <w:rPr>
                <w:rFonts w:ascii="Arial" w:hAnsi="Arial" w:cs="Arial"/>
                <w:b/>
                <w:i/>
                <w:sz w:val="16"/>
                <w:szCs w:val="16"/>
              </w:rPr>
              <w:t>Símbolo:</w:t>
            </w:r>
            <w:r w:rsidRPr="00E4522D">
              <w:rPr>
                <w:rFonts w:ascii="Arial" w:hAnsi="Arial" w:cs="Arial"/>
                <w:sz w:val="16"/>
                <w:szCs w:val="16"/>
              </w:rPr>
              <w:t xml:space="preserve"> Silueta humana avanzando hacia una salida indicada con una flecha direccional </w:t>
            </w:r>
            <w:r w:rsidRPr="00E4522D">
              <w:rPr>
                <w:rFonts w:ascii="Arial" w:hAnsi="Arial" w:cs="Arial"/>
                <w:b/>
                <w:bCs/>
                <w:sz w:val="16"/>
                <w:szCs w:val="16"/>
              </w:rPr>
              <w:t>(*)</w:t>
            </w:r>
          </w:p>
          <w:p w:rsidR="00C8565E" w:rsidRPr="00E4522D" w:rsidRDefault="00C8565E" w:rsidP="00C8565E">
            <w:pPr>
              <w:jc w:val="center"/>
              <w:rPr>
                <w:rFonts w:ascii="Arial" w:hAnsi="Arial" w:cs="Arial"/>
                <w:sz w:val="16"/>
                <w:szCs w:val="16"/>
              </w:rPr>
            </w:pPr>
            <w:r w:rsidRPr="00E4522D">
              <w:rPr>
                <w:rFonts w:ascii="Arial" w:hAnsi="Arial" w:cs="Arial"/>
                <w:b/>
                <w:i/>
                <w:sz w:val="16"/>
                <w:szCs w:val="16"/>
              </w:rPr>
              <w:t>Texto</w:t>
            </w:r>
            <w:r w:rsidRPr="00E4522D">
              <w:rPr>
                <w:rFonts w:ascii="Arial" w:hAnsi="Arial" w:cs="Arial"/>
                <w:sz w:val="16"/>
                <w:szCs w:val="16"/>
              </w:rPr>
              <w:t>: SALIDA DE EMERGENCIA</w:t>
            </w:r>
          </w:p>
          <w:p w:rsidR="00C8565E" w:rsidRPr="00E4522D" w:rsidRDefault="00C8565E" w:rsidP="00C8565E">
            <w:pPr>
              <w:jc w:val="center"/>
              <w:rPr>
                <w:rFonts w:ascii="Arial" w:hAnsi="Arial" w:cs="Arial"/>
                <w:i/>
                <w:iCs/>
                <w:sz w:val="16"/>
                <w:szCs w:val="16"/>
              </w:rPr>
            </w:pPr>
            <w:r w:rsidRPr="00E4522D">
              <w:rPr>
                <w:rFonts w:ascii="Arial" w:hAnsi="Arial" w:cs="Arial"/>
                <w:i/>
                <w:iCs/>
                <w:sz w:val="16"/>
                <w:szCs w:val="16"/>
              </w:rPr>
              <w:t>(opcional)</w:t>
            </w:r>
          </w:p>
          <w:p w:rsidR="00C8565E" w:rsidRPr="00E4522D" w:rsidRDefault="00C8565E" w:rsidP="00C8565E">
            <w:pPr>
              <w:jc w:val="center"/>
              <w:rPr>
                <w:rFonts w:ascii="Arial" w:hAnsi="Arial" w:cs="Arial"/>
                <w:sz w:val="16"/>
                <w:szCs w:val="16"/>
              </w:rPr>
            </w:pPr>
          </w:p>
        </w:tc>
        <w:tc>
          <w:tcPr>
            <w:tcW w:w="3025" w:type="dxa"/>
            <w:tcBorders>
              <w:top w:val="single" w:sz="4" w:space="0" w:color="000000"/>
              <w:left w:val="single" w:sz="4" w:space="0" w:color="000000"/>
              <w:bottom w:val="single" w:sz="4" w:space="0" w:color="000000"/>
              <w:right w:val="single" w:sz="4" w:space="0" w:color="000000"/>
            </w:tcBorders>
          </w:tcPr>
          <w:p w:rsidR="00C8565E" w:rsidRPr="00E4522D" w:rsidRDefault="00C8565E" w:rsidP="00C8565E">
            <w:pPr>
              <w:snapToGrid w:val="0"/>
              <w:jc w:val="center"/>
              <w:rPr>
                <w:rFonts w:ascii="Arial" w:hAnsi="Arial" w:cs="Arial"/>
                <w:sz w:val="16"/>
                <w:szCs w:val="16"/>
              </w:rPr>
            </w:pPr>
          </w:p>
          <w:p w:rsidR="00C8565E" w:rsidRPr="00E4522D" w:rsidRDefault="00AD0077" w:rsidP="00C8565E">
            <w:pPr>
              <w:jc w:val="center"/>
              <w:rPr>
                <w:rFonts w:ascii="Arial" w:hAnsi="Arial" w:cs="Arial"/>
                <w:sz w:val="16"/>
                <w:szCs w:val="16"/>
              </w:rPr>
            </w:pPr>
            <w:r>
              <w:rPr>
                <w:noProof/>
                <w:lang w:val="es-MX" w:eastAsia="es-MX"/>
              </w:rPr>
              <mc:AlternateContent>
                <mc:Choice Requires="wps">
                  <w:drawing>
                    <wp:anchor distT="0" distB="0" distL="114935" distR="114935" simplePos="0" relativeHeight="251671552" behindDoc="0" locked="0" layoutInCell="1" allowOverlap="1">
                      <wp:simplePos x="0" y="0"/>
                      <wp:positionH relativeFrom="column">
                        <wp:posOffset>370205</wp:posOffset>
                      </wp:positionH>
                      <wp:positionV relativeFrom="paragraph">
                        <wp:posOffset>74295</wp:posOffset>
                      </wp:positionV>
                      <wp:extent cx="13970" cy="125730"/>
                      <wp:effectExtent l="0" t="0" r="5080" b="7620"/>
                      <wp:wrapNone/>
                      <wp:docPr id="4"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2573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816" w:rsidRDefault="00427816" w:rsidP="00C8565E">
                                  <w:pPr>
                                    <w:autoSpaceDE w:val="0"/>
                                    <w:jc w:val="both"/>
                                    <w:rPr>
                                      <w:b/>
                                      <w:color w:val="000000"/>
                                      <w:sz w:val="72"/>
                                      <w:lang w:val="es-ES_trad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1" o:spid="_x0000_s1046" type="#_x0000_t202" style="position:absolute;left:0;text-align:left;margin-left:29.15pt;margin-top:5.85pt;width:1.1pt;height:9.9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" fillcolor="#060" stroked="f">
                      <v:textbox inset="0,0,0,0">
                        <w:txbxContent>
                          <w:p w:rsidR="00427816" w:rsidRDefault="00427816" w:rsidP="00C8565E">
                            <w:pPr>
                              <w:autoSpaceDE w:val="0"/>
                              <w:jc w:val="both"/>
                              <w:rPr>
                                <w:b/>
                                <w:color w:val="000000"/>
                                <w:sz w:val="72"/>
                                <w:lang w:val="es-ES_tradnl"/>
                              </w:rPr>
                            </w:pPr>
                          </w:p>
                        </w:txbxContent>
                      </v:textbox>
                    </v:shape>
                  </w:pict>
                </mc:Fallback>
              </mc:AlternateContent>
            </w:r>
            <w:r w:rsidR="00C8565E" w:rsidRPr="00E4522D">
              <w:rPr>
                <w:noProof/>
                <w:lang w:val="es-MX" w:eastAsia="es-MX"/>
              </w:rPr>
              <w:drawing>
                <wp:anchor distT="0" distB="0" distL="114935" distR="114935" simplePos="0" relativeHeight="251672576" behindDoc="1" locked="0" layoutInCell="1" allowOverlap="1">
                  <wp:simplePos x="0" y="0"/>
                  <wp:positionH relativeFrom="column">
                    <wp:posOffset>180340</wp:posOffset>
                  </wp:positionH>
                  <wp:positionV relativeFrom="paragraph">
                    <wp:posOffset>0</wp:posOffset>
                  </wp:positionV>
                  <wp:extent cx="1396365" cy="872490"/>
                  <wp:effectExtent l="0" t="0" r="0"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6365" cy="872490"/>
                          </a:xfrm>
                          <a:prstGeom prst="rect">
                            <a:avLst/>
                          </a:prstGeom>
                          <a:solidFill>
                            <a:srgbClr val="FFFFFF">
                              <a:alpha val="0"/>
                            </a:srgbClr>
                          </a:solidFill>
                          <a:ln>
                            <a:noFill/>
                          </a:ln>
                        </pic:spPr>
                      </pic:pic>
                    </a:graphicData>
                  </a:graphic>
                </wp:anchor>
              </w:drawing>
            </w:r>
          </w:p>
        </w:tc>
      </w:tr>
    </w:tbl>
    <w:p w:rsidR="00C8565E" w:rsidRPr="00E4522D" w:rsidRDefault="00C8565E" w:rsidP="00C8565E">
      <w:pPr>
        <w:autoSpaceDE w:val="0"/>
        <w:autoSpaceDN w:val="0"/>
        <w:adjustRightInd w:val="0"/>
        <w:jc w:val="both"/>
        <w:rPr>
          <w:rFonts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Las puertas de la salida de emergencia por definición, no podrán en ningún caso ser corredizas ni giratorias.</w:t>
      </w:r>
    </w:p>
    <w:p w:rsidR="00C8565E" w:rsidRPr="00E4522D" w:rsidRDefault="00C8565E" w:rsidP="00C8565E">
      <w:pPr>
        <w:autoSpaceDE w:val="0"/>
        <w:autoSpaceDN w:val="0"/>
        <w:adjustRightInd w:val="0"/>
        <w:ind w:left="532"/>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La distancia del recorrido de cualquier punto del edificio involucrado a una salida de emergencia no deberá ser mayor a 40 metros, en caso contrario se deberá garantizar que el tiempo máximo de evacuación del inmueble a un punto de reunión externo sea igual o menor a 3 minutos.</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En caso que la clínica de atención ambulatoria subrogada opere en horarios en que la iluminación natural sea escasa, las puertas de emergencia deberán estar debidamente iluminadas a través de medios artificiales.</w:t>
      </w:r>
    </w:p>
    <w:p w:rsidR="00C8565E" w:rsidRPr="00E4522D" w:rsidRDefault="00C8565E" w:rsidP="00C8565E">
      <w:pPr>
        <w:autoSpaceDE w:val="0"/>
        <w:autoSpaceDN w:val="0"/>
        <w:adjustRightInd w:val="0"/>
        <w:ind w:left="75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 xml:space="preserve">Es importante considerar que una puerta de emergencia es aquella cuya función es exclusivamente permitir la salida hacia afuera del inmueble, por tanto no se consideran puertas de emergencia aquellas que permitan pasar de un local o espacio a otro cubierto o no del inmueble, aunque tengan los mecanismos de apertura de barra de pánico. </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general aplicable a este punto se encuentra consignada en:</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0"/>
          <w:numId w:val="51"/>
        </w:numPr>
        <w:autoSpaceDE w:val="0"/>
        <w:autoSpaceDN w:val="0"/>
        <w:adjustRightInd w:val="0"/>
        <w:jc w:val="both"/>
        <w:rPr>
          <w:rFonts w:ascii="Arial" w:hAnsi="Arial" w:cs="Arial"/>
        </w:rPr>
      </w:pPr>
      <w:r w:rsidRPr="00E4522D">
        <w:rPr>
          <w:rFonts w:ascii="Arial" w:hAnsi="Arial" w:cs="Arial"/>
        </w:rPr>
        <w:t>La “NOM-002-STPS-2010”, Numeral 7. Condiciones de prevención y protección contra incendios, inciso 7.16.</w:t>
      </w:r>
    </w:p>
    <w:p w:rsidR="00C8565E" w:rsidRPr="00E4522D" w:rsidRDefault="00C8565E" w:rsidP="00C8565E">
      <w:pPr>
        <w:numPr>
          <w:ilvl w:val="0"/>
          <w:numId w:val="51"/>
        </w:numPr>
        <w:autoSpaceDE w:val="0"/>
        <w:autoSpaceDN w:val="0"/>
        <w:adjustRightInd w:val="0"/>
        <w:jc w:val="both"/>
        <w:rPr>
          <w:rFonts w:ascii="Arial" w:hAnsi="Arial" w:cs="Arial"/>
        </w:rPr>
      </w:pPr>
      <w:r w:rsidRPr="00E4522D">
        <w:rPr>
          <w:rFonts w:ascii="Arial" w:hAnsi="Arial" w:cs="Arial"/>
        </w:rPr>
        <w:t xml:space="preserve"> “Normas Técnicas Complementarias del Reglamento de Construcciones del Distrito Federal” capítulo 4, numeral 4.2.2.</w:t>
      </w:r>
    </w:p>
    <w:p w:rsidR="00C8565E" w:rsidRPr="00E4522D" w:rsidRDefault="00C8565E" w:rsidP="00C8565E">
      <w:pPr>
        <w:jc w:val="center"/>
        <w:rPr>
          <w:rFonts w:ascii="Arial" w:hAnsi="Arial" w:cs="Arial"/>
          <w:b/>
          <w:color w:val="000000"/>
        </w:rPr>
      </w:pPr>
    </w:p>
    <w:p w:rsidR="00C8565E" w:rsidRPr="00E4522D" w:rsidRDefault="00C8565E" w:rsidP="00C8565E">
      <w:pPr>
        <w:numPr>
          <w:ilvl w:val="0"/>
          <w:numId w:val="62"/>
        </w:numPr>
        <w:pBdr>
          <w:bottom w:val="single" w:sz="12" w:space="1" w:color="auto"/>
        </w:pBdr>
        <w:autoSpaceDE w:val="0"/>
        <w:autoSpaceDN w:val="0"/>
        <w:adjustRightInd w:val="0"/>
        <w:ind w:right="-160" w:hanging="578"/>
        <w:jc w:val="both"/>
        <w:rPr>
          <w:rFonts w:ascii="Arial" w:hAnsi="Arial" w:cs="Arial"/>
          <w:b/>
          <w:bCs/>
        </w:rPr>
      </w:pPr>
      <w:r w:rsidRPr="00E4522D">
        <w:rPr>
          <w:rFonts w:ascii="Arial" w:hAnsi="Arial" w:cs="Arial"/>
          <w:b/>
          <w:bCs/>
        </w:rPr>
        <w:t>Programa Interno de Protección Civil (PIPC)</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iCs/>
        </w:rPr>
      </w:pPr>
      <w:r w:rsidRPr="00E4522D">
        <w:rPr>
          <w:rFonts w:ascii="Arial" w:hAnsi="Arial" w:cs="Arial"/>
          <w:iCs/>
        </w:rPr>
        <w:t>Es el instrumento de planeación que se implementa en cada uno de los inmuebles correspondientes e instalaciones fijas y móviles de una dependencia, entidad, institución u organismo, pertenecientes a los sectores público, privado y social con la finalidad de determinar las acciones de prevención, auxilio y recuperación destinadas a salvaguardar la integridad física de las personas que habitan, laboran y concurren a los mismos y de proteger las instalaciones, bienes, entorno e información, ante la ocurrencia de agentes perturbadores.</w:t>
      </w: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El Programa Interno de Protección Civil de cada clínica de atención ambulatoria subrogada es un documento dinámico que infiere una actividad permanente en su desarrollo y deberá ser elaborado por la Dirección de la misma, con la asesoría de la autoridad en protección civil, o bien, contratando los servicios de un tercero que cuente con registro y autorización ante dicha autoridad.</w:t>
      </w:r>
    </w:p>
    <w:p w:rsidR="00C8565E" w:rsidRDefault="00C8565E" w:rsidP="00C8565E">
      <w:pPr>
        <w:autoSpaceDE w:val="0"/>
        <w:autoSpaceDN w:val="0"/>
        <w:adjustRightInd w:val="0"/>
        <w:jc w:val="both"/>
        <w:rPr>
          <w:rFonts w:ascii="Arial" w:hAnsi="Arial" w:cs="Arial"/>
        </w:rPr>
      </w:pPr>
    </w:p>
    <w:p w:rsidR="00C8565E" w:rsidRDefault="00C8565E" w:rsidP="00C8565E">
      <w:pPr>
        <w:autoSpaceDE w:val="0"/>
        <w:autoSpaceDN w:val="0"/>
        <w:adjustRightInd w:val="0"/>
        <w:jc w:val="both"/>
        <w:rPr>
          <w:rFonts w:ascii="Arial" w:hAnsi="Arial" w:cs="Arial"/>
          <w:strike/>
        </w:rPr>
      </w:pPr>
      <w:r w:rsidRPr="00E4522D">
        <w:rPr>
          <w:rFonts w:ascii="Arial" w:hAnsi="Arial" w:cs="Arial"/>
        </w:rPr>
        <w:t>En cualquier caso el PIPC deberá contar con la aprobación de la autoridad en protección civil competente y presentar el contenido y especificaciones estipuladas por el Reglamento de la Ley General de Protección Civil, en su artículo No. 76:</w:t>
      </w:r>
      <w:r w:rsidRPr="00E4522D">
        <w:rPr>
          <w:rFonts w:ascii="Arial" w:hAnsi="Arial" w:cs="Arial"/>
          <w:strike/>
        </w:rPr>
        <w:t xml:space="preserve"> </w:t>
      </w:r>
    </w:p>
    <w:p w:rsidR="00C8565E" w:rsidRDefault="00C8565E" w:rsidP="00C8565E">
      <w:pPr>
        <w:autoSpaceDE w:val="0"/>
        <w:autoSpaceDN w:val="0"/>
        <w:adjustRightInd w:val="0"/>
        <w:jc w:val="both"/>
        <w:rPr>
          <w:rFonts w:ascii="Arial" w:hAnsi="Arial" w:cs="Arial"/>
          <w:strike/>
        </w:rPr>
      </w:pPr>
    </w:p>
    <w:p w:rsidR="00C8565E" w:rsidRDefault="00C8565E" w:rsidP="00C8565E">
      <w:pPr>
        <w:numPr>
          <w:ilvl w:val="1"/>
          <w:numId w:val="62"/>
        </w:numPr>
        <w:autoSpaceDE w:val="0"/>
        <w:autoSpaceDN w:val="0"/>
        <w:adjustRightInd w:val="0"/>
        <w:jc w:val="both"/>
        <w:rPr>
          <w:rFonts w:ascii="Arial" w:hAnsi="Arial" w:cs="Arial"/>
        </w:rPr>
      </w:pPr>
      <w:r>
        <w:rPr>
          <w:rFonts w:ascii="Arial" w:hAnsi="Arial" w:cs="Arial"/>
        </w:rPr>
        <w:t>Acta Constitutiva de la Unidad Interna de Protección Civil</w:t>
      </w: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Directorio de los integrantes de la Unidad Interna de Protección Civil: listado con nombre, teléfono, puesto y ubicación física en el inmueble</w:t>
      </w: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Directorio de emergencia: listado de servicios de apoyo de la localidad en caso de emergencia (Policía, Bomberos, Ambulancia, Hospitales, Centros Toxicológicos, Protección Civil, Cruz Roja Mexicana)</w:t>
      </w: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Inventario de recursos materiales: listados de materiales para la prevención, auxilio y recuperación</w:t>
      </w: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Planos externos: establecen la localización del inmueble y las zonas o empresas de alto riesgo y unidades de apoyo, así como la ruta de evacuación estratégica establecida para el exterior del inmueble. Se deberán identificar los riesgos externos de la clínica en un radio de 200 metros, sus riesgos colindantes y elaborar los planos o croquis correspondientes, así como planes de emergencia que se incluirán en el Programa Interno de Protección Civil</w:t>
      </w: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Plano o planos internos: señalan las áreas de riesgo, rutas de evacuación,  ubicación de equipos contra incendio y localización de la señalización</w:t>
      </w: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 xml:space="preserve">Certificación o validación estructural del Inmueble en el que se avale la estabilidad del edificio y que será realizado por un Perito o Director Responsable de Obra acreditado en el municipio o Delegación Política correspondiente, el cual tendrá una vigencia de 3 años a menos que se realicen cambios en la estructura del edificio, así también, en caso de eventualidades como un sismo, huracán, inundación, hundimientos o deslizamientos del terreno, deberá realizarse una visita para constatar si </w:t>
      </w:r>
      <w:r w:rsidRPr="00E4522D">
        <w:rPr>
          <w:rFonts w:ascii="Arial" w:hAnsi="Arial" w:cs="Arial"/>
        </w:rPr>
        <w:lastRenderedPageBreak/>
        <w:t>hay o no daños a la estructura para revalidar el certificado o, en su caso, para realizar un dictamen o cédula de seguridad estructural completo con los alcances señalados en el Reglamento de Construcciones del Distrito Federal en su artículo 71 o en los reglamentos locales equivalentes a éste cuando que existen en las localidades</w:t>
      </w: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Certificación de las instalaciones de gas por perito certificado en el municipio y cumpliendo los términos técnicos señalados en la NOM-004-0SEDG-2004 “Instalaciones de aprovechamiento de Gas L.P. Diseño y construcción”</w:t>
      </w:r>
    </w:p>
    <w:p w:rsidR="00C8565E" w:rsidRPr="00E4522D" w:rsidRDefault="00C8565E" w:rsidP="00C8565E">
      <w:pPr>
        <w:numPr>
          <w:ilvl w:val="1"/>
          <w:numId w:val="62"/>
        </w:numPr>
        <w:autoSpaceDE w:val="0"/>
        <w:autoSpaceDN w:val="0"/>
        <w:adjustRightInd w:val="0"/>
        <w:jc w:val="both"/>
        <w:rPr>
          <w:rFonts w:ascii="Arial" w:hAnsi="Arial" w:cs="Arial"/>
        </w:rPr>
      </w:pPr>
      <w:r w:rsidRPr="00E4522D">
        <w:rPr>
          <w:rFonts w:ascii="Arial" w:hAnsi="Arial" w:cs="Arial"/>
        </w:rPr>
        <w:t>Certificación de las instalaciones eléctricas por perito certificado y validado anualmente en acato a la NOM-029-STPS-2011 “Operación y mantenimiento de las instalaciones eléctricas en los centros de trabajo. Condiciones de seguridad” Numeral 15 Unidades de verificación, inciso 15.4</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Señalización y avisos de protección civil: señales de tipo informativo, prohibitivo, preventivo y de obligación de acuerdo a la NOM-003-SEGOB-2011 “Señales y Avisos para Protección Civil” y la NOM-026-STPS-2008 “Colores y señales de seguridad e higiene e identificación de riesgos por fluidos conducidos en tuberías”</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Programa de mantenimiento: acciones preventivas y correctivas de las instalaciones eléctricas, hidrosanitarias, gas, comunicación, equipo de seguridad, etc.</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Medidas de Seguridad Integral que rigen en protección civil y seguridad del inmueble y sus contenidos como control de acceso, regulación de aparatos eléctricos, hojas de seguridad, instructivo de actuación para amenaza de bomba, reglamento de cocinas y comedores, reglamento de estacionamiento, consignas de vigilancia, etc. así como la designación de las personas responsables de desconectar, una vez transmitida la señal de alarma, las instalaciones de gas, electricidad, suministro de gas, etcétera</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Equipo de Seguridad: describe las características, cantidad y ubicación (cisternas, hidrantes, extintores, lámparas de emergencia, gabinete llavero de la clínica, botiquín de primeros auxilios, equipo de brigadistas, etc.)</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Capacitación: constancias, registro de participantes, fotografías, etc., de la capacitación sobre la Unidad Interna de Protección Civil, planes de emergencia, primeros auxilios, combate de incendios, evacuación, búsqueda y rescate, etc.</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Difusión: sesiones informativas, carteles, folletos, trípticos o videos entregados al personal, así como la lista de asistencia y/o entrega de material para la formación e información de todos los ocupantes y usuarios de la clínica sobre el adecuado funcionamiento y utilización de las instalaciones y equipo de protección contra incendios, el significado de las distintas señales y el comportamiento que debe adoptarse con respecto a las mismas</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Simulacros: documentos y reseña fotográfica o video de su realización</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Plan de Alertamiento: desarrollo, designación de responsables y difusión</w:t>
      </w:r>
    </w:p>
    <w:p w:rsidR="00C8565E" w:rsidRPr="00E4522D" w:rsidRDefault="00C8565E" w:rsidP="00C8565E">
      <w:pPr>
        <w:numPr>
          <w:ilvl w:val="1"/>
          <w:numId w:val="62"/>
        </w:numPr>
        <w:autoSpaceDE w:val="0"/>
        <w:autoSpaceDN w:val="0"/>
        <w:adjustRightInd w:val="0"/>
        <w:ind w:hanging="532"/>
        <w:jc w:val="both"/>
        <w:rPr>
          <w:rFonts w:ascii="Arial" w:hAnsi="Arial" w:cs="Arial"/>
        </w:rPr>
      </w:pPr>
      <w:r>
        <w:rPr>
          <w:rFonts w:ascii="Arial" w:hAnsi="Arial" w:cs="Arial"/>
        </w:rPr>
        <w:lastRenderedPageBreak/>
        <w:t xml:space="preserve">Procedimientos </w:t>
      </w:r>
      <w:r w:rsidRPr="00E4522D">
        <w:rPr>
          <w:rFonts w:ascii="Arial" w:hAnsi="Arial" w:cs="Arial"/>
        </w:rPr>
        <w:t>de Emergencia: desarrollo, designación de responsables y procedimientos específicos para los fenómenos perturbadores determinados en el diagnóstico de riesgos (sismo, incendio, tormenta tropical, huracán, inundación, amenaza de bomba, riesgos sociales, etc.).</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Evaluación de Daños y Vuelta a la Normalidad: desarrollo, verificación del edificio, equipos y mobiliarios, restablecimiento del servicio y retorno a las instalaciones.</w:t>
      </w:r>
    </w:p>
    <w:p w:rsidR="00C8565E"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Plan de contingencias (evaluación inicial de riesgo, valoración del riesgo, medidas y acciones de autoprotección, difusión y socialización)</w:t>
      </w:r>
    </w:p>
    <w:p w:rsidR="008042A5" w:rsidRPr="00E4522D" w:rsidRDefault="008042A5" w:rsidP="008042A5">
      <w:pPr>
        <w:autoSpaceDE w:val="0"/>
        <w:autoSpaceDN w:val="0"/>
        <w:adjustRightInd w:val="0"/>
        <w:ind w:left="720"/>
        <w:jc w:val="both"/>
        <w:rPr>
          <w:rFonts w:ascii="Arial" w:hAnsi="Arial" w:cs="Arial"/>
        </w:rPr>
      </w:pPr>
    </w:p>
    <w:p w:rsidR="00C8565E"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Plan de Continuidad de Operaciones (fundamento legal, propósito, funciones críticas o esenciales, sedes alternas, línea de sucesión o cadena de mando, recursos humanos, dependencias e interdependencias, requerimientos mínimos, interoperabilidad de las comunicaciones, protección y respaldo de la información y base de datos y actividades del plan).</w:t>
      </w:r>
    </w:p>
    <w:p w:rsidR="00C8565E" w:rsidRDefault="00C8565E" w:rsidP="00C8565E">
      <w:pPr>
        <w:autoSpaceDE w:val="0"/>
        <w:autoSpaceDN w:val="0"/>
        <w:adjustRightInd w:val="0"/>
        <w:ind w:left="188"/>
        <w:jc w:val="both"/>
        <w:rPr>
          <w:rFonts w:ascii="Arial" w:hAnsi="Arial" w:cs="Arial"/>
        </w:rPr>
      </w:pPr>
    </w:p>
    <w:p w:rsidR="00C8565E" w:rsidRPr="00A90A9E" w:rsidRDefault="00C8565E" w:rsidP="00C8565E">
      <w:pPr>
        <w:autoSpaceDE w:val="0"/>
        <w:autoSpaceDN w:val="0"/>
        <w:adjustRightInd w:val="0"/>
        <w:ind w:left="188"/>
        <w:jc w:val="both"/>
        <w:rPr>
          <w:rFonts w:ascii="Arial" w:hAnsi="Arial" w:cs="Arial"/>
        </w:rPr>
      </w:pPr>
      <w:r w:rsidRPr="00A90A9E">
        <w:rPr>
          <w:rFonts w:ascii="Arial" w:hAnsi="Arial" w:cs="Arial"/>
        </w:rPr>
        <w:t>Una vez elaborado el PIPC éste deberá ser puesto en actuación permanente, revisado y actualizado cuando se tengan cambios en la estructura de la organización o se realicen obras de reforma, adaptación o ampliación.</w:t>
      </w:r>
    </w:p>
    <w:p w:rsidR="00C8565E" w:rsidRPr="00E4522D" w:rsidRDefault="00C8565E" w:rsidP="00C8565E">
      <w:pPr>
        <w:autoSpaceDE w:val="0"/>
        <w:autoSpaceDN w:val="0"/>
        <w:adjustRightInd w:val="0"/>
        <w:ind w:left="532"/>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general aplicable a este punto se encuentra consignada en:</w:t>
      </w:r>
    </w:p>
    <w:p w:rsidR="00C8565E" w:rsidRPr="00E4522D" w:rsidRDefault="00C8565E" w:rsidP="00C8565E">
      <w:pPr>
        <w:numPr>
          <w:ilvl w:val="0"/>
          <w:numId w:val="52"/>
        </w:numPr>
        <w:autoSpaceDE w:val="0"/>
        <w:autoSpaceDN w:val="0"/>
        <w:adjustRightInd w:val="0"/>
        <w:jc w:val="both"/>
        <w:rPr>
          <w:rFonts w:ascii="Arial" w:hAnsi="Arial" w:cs="Arial"/>
        </w:rPr>
      </w:pPr>
      <w:r w:rsidRPr="00E4522D">
        <w:rPr>
          <w:rFonts w:ascii="Arial" w:hAnsi="Arial" w:cs="Arial"/>
        </w:rPr>
        <w:t>“Ley General de Protección Civil”. Art. 2, inciso XL.</w:t>
      </w:r>
    </w:p>
    <w:p w:rsidR="00C8565E" w:rsidRPr="00E4522D" w:rsidRDefault="00C8565E" w:rsidP="00C8565E">
      <w:pPr>
        <w:numPr>
          <w:ilvl w:val="0"/>
          <w:numId w:val="52"/>
        </w:numPr>
        <w:autoSpaceDE w:val="0"/>
        <w:autoSpaceDN w:val="0"/>
        <w:adjustRightInd w:val="0"/>
        <w:jc w:val="both"/>
        <w:rPr>
          <w:rFonts w:ascii="Arial" w:hAnsi="Arial" w:cs="Arial"/>
        </w:rPr>
      </w:pPr>
      <w:r w:rsidRPr="00E4522D">
        <w:rPr>
          <w:rFonts w:ascii="Arial" w:hAnsi="Arial" w:cs="Arial"/>
        </w:rPr>
        <w:t>Reglamento de la Ley General de Protección Civil</w:t>
      </w:r>
    </w:p>
    <w:p w:rsidR="00C8565E" w:rsidRPr="00E4522D" w:rsidRDefault="00C8565E" w:rsidP="00C8565E">
      <w:pPr>
        <w:numPr>
          <w:ilvl w:val="0"/>
          <w:numId w:val="52"/>
        </w:numPr>
        <w:autoSpaceDE w:val="0"/>
        <w:autoSpaceDN w:val="0"/>
        <w:adjustRightInd w:val="0"/>
        <w:jc w:val="both"/>
        <w:rPr>
          <w:rFonts w:ascii="Arial" w:hAnsi="Arial" w:cs="Arial"/>
        </w:rPr>
      </w:pPr>
      <w:r w:rsidRPr="00E4522D">
        <w:rPr>
          <w:rFonts w:ascii="Arial" w:hAnsi="Arial" w:cs="Arial"/>
        </w:rPr>
        <w:t>“Guía para la Elaboración del Programa Interno de Protección Civil”,  SEGOB.</w:t>
      </w:r>
    </w:p>
    <w:p w:rsidR="00C8565E" w:rsidRPr="00E4522D" w:rsidRDefault="00C8565E" w:rsidP="00C8565E">
      <w:pPr>
        <w:numPr>
          <w:ilvl w:val="0"/>
          <w:numId w:val="52"/>
        </w:numPr>
        <w:autoSpaceDE w:val="0"/>
        <w:autoSpaceDN w:val="0"/>
        <w:adjustRightInd w:val="0"/>
        <w:jc w:val="both"/>
        <w:rPr>
          <w:rFonts w:ascii="Arial" w:hAnsi="Arial" w:cs="Arial"/>
        </w:rPr>
      </w:pPr>
      <w:r w:rsidRPr="00E4522D">
        <w:rPr>
          <w:rFonts w:ascii="Arial" w:hAnsi="Arial" w:cs="Arial"/>
        </w:rPr>
        <w:t>Normatividad local en la materia</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0"/>
          <w:numId w:val="62"/>
        </w:numPr>
        <w:pBdr>
          <w:bottom w:val="single" w:sz="12" w:space="1" w:color="auto"/>
        </w:pBdr>
        <w:autoSpaceDE w:val="0"/>
        <w:autoSpaceDN w:val="0"/>
        <w:adjustRightInd w:val="0"/>
        <w:ind w:right="-160" w:hanging="720"/>
        <w:jc w:val="both"/>
        <w:rPr>
          <w:rFonts w:ascii="Arial" w:hAnsi="Arial" w:cs="Arial"/>
          <w:b/>
          <w:bCs/>
        </w:rPr>
      </w:pPr>
      <w:r w:rsidRPr="00E4522D">
        <w:rPr>
          <w:rFonts w:ascii="Arial" w:hAnsi="Arial" w:cs="Arial"/>
          <w:b/>
          <w:bCs/>
        </w:rPr>
        <w:t>Simulacro con Evacuación</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Se deberá acreditar la realización de simulacros en el número que determine la autoridad local, y por lo menos uno de ellos se debe realizar con hipótesis de incendio</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Los simulacros deberán ser atestiguados por las autoridades de protección civil. Si no se contó con la asistencia de la autoridad de protección civil, al menos se debe contar con la evidencia de la invitación realizada para que esta acudiera</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 xml:space="preserve">En todos los casos, los simulacros deberán contar con evidencia documental y fotográfica </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La evacuación del inmueble en el escenario más crítico de abandono del edificio, se deberá dar en un tiempo igual o menor a tres minutos.</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 xml:space="preserve">Se procurará que los simulacros no impliquen peligro de caídas ni riesgos de otro tipo en la evacuación que pudieran interferir el proceso y se debe tomar en cuenta </w:t>
      </w:r>
      <w:r w:rsidRPr="00E4522D">
        <w:rPr>
          <w:rFonts w:ascii="Arial" w:hAnsi="Arial" w:cs="Arial"/>
        </w:rPr>
        <w:lastRenderedPageBreak/>
        <w:t>las medidas estratégicas necesarias para los usuarios con diferentes tipos de discapacidad cuando sea el caso.</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general aplicable a este punto se encuentra consignada en:</w:t>
      </w:r>
    </w:p>
    <w:p w:rsidR="00C8565E" w:rsidRPr="00E4522D" w:rsidRDefault="00C8565E" w:rsidP="00C8565E">
      <w:pPr>
        <w:numPr>
          <w:ilvl w:val="0"/>
          <w:numId w:val="53"/>
        </w:numPr>
        <w:autoSpaceDE w:val="0"/>
        <w:autoSpaceDN w:val="0"/>
        <w:adjustRightInd w:val="0"/>
        <w:jc w:val="both"/>
        <w:rPr>
          <w:rFonts w:ascii="Arial" w:hAnsi="Arial" w:cs="Arial"/>
        </w:rPr>
      </w:pPr>
      <w:r w:rsidRPr="00E4522D">
        <w:rPr>
          <w:rFonts w:ascii="Arial" w:hAnsi="Arial" w:cs="Arial"/>
        </w:rPr>
        <w:t>Ley General de Protección Civil, 6 de junio del 2012</w:t>
      </w:r>
    </w:p>
    <w:p w:rsidR="00C8565E" w:rsidRPr="00E4522D" w:rsidRDefault="00C8565E" w:rsidP="00C8565E">
      <w:pPr>
        <w:numPr>
          <w:ilvl w:val="0"/>
          <w:numId w:val="53"/>
        </w:numPr>
        <w:autoSpaceDE w:val="0"/>
        <w:autoSpaceDN w:val="0"/>
        <w:adjustRightInd w:val="0"/>
        <w:jc w:val="both"/>
        <w:rPr>
          <w:rFonts w:ascii="Arial" w:hAnsi="Arial" w:cs="Arial"/>
        </w:rPr>
      </w:pPr>
      <w:r w:rsidRPr="00E4522D">
        <w:rPr>
          <w:rFonts w:ascii="Arial" w:hAnsi="Arial" w:cs="Arial"/>
        </w:rPr>
        <w:t>La “NOM-002-STPS-2010”, Numeral 5. Obligaciones del patrón, inciso 5.7; Numeral 6. Obligaciones de los trabajadores, inciso 6.7; Numeral 8. Plan de atención a emergencias de incendio, inciso 8.1; y Numeral 10. Simulacros de emergencias de incendio, inciso 10.1 y 10.2.</w:t>
      </w:r>
    </w:p>
    <w:p w:rsidR="00C8565E" w:rsidRPr="00E4522D" w:rsidRDefault="00C8565E" w:rsidP="00C8565E">
      <w:pPr>
        <w:jc w:val="center"/>
        <w:rPr>
          <w:rFonts w:ascii="Arial" w:hAnsi="Arial" w:cs="Arial"/>
          <w:b/>
          <w:color w:val="000000"/>
        </w:rPr>
      </w:pPr>
    </w:p>
    <w:p w:rsidR="00C8565E" w:rsidRPr="00E4522D" w:rsidRDefault="00C8565E" w:rsidP="00C8565E">
      <w:pPr>
        <w:numPr>
          <w:ilvl w:val="0"/>
          <w:numId w:val="62"/>
        </w:numPr>
        <w:pBdr>
          <w:bottom w:val="single" w:sz="12" w:space="1" w:color="auto"/>
        </w:pBdr>
        <w:autoSpaceDE w:val="0"/>
        <w:autoSpaceDN w:val="0"/>
        <w:adjustRightInd w:val="0"/>
        <w:ind w:right="-160" w:hanging="720"/>
        <w:jc w:val="both"/>
        <w:rPr>
          <w:rFonts w:ascii="Arial" w:hAnsi="Arial" w:cs="Arial"/>
          <w:b/>
          <w:bCs/>
        </w:rPr>
      </w:pPr>
      <w:r w:rsidRPr="00E4522D">
        <w:rPr>
          <w:rFonts w:ascii="Arial" w:hAnsi="Arial" w:cs="Arial"/>
          <w:b/>
          <w:bCs/>
        </w:rPr>
        <w:t>Licencias, Dictámenes y Certificaciones</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Se deberá contar de manera permanente en la clínica de atención ambulatoria subrogada con los siguientes documentos:</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Visto bueno de Protección Civil,</w:t>
      </w:r>
      <w:r w:rsidRPr="00E4522D">
        <w:rPr>
          <w:rFonts w:ascii="Arial" w:hAnsi="Arial" w:cs="Arial"/>
        </w:rPr>
        <w:t xml:space="preserve"> emitido por la autoridad competente y que deberá ser refrendado anualmente.</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 xml:space="preserve">Visto Bueno de Bomberos </w:t>
      </w:r>
      <w:r w:rsidRPr="00E4522D">
        <w:rPr>
          <w:rFonts w:ascii="Arial" w:hAnsi="Arial" w:cs="Arial"/>
        </w:rPr>
        <w:t>(si la autoridad estatal o local lo requiere y emite)</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Certificación o Validación anual (o su equivalente) de las instalaciones eléctricas</w:t>
      </w:r>
      <w:r w:rsidRPr="00E4522D">
        <w:rPr>
          <w:rFonts w:ascii="Arial" w:hAnsi="Arial" w:cs="Arial"/>
        </w:rPr>
        <w:t>, realizada por perito responsable acreditado.</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 xml:space="preserve">Certificación del estado de las instalaciones de gas, </w:t>
      </w:r>
      <w:r w:rsidRPr="00E4522D">
        <w:rPr>
          <w:rFonts w:ascii="Arial" w:hAnsi="Arial" w:cs="Arial"/>
        </w:rPr>
        <w:t xml:space="preserve">emitido por perito acreditado o unidad verificadora que será refrendado anualmente y cuando ocurra alguna eventualidad que pudiera afectar el funcionamiento del sistema o se realice algún cambio de la instalación de tubería, por reposición de válvulas o cambio del tanque estacionario cuando sea el caso, de acuerdo  la NOM-004-SEDG-2004 </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 xml:space="preserve">Contrato vigente del servicio de mantenimiento del sistema de alarma y seguridad </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Comprobante de recarga de extintores,</w:t>
      </w:r>
      <w:r w:rsidRPr="00E4522D">
        <w:rPr>
          <w:rFonts w:ascii="Arial" w:hAnsi="Arial" w:cs="Arial"/>
        </w:rPr>
        <w:t xml:space="preserve"> emitido por empresa especializada en donde se especifique la constancia de carga vigente de los extintores y su buen funcionamiento</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Validación Estructural del Inmueble</w:t>
      </w:r>
      <w:r w:rsidRPr="00E4522D">
        <w:rPr>
          <w:rFonts w:ascii="Arial" w:hAnsi="Arial" w:cs="Arial"/>
        </w:rPr>
        <w:t xml:space="preserve"> emitido por Director responsable de obra o perito registrado en la entidad o municipio, que manifieste que la construcción se encuentra en condiciones adecuadas de estabilidad, cuya vigencia no será mayor de tres años a partir de la fecha de la firma; este dictamen se debe refrendar de manera extraordinaria en primera instancia mediante una inspección visual después de un sismo de 6.5 grados Richter o mayor y/o de una eventualidad que pudiera afectar la estructura del inmueble como una inundación, una explosión cercana, etc. Si a consecuencia de la inspección visual se aprecian daños de relevancia, la validación deberá ser renovada o si de ella se desprende un riesgo grave se tendrá que realizar un dictamen estructural completo con los alcances señalados en el Reglamento de Construcciones del Distrito Federal en su artículo 71 o en los reglamentos locales equivalentes a éste cuando existen </w:t>
      </w:r>
      <w:r w:rsidRPr="00E4522D">
        <w:rPr>
          <w:rFonts w:ascii="Arial" w:hAnsi="Arial" w:cs="Arial"/>
        </w:rPr>
        <w:lastRenderedPageBreak/>
        <w:t>en las localidades independientemente de la edad que tenga el dictamen, validación o constancia anterior</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 xml:space="preserve">Licencia de uso de suelo </w:t>
      </w:r>
      <w:r w:rsidRPr="00E4522D">
        <w:rPr>
          <w:rFonts w:ascii="Arial" w:hAnsi="Arial" w:cs="Arial"/>
        </w:rPr>
        <w:t>emitido por la autoridad municipal</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Licencia de funcionamiento</w:t>
      </w:r>
      <w:r w:rsidRPr="00E4522D">
        <w:rPr>
          <w:rFonts w:ascii="Arial" w:hAnsi="Arial" w:cs="Arial"/>
        </w:rPr>
        <w:t xml:space="preserve"> emitido por las autoridades sanitarias municipales</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Contrato del servicio de sistema de alarma vigente</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Bitácoras de mantenimiento (</w:t>
      </w:r>
      <w:r w:rsidRPr="00E4522D">
        <w:rPr>
          <w:rFonts w:ascii="Arial" w:hAnsi="Arial" w:cs="Arial"/>
          <w:color w:val="000000"/>
        </w:rPr>
        <w:t>Instalaciones eléctricas, hidrosanitarias, gas, comunicación, equipos sujetos a presión, elevadores, escaleras de emergencia, equipo contra incendio.)</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Certificación de mantenimiento permanente de equipos extintores o hidrantes</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Contrato del servicio externo del sistema de alarmas</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 xml:space="preserve">Contrato del servicio de seguridad, </w:t>
      </w:r>
      <w:r w:rsidRPr="00E4522D">
        <w:rPr>
          <w:rFonts w:ascii="Arial" w:hAnsi="Arial" w:cs="Arial"/>
        </w:rPr>
        <w:t>sólo cuando es el caso</w:t>
      </w:r>
    </w:p>
    <w:p w:rsidR="00C8565E" w:rsidRPr="00E4522D" w:rsidRDefault="00C8565E" w:rsidP="00C8565E">
      <w:pPr>
        <w:numPr>
          <w:ilvl w:val="1"/>
          <w:numId w:val="62"/>
        </w:numPr>
        <w:autoSpaceDE w:val="0"/>
        <w:autoSpaceDN w:val="0"/>
        <w:adjustRightInd w:val="0"/>
        <w:ind w:hanging="720"/>
        <w:jc w:val="both"/>
        <w:rPr>
          <w:rFonts w:ascii="Arial" w:hAnsi="Arial" w:cs="Arial"/>
        </w:rPr>
      </w:pPr>
      <w:r w:rsidRPr="00E4522D">
        <w:rPr>
          <w:rFonts w:ascii="Arial" w:hAnsi="Arial" w:cs="Arial"/>
          <w:b/>
        </w:rPr>
        <w:t xml:space="preserve">Póliza de seguro de responsabilidad civil </w:t>
      </w:r>
      <w:r w:rsidRPr="00E4522D">
        <w:rPr>
          <w:rFonts w:ascii="Arial" w:hAnsi="Arial" w:cs="Arial"/>
        </w:rPr>
        <w:t xml:space="preserve">que deberá renovarse anualmente y estar vigente durante la vigencia del instrumento legal celebrado para el otorgamiento del servicio de clínica de atención ambulatoria subrogada. </w:t>
      </w:r>
    </w:p>
    <w:p w:rsidR="00C8565E" w:rsidRPr="00E4522D" w:rsidRDefault="00C8565E" w:rsidP="00C8565E">
      <w:pPr>
        <w:numPr>
          <w:ilvl w:val="1"/>
          <w:numId w:val="62"/>
        </w:numPr>
        <w:autoSpaceDE w:val="0"/>
        <w:autoSpaceDN w:val="0"/>
        <w:adjustRightInd w:val="0"/>
        <w:ind w:hanging="720"/>
        <w:jc w:val="both"/>
        <w:rPr>
          <w:rFonts w:ascii="Arial" w:hAnsi="Arial" w:cs="Arial"/>
          <w:bCs/>
        </w:rPr>
      </w:pPr>
      <w:r w:rsidRPr="00E4522D">
        <w:rPr>
          <w:rFonts w:ascii="Arial" w:hAnsi="Arial" w:cs="Arial"/>
          <w:bCs/>
        </w:rPr>
        <w:t>Planta Arquitectónica señalando el Sistema de Seguridad y Protección Civil con la ubicación de los siguientes elementos:</w:t>
      </w:r>
    </w:p>
    <w:p w:rsidR="00C8565E" w:rsidRPr="00E4522D" w:rsidRDefault="00C8565E" w:rsidP="00C8565E">
      <w:pPr>
        <w:spacing w:line="280" w:lineRule="exact"/>
        <w:ind w:left="720" w:right="63" w:hanging="11"/>
        <w:jc w:val="both"/>
        <w:rPr>
          <w:rFonts w:ascii="Arial" w:hAnsi="Arial" w:cs="Arial"/>
          <w:bCs/>
        </w:rPr>
      </w:pPr>
      <w:r w:rsidRPr="00E4522D">
        <w:rPr>
          <w:rFonts w:ascii="Arial" w:hAnsi="Arial" w:cs="Arial"/>
          <w:bCs/>
        </w:rPr>
        <w:t>Sistema de Alarma</w:t>
      </w:r>
    </w:p>
    <w:p w:rsidR="00C8565E" w:rsidRPr="00E4522D" w:rsidRDefault="00C8565E" w:rsidP="00C8565E">
      <w:pPr>
        <w:spacing w:line="280" w:lineRule="exact"/>
        <w:ind w:left="720" w:right="63" w:hanging="11"/>
        <w:jc w:val="both"/>
        <w:rPr>
          <w:rFonts w:ascii="Arial" w:hAnsi="Arial" w:cs="Arial"/>
          <w:bCs/>
        </w:rPr>
      </w:pPr>
      <w:r w:rsidRPr="00E4522D">
        <w:rPr>
          <w:rFonts w:ascii="Arial" w:hAnsi="Arial" w:cs="Arial"/>
          <w:bCs/>
        </w:rPr>
        <w:t>Detectores de incendio</w:t>
      </w:r>
    </w:p>
    <w:p w:rsidR="00C8565E" w:rsidRPr="00E4522D" w:rsidRDefault="00C8565E" w:rsidP="00C8565E">
      <w:pPr>
        <w:spacing w:line="280" w:lineRule="exact"/>
        <w:ind w:left="720" w:right="63" w:hanging="11"/>
        <w:jc w:val="both"/>
        <w:rPr>
          <w:rFonts w:ascii="Arial" w:hAnsi="Arial" w:cs="Arial"/>
          <w:bCs/>
        </w:rPr>
      </w:pPr>
      <w:r w:rsidRPr="00E4522D">
        <w:rPr>
          <w:rFonts w:ascii="Arial" w:hAnsi="Arial" w:cs="Arial"/>
          <w:bCs/>
        </w:rPr>
        <w:t>Extintores</w:t>
      </w:r>
    </w:p>
    <w:p w:rsidR="00C8565E" w:rsidRPr="00E4522D" w:rsidRDefault="00C8565E" w:rsidP="00C8565E">
      <w:pPr>
        <w:spacing w:line="280" w:lineRule="exact"/>
        <w:ind w:left="720" w:right="63" w:hanging="11"/>
        <w:jc w:val="both"/>
        <w:rPr>
          <w:rFonts w:ascii="Arial" w:hAnsi="Arial" w:cs="Arial"/>
          <w:bCs/>
        </w:rPr>
      </w:pPr>
      <w:r w:rsidRPr="00E4522D">
        <w:rPr>
          <w:rFonts w:ascii="Arial" w:hAnsi="Arial" w:cs="Arial"/>
          <w:bCs/>
        </w:rPr>
        <w:t>Salidas de Emergencia</w:t>
      </w:r>
    </w:p>
    <w:p w:rsidR="00C8565E" w:rsidRPr="00E4522D" w:rsidRDefault="00C8565E" w:rsidP="00C8565E">
      <w:pPr>
        <w:spacing w:line="280" w:lineRule="exact"/>
        <w:ind w:left="720" w:right="63" w:hanging="11"/>
        <w:jc w:val="both"/>
        <w:rPr>
          <w:rFonts w:ascii="Arial" w:hAnsi="Arial" w:cs="Arial"/>
          <w:bCs/>
        </w:rPr>
      </w:pPr>
      <w:r w:rsidRPr="00E4522D">
        <w:rPr>
          <w:rFonts w:ascii="Arial" w:hAnsi="Arial" w:cs="Arial"/>
          <w:bCs/>
        </w:rPr>
        <w:t>Iluminación de emergencia</w:t>
      </w:r>
    </w:p>
    <w:p w:rsidR="00C8565E" w:rsidRPr="00E4522D" w:rsidRDefault="00C8565E" w:rsidP="00C8565E">
      <w:pPr>
        <w:spacing w:line="280" w:lineRule="exact"/>
        <w:ind w:left="720" w:right="63" w:hanging="11"/>
        <w:jc w:val="both"/>
        <w:rPr>
          <w:rFonts w:ascii="Arial" w:hAnsi="Arial" w:cs="Arial"/>
          <w:bCs/>
        </w:rPr>
      </w:pPr>
      <w:r w:rsidRPr="00E4522D">
        <w:rPr>
          <w:rFonts w:ascii="Arial" w:hAnsi="Arial" w:cs="Arial"/>
          <w:bCs/>
        </w:rPr>
        <w:t>Rutas de evacuación</w:t>
      </w:r>
    </w:p>
    <w:p w:rsidR="00C8565E" w:rsidRPr="00E4522D" w:rsidRDefault="00C8565E" w:rsidP="00C8565E">
      <w:pPr>
        <w:spacing w:line="280" w:lineRule="exact"/>
        <w:ind w:left="720" w:right="63" w:hanging="11"/>
        <w:jc w:val="both"/>
        <w:rPr>
          <w:rFonts w:ascii="Arial" w:hAnsi="Arial" w:cs="Arial"/>
          <w:bCs/>
        </w:rPr>
      </w:pPr>
      <w:r w:rsidRPr="00E4522D">
        <w:rPr>
          <w:rFonts w:ascii="Arial" w:hAnsi="Arial" w:cs="Arial"/>
          <w:bCs/>
        </w:rPr>
        <w:t>Áreas de menor riesgo</w:t>
      </w:r>
    </w:p>
    <w:p w:rsidR="00C8565E" w:rsidRPr="00E4522D" w:rsidRDefault="00C8565E" w:rsidP="00C8565E">
      <w:pPr>
        <w:spacing w:line="280" w:lineRule="exact"/>
        <w:ind w:left="720" w:right="63" w:hanging="11"/>
        <w:jc w:val="both"/>
        <w:rPr>
          <w:rFonts w:ascii="Arial" w:hAnsi="Arial" w:cs="Arial"/>
          <w:bCs/>
        </w:rPr>
      </w:pPr>
      <w:r w:rsidRPr="00E4522D">
        <w:rPr>
          <w:rFonts w:ascii="Arial" w:hAnsi="Arial" w:cs="Arial"/>
          <w:bCs/>
        </w:rPr>
        <w:t>Puntos de reunión</w:t>
      </w:r>
    </w:p>
    <w:p w:rsidR="00C8565E" w:rsidRPr="00E4522D" w:rsidRDefault="00C8565E" w:rsidP="00C8565E">
      <w:pPr>
        <w:spacing w:line="280" w:lineRule="exact"/>
        <w:ind w:left="720" w:right="63" w:hanging="11"/>
        <w:jc w:val="both"/>
        <w:rPr>
          <w:rFonts w:ascii="Arial" w:hAnsi="Arial" w:cs="Arial"/>
          <w:bCs/>
        </w:rPr>
      </w:pPr>
      <w:r w:rsidRPr="00E4522D">
        <w:rPr>
          <w:rFonts w:ascii="Arial" w:hAnsi="Arial" w:cs="Arial"/>
          <w:bCs/>
        </w:rPr>
        <w:t>Señalización de seguridad</w:t>
      </w:r>
    </w:p>
    <w:p w:rsidR="00C8565E" w:rsidRPr="00E4522D" w:rsidRDefault="00C8565E" w:rsidP="00C8565E">
      <w:pPr>
        <w:ind w:left="720"/>
        <w:jc w:val="both"/>
        <w:rPr>
          <w:rFonts w:ascii="Arial" w:hAnsi="Arial" w:cs="Arial"/>
          <w:bCs/>
        </w:rPr>
      </w:pPr>
    </w:p>
    <w:p w:rsidR="00C8565E" w:rsidRPr="00E4522D" w:rsidRDefault="00C8565E" w:rsidP="00C8565E">
      <w:pPr>
        <w:ind w:left="720"/>
        <w:jc w:val="both"/>
        <w:rPr>
          <w:rFonts w:ascii="Arial" w:hAnsi="Arial" w:cs="Arial"/>
          <w:b/>
          <w:color w:val="000000"/>
        </w:rPr>
      </w:pPr>
      <w:r w:rsidRPr="00E4522D">
        <w:rPr>
          <w:rFonts w:ascii="Arial" w:hAnsi="Arial" w:cs="Arial"/>
          <w:b/>
          <w:color w:val="000000"/>
        </w:rPr>
        <w:t>Nota: El Licitante deberá verificar en Desarrollo Urbano de la Localidad, el uso de suelo de la zona en que se encuentra situada la clínica de atención ambulatoria subrogada, esto con la finalidad de evitar posibles incompatibilidades en la utilización del citado.</w:t>
      </w:r>
    </w:p>
    <w:p w:rsidR="00C8565E" w:rsidRPr="00E4522D" w:rsidRDefault="00C8565E" w:rsidP="00C8565E">
      <w:pPr>
        <w:ind w:left="720"/>
        <w:jc w:val="both"/>
        <w:rPr>
          <w:rFonts w:ascii="Arial" w:hAnsi="Arial" w:cs="Arial"/>
        </w:rPr>
      </w:pPr>
    </w:p>
    <w:p w:rsidR="00C8565E" w:rsidRPr="00E4522D" w:rsidRDefault="00C8565E" w:rsidP="00C8565E">
      <w:pPr>
        <w:widowControl w:val="0"/>
        <w:autoSpaceDE w:val="0"/>
        <w:spacing w:line="360" w:lineRule="auto"/>
        <w:ind w:left="720" w:right="62"/>
        <w:jc w:val="both"/>
        <w:rPr>
          <w:rFonts w:ascii="Arial" w:hAnsi="Arial" w:cs="Arial"/>
          <w:bCs/>
        </w:rPr>
      </w:pPr>
      <w:r w:rsidRPr="00E4522D">
        <w:rPr>
          <w:rFonts w:ascii="Arial" w:hAnsi="Arial" w:cs="Arial"/>
          <w:bCs/>
        </w:rPr>
        <w:t>Nombre, Firma y Cédula del Arquitecto que elaboró el proyecto</w:t>
      </w: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Deberá existir copia simple de estos documentos en la clínica de atención ambulatoria subrogada.</w:t>
      </w:r>
    </w:p>
    <w:p w:rsidR="00C8565E" w:rsidRDefault="00C8565E" w:rsidP="00C8565E">
      <w:pPr>
        <w:jc w:val="center"/>
        <w:rPr>
          <w:rFonts w:ascii="Arial" w:hAnsi="Arial" w:cs="Arial"/>
          <w:b/>
          <w:color w:val="000000"/>
        </w:rPr>
      </w:pPr>
    </w:p>
    <w:p w:rsidR="00E5541B" w:rsidRDefault="00E5541B" w:rsidP="00C8565E">
      <w:pPr>
        <w:jc w:val="center"/>
        <w:rPr>
          <w:rFonts w:ascii="Arial" w:hAnsi="Arial" w:cs="Arial"/>
          <w:b/>
          <w:color w:val="000000"/>
        </w:rPr>
      </w:pPr>
    </w:p>
    <w:p w:rsidR="00E5541B" w:rsidRDefault="00E5541B" w:rsidP="00C8565E">
      <w:pPr>
        <w:jc w:val="center"/>
        <w:rPr>
          <w:rFonts w:ascii="Arial" w:hAnsi="Arial" w:cs="Arial"/>
          <w:b/>
          <w:color w:val="000000"/>
        </w:rPr>
      </w:pPr>
    </w:p>
    <w:p w:rsidR="00E5541B" w:rsidRPr="00E4522D" w:rsidRDefault="00E5541B" w:rsidP="00C8565E">
      <w:pPr>
        <w:jc w:val="center"/>
        <w:rPr>
          <w:rFonts w:ascii="Arial" w:hAnsi="Arial" w:cs="Arial"/>
          <w:b/>
          <w:color w:val="000000"/>
        </w:rPr>
      </w:pPr>
    </w:p>
    <w:p w:rsidR="00C8565E" w:rsidRPr="00E4522D" w:rsidRDefault="00C8565E" w:rsidP="00C8565E">
      <w:pPr>
        <w:jc w:val="center"/>
        <w:rPr>
          <w:rFonts w:ascii="Arial" w:hAnsi="Arial" w:cs="Arial"/>
          <w:b/>
          <w:color w:val="000000"/>
        </w:rPr>
      </w:pPr>
    </w:p>
    <w:p w:rsidR="00C8565E" w:rsidRPr="00E4522D" w:rsidRDefault="00C8565E" w:rsidP="00C8565E">
      <w:pPr>
        <w:numPr>
          <w:ilvl w:val="0"/>
          <w:numId w:val="62"/>
        </w:numPr>
        <w:pBdr>
          <w:bottom w:val="single" w:sz="12" w:space="1" w:color="auto"/>
        </w:pBdr>
        <w:autoSpaceDE w:val="0"/>
        <w:autoSpaceDN w:val="0"/>
        <w:adjustRightInd w:val="0"/>
        <w:ind w:right="-160" w:hanging="720"/>
        <w:jc w:val="both"/>
        <w:rPr>
          <w:rFonts w:ascii="Arial" w:hAnsi="Arial" w:cs="Arial"/>
          <w:b/>
          <w:bCs/>
        </w:rPr>
      </w:pPr>
      <w:r w:rsidRPr="00E4522D">
        <w:rPr>
          <w:rFonts w:ascii="Arial" w:hAnsi="Arial" w:cs="Arial"/>
          <w:b/>
          <w:bCs/>
        </w:rPr>
        <w:t>Señalización</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lastRenderedPageBreak/>
        <w:t xml:space="preserve"> Se deberá colocar toda la señalización y avisos de protección civil de acuerdo a la norma   oficial de señalamientos: Norma Oficial Mexicana NOM-003-SEGOB-2011, “Señales y Avisos para Protección Civil” y la NOM-026-STPS-2008 “Colores y señales de seguridad e higiene” incluyendo el catálogo completo de señales de tipo informativo, prohibitivo, preventivo y de obligación.</w:t>
      </w:r>
    </w:p>
    <w:p w:rsidR="00C8565E" w:rsidRPr="00E4522D" w:rsidRDefault="00C8565E" w:rsidP="00C8565E">
      <w:pPr>
        <w:numPr>
          <w:ilvl w:val="1"/>
          <w:numId w:val="62"/>
        </w:numPr>
        <w:autoSpaceDE w:val="0"/>
        <w:autoSpaceDN w:val="0"/>
        <w:adjustRightInd w:val="0"/>
        <w:ind w:hanging="532"/>
        <w:jc w:val="both"/>
        <w:rPr>
          <w:rFonts w:ascii="Arial" w:hAnsi="Arial" w:cs="Arial"/>
        </w:rPr>
      </w:pPr>
      <w:r w:rsidRPr="00E4522D">
        <w:rPr>
          <w:rFonts w:ascii="Arial" w:hAnsi="Arial" w:cs="Arial"/>
        </w:rPr>
        <w:t xml:space="preserve">Deben señalizarse las restricciones de acceso en las zonas de riesgo, así como las rutas de evacuación, escaleras, rampas, salidas de emergencia y puntos de reunión. </w:t>
      </w:r>
    </w:p>
    <w:p w:rsidR="00C8565E" w:rsidRPr="00E4522D" w:rsidRDefault="00C8565E" w:rsidP="00C8565E">
      <w:pPr>
        <w:ind w:left="720"/>
        <w:contextualSpacing/>
        <w:rPr>
          <w:rFonts w:cs="Arial"/>
        </w:rPr>
      </w:pPr>
    </w:p>
    <w:tbl>
      <w:tblPr>
        <w:tblW w:w="0" w:type="auto"/>
        <w:tblInd w:w="851" w:type="dxa"/>
        <w:tblLayout w:type="fixed"/>
        <w:tblCellMar>
          <w:left w:w="70" w:type="dxa"/>
          <w:right w:w="70" w:type="dxa"/>
        </w:tblCellMar>
        <w:tblLook w:val="0000" w:firstRow="0" w:lastRow="0" w:firstColumn="0" w:lastColumn="0" w:noHBand="0" w:noVBand="0"/>
      </w:tblPr>
      <w:tblGrid>
        <w:gridCol w:w="2175"/>
        <w:gridCol w:w="2760"/>
        <w:gridCol w:w="3070"/>
      </w:tblGrid>
      <w:tr w:rsidR="00C8565E" w:rsidRPr="00E4522D" w:rsidTr="00C8565E">
        <w:trPr>
          <w:trHeight w:val="1601"/>
        </w:trPr>
        <w:tc>
          <w:tcPr>
            <w:tcW w:w="2175" w:type="dxa"/>
            <w:tcBorders>
              <w:top w:val="single" w:sz="4" w:space="0" w:color="000000"/>
              <w:left w:val="single" w:sz="4" w:space="0" w:color="000000"/>
              <w:bottom w:val="single" w:sz="4" w:space="0" w:color="000000"/>
            </w:tcBorders>
          </w:tcPr>
          <w:p w:rsidR="00C8565E" w:rsidRPr="00E4522D" w:rsidRDefault="00C8565E" w:rsidP="00C8565E">
            <w:pPr>
              <w:snapToGrid w:val="0"/>
              <w:jc w:val="center"/>
              <w:rPr>
                <w:rFonts w:ascii="Arial" w:hAnsi="Arial" w:cs="Arial"/>
                <w:sz w:val="16"/>
                <w:szCs w:val="16"/>
              </w:rPr>
            </w:pPr>
          </w:p>
          <w:p w:rsidR="00C8565E" w:rsidRPr="00E4522D" w:rsidRDefault="00C8565E" w:rsidP="00C8565E">
            <w:pPr>
              <w:jc w:val="center"/>
              <w:rPr>
                <w:rFonts w:ascii="Arial" w:hAnsi="Arial" w:cs="Arial"/>
                <w:sz w:val="16"/>
                <w:szCs w:val="16"/>
              </w:rPr>
            </w:pPr>
          </w:p>
          <w:p w:rsidR="00C8565E" w:rsidRPr="00E4522D" w:rsidRDefault="00C8565E" w:rsidP="00C8565E">
            <w:pPr>
              <w:jc w:val="center"/>
              <w:rPr>
                <w:rFonts w:ascii="Arial" w:hAnsi="Arial" w:cs="Arial"/>
                <w:sz w:val="16"/>
                <w:szCs w:val="16"/>
              </w:rPr>
            </w:pPr>
          </w:p>
          <w:p w:rsidR="00C8565E" w:rsidRPr="00E4522D" w:rsidRDefault="00C8565E" w:rsidP="00C8565E">
            <w:pPr>
              <w:jc w:val="center"/>
              <w:rPr>
                <w:rFonts w:ascii="Arial" w:hAnsi="Arial" w:cs="Arial"/>
                <w:sz w:val="16"/>
                <w:szCs w:val="16"/>
              </w:rPr>
            </w:pPr>
            <w:r w:rsidRPr="00E4522D">
              <w:rPr>
                <w:rFonts w:ascii="Arial" w:hAnsi="Arial" w:cs="Arial"/>
                <w:sz w:val="16"/>
                <w:szCs w:val="16"/>
              </w:rPr>
              <w:t>Prohibido el paso</w:t>
            </w:r>
          </w:p>
        </w:tc>
        <w:tc>
          <w:tcPr>
            <w:tcW w:w="2760" w:type="dxa"/>
            <w:tcBorders>
              <w:top w:val="single" w:sz="4" w:space="0" w:color="000000"/>
              <w:left w:val="single" w:sz="4" w:space="0" w:color="000000"/>
              <w:bottom w:val="single" w:sz="4" w:space="0" w:color="000000"/>
            </w:tcBorders>
          </w:tcPr>
          <w:p w:rsidR="00C8565E" w:rsidRPr="00E4522D" w:rsidRDefault="00C8565E" w:rsidP="00C8565E">
            <w:pPr>
              <w:tabs>
                <w:tab w:val="left" w:pos="1064"/>
              </w:tabs>
              <w:ind w:right="50"/>
              <w:jc w:val="center"/>
              <w:rPr>
                <w:rFonts w:ascii="Arial" w:hAnsi="Arial" w:cs="Arial"/>
                <w:b/>
                <w:i/>
                <w:sz w:val="16"/>
                <w:szCs w:val="16"/>
              </w:rPr>
            </w:pPr>
            <w:r w:rsidRPr="00E4522D">
              <w:rPr>
                <w:rFonts w:ascii="Arial" w:hAnsi="Arial" w:cs="Arial"/>
                <w:b/>
                <w:i/>
                <w:sz w:val="16"/>
                <w:szCs w:val="16"/>
              </w:rPr>
              <w:t>color:</w:t>
            </w:r>
          </w:p>
          <w:p w:rsidR="00C8565E" w:rsidRPr="00E4522D" w:rsidRDefault="00C8565E" w:rsidP="00C8565E">
            <w:pPr>
              <w:tabs>
                <w:tab w:val="left" w:pos="1064"/>
              </w:tabs>
              <w:ind w:right="50"/>
              <w:jc w:val="center"/>
              <w:rPr>
                <w:rFonts w:ascii="Arial" w:hAnsi="Arial" w:cs="Arial"/>
                <w:sz w:val="16"/>
                <w:szCs w:val="16"/>
              </w:rPr>
            </w:pPr>
            <w:r w:rsidRPr="00E4522D">
              <w:rPr>
                <w:rFonts w:ascii="Arial" w:hAnsi="Arial" w:cs="Arial"/>
                <w:b/>
                <w:i/>
                <w:sz w:val="16"/>
                <w:szCs w:val="16"/>
              </w:rPr>
              <w:t xml:space="preserve">seguridad:  </w:t>
            </w:r>
            <w:r w:rsidRPr="00E4522D">
              <w:rPr>
                <w:rFonts w:ascii="Arial" w:hAnsi="Arial" w:cs="Arial"/>
                <w:sz w:val="16"/>
                <w:szCs w:val="16"/>
              </w:rPr>
              <w:t>Rojo</w:t>
            </w:r>
          </w:p>
          <w:p w:rsidR="00C8565E" w:rsidRPr="00E4522D" w:rsidRDefault="00C8565E" w:rsidP="00C8565E">
            <w:pPr>
              <w:tabs>
                <w:tab w:val="left" w:pos="1064"/>
              </w:tabs>
              <w:ind w:right="50"/>
              <w:jc w:val="center"/>
              <w:rPr>
                <w:rFonts w:ascii="Arial" w:hAnsi="Arial" w:cs="Arial"/>
                <w:b/>
                <w:i/>
                <w:sz w:val="16"/>
                <w:szCs w:val="16"/>
              </w:rPr>
            </w:pPr>
            <w:r w:rsidRPr="00E4522D">
              <w:rPr>
                <w:rFonts w:ascii="Arial" w:hAnsi="Arial" w:cs="Arial"/>
                <w:b/>
                <w:i/>
                <w:sz w:val="16"/>
                <w:szCs w:val="16"/>
              </w:rPr>
              <w:t xml:space="preserve">contraste:   </w:t>
            </w:r>
            <w:r w:rsidRPr="00E4522D">
              <w:rPr>
                <w:rFonts w:ascii="Arial" w:hAnsi="Arial" w:cs="Arial"/>
                <w:sz w:val="16"/>
                <w:szCs w:val="16"/>
              </w:rPr>
              <w:t xml:space="preserve">Blanco </w:t>
            </w:r>
          </w:p>
          <w:p w:rsidR="00C8565E" w:rsidRPr="00E4522D" w:rsidRDefault="00C8565E" w:rsidP="00C8565E">
            <w:pPr>
              <w:tabs>
                <w:tab w:val="left" w:pos="1064"/>
              </w:tabs>
              <w:ind w:right="50"/>
              <w:jc w:val="center"/>
              <w:rPr>
                <w:rFonts w:ascii="Arial" w:hAnsi="Arial" w:cs="Arial"/>
                <w:sz w:val="16"/>
                <w:szCs w:val="16"/>
              </w:rPr>
            </w:pPr>
            <w:r w:rsidRPr="00E4522D">
              <w:rPr>
                <w:rFonts w:ascii="Arial" w:hAnsi="Arial" w:cs="Arial"/>
                <w:b/>
                <w:i/>
                <w:sz w:val="16"/>
                <w:szCs w:val="16"/>
              </w:rPr>
              <w:t xml:space="preserve">pictograma:  </w:t>
            </w:r>
            <w:r w:rsidRPr="00E4522D">
              <w:rPr>
                <w:rFonts w:ascii="Arial" w:hAnsi="Arial" w:cs="Arial"/>
                <w:sz w:val="16"/>
                <w:szCs w:val="16"/>
              </w:rPr>
              <w:t>Negro</w:t>
            </w:r>
          </w:p>
          <w:p w:rsidR="00C8565E" w:rsidRPr="00E4522D" w:rsidRDefault="00C8565E" w:rsidP="00C8565E">
            <w:pPr>
              <w:tabs>
                <w:tab w:val="left" w:pos="1064"/>
              </w:tabs>
              <w:ind w:right="50"/>
              <w:jc w:val="center"/>
              <w:rPr>
                <w:rFonts w:ascii="Arial" w:hAnsi="Arial" w:cs="Arial"/>
                <w:b/>
                <w:i/>
                <w:sz w:val="16"/>
                <w:szCs w:val="16"/>
              </w:rPr>
            </w:pPr>
            <w:r w:rsidRPr="00E4522D">
              <w:rPr>
                <w:rFonts w:ascii="Arial" w:hAnsi="Arial" w:cs="Arial"/>
                <w:b/>
                <w:i/>
                <w:sz w:val="16"/>
                <w:szCs w:val="16"/>
              </w:rPr>
              <w:t xml:space="preserve">forma: </w:t>
            </w:r>
            <w:r w:rsidRPr="00E4522D">
              <w:rPr>
                <w:rFonts w:ascii="Arial" w:hAnsi="Arial" w:cs="Arial"/>
                <w:sz w:val="16"/>
                <w:szCs w:val="16"/>
              </w:rPr>
              <w:t>Círculo con una diagonal</w:t>
            </w:r>
          </w:p>
          <w:p w:rsidR="00C8565E" w:rsidRPr="00E4522D" w:rsidRDefault="00C8565E" w:rsidP="00C8565E">
            <w:pPr>
              <w:tabs>
                <w:tab w:val="left" w:pos="1064"/>
              </w:tabs>
              <w:ind w:right="50"/>
              <w:jc w:val="center"/>
              <w:rPr>
                <w:rFonts w:ascii="Arial" w:hAnsi="Arial" w:cs="Arial"/>
                <w:b/>
                <w:i/>
                <w:sz w:val="16"/>
                <w:szCs w:val="16"/>
              </w:rPr>
            </w:pPr>
            <w:r w:rsidRPr="00E4522D">
              <w:rPr>
                <w:rFonts w:ascii="Arial" w:hAnsi="Arial" w:cs="Arial"/>
                <w:b/>
                <w:i/>
                <w:sz w:val="16"/>
                <w:szCs w:val="16"/>
              </w:rPr>
              <w:t xml:space="preserve">Símbolo: </w:t>
            </w:r>
            <w:r w:rsidRPr="00E4522D">
              <w:rPr>
                <w:rFonts w:ascii="Arial" w:hAnsi="Arial" w:cs="Arial"/>
                <w:sz w:val="16"/>
                <w:szCs w:val="16"/>
              </w:rPr>
              <w:t>Silueta humana de pie</w:t>
            </w:r>
          </w:p>
          <w:p w:rsidR="00C8565E" w:rsidRPr="00E4522D" w:rsidRDefault="00C8565E" w:rsidP="00C8565E">
            <w:pPr>
              <w:tabs>
                <w:tab w:val="left" w:pos="1064"/>
              </w:tabs>
              <w:ind w:right="50"/>
              <w:jc w:val="center"/>
              <w:rPr>
                <w:rFonts w:ascii="Arial" w:hAnsi="Arial" w:cs="Arial"/>
                <w:b/>
                <w:i/>
                <w:sz w:val="16"/>
                <w:szCs w:val="16"/>
              </w:rPr>
            </w:pPr>
            <w:r w:rsidRPr="00E4522D">
              <w:rPr>
                <w:rFonts w:ascii="Arial" w:hAnsi="Arial" w:cs="Arial"/>
                <w:b/>
                <w:i/>
                <w:sz w:val="16"/>
                <w:szCs w:val="16"/>
              </w:rPr>
              <w:t xml:space="preserve">Texto:  </w:t>
            </w:r>
            <w:r w:rsidRPr="00E4522D">
              <w:rPr>
                <w:rFonts w:ascii="Arial" w:hAnsi="Arial" w:cs="Arial"/>
                <w:sz w:val="16"/>
                <w:szCs w:val="16"/>
              </w:rPr>
              <w:t>PROHIBIDO EL PASO</w:t>
            </w:r>
          </w:p>
          <w:p w:rsidR="00C8565E" w:rsidRPr="00E4522D" w:rsidRDefault="00C8565E" w:rsidP="00C8565E">
            <w:pPr>
              <w:tabs>
                <w:tab w:val="left" w:pos="1064"/>
              </w:tabs>
              <w:ind w:right="50"/>
              <w:jc w:val="center"/>
              <w:rPr>
                <w:rFonts w:ascii="Arial" w:hAnsi="Arial" w:cs="Arial"/>
                <w:i/>
                <w:sz w:val="16"/>
                <w:szCs w:val="16"/>
              </w:rPr>
            </w:pPr>
            <w:r w:rsidRPr="00E4522D">
              <w:rPr>
                <w:rFonts w:ascii="Arial" w:hAnsi="Arial" w:cs="Arial"/>
                <w:i/>
                <w:sz w:val="16"/>
                <w:szCs w:val="16"/>
              </w:rPr>
              <w:t>(opcional)</w:t>
            </w:r>
          </w:p>
          <w:p w:rsidR="00C8565E" w:rsidRPr="00E4522D" w:rsidRDefault="00C8565E" w:rsidP="00C8565E">
            <w:pPr>
              <w:rPr>
                <w:rFonts w:ascii="Arial" w:hAnsi="Arial" w:cs="Arial"/>
                <w:sz w:val="16"/>
                <w:szCs w:val="16"/>
              </w:rPr>
            </w:pPr>
          </w:p>
        </w:tc>
        <w:tc>
          <w:tcPr>
            <w:tcW w:w="3070" w:type="dxa"/>
            <w:tcBorders>
              <w:top w:val="single" w:sz="4" w:space="0" w:color="000000"/>
              <w:left w:val="single" w:sz="4" w:space="0" w:color="000000"/>
              <w:bottom w:val="single" w:sz="4" w:space="0" w:color="000000"/>
              <w:right w:val="single" w:sz="4" w:space="0" w:color="000000"/>
            </w:tcBorders>
          </w:tcPr>
          <w:p w:rsidR="00C8565E" w:rsidRPr="00E4522D" w:rsidRDefault="00C8565E" w:rsidP="00C8565E">
            <w:pPr>
              <w:snapToGrid w:val="0"/>
              <w:rPr>
                <w:rFonts w:ascii="Arial" w:hAnsi="Arial" w:cs="Arial"/>
                <w:sz w:val="16"/>
                <w:szCs w:val="16"/>
              </w:rPr>
            </w:pPr>
            <w:r w:rsidRPr="00E4522D">
              <w:rPr>
                <w:rFonts w:ascii="Arial" w:hAnsi="Arial" w:cs="Arial"/>
                <w:sz w:val="16"/>
                <w:szCs w:val="16"/>
              </w:rPr>
              <w:t xml:space="preserve">             </w:t>
            </w:r>
          </w:p>
          <w:p w:rsidR="00C8565E" w:rsidRPr="00E4522D" w:rsidRDefault="00C8565E" w:rsidP="00C8565E">
            <w:pPr>
              <w:jc w:val="center"/>
              <w:rPr>
                <w:rFonts w:ascii="Arial" w:hAnsi="Arial" w:cs="Arial"/>
                <w:b/>
                <w:sz w:val="16"/>
                <w:szCs w:val="16"/>
                <w:shd w:val="clear" w:color="auto" w:fill="C0C0C0"/>
              </w:rPr>
            </w:pPr>
            <w:r w:rsidRPr="00E4522D">
              <w:rPr>
                <w:rFonts w:ascii="Arial" w:hAnsi="Arial" w:cs="Arial"/>
                <w:noProof/>
                <w:sz w:val="16"/>
                <w:szCs w:val="16"/>
                <w:lang w:val="es-MX" w:eastAsia="es-MX"/>
              </w:rPr>
              <w:drawing>
                <wp:inline distT="0" distB="0" distL="0" distR="0">
                  <wp:extent cx="771525" cy="7715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solidFill>
                            <a:srgbClr val="FFFFFF">
                              <a:alpha val="0"/>
                            </a:srgbClr>
                          </a:solidFill>
                          <a:ln>
                            <a:noFill/>
                          </a:ln>
                        </pic:spPr>
                      </pic:pic>
                    </a:graphicData>
                  </a:graphic>
                </wp:inline>
              </w:drawing>
            </w:r>
          </w:p>
        </w:tc>
      </w:tr>
    </w:tbl>
    <w:p w:rsidR="00C8565E" w:rsidRPr="00E4522D" w:rsidRDefault="00C8565E" w:rsidP="00C8565E">
      <w:pPr>
        <w:autoSpaceDE w:val="0"/>
        <w:autoSpaceDN w:val="0"/>
        <w:adjustRightInd w:val="0"/>
        <w:ind w:left="-180"/>
        <w:jc w:val="both"/>
        <w:rPr>
          <w:rFonts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Los señalamientos normativos y colores básicos se anexan en el apéndice de este documento.</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general aplicable a este punto se encuentra consignada en:</w:t>
      </w:r>
    </w:p>
    <w:p w:rsidR="00C8565E" w:rsidRPr="00E4522D" w:rsidRDefault="00C8565E" w:rsidP="00C8565E">
      <w:pPr>
        <w:numPr>
          <w:ilvl w:val="0"/>
          <w:numId w:val="54"/>
        </w:numPr>
        <w:autoSpaceDE w:val="0"/>
        <w:autoSpaceDN w:val="0"/>
        <w:adjustRightInd w:val="0"/>
        <w:jc w:val="both"/>
        <w:rPr>
          <w:rFonts w:ascii="Arial" w:hAnsi="Arial" w:cs="Arial"/>
        </w:rPr>
      </w:pPr>
      <w:r w:rsidRPr="00E4522D">
        <w:rPr>
          <w:rFonts w:ascii="Arial" w:hAnsi="Arial" w:cs="Arial"/>
        </w:rPr>
        <w:t>La “NOM-003-SEGOB-2011”.</w:t>
      </w:r>
    </w:p>
    <w:p w:rsidR="00C8565E" w:rsidRPr="00E4522D" w:rsidRDefault="00C8565E" w:rsidP="00C8565E">
      <w:pPr>
        <w:numPr>
          <w:ilvl w:val="0"/>
          <w:numId w:val="54"/>
        </w:numPr>
        <w:autoSpaceDE w:val="0"/>
        <w:autoSpaceDN w:val="0"/>
        <w:adjustRightInd w:val="0"/>
        <w:jc w:val="both"/>
        <w:rPr>
          <w:rFonts w:ascii="Arial" w:hAnsi="Arial" w:cs="Arial"/>
        </w:rPr>
      </w:pPr>
      <w:r w:rsidRPr="00E4522D">
        <w:rPr>
          <w:rFonts w:ascii="Arial" w:hAnsi="Arial" w:cs="Arial"/>
        </w:rPr>
        <w:t>La “NOM-026-STPS-2008”.</w:t>
      </w:r>
    </w:p>
    <w:p w:rsidR="00C8565E" w:rsidRPr="00E4522D" w:rsidRDefault="00C8565E" w:rsidP="00C8565E">
      <w:pPr>
        <w:numPr>
          <w:ilvl w:val="0"/>
          <w:numId w:val="54"/>
        </w:numPr>
        <w:autoSpaceDE w:val="0"/>
        <w:autoSpaceDN w:val="0"/>
        <w:adjustRightInd w:val="0"/>
        <w:jc w:val="both"/>
        <w:rPr>
          <w:rFonts w:ascii="Arial" w:hAnsi="Arial" w:cs="Arial"/>
        </w:rPr>
      </w:pPr>
      <w:r w:rsidRPr="00E4522D">
        <w:rPr>
          <w:rFonts w:ascii="Arial" w:hAnsi="Arial" w:cs="Arial"/>
        </w:rPr>
        <w:t>La “NOM-002-STPS-2010”, Numeral 7. Condiciones de prevención y protección contra incendios, Incisos 7.2 y 7.15.</w:t>
      </w:r>
    </w:p>
    <w:p w:rsidR="00C8565E" w:rsidRPr="00E4522D" w:rsidRDefault="00C8565E" w:rsidP="00C8565E">
      <w:pPr>
        <w:jc w:val="center"/>
        <w:rPr>
          <w:rFonts w:ascii="Arial" w:hAnsi="Arial" w:cs="Arial"/>
          <w:b/>
          <w:color w:val="000000"/>
        </w:rPr>
      </w:pPr>
    </w:p>
    <w:p w:rsidR="00C8565E" w:rsidRPr="00E4522D" w:rsidRDefault="00C8565E" w:rsidP="00C8565E">
      <w:pPr>
        <w:jc w:val="center"/>
        <w:rPr>
          <w:rFonts w:ascii="Arial" w:hAnsi="Arial" w:cs="Arial"/>
          <w:b/>
          <w:color w:val="000000"/>
        </w:rPr>
      </w:pPr>
    </w:p>
    <w:p w:rsidR="00C8565E" w:rsidRPr="00E4522D" w:rsidRDefault="00C8565E" w:rsidP="00C8565E">
      <w:pPr>
        <w:numPr>
          <w:ilvl w:val="0"/>
          <w:numId w:val="62"/>
        </w:numPr>
        <w:pBdr>
          <w:bottom w:val="single" w:sz="12" w:space="1" w:color="auto"/>
        </w:pBdr>
        <w:autoSpaceDE w:val="0"/>
        <w:autoSpaceDN w:val="0"/>
        <w:adjustRightInd w:val="0"/>
        <w:ind w:right="-160" w:hanging="720"/>
        <w:jc w:val="both"/>
        <w:rPr>
          <w:rFonts w:ascii="Arial" w:hAnsi="Arial" w:cs="Arial"/>
          <w:b/>
          <w:bCs/>
        </w:rPr>
      </w:pPr>
      <w:r w:rsidRPr="00E4522D">
        <w:rPr>
          <w:rFonts w:ascii="Arial" w:hAnsi="Arial" w:cs="Arial"/>
          <w:b/>
          <w:bCs/>
        </w:rPr>
        <w:t>Rutas de Evacuación</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Las rutas de evacuación que sean determinadas en las clínicas de atención ambulatoria subrogadas deberán permitir el desalojo rápido de las instalaciones en caso de peligro o emergencia y deberán estar claramente señalizadas, libres de obstáculos y conducir hacia una zona de seguridad previamente establecida e identificada como punto de reunión y/o a un sitio de refugio para repliegue y se debe verificar diariamente que se encuentren despejadas de obstáculos que impidan su utilización.</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62"/>
        </w:numPr>
        <w:autoSpaceDE w:val="0"/>
        <w:autoSpaceDN w:val="0"/>
        <w:adjustRightInd w:val="0"/>
        <w:ind w:left="709" w:hanging="709"/>
        <w:jc w:val="both"/>
        <w:rPr>
          <w:rFonts w:ascii="Arial" w:hAnsi="Arial" w:cs="Arial"/>
        </w:rPr>
      </w:pPr>
      <w:r w:rsidRPr="00E4522D">
        <w:rPr>
          <w:rFonts w:ascii="Arial" w:hAnsi="Arial" w:cs="Arial"/>
        </w:rPr>
        <w:t>Las puertas previstas dentro del circuito de la evacuación deben abrir en el sentido de la misma. Las puertas de salida deben ser abatibles con eje de giro vertical de preferencia, y fácilmente operables.</w:t>
      </w:r>
    </w:p>
    <w:p w:rsidR="00C8565E" w:rsidRPr="00E4522D" w:rsidRDefault="00C8565E" w:rsidP="00C8565E">
      <w:pPr>
        <w:numPr>
          <w:ilvl w:val="1"/>
          <w:numId w:val="62"/>
        </w:numPr>
        <w:autoSpaceDE w:val="0"/>
        <w:autoSpaceDN w:val="0"/>
        <w:adjustRightInd w:val="0"/>
        <w:ind w:left="709" w:hanging="709"/>
        <w:jc w:val="both"/>
        <w:rPr>
          <w:rFonts w:ascii="Arial" w:hAnsi="Arial" w:cs="Arial"/>
        </w:rPr>
      </w:pPr>
      <w:r w:rsidRPr="00E4522D">
        <w:rPr>
          <w:rFonts w:ascii="Arial" w:hAnsi="Arial" w:cs="Arial"/>
        </w:rPr>
        <w:t>La señalización debe ser continua desde el inicio de cada recorrido de evacuación, de forma que cuando se pierda la visión de una señal se vea la siguiente.</w:t>
      </w:r>
    </w:p>
    <w:p w:rsidR="00C8565E" w:rsidRPr="00E4522D" w:rsidRDefault="00C8565E" w:rsidP="00C8565E">
      <w:pPr>
        <w:autoSpaceDE w:val="0"/>
        <w:autoSpaceDN w:val="0"/>
        <w:adjustRightInd w:val="0"/>
        <w:ind w:left="709" w:hanging="709"/>
        <w:jc w:val="both"/>
        <w:rPr>
          <w:rFonts w:ascii="Arial" w:hAnsi="Arial" w:cs="Arial"/>
        </w:rPr>
      </w:pPr>
    </w:p>
    <w:tbl>
      <w:tblPr>
        <w:tblW w:w="0" w:type="auto"/>
        <w:tblInd w:w="776" w:type="dxa"/>
        <w:tblLayout w:type="fixed"/>
        <w:tblCellMar>
          <w:left w:w="70" w:type="dxa"/>
          <w:right w:w="70" w:type="dxa"/>
        </w:tblCellMar>
        <w:tblLook w:val="0000" w:firstRow="0" w:lastRow="0" w:firstColumn="0" w:lastColumn="0" w:noHBand="0" w:noVBand="0"/>
      </w:tblPr>
      <w:tblGrid>
        <w:gridCol w:w="2129"/>
        <w:gridCol w:w="2866"/>
        <w:gridCol w:w="3025"/>
      </w:tblGrid>
      <w:tr w:rsidR="00C8565E" w:rsidRPr="00E4522D" w:rsidTr="00C8565E">
        <w:trPr>
          <w:trHeight w:hRule="exact" w:val="1850"/>
        </w:trPr>
        <w:tc>
          <w:tcPr>
            <w:tcW w:w="2129" w:type="dxa"/>
            <w:tcBorders>
              <w:top w:val="single" w:sz="4" w:space="0" w:color="000000"/>
              <w:left w:val="single" w:sz="4" w:space="0" w:color="000000"/>
              <w:bottom w:val="single" w:sz="4" w:space="0" w:color="000000"/>
            </w:tcBorders>
          </w:tcPr>
          <w:p w:rsidR="00C8565E" w:rsidRPr="00E4522D" w:rsidRDefault="00C8565E" w:rsidP="00C8565E">
            <w:pPr>
              <w:snapToGrid w:val="0"/>
              <w:ind w:left="709" w:hanging="709"/>
              <w:jc w:val="center"/>
              <w:rPr>
                <w:rFonts w:ascii="Arial" w:hAnsi="Arial" w:cs="Arial"/>
                <w:sz w:val="16"/>
                <w:szCs w:val="16"/>
              </w:rPr>
            </w:pPr>
          </w:p>
          <w:p w:rsidR="00C8565E" w:rsidRPr="00E4522D" w:rsidRDefault="00C8565E" w:rsidP="00C8565E">
            <w:pPr>
              <w:ind w:left="709" w:hanging="709"/>
              <w:jc w:val="center"/>
              <w:rPr>
                <w:rFonts w:ascii="Arial" w:hAnsi="Arial" w:cs="Arial"/>
                <w:sz w:val="16"/>
                <w:szCs w:val="16"/>
              </w:rPr>
            </w:pPr>
          </w:p>
          <w:p w:rsidR="00C8565E" w:rsidRPr="00E4522D" w:rsidRDefault="00C8565E" w:rsidP="00C8565E">
            <w:pPr>
              <w:ind w:left="709" w:hanging="709"/>
              <w:jc w:val="center"/>
              <w:rPr>
                <w:rFonts w:ascii="Arial" w:hAnsi="Arial" w:cs="Arial"/>
                <w:sz w:val="16"/>
                <w:szCs w:val="16"/>
              </w:rPr>
            </w:pPr>
            <w:r w:rsidRPr="00E4522D">
              <w:rPr>
                <w:rFonts w:ascii="Arial" w:hAnsi="Arial" w:cs="Arial"/>
                <w:sz w:val="16"/>
                <w:szCs w:val="16"/>
              </w:rPr>
              <w:t>Dirección de una ruta de evacuación en el sentido requerido.</w:t>
            </w:r>
          </w:p>
        </w:tc>
        <w:tc>
          <w:tcPr>
            <w:tcW w:w="2866" w:type="dxa"/>
            <w:tcBorders>
              <w:top w:val="single" w:sz="4" w:space="0" w:color="000000"/>
              <w:left w:val="single" w:sz="4" w:space="0" w:color="000000"/>
              <w:bottom w:val="single" w:sz="4" w:space="0" w:color="000000"/>
            </w:tcBorders>
          </w:tcPr>
          <w:p w:rsidR="00C8565E" w:rsidRPr="00E4522D" w:rsidRDefault="00C8565E" w:rsidP="00C8565E">
            <w:pPr>
              <w:snapToGrid w:val="0"/>
              <w:ind w:left="709" w:hanging="709"/>
              <w:jc w:val="center"/>
              <w:rPr>
                <w:rFonts w:ascii="Arial" w:hAnsi="Arial" w:cs="Arial"/>
                <w:b/>
                <w:sz w:val="16"/>
                <w:szCs w:val="16"/>
              </w:rPr>
            </w:pPr>
            <w:r w:rsidRPr="00E4522D">
              <w:rPr>
                <w:rFonts w:ascii="Arial" w:hAnsi="Arial" w:cs="Arial"/>
                <w:b/>
                <w:i/>
                <w:sz w:val="16"/>
                <w:szCs w:val="16"/>
              </w:rPr>
              <w:t>Color</w:t>
            </w:r>
            <w:r w:rsidRPr="00E4522D">
              <w:rPr>
                <w:rFonts w:ascii="Arial" w:hAnsi="Arial" w:cs="Arial"/>
                <w:b/>
                <w:sz w:val="16"/>
                <w:szCs w:val="16"/>
              </w:rPr>
              <w:t>:</w:t>
            </w:r>
          </w:p>
          <w:p w:rsidR="00C8565E" w:rsidRPr="00E4522D" w:rsidRDefault="00C8565E" w:rsidP="00C8565E">
            <w:pPr>
              <w:ind w:left="709" w:hanging="709"/>
              <w:jc w:val="center"/>
              <w:rPr>
                <w:rFonts w:ascii="Arial" w:hAnsi="Arial" w:cs="Arial"/>
                <w:sz w:val="16"/>
                <w:szCs w:val="16"/>
              </w:rPr>
            </w:pPr>
            <w:r w:rsidRPr="00E4522D">
              <w:rPr>
                <w:rFonts w:ascii="Arial" w:hAnsi="Arial" w:cs="Arial"/>
                <w:sz w:val="16"/>
                <w:szCs w:val="16"/>
              </w:rPr>
              <w:t>Seguridad: Fondo verde</w:t>
            </w:r>
          </w:p>
          <w:p w:rsidR="00C8565E" w:rsidRPr="00E4522D" w:rsidRDefault="00C8565E" w:rsidP="00C8565E">
            <w:pPr>
              <w:ind w:left="709" w:hanging="709"/>
              <w:jc w:val="center"/>
              <w:rPr>
                <w:rFonts w:ascii="Arial" w:hAnsi="Arial" w:cs="Arial"/>
                <w:sz w:val="16"/>
                <w:szCs w:val="16"/>
              </w:rPr>
            </w:pPr>
            <w:r w:rsidRPr="00E4522D">
              <w:rPr>
                <w:rFonts w:ascii="Arial" w:hAnsi="Arial" w:cs="Arial"/>
                <w:sz w:val="16"/>
                <w:szCs w:val="16"/>
              </w:rPr>
              <w:t>Contraste: Blanco</w:t>
            </w:r>
          </w:p>
          <w:p w:rsidR="00C8565E" w:rsidRPr="00E4522D" w:rsidRDefault="00C8565E" w:rsidP="00C8565E">
            <w:pPr>
              <w:tabs>
                <w:tab w:val="left" w:pos="3584"/>
              </w:tabs>
              <w:ind w:left="709" w:hanging="709"/>
              <w:jc w:val="center"/>
              <w:rPr>
                <w:rFonts w:ascii="Arial" w:hAnsi="Arial" w:cs="Arial"/>
                <w:sz w:val="16"/>
                <w:szCs w:val="16"/>
              </w:rPr>
            </w:pPr>
            <w:r w:rsidRPr="00E4522D">
              <w:rPr>
                <w:rFonts w:ascii="Arial" w:hAnsi="Arial" w:cs="Arial"/>
                <w:b/>
                <w:i/>
                <w:sz w:val="16"/>
                <w:szCs w:val="16"/>
              </w:rPr>
              <w:t xml:space="preserve">Forma:  </w:t>
            </w:r>
            <w:r w:rsidRPr="00E4522D">
              <w:rPr>
                <w:rFonts w:ascii="Arial" w:hAnsi="Arial" w:cs="Arial"/>
                <w:sz w:val="16"/>
                <w:szCs w:val="16"/>
              </w:rPr>
              <w:t>Cuadrada o Rectangular</w:t>
            </w:r>
          </w:p>
          <w:p w:rsidR="00C8565E" w:rsidRPr="00E4522D" w:rsidRDefault="00C8565E" w:rsidP="00C8565E">
            <w:pPr>
              <w:ind w:left="709" w:hanging="709"/>
              <w:jc w:val="center"/>
              <w:rPr>
                <w:rFonts w:ascii="Arial" w:hAnsi="Arial" w:cs="Arial"/>
                <w:sz w:val="16"/>
                <w:szCs w:val="16"/>
              </w:rPr>
            </w:pPr>
            <w:r w:rsidRPr="00E4522D">
              <w:rPr>
                <w:rFonts w:ascii="Arial" w:hAnsi="Arial" w:cs="Arial"/>
                <w:b/>
                <w:i/>
                <w:sz w:val="16"/>
                <w:szCs w:val="16"/>
              </w:rPr>
              <w:t>Símbolo</w:t>
            </w:r>
            <w:r w:rsidRPr="00E4522D">
              <w:rPr>
                <w:rFonts w:ascii="Arial" w:hAnsi="Arial" w:cs="Arial"/>
                <w:sz w:val="16"/>
                <w:szCs w:val="16"/>
              </w:rPr>
              <w:t>: Flecha indicando el sentido requerido y en su caso el número de la ruta de evacuación</w:t>
            </w:r>
          </w:p>
          <w:p w:rsidR="00C8565E" w:rsidRPr="00E4522D" w:rsidRDefault="00C8565E" w:rsidP="00C8565E">
            <w:pPr>
              <w:ind w:left="709" w:hanging="709"/>
              <w:jc w:val="center"/>
              <w:rPr>
                <w:rFonts w:ascii="Arial" w:hAnsi="Arial" w:cs="Arial"/>
                <w:sz w:val="16"/>
                <w:szCs w:val="16"/>
              </w:rPr>
            </w:pPr>
            <w:r w:rsidRPr="00E4522D">
              <w:rPr>
                <w:rFonts w:ascii="Arial" w:hAnsi="Arial" w:cs="Arial"/>
                <w:b/>
                <w:i/>
                <w:sz w:val="16"/>
                <w:szCs w:val="16"/>
              </w:rPr>
              <w:t>Texto:</w:t>
            </w:r>
            <w:r w:rsidRPr="00E4522D">
              <w:rPr>
                <w:rFonts w:ascii="Arial" w:hAnsi="Arial" w:cs="Arial"/>
                <w:sz w:val="16"/>
                <w:szCs w:val="16"/>
              </w:rPr>
              <w:t xml:space="preserve"> RUTA DE EVACUACIÓN</w:t>
            </w:r>
          </w:p>
          <w:p w:rsidR="00C8565E" w:rsidRPr="00E4522D" w:rsidRDefault="00C8565E" w:rsidP="00C8565E">
            <w:pPr>
              <w:ind w:left="709" w:hanging="709"/>
              <w:jc w:val="center"/>
              <w:rPr>
                <w:rFonts w:ascii="Arial" w:hAnsi="Arial" w:cs="Arial"/>
                <w:i/>
                <w:iCs/>
                <w:sz w:val="16"/>
                <w:szCs w:val="16"/>
              </w:rPr>
            </w:pPr>
            <w:r w:rsidRPr="00E4522D">
              <w:rPr>
                <w:rFonts w:ascii="Arial" w:hAnsi="Arial" w:cs="Arial"/>
                <w:i/>
                <w:iCs/>
                <w:sz w:val="16"/>
                <w:szCs w:val="16"/>
              </w:rPr>
              <w:t>(opcional)</w:t>
            </w:r>
          </w:p>
          <w:p w:rsidR="00C8565E" w:rsidRPr="00E4522D" w:rsidRDefault="00C8565E" w:rsidP="00C8565E">
            <w:pPr>
              <w:ind w:left="709" w:hanging="709"/>
              <w:jc w:val="center"/>
              <w:rPr>
                <w:rFonts w:ascii="Arial" w:hAnsi="Arial" w:cs="Arial"/>
                <w:sz w:val="16"/>
                <w:szCs w:val="16"/>
              </w:rPr>
            </w:pPr>
          </w:p>
        </w:tc>
        <w:tc>
          <w:tcPr>
            <w:tcW w:w="3025" w:type="dxa"/>
            <w:tcBorders>
              <w:top w:val="single" w:sz="4" w:space="0" w:color="000000"/>
              <w:left w:val="single" w:sz="4" w:space="0" w:color="000000"/>
              <w:bottom w:val="single" w:sz="4" w:space="0" w:color="000000"/>
              <w:right w:val="single" w:sz="4" w:space="0" w:color="000000"/>
            </w:tcBorders>
          </w:tcPr>
          <w:p w:rsidR="00C8565E" w:rsidRPr="00E4522D" w:rsidRDefault="00C8565E" w:rsidP="00C8565E">
            <w:pPr>
              <w:ind w:left="709" w:hanging="709"/>
              <w:rPr>
                <w:rFonts w:ascii="Arial" w:hAnsi="Arial" w:cs="Arial"/>
                <w:sz w:val="16"/>
                <w:szCs w:val="16"/>
              </w:rPr>
            </w:pPr>
          </w:p>
          <w:p w:rsidR="00C8565E" w:rsidRPr="00E4522D" w:rsidRDefault="00C8565E" w:rsidP="00C8565E">
            <w:pPr>
              <w:ind w:left="709" w:hanging="709"/>
              <w:jc w:val="center"/>
              <w:rPr>
                <w:rFonts w:ascii="Arial" w:hAnsi="Arial" w:cs="Arial"/>
                <w:sz w:val="16"/>
                <w:szCs w:val="16"/>
              </w:rPr>
            </w:pPr>
            <w:r w:rsidRPr="00E4522D">
              <w:rPr>
                <w:noProof/>
                <w:lang w:val="es-MX" w:eastAsia="es-MX"/>
              </w:rPr>
              <w:drawing>
                <wp:anchor distT="0" distB="0" distL="114935" distR="114935" simplePos="0" relativeHeight="251673600" behindDoc="1" locked="0" layoutInCell="1" allowOverlap="1">
                  <wp:simplePos x="0" y="0"/>
                  <wp:positionH relativeFrom="column">
                    <wp:posOffset>356235</wp:posOffset>
                  </wp:positionH>
                  <wp:positionV relativeFrom="paragraph">
                    <wp:posOffset>0</wp:posOffset>
                  </wp:positionV>
                  <wp:extent cx="1148715" cy="72961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8715" cy="729615"/>
                          </a:xfrm>
                          <a:prstGeom prst="rect">
                            <a:avLst/>
                          </a:prstGeom>
                          <a:solidFill>
                            <a:srgbClr val="FFFFFF">
                              <a:alpha val="0"/>
                            </a:srgbClr>
                          </a:solidFill>
                          <a:ln>
                            <a:noFill/>
                          </a:ln>
                        </pic:spPr>
                      </pic:pic>
                    </a:graphicData>
                  </a:graphic>
                </wp:anchor>
              </w:drawing>
            </w:r>
          </w:p>
        </w:tc>
      </w:tr>
    </w:tbl>
    <w:p w:rsidR="00C8565E" w:rsidRPr="00E4522D" w:rsidRDefault="00C8565E" w:rsidP="00C8565E">
      <w:pPr>
        <w:autoSpaceDE w:val="0"/>
        <w:autoSpaceDN w:val="0"/>
        <w:adjustRightInd w:val="0"/>
        <w:ind w:left="709" w:hanging="709"/>
        <w:jc w:val="both"/>
        <w:rPr>
          <w:rFonts w:cs="Arial"/>
        </w:rPr>
      </w:pPr>
    </w:p>
    <w:p w:rsidR="00C8565E" w:rsidRPr="00E4522D" w:rsidRDefault="00C8565E" w:rsidP="00C8565E">
      <w:pPr>
        <w:numPr>
          <w:ilvl w:val="1"/>
          <w:numId w:val="62"/>
        </w:numPr>
        <w:autoSpaceDE w:val="0"/>
        <w:autoSpaceDN w:val="0"/>
        <w:adjustRightInd w:val="0"/>
        <w:ind w:left="709" w:hanging="709"/>
        <w:jc w:val="both"/>
        <w:rPr>
          <w:rFonts w:ascii="Arial" w:hAnsi="Arial" w:cs="Arial"/>
        </w:rPr>
      </w:pPr>
      <w:r w:rsidRPr="00E4522D">
        <w:rPr>
          <w:rFonts w:ascii="Arial" w:hAnsi="Arial" w:cs="Arial"/>
        </w:rPr>
        <w:t>Las rutas de evacuación deberán permitir la circulación de, cuando menos, dos personas adultas simultáneamente</w:t>
      </w:r>
    </w:p>
    <w:p w:rsidR="00C8565E" w:rsidRPr="00E4522D" w:rsidRDefault="00C8565E" w:rsidP="00C8565E">
      <w:pPr>
        <w:numPr>
          <w:ilvl w:val="1"/>
          <w:numId w:val="62"/>
        </w:numPr>
        <w:autoSpaceDE w:val="0"/>
        <w:autoSpaceDN w:val="0"/>
        <w:adjustRightInd w:val="0"/>
        <w:ind w:left="709" w:hanging="709"/>
        <w:jc w:val="both"/>
        <w:rPr>
          <w:rFonts w:ascii="Arial" w:hAnsi="Arial" w:cs="Arial"/>
        </w:rPr>
      </w:pPr>
      <w:r w:rsidRPr="00E4522D">
        <w:rPr>
          <w:rFonts w:ascii="Arial" w:hAnsi="Arial" w:cs="Arial"/>
        </w:rPr>
        <w:t>No se deberán clausurar o cerrar con llave, aún con carácter provisional, las puertas de paso y salida de ocupantes, durante el horario de funcionamiento de la clínica de atención ambulatoria subrogada.</w:t>
      </w:r>
    </w:p>
    <w:p w:rsidR="00C8565E" w:rsidRPr="00E4522D" w:rsidRDefault="00C8565E" w:rsidP="00C8565E">
      <w:pPr>
        <w:numPr>
          <w:ilvl w:val="1"/>
          <w:numId w:val="62"/>
        </w:numPr>
        <w:autoSpaceDE w:val="0"/>
        <w:autoSpaceDN w:val="0"/>
        <w:adjustRightInd w:val="0"/>
        <w:ind w:left="709" w:hanging="709"/>
        <w:jc w:val="both"/>
        <w:rPr>
          <w:rFonts w:ascii="Arial" w:hAnsi="Arial" w:cs="Arial"/>
        </w:rPr>
      </w:pPr>
      <w:r w:rsidRPr="00E4522D">
        <w:rPr>
          <w:rFonts w:ascii="Arial" w:hAnsi="Arial" w:cs="Arial"/>
        </w:rPr>
        <w:t>Se deberá comprobar periódicamente el correcto funcionamiento de los mecanismos de apertura de las puertas vinculadas a la evacuación de la clínica.</w:t>
      </w:r>
    </w:p>
    <w:p w:rsidR="00C8565E" w:rsidRPr="00E4522D" w:rsidRDefault="00C8565E" w:rsidP="00C8565E">
      <w:pPr>
        <w:numPr>
          <w:ilvl w:val="1"/>
          <w:numId w:val="62"/>
        </w:numPr>
        <w:autoSpaceDE w:val="0"/>
        <w:autoSpaceDN w:val="0"/>
        <w:adjustRightInd w:val="0"/>
        <w:ind w:left="709" w:hanging="709"/>
        <w:jc w:val="both"/>
        <w:rPr>
          <w:rFonts w:ascii="Arial" w:hAnsi="Arial" w:cs="Arial"/>
        </w:rPr>
      </w:pPr>
      <w:r w:rsidRPr="00E4522D">
        <w:rPr>
          <w:rFonts w:ascii="Arial" w:hAnsi="Arial" w:cs="Arial"/>
        </w:rPr>
        <w:t>Los puntos de reunión o sitios de refugio deberán estar claramente señalizados, libres de obstáculos y lejos del paso de cables que conduzcan energía eléctrica y de ductos que conduzcan gas</w:t>
      </w:r>
    </w:p>
    <w:p w:rsidR="00C8565E" w:rsidRPr="00E4522D" w:rsidRDefault="00C8565E" w:rsidP="00C8565E">
      <w:pPr>
        <w:numPr>
          <w:ilvl w:val="1"/>
          <w:numId w:val="62"/>
        </w:numPr>
        <w:autoSpaceDE w:val="0"/>
        <w:autoSpaceDN w:val="0"/>
        <w:adjustRightInd w:val="0"/>
        <w:ind w:left="709" w:hanging="709"/>
        <w:jc w:val="both"/>
        <w:rPr>
          <w:rFonts w:ascii="Arial" w:hAnsi="Arial" w:cs="Arial"/>
        </w:rPr>
      </w:pPr>
      <w:r w:rsidRPr="00E4522D">
        <w:rPr>
          <w:rFonts w:ascii="Arial" w:hAnsi="Arial" w:cs="Arial"/>
        </w:rPr>
        <w:t>De igual manera los avisos de protección civil deberán estar claramente colocados en las áreas correspondientes</w:t>
      </w:r>
    </w:p>
    <w:p w:rsidR="00C8565E" w:rsidRPr="00E4522D" w:rsidRDefault="00C8565E" w:rsidP="00C8565E">
      <w:pPr>
        <w:numPr>
          <w:ilvl w:val="1"/>
          <w:numId w:val="62"/>
        </w:numPr>
        <w:autoSpaceDE w:val="0"/>
        <w:autoSpaceDN w:val="0"/>
        <w:adjustRightInd w:val="0"/>
        <w:ind w:left="709" w:hanging="709"/>
        <w:jc w:val="both"/>
        <w:rPr>
          <w:rFonts w:ascii="Arial" w:hAnsi="Arial" w:cs="Arial"/>
        </w:rPr>
      </w:pPr>
      <w:r w:rsidRPr="00E4522D">
        <w:rPr>
          <w:rFonts w:ascii="Arial" w:hAnsi="Arial" w:cs="Arial"/>
        </w:rPr>
        <w:t>El entorno del edificio debe permitir la concurrencia en un lugar previamente determinado de todos los ocupantes en zonas exteriores de menor riesgo</w:t>
      </w:r>
    </w:p>
    <w:p w:rsidR="00C8565E" w:rsidRPr="00E4522D" w:rsidRDefault="00C8565E" w:rsidP="00C8565E">
      <w:pPr>
        <w:numPr>
          <w:ilvl w:val="1"/>
          <w:numId w:val="62"/>
        </w:numPr>
        <w:autoSpaceDE w:val="0"/>
        <w:autoSpaceDN w:val="0"/>
        <w:adjustRightInd w:val="0"/>
        <w:ind w:left="709" w:hanging="709"/>
        <w:jc w:val="both"/>
        <w:rPr>
          <w:rFonts w:ascii="Arial" w:hAnsi="Arial" w:cs="Arial"/>
        </w:rPr>
      </w:pPr>
      <w:r w:rsidRPr="00E4522D">
        <w:rPr>
          <w:rFonts w:ascii="Arial" w:hAnsi="Arial" w:cs="Arial"/>
        </w:rPr>
        <w:t xml:space="preserve">Deberá existir en el inmueble cuando menos un punto de reunión interno y otro externo. </w:t>
      </w:r>
    </w:p>
    <w:p w:rsidR="00C8565E" w:rsidRPr="00E4522D" w:rsidRDefault="00C8565E" w:rsidP="00C8565E">
      <w:pPr>
        <w:numPr>
          <w:ilvl w:val="1"/>
          <w:numId w:val="62"/>
        </w:numPr>
        <w:autoSpaceDE w:val="0"/>
        <w:autoSpaceDN w:val="0"/>
        <w:adjustRightInd w:val="0"/>
        <w:ind w:left="709" w:hanging="709"/>
        <w:jc w:val="both"/>
        <w:rPr>
          <w:rFonts w:ascii="Arial" w:hAnsi="Arial" w:cs="Arial"/>
        </w:rPr>
      </w:pPr>
      <w:r w:rsidRPr="00E4522D">
        <w:rPr>
          <w:rFonts w:ascii="Arial" w:hAnsi="Arial" w:cs="Arial"/>
        </w:rPr>
        <w:t>Se deberán prever las medidas específicas relacionadas con la evacuación de personas vulnerables o con algún tipo de discapacidad (motriz, visual, auditiva, etcétera) y evitar riesgos de golpes y caídas de menores.</w:t>
      </w:r>
    </w:p>
    <w:p w:rsidR="00C8565E" w:rsidRPr="00E4522D" w:rsidRDefault="00C8565E" w:rsidP="00C8565E">
      <w:pPr>
        <w:autoSpaceDE w:val="0"/>
        <w:autoSpaceDN w:val="0"/>
        <w:adjustRightInd w:val="0"/>
        <w:ind w:left="709" w:hanging="709"/>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general aplicable a este punto se encuentra consignada en:</w:t>
      </w:r>
    </w:p>
    <w:p w:rsidR="00C8565E" w:rsidRPr="00E4522D" w:rsidRDefault="00C8565E" w:rsidP="00C8565E">
      <w:pPr>
        <w:numPr>
          <w:ilvl w:val="0"/>
          <w:numId w:val="55"/>
        </w:numPr>
        <w:autoSpaceDE w:val="0"/>
        <w:autoSpaceDN w:val="0"/>
        <w:adjustRightInd w:val="0"/>
        <w:jc w:val="both"/>
        <w:rPr>
          <w:rFonts w:ascii="Arial" w:hAnsi="Arial" w:cs="Arial"/>
        </w:rPr>
      </w:pPr>
      <w:r w:rsidRPr="00E4522D">
        <w:rPr>
          <w:rFonts w:ascii="Arial" w:hAnsi="Arial" w:cs="Arial"/>
        </w:rPr>
        <w:t>La “NOM-002-STPS-2010”, Numeral 7. Condiciones de prevención y protección contra incendios, inciso 7.15.</w:t>
      </w:r>
    </w:p>
    <w:p w:rsidR="00C8565E" w:rsidRPr="00E4522D" w:rsidRDefault="00C8565E" w:rsidP="00C8565E">
      <w:pPr>
        <w:numPr>
          <w:ilvl w:val="0"/>
          <w:numId w:val="55"/>
        </w:numPr>
        <w:autoSpaceDE w:val="0"/>
        <w:autoSpaceDN w:val="0"/>
        <w:adjustRightInd w:val="0"/>
        <w:jc w:val="both"/>
        <w:rPr>
          <w:rFonts w:ascii="Arial" w:hAnsi="Arial" w:cs="Arial"/>
        </w:rPr>
      </w:pPr>
      <w:r w:rsidRPr="00E4522D">
        <w:rPr>
          <w:rFonts w:ascii="Arial" w:hAnsi="Arial" w:cs="Arial"/>
        </w:rPr>
        <w:t xml:space="preserve"> “Normas Técnicas Complementarias del Reglamento de Construcciones del Distrito Federal” capítulo 4, numeral 4.2.1.</w:t>
      </w:r>
    </w:p>
    <w:p w:rsidR="00C8565E" w:rsidRPr="00E4522D" w:rsidRDefault="00C8565E" w:rsidP="00C8565E">
      <w:pPr>
        <w:numPr>
          <w:ilvl w:val="0"/>
          <w:numId w:val="55"/>
        </w:numPr>
        <w:autoSpaceDE w:val="0"/>
        <w:autoSpaceDN w:val="0"/>
        <w:adjustRightInd w:val="0"/>
        <w:jc w:val="both"/>
        <w:rPr>
          <w:rFonts w:ascii="Arial" w:hAnsi="Arial" w:cs="Arial"/>
        </w:rPr>
      </w:pPr>
      <w:r w:rsidRPr="00E4522D">
        <w:rPr>
          <w:rFonts w:ascii="Arial" w:hAnsi="Arial" w:cs="Arial"/>
        </w:rPr>
        <w:t>La “NOM-003-SEGOB-2011”.</w:t>
      </w:r>
    </w:p>
    <w:p w:rsidR="00C8565E" w:rsidRPr="00E4522D" w:rsidRDefault="00C8565E" w:rsidP="00C8565E">
      <w:pPr>
        <w:numPr>
          <w:ilvl w:val="0"/>
          <w:numId w:val="55"/>
        </w:numPr>
        <w:autoSpaceDE w:val="0"/>
        <w:autoSpaceDN w:val="0"/>
        <w:adjustRightInd w:val="0"/>
        <w:jc w:val="both"/>
        <w:rPr>
          <w:rFonts w:ascii="Arial" w:hAnsi="Arial" w:cs="Arial"/>
        </w:rPr>
      </w:pPr>
      <w:r w:rsidRPr="00E4522D">
        <w:rPr>
          <w:rFonts w:ascii="Arial" w:hAnsi="Arial" w:cs="Arial"/>
        </w:rPr>
        <w:t>La “NOM-026-STPS-2008”.</w:t>
      </w:r>
    </w:p>
    <w:p w:rsidR="00C8565E" w:rsidRPr="00E4522D" w:rsidRDefault="00C8565E" w:rsidP="00661E81">
      <w:pPr>
        <w:autoSpaceDE w:val="0"/>
        <w:autoSpaceDN w:val="0"/>
        <w:adjustRightInd w:val="0"/>
        <w:jc w:val="both"/>
        <w:rPr>
          <w:rFonts w:ascii="Arial" w:hAnsi="Arial" w:cs="Arial"/>
        </w:rPr>
      </w:pPr>
    </w:p>
    <w:p w:rsidR="00C8565E" w:rsidRPr="00E4522D" w:rsidRDefault="00C8565E" w:rsidP="00C8565E">
      <w:pPr>
        <w:pBdr>
          <w:bottom w:val="single" w:sz="12" w:space="1" w:color="auto"/>
        </w:pBdr>
        <w:autoSpaceDE w:val="0"/>
        <w:autoSpaceDN w:val="0"/>
        <w:adjustRightInd w:val="0"/>
        <w:ind w:left="567" w:right="-160" w:hanging="567"/>
        <w:jc w:val="both"/>
        <w:rPr>
          <w:rFonts w:ascii="Arial" w:hAnsi="Arial" w:cs="Arial"/>
          <w:b/>
          <w:bCs/>
        </w:rPr>
      </w:pPr>
      <w:r w:rsidRPr="00E4522D">
        <w:rPr>
          <w:rFonts w:ascii="Arial" w:hAnsi="Arial" w:cs="Arial"/>
          <w:b/>
          <w:bCs/>
        </w:rPr>
        <w:t>14 Escaleras y rampas</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En caso de que el inmueble cuente con dos pisos o niveles, en las escaleras, se deberá cumplir con las siguientes especificaciones:</w:t>
      </w:r>
    </w:p>
    <w:p w:rsidR="00C8565E" w:rsidRPr="00E4522D" w:rsidRDefault="00C8565E" w:rsidP="00C8565E">
      <w:pPr>
        <w:numPr>
          <w:ilvl w:val="1"/>
          <w:numId w:val="58"/>
        </w:numPr>
        <w:tabs>
          <w:tab w:val="left" w:pos="567"/>
        </w:tabs>
        <w:autoSpaceDE w:val="0"/>
        <w:autoSpaceDN w:val="0"/>
        <w:adjustRightInd w:val="0"/>
        <w:ind w:left="567" w:hanging="567"/>
        <w:jc w:val="both"/>
        <w:rPr>
          <w:rFonts w:ascii="Arial" w:hAnsi="Arial" w:cs="Arial"/>
        </w:rPr>
      </w:pPr>
      <w:r w:rsidRPr="00E4522D">
        <w:rPr>
          <w:rFonts w:ascii="Arial" w:hAnsi="Arial" w:cs="Arial"/>
        </w:rPr>
        <w:t>El ancho mínimo de la escalera será de 90 centímetros, con dos pasamanos fijos a una altura de 60 centímetros y 90 centímetros y se colocarán en ambos lados de la escalera</w:t>
      </w:r>
    </w:p>
    <w:p w:rsidR="00C8565E" w:rsidRPr="00E4522D" w:rsidRDefault="00C8565E" w:rsidP="00C8565E">
      <w:pPr>
        <w:numPr>
          <w:ilvl w:val="1"/>
          <w:numId w:val="58"/>
        </w:numPr>
        <w:tabs>
          <w:tab w:val="left" w:pos="567"/>
        </w:tabs>
        <w:autoSpaceDE w:val="0"/>
        <w:autoSpaceDN w:val="0"/>
        <w:adjustRightInd w:val="0"/>
        <w:ind w:left="567" w:hanging="567"/>
        <w:jc w:val="both"/>
        <w:rPr>
          <w:rFonts w:ascii="Arial" w:hAnsi="Arial" w:cs="Arial"/>
        </w:rPr>
      </w:pPr>
      <w:r w:rsidRPr="00E4522D">
        <w:rPr>
          <w:rFonts w:ascii="Arial" w:hAnsi="Arial" w:cs="Arial"/>
        </w:rPr>
        <w:lastRenderedPageBreak/>
        <w:t>Los elementos verticales de los barandales (balaustres) deberán estar colocados a cada escalón en caso de que la escalera no presente baranda y a cada cuatro escalones en caso de contar con ella.</w:t>
      </w:r>
    </w:p>
    <w:p w:rsidR="00C8565E" w:rsidRPr="00E4522D" w:rsidRDefault="00C8565E" w:rsidP="00C8565E">
      <w:pPr>
        <w:numPr>
          <w:ilvl w:val="1"/>
          <w:numId w:val="58"/>
        </w:numPr>
        <w:tabs>
          <w:tab w:val="left" w:pos="567"/>
        </w:tabs>
        <w:autoSpaceDE w:val="0"/>
        <w:autoSpaceDN w:val="0"/>
        <w:adjustRightInd w:val="0"/>
        <w:ind w:left="567" w:hanging="567"/>
        <w:jc w:val="both"/>
        <w:rPr>
          <w:rFonts w:ascii="Arial" w:hAnsi="Arial" w:cs="Arial"/>
        </w:rPr>
      </w:pPr>
      <w:r w:rsidRPr="00E4522D">
        <w:rPr>
          <w:rFonts w:ascii="Arial" w:hAnsi="Arial" w:cs="Arial"/>
        </w:rPr>
        <w:t>Contar al menos con un descanso igual o mayor que el ancho que la escalera a no más de 15 peraltes</w:t>
      </w:r>
    </w:p>
    <w:p w:rsidR="00C8565E" w:rsidRPr="00E4522D" w:rsidRDefault="00C8565E" w:rsidP="00C8565E">
      <w:pPr>
        <w:numPr>
          <w:ilvl w:val="1"/>
          <w:numId w:val="58"/>
        </w:numPr>
        <w:tabs>
          <w:tab w:val="left" w:pos="567"/>
        </w:tabs>
        <w:autoSpaceDE w:val="0"/>
        <w:autoSpaceDN w:val="0"/>
        <w:adjustRightInd w:val="0"/>
        <w:ind w:left="567" w:hanging="567"/>
        <w:jc w:val="both"/>
        <w:rPr>
          <w:rFonts w:ascii="Arial" w:hAnsi="Arial" w:cs="Arial"/>
        </w:rPr>
      </w:pPr>
      <w:r w:rsidRPr="00E4522D">
        <w:rPr>
          <w:rFonts w:ascii="Arial" w:hAnsi="Arial" w:cs="Arial"/>
        </w:rPr>
        <w:t>La huella debe medir entre 27 y 31 centímetros de ancho y el peralte de los escalones debe tener una altura de 15 a 23 centímetros.</w:t>
      </w:r>
    </w:p>
    <w:p w:rsidR="00C8565E" w:rsidRPr="00E4522D" w:rsidRDefault="00C8565E" w:rsidP="00C8565E">
      <w:pPr>
        <w:numPr>
          <w:ilvl w:val="1"/>
          <w:numId w:val="58"/>
        </w:numPr>
        <w:tabs>
          <w:tab w:val="left" w:pos="567"/>
        </w:tabs>
        <w:autoSpaceDE w:val="0"/>
        <w:autoSpaceDN w:val="0"/>
        <w:adjustRightInd w:val="0"/>
        <w:ind w:left="567" w:hanging="567"/>
        <w:jc w:val="both"/>
        <w:rPr>
          <w:rFonts w:ascii="Arial" w:hAnsi="Arial" w:cs="Arial"/>
        </w:rPr>
      </w:pPr>
      <w:r w:rsidRPr="00E4522D">
        <w:rPr>
          <w:rFonts w:ascii="Arial" w:hAnsi="Arial" w:cs="Arial"/>
        </w:rPr>
        <w:t>El material de acabado de la escalera tendrá que ser antiderrapante; si no lo es, deberá contar con cintas antiderrapantes</w:t>
      </w:r>
    </w:p>
    <w:p w:rsidR="00C8565E" w:rsidRPr="00E4522D" w:rsidRDefault="00C8565E" w:rsidP="00C8565E">
      <w:pPr>
        <w:numPr>
          <w:ilvl w:val="1"/>
          <w:numId w:val="58"/>
        </w:numPr>
        <w:tabs>
          <w:tab w:val="left" w:pos="567"/>
        </w:tabs>
        <w:autoSpaceDE w:val="0"/>
        <w:autoSpaceDN w:val="0"/>
        <w:adjustRightInd w:val="0"/>
        <w:ind w:left="567" w:hanging="567"/>
        <w:jc w:val="both"/>
        <w:rPr>
          <w:rFonts w:ascii="Arial" w:hAnsi="Arial" w:cs="Arial"/>
        </w:rPr>
      </w:pPr>
      <w:r w:rsidRPr="00E4522D">
        <w:rPr>
          <w:rFonts w:ascii="Arial" w:hAnsi="Arial" w:cs="Arial"/>
        </w:rPr>
        <w:t>Toda puerta situada en la meseta de una escalera o de una rampa no debe invadir la superficie necesaria de meseta para la evacuación</w:t>
      </w:r>
    </w:p>
    <w:p w:rsidR="00C8565E" w:rsidRPr="00E4522D" w:rsidRDefault="00C8565E" w:rsidP="00C8565E">
      <w:pPr>
        <w:numPr>
          <w:ilvl w:val="1"/>
          <w:numId w:val="58"/>
        </w:numPr>
        <w:tabs>
          <w:tab w:val="left" w:pos="567"/>
        </w:tabs>
        <w:autoSpaceDE w:val="0"/>
        <w:autoSpaceDN w:val="0"/>
        <w:adjustRightInd w:val="0"/>
        <w:ind w:left="567" w:hanging="567"/>
        <w:jc w:val="both"/>
        <w:rPr>
          <w:rFonts w:ascii="Arial" w:hAnsi="Arial" w:cs="Arial"/>
        </w:rPr>
      </w:pPr>
      <w:r w:rsidRPr="00E4522D">
        <w:rPr>
          <w:rFonts w:ascii="Arial" w:hAnsi="Arial" w:cs="Arial"/>
        </w:rPr>
        <w:t>Es preciso tomar en cuenta que una rampa debe ser de mínimo 1.20 metros de ancho y no puede tener una pendiente mayor al 6%. Asimismo, el acabado de la rampa debe ser con textura antiderrapante y debe contar con muretes o barandales a 0.90 metros para adultos y a 0.60 metros para menores.</w:t>
      </w:r>
    </w:p>
    <w:p w:rsidR="00C8565E" w:rsidRPr="00E4522D" w:rsidRDefault="00C8565E" w:rsidP="00661E81">
      <w:pPr>
        <w:tabs>
          <w:tab w:val="left" w:pos="567"/>
        </w:tabs>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La normatividad general aplicable a este punto se encuentra consignada en:</w:t>
      </w:r>
    </w:p>
    <w:p w:rsidR="00C8565E" w:rsidRPr="00E4522D" w:rsidRDefault="00C8565E" w:rsidP="00C8565E">
      <w:pPr>
        <w:numPr>
          <w:ilvl w:val="0"/>
          <w:numId w:val="56"/>
        </w:numPr>
        <w:autoSpaceDE w:val="0"/>
        <w:autoSpaceDN w:val="0"/>
        <w:adjustRightInd w:val="0"/>
        <w:jc w:val="both"/>
        <w:rPr>
          <w:rFonts w:ascii="Arial" w:hAnsi="Arial" w:cs="Arial"/>
        </w:rPr>
      </w:pPr>
      <w:r w:rsidRPr="00E4522D">
        <w:rPr>
          <w:rFonts w:ascii="Arial" w:hAnsi="Arial" w:cs="Arial"/>
        </w:rPr>
        <w:t xml:space="preserve"> “Normas Técnicas Complementarias del Reglamento de Construcciones del Distrito Federal”, Capítulo 4, numeral 4.1.3.</w:t>
      </w:r>
    </w:p>
    <w:p w:rsidR="00C8565E" w:rsidRPr="00E4522D" w:rsidRDefault="00C8565E" w:rsidP="00C8565E">
      <w:pPr>
        <w:numPr>
          <w:ilvl w:val="0"/>
          <w:numId w:val="57"/>
        </w:numPr>
        <w:autoSpaceDE w:val="0"/>
        <w:autoSpaceDN w:val="0"/>
        <w:adjustRightInd w:val="0"/>
        <w:jc w:val="both"/>
        <w:rPr>
          <w:rFonts w:ascii="Arial" w:hAnsi="Arial" w:cs="Arial"/>
        </w:rPr>
      </w:pPr>
      <w:r w:rsidRPr="00E4522D">
        <w:rPr>
          <w:rFonts w:ascii="Arial" w:hAnsi="Arial" w:cs="Arial"/>
        </w:rPr>
        <w:t>Norma Oficial Mexicana, NOM-001-STPS-2008, Edificios, locales, instalaciones y áreas en los centros de trabajo. Condiciones de seguridad.</w:t>
      </w:r>
    </w:p>
    <w:p w:rsidR="00C8565E" w:rsidRPr="00E4522D" w:rsidRDefault="00C8565E" w:rsidP="00C8565E">
      <w:pPr>
        <w:rPr>
          <w:rFonts w:ascii="Arial" w:hAnsi="Arial" w:cs="Arial"/>
          <w:b/>
          <w:color w:val="000000"/>
        </w:rPr>
      </w:pPr>
    </w:p>
    <w:p w:rsidR="00C8565E" w:rsidRPr="00E4522D" w:rsidRDefault="00C8565E" w:rsidP="00C8565E">
      <w:pPr>
        <w:numPr>
          <w:ilvl w:val="0"/>
          <w:numId w:val="58"/>
        </w:numPr>
        <w:pBdr>
          <w:bottom w:val="single" w:sz="12" w:space="1" w:color="auto"/>
        </w:pBdr>
        <w:autoSpaceDE w:val="0"/>
        <w:autoSpaceDN w:val="0"/>
        <w:adjustRightInd w:val="0"/>
        <w:ind w:right="-160"/>
        <w:jc w:val="both"/>
        <w:rPr>
          <w:rFonts w:ascii="Arial" w:hAnsi="Arial" w:cs="Arial"/>
          <w:b/>
          <w:bCs/>
        </w:rPr>
      </w:pPr>
      <w:r w:rsidRPr="00E4522D">
        <w:rPr>
          <w:rFonts w:ascii="Arial" w:hAnsi="Arial" w:cs="Arial"/>
          <w:b/>
          <w:bCs/>
        </w:rPr>
        <w:t>Puertas Internas</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1"/>
          <w:numId w:val="58"/>
        </w:numPr>
        <w:tabs>
          <w:tab w:val="left" w:pos="567"/>
        </w:tabs>
        <w:autoSpaceDE w:val="0"/>
        <w:autoSpaceDN w:val="0"/>
        <w:adjustRightInd w:val="0"/>
        <w:ind w:left="567" w:hanging="567"/>
        <w:jc w:val="both"/>
        <w:rPr>
          <w:rFonts w:ascii="Arial" w:hAnsi="Arial" w:cs="Arial"/>
        </w:rPr>
      </w:pPr>
      <w:r w:rsidRPr="00E4522D">
        <w:rPr>
          <w:rFonts w:ascii="Arial" w:hAnsi="Arial" w:cs="Arial"/>
        </w:rPr>
        <w:t>Las puertas que estén comprometidas con el proceso de evacuación, tendrán como medidas mínimas del vano donde está instalada la puerta 0.90 metros de ancho por 2.10 metros de altura con abatimiento que no obstaculice el sentido de la ruta de evacuación y cuando sea el caso, las puertas deberán abatir 180</w:t>
      </w:r>
      <w:r w:rsidRPr="00E4522D">
        <w:rPr>
          <w:rFonts w:ascii="Arial" w:hAnsi="Arial" w:cs="Arial"/>
          <w:vertAlign w:val="superscript"/>
        </w:rPr>
        <w:t>0</w:t>
      </w:r>
      <w:r w:rsidRPr="00E4522D">
        <w:rPr>
          <w:rFonts w:ascii="Arial" w:hAnsi="Arial" w:cs="Arial"/>
        </w:rPr>
        <w:t xml:space="preserve"> para evitar dicha obstrucción</w:t>
      </w:r>
    </w:p>
    <w:p w:rsidR="00C8565E" w:rsidRPr="00E4522D" w:rsidRDefault="00C8565E" w:rsidP="00C8565E">
      <w:pPr>
        <w:numPr>
          <w:ilvl w:val="1"/>
          <w:numId w:val="58"/>
        </w:numPr>
        <w:tabs>
          <w:tab w:val="left" w:pos="567"/>
        </w:tabs>
        <w:autoSpaceDE w:val="0"/>
        <w:autoSpaceDN w:val="0"/>
        <w:adjustRightInd w:val="0"/>
        <w:ind w:left="567" w:hanging="567"/>
        <w:jc w:val="both"/>
        <w:rPr>
          <w:rFonts w:ascii="Arial" w:hAnsi="Arial" w:cs="Arial"/>
        </w:rPr>
      </w:pPr>
      <w:r w:rsidRPr="00E4522D">
        <w:rPr>
          <w:rFonts w:ascii="Arial" w:hAnsi="Arial" w:cs="Arial"/>
        </w:rPr>
        <w:t>Las puertas que permiten los accesos a los locales de servicio de la clínica de atención ambulatoria subrogada que no estén involucradas en los procesos de evacuación podrán tener como mínimo 0.85 metros de ancho por 2.10 metros de altura</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rPr>
      </w:pPr>
      <w:r w:rsidRPr="00E4522D">
        <w:rPr>
          <w:rFonts w:ascii="Arial" w:hAnsi="Arial" w:cs="Arial"/>
        </w:rPr>
        <w:t>Para los casos mencionados, se acepta una tolerancia de hasta 5 centímetros con respecto al ancho y de 7 centímetros en relación a la altura</w:t>
      </w:r>
    </w:p>
    <w:p w:rsidR="00C8565E" w:rsidRDefault="00C8565E" w:rsidP="00C8565E">
      <w:pPr>
        <w:autoSpaceDE w:val="0"/>
        <w:autoSpaceDN w:val="0"/>
        <w:adjustRightInd w:val="0"/>
        <w:jc w:val="both"/>
        <w:rPr>
          <w:rFonts w:ascii="Arial" w:hAnsi="Arial" w:cs="Arial"/>
        </w:rPr>
      </w:pPr>
    </w:p>
    <w:p w:rsidR="00E5541B" w:rsidRDefault="00E5541B" w:rsidP="00C8565E">
      <w:pPr>
        <w:autoSpaceDE w:val="0"/>
        <w:autoSpaceDN w:val="0"/>
        <w:adjustRightInd w:val="0"/>
        <w:jc w:val="both"/>
        <w:rPr>
          <w:rFonts w:ascii="Arial" w:hAnsi="Arial" w:cs="Arial"/>
        </w:rPr>
      </w:pPr>
    </w:p>
    <w:p w:rsidR="00E5541B" w:rsidRPr="00E4522D" w:rsidRDefault="00E5541B" w:rsidP="00C8565E">
      <w:pPr>
        <w:autoSpaceDE w:val="0"/>
        <w:autoSpaceDN w:val="0"/>
        <w:adjustRightInd w:val="0"/>
        <w:jc w:val="both"/>
        <w:rPr>
          <w:rFonts w:ascii="Arial" w:hAnsi="Arial" w:cs="Arial"/>
        </w:rPr>
      </w:pPr>
    </w:p>
    <w:p w:rsidR="00C8565E" w:rsidRPr="00DC114C" w:rsidRDefault="00C8565E" w:rsidP="00C8565E">
      <w:pPr>
        <w:numPr>
          <w:ilvl w:val="0"/>
          <w:numId w:val="58"/>
        </w:numPr>
        <w:pBdr>
          <w:bottom w:val="single" w:sz="12" w:space="1" w:color="auto"/>
        </w:pBdr>
        <w:autoSpaceDE w:val="0"/>
        <w:autoSpaceDN w:val="0"/>
        <w:adjustRightInd w:val="0"/>
        <w:ind w:right="-160"/>
        <w:jc w:val="both"/>
        <w:rPr>
          <w:rFonts w:ascii="Arial" w:hAnsi="Arial" w:cs="Arial"/>
          <w:b/>
          <w:bCs/>
        </w:rPr>
      </w:pPr>
      <w:r w:rsidRPr="00DC114C">
        <w:rPr>
          <w:rFonts w:ascii="Arial" w:hAnsi="Arial" w:cs="Arial"/>
          <w:b/>
          <w:bCs/>
        </w:rPr>
        <w:t>Material de construcción y mobiliario con retardante al fuego</w:t>
      </w:r>
    </w:p>
    <w:p w:rsidR="00C8565E" w:rsidRPr="00DC114C" w:rsidRDefault="00C8565E" w:rsidP="00C8565E">
      <w:pPr>
        <w:autoSpaceDE w:val="0"/>
        <w:autoSpaceDN w:val="0"/>
        <w:adjustRightInd w:val="0"/>
        <w:jc w:val="both"/>
        <w:rPr>
          <w:rFonts w:ascii="Arial" w:hAnsi="Arial" w:cs="Arial"/>
        </w:rPr>
      </w:pPr>
    </w:p>
    <w:p w:rsidR="00C8565E" w:rsidRPr="00DC114C" w:rsidRDefault="00C8565E" w:rsidP="00C8565E">
      <w:pPr>
        <w:numPr>
          <w:ilvl w:val="1"/>
          <w:numId w:val="58"/>
        </w:numPr>
        <w:tabs>
          <w:tab w:val="left" w:pos="567"/>
        </w:tabs>
        <w:autoSpaceDE w:val="0"/>
        <w:autoSpaceDN w:val="0"/>
        <w:adjustRightInd w:val="0"/>
        <w:ind w:left="567" w:hanging="567"/>
        <w:jc w:val="both"/>
        <w:rPr>
          <w:rFonts w:ascii="Arial" w:hAnsi="Arial" w:cs="Arial"/>
        </w:rPr>
      </w:pPr>
      <w:r w:rsidRPr="00DC114C">
        <w:rPr>
          <w:rFonts w:ascii="Arial" w:hAnsi="Arial" w:cs="Arial"/>
        </w:rPr>
        <w:t>Será necesario aplicar retardantes al fuego a:</w:t>
      </w:r>
    </w:p>
    <w:p w:rsidR="00C8565E" w:rsidRPr="00DC114C" w:rsidRDefault="00C8565E" w:rsidP="00C8565E">
      <w:pPr>
        <w:autoSpaceDE w:val="0"/>
        <w:autoSpaceDN w:val="0"/>
        <w:adjustRightInd w:val="0"/>
        <w:jc w:val="both"/>
        <w:rPr>
          <w:rFonts w:ascii="Arial" w:hAnsi="Arial" w:cs="Arial"/>
        </w:rPr>
      </w:pPr>
    </w:p>
    <w:p w:rsidR="00C8565E" w:rsidRPr="00DC114C" w:rsidRDefault="00C8565E" w:rsidP="00C8565E">
      <w:pPr>
        <w:numPr>
          <w:ilvl w:val="0"/>
          <w:numId w:val="42"/>
        </w:numPr>
        <w:autoSpaceDE w:val="0"/>
        <w:autoSpaceDN w:val="0"/>
        <w:adjustRightInd w:val="0"/>
        <w:jc w:val="both"/>
        <w:rPr>
          <w:rFonts w:ascii="Arial" w:hAnsi="Arial" w:cs="Arial"/>
        </w:rPr>
      </w:pPr>
      <w:r w:rsidRPr="00DC114C">
        <w:rPr>
          <w:rFonts w:ascii="Arial" w:hAnsi="Arial" w:cs="Arial"/>
        </w:rPr>
        <w:t>Lambrines, pisos, postes, vigas, techumbres y palapas de madera</w:t>
      </w:r>
    </w:p>
    <w:p w:rsidR="00C8565E" w:rsidRPr="00DC114C" w:rsidRDefault="00C8565E" w:rsidP="00C8565E">
      <w:pPr>
        <w:autoSpaceDE w:val="0"/>
        <w:autoSpaceDN w:val="0"/>
        <w:adjustRightInd w:val="0"/>
        <w:jc w:val="both"/>
        <w:rPr>
          <w:rFonts w:ascii="Arial" w:hAnsi="Arial" w:cs="Arial"/>
        </w:rPr>
      </w:pPr>
    </w:p>
    <w:p w:rsidR="00C8565E" w:rsidRPr="00DC114C" w:rsidRDefault="00C8565E" w:rsidP="00C8565E">
      <w:pPr>
        <w:numPr>
          <w:ilvl w:val="1"/>
          <w:numId w:val="58"/>
        </w:numPr>
        <w:tabs>
          <w:tab w:val="left" w:pos="567"/>
        </w:tabs>
        <w:autoSpaceDE w:val="0"/>
        <w:autoSpaceDN w:val="0"/>
        <w:adjustRightInd w:val="0"/>
        <w:ind w:left="567" w:hanging="567"/>
        <w:jc w:val="both"/>
        <w:rPr>
          <w:rFonts w:ascii="Arial" w:hAnsi="Arial" w:cs="Arial"/>
        </w:rPr>
      </w:pPr>
      <w:r w:rsidRPr="00DC114C">
        <w:rPr>
          <w:rFonts w:ascii="Arial" w:hAnsi="Arial" w:cs="Arial"/>
        </w:rPr>
        <w:t>Se sugiere que la compra y aplicación del material retardante elegido sea suministrado por empresas especializadas que puedan garantizar el producto utilizado, para que sean de alta resistencia a la abrasión, resistencia al impacto, buena adherencia y que no sean tóxicos; los cuidados que requiere y el tiempo de vigencia tiene que ser mínimo cada dos años independientemente de las características de cada producto. Asimismo se debe asegurar la no toxicidad del producto ya aplicado.</w:t>
      </w:r>
    </w:p>
    <w:p w:rsidR="00BE26D6" w:rsidRPr="00DC114C" w:rsidRDefault="00BE26D6" w:rsidP="00C8565E">
      <w:pPr>
        <w:pBdr>
          <w:bottom w:val="single" w:sz="12" w:space="1" w:color="auto"/>
        </w:pBdr>
        <w:autoSpaceDE w:val="0"/>
        <w:autoSpaceDN w:val="0"/>
        <w:adjustRightInd w:val="0"/>
        <w:ind w:left="420" w:right="-160"/>
        <w:jc w:val="both"/>
        <w:rPr>
          <w:rFonts w:ascii="Arial" w:hAnsi="Arial" w:cs="Arial"/>
          <w:b/>
          <w:bCs/>
        </w:rPr>
      </w:pPr>
    </w:p>
    <w:p w:rsidR="00C8565E" w:rsidRPr="00DC114C" w:rsidRDefault="00C8565E" w:rsidP="00C8565E">
      <w:pPr>
        <w:pBdr>
          <w:bottom w:val="single" w:sz="12" w:space="1" w:color="auto"/>
        </w:pBdr>
        <w:autoSpaceDE w:val="0"/>
        <w:autoSpaceDN w:val="0"/>
        <w:adjustRightInd w:val="0"/>
        <w:ind w:left="420" w:right="-160"/>
        <w:jc w:val="both"/>
        <w:rPr>
          <w:rFonts w:ascii="Arial" w:hAnsi="Arial" w:cs="Arial"/>
          <w:b/>
          <w:bCs/>
        </w:rPr>
      </w:pPr>
      <w:r w:rsidRPr="00DC114C">
        <w:rPr>
          <w:rFonts w:ascii="Arial" w:hAnsi="Arial" w:cs="Arial"/>
          <w:b/>
          <w:bCs/>
        </w:rPr>
        <w:t xml:space="preserve">Materiales prohibidos </w:t>
      </w:r>
    </w:p>
    <w:p w:rsidR="00C8565E" w:rsidRPr="00DC114C" w:rsidRDefault="00C8565E" w:rsidP="00C8565E">
      <w:pPr>
        <w:autoSpaceDE w:val="0"/>
        <w:autoSpaceDN w:val="0"/>
        <w:adjustRightInd w:val="0"/>
        <w:jc w:val="both"/>
        <w:rPr>
          <w:rFonts w:ascii="Arial" w:hAnsi="Arial" w:cs="Arial"/>
        </w:rPr>
      </w:pPr>
    </w:p>
    <w:p w:rsidR="00C8565E" w:rsidRPr="00DC114C" w:rsidRDefault="00C8565E" w:rsidP="00C8565E">
      <w:pPr>
        <w:numPr>
          <w:ilvl w:val="0"/>
          <w:numId w:val="59"/>
        </w:numPr>
        <w:autoSpaceDE w:val="0"/>
        <w:autoSpaceDN w:val="0"/>
        <w:adjustRightInd w:val="0"/>
        <w:ind w:left="284" w:hanging="284"/>
        <w:jc w:val="both"/>
        <w:rPr>
          <w:rFonts w:ascii="Arial" w:hAnsi="Arial" w:cs="Arial"/>
        </w:rPr>
      </w:pPr>
      <w:r w:rsidRPr="00DC114C">
        <w:rPr>
          <w:rFonts w:ascii="Arial" w:hAnsi="Arial" w:cs="Arial"/>
        </w:rPr>
        <w:t>Plafones con materiales combustibles como cartón con o sin texturas y/o con estructura de aglomerados de madera</w:t>
      </w:r>
    </w:p>
    <w:p w:rsidR="00C8565E" w:rsidRPr="00DC114C" w:rsidRDefault="00C8565E" w:rsidP="00C8565E">
      <w:pPr>
        <w:numPr>
          <w:ilvl w:val="0"/>
          <w:numId w:val="59"/>
        </w:numPr>
        <w:autoSpaceDE w:val="0"/>
        <w:autoSpaceDN w:val="0"/>
        <w:adjustRightInd w:val="0"/>
        <w:ind w:left="284" w:hanging="284"/>
        <w:jc w:val="both"/>
        <w:rPr>
          <w:rFonts w:ascii="Arial" w:hAnsi="Arial" w:cs="Arial"/>
        </w:rPr>
      </w:pPr>
      <w:r w:rsidRPr="00DC114C">
        <w:rPr>
          <w:rFonts w:ascii="Arial" w:hAnsi="Arial" w:cs="Arial"/>
        </w:rPr>
        <w:t>Plafones falsos que no sean resistentes al fuego</w:t>
      </w:r>
    </w:p>
    <w:p w:rsidR="00C8565E" w:rsidRPr="00DC114C" w:rsidRDefault="00C8565E" w:rsidP="00C8565E">
      <w:pPr>
        <w:numPr>
          <w:ilvl w:val="0"/>
          <w:numId w:val="59"/>
        </w:numPr>
        <w:autoSpaceDE w:val="0"/>
        <w:autoSpaceDN w:val="0"/>
        <w:adjustRightInd w:val="0"/>
        <w:ind w:left="284" w:hanging="284"/>
        <w:jc w:val="both"/>
        <w:rPr>
          <w:rFonts w:ascii="Arial" w:hAnsi="Arial" w:cs="Arial"/>
        </w:rPr>
      </w:pPr>
      <w:r w:rsidRPr="00DC114C">
        <w:rPr>
          <w:rFonts w:ascii="Arial" w:hAnsi="Arial" w:cs="Arial"/>
        </w:rPr>
        <w:t>Láminas de asbesto</w:t>
      </w:r>
    </w:p>
    <w:p w:rsidR="00C8565E" w:rsidRPr="00DC114C" w:rsidRDefault="00C8565E" w:rsidP="00C8565E">
      <w:pPr>
        <w:numPr>
          <w:ilvl w:val="0"/>
          <w:numId w:val="59"/>
        </w:numPr>
        <w:autoSpaceDE w:val="0"/>
        <w:autoSpaceDN w:val="0"/>
        <w:adjustRightInd w:val="0"/>
        <w:ind w:left="284" w:hanging="284"/>
        <w:jc w:val="both"/>
        <w:rPr>
          <w:rFonts w:ascii="Arial" w:hAnsi="Arial" w:cs="Arial"/>
        </w:rPr>
      </w:pPr>
      <w:r w:rsidRPr="00DC114C">
        <w:rPr>
          <w:rFonts w:ascii="Arial" w:hAnsi="Arial" w:cs="Arial"/>
        </w:rPr>
        <w:t>Válvulas sin cierre rápido en cocina y calentador, en caso de existir</w:t>
      </w:r>
    </w:p>
    <w:p w:rsidR="00C8565E" w:rsidRPr="00DC114C" w:rsidRDefault="00C8565E" w:rsidP="00C8565E">
      <w:pPr>
        <w:numPr>
          <w:ilvl w:val="0"/>
          <w:numId w:val="59"/>
        </w:numPr>
        <w:autoSpaceDE w:val="0"/>
        <w:autoSpaceDN w:val="0"/>
        <w:adjustRightInd w:val="0"/>
        <w:ind w:left="284" w:hanging="284"/>
        <w:jc w:val="both"/>
        <w:rPr>
          <w:rFonts w:ascii="Arial" w:hAnsi="Arial" w:cs="Arial"/>
        </w:rPr>
      </w:pPr>
      <w:r w:rsidRPr="00DC114C">
        <w:rPr>
          <w:rFonts w:ascii="Arial" w:hAnsi="Arial" w:cs="Arial"/>
        </w:rPr>
        <w:t>Lámparas sin gabinete</w:t>
      </w:r>
    </w:p>
    <w:p w:rsidR="00C8565E" w:rsidRPr="00DC114C" w:rsidRDefault="00C8565E" w:rsidP="00C8565E">
      <w:pPr>
        <w:numPr>
          <w:ilvl w:val="0"/>
          <w:numId w:val="59"/>
        </w:numPr>
        <w:autoSpaceDE w:val="0"/>
        <w:autoSpaceDN w:val="0"/>
        <w:adjustRightInd w:val="0"/>
        <w:ind w:left="284" w:hanging="284"/>
        <w:jc w:val="both"/>
        <w:rPr>
          <w:rFonts w:ascii="Arial" w:hAnsi="Arial" w:cs="Arial"/>
        </w:rPr>
      </w:pPr>
      <w:r w:rsidRPr="00DC114C">
        <w:rPr>
          <w:rFonts w:ascii="Arial" w:hAnsi="Arial" w:cs="Arial"/>
        </w:rPr>
        <w:t>Balastros con chapopote en lámparas</w:t>
      </w:r>
    </w:p>
    <w:p w:rsidR="00C8565E" w:rsidRPr="00DC114C" w:rsidRDefault="00C8565E" w:rsidP="00C8565E">
      <w:pPr>
        <w:numPr>
          <w:ilvl w:val="0"/>
          <w:numId w:val="59"/>
        </w:numPr>
        <w:autoSpaceDE w:val="0"/>
        <w:autoSpaceDN w:val="0"/>
        <w:adjustRightInd w:val="0"/>
        <w:ind w:left="284" w:hanging="284"/>
        <w:jc w:val="both"/>
        <w:rPr>
          <w:rFonts w:ascii="Arial" w:hAnsi="Arial" w:cs="Arial"/>
        </w:rPr>
      </w:pPr>
      <w:r w:rsidRPr="00DC114C">
        <w:rPr>
          <w:rFonts w:ascii="Arial" w:hAnsi="Arial" w:cs="Arial"/>
        </w:rPr>
        <w:t>Es necesario verificar que al momento de aplicar pinturas acrílicas y esmaltes a base de solventes flamables, sean fuera de los horarios de atención.</w:t>
      </w:r>
    </w:p>
    <w:p w:rsidR="00C8565E" w:rsidRPr="00DC114C" w:rsidRDefault="00C8565E" w:rsidP="00C8565E">
      <w:pPr>
        <w:numPr>
          <w:ilvl w:val="0"/>
          <w:numId w:val="59"/>
        </w:numPr>
        <w:autoSpaceDE w:val="0"/>
        <w:autoSpaceDN w:val="0"/>
        <w:adjustRightInd w:val="0"/>
        <w:ind w:left="284" w:hanging="284"/>
        <w:jc w:val="both"/>
        <w:rPr>
          <w:rFonts w:ascii="Arial" w:hAnsi="Arial" w:cs="Arial"/>
        </w:rPr>
      </w:pPr>
      <w:r w:rsidRPr="00DC114C">
        <w:rPr>
          <w:rFonts w:ascii="Arial" w:hAnsi="Arial" w:cs="Arial"/>
        </w:rPr>
        <w:t>La alteración y/o eliminación de recubrimientos y revestimientos de elementos estructurales del edificio (pilares, vigas, losas, forjados, etcétera) no pueden suponer la reducción de las medidas de seguridad contra incendios.</w:t>
      </w:r>
    </w:p>
    <w:p w:rsidR="00C8565E" w:rsidRPr="00DC114C" w:rsidRDefault="00C8565E" w:rsidP="00C8565E">
      <w:pPr>
        <w:numPr>
          <w:ilvl w:val="0"/>
          <w:numId w:val="59"/>
        </w:numPr>
        <w:autoSpaceDE w:val="0"/>
        <w:autoSpaceDN w:val="0"/>
        <w:adjustRightInd w:val="0"/>
        <w:ind w:left="284" w:hanging="284"/>
        <w:jc w:val="both"/>
        <w:rPr>
          <w:rFonts w:ascii="Arial" w:hAnsi="Arial" w:cs="Arial"/>
        </w:rPr>
      </w:pPr>
      <w:r w:rsidRPr="00DC114C">
        <w:rPr>
          <w:rFonts w:ascii="Arial" w:hAnsi="Arial" w:cs="Arial"/>
        </w:rPr>
        <w:t>Si se apreciasen anomalías en los revestimientos de elementos estructurales (concreto armado, acero, etcétera) se procederá a reparar los deterioros observados con la intervención de los técnicos competentes.</w:t>
      </w:r>
    </w:p>
    <w:p w:rsidR="00C8565E" w:rsidRPr="00DC114C" w:rsidRDefault="00C8565E" w:rsidP="00C8565E">
      <w:pPr>
        <w:jc w:val="center"/>
        <w:rPr>
          <w:rFonts w:ascii="Arial" w:hAnsi="Arial" w:cs="Arial"/>
          <w:b/>
          <w:color w:val="000000"/>
        </w:rPr>
      </w:pPr>
    </w:p>
    <w:p w:rsidR="00C8565E" w:rsidRPr="00E4522D" w:rsidRDefault="00C8565E" w:rsidP="00C8565E">
      <w:pPr>
        <w:pBdr>
          <w:bottom w:val="single" w:sz="12" w:space="1" w:color="auto"/>
        </w:pBdr>
        <w:autoSpaceDE w:val="0"/>
        <w:autoSpaceDN w:val="0"/>
        <w:adjustRightInd w:val="0"/>
        <w:ind w:left="420" w:right="-160"/>
        <w:jc w:val="both"/>
        <w:rPr>
          <w:rFonts w:ascii="Arial" w:hAnsi="Arial" w:cs="Arial"/>
          <w:b/>
          <w:bCs/>
        </w:rPr>
      </w:pPr>
      <w:r w:rsidRPr="00DC114C">
        <w:rPr>
          <w:rFonts w:ascii="Arial" w:hAnsi="Arial" w:cs="Arial"/>
          <w:b/>
          <w:bCs/>
        </w:rPr>
        <w:t>Observaciones adicionales de seguridad y mantenimiento</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El mobiliario debe mantenerse en buenas condiciones de uso, retirándose aquél roto o astillado que pueda ser susceptible de causar daños o lesiones debido a su mal estado.</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Todo mobiliario y equipos de aire acondicionado con riesgo de caer o voltearse deberá estar anclado o fijo a pisos, muros o techos según sea el caso.</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Los elementos carentes de uso (mobiliario obsoleto, materiales innecesarios, equipos informáticos en desuso, etcétera) deberán retirarse.</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Los elementos combustibles o inflamables presentes (madera, papel, textiles, líquidos inflamables), deberán almacenarse en áreas específicas alejados de radiadores de calor.</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Los productos de limpieza y/o sustancias inflamables deberán almacenarse en lugares ventilados, así como en recipientes herméticos, cerrados y etiquetados.</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lastRenderedPageBreak/>
        <w:t>Se deberán desconectar todos los equipos electrónicos que no requieran estar en uso al final de la jornada.</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Los equipos electrónicos no fijos que se llegasen a utilizar deberán contar con regulares de voltaje con fusible para evitar cualquier peligro de incendio por sobrecalentamiento o de corto circuito.</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Se deberá respetar la capacidad instalada autorizada y no deberá ser incrementada a iniciativa de los responsables.</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En caso de realizar obras de remodelación o redistribución, que suponga una modificación de las condiciones de protección contra incendios, deberá contarse con la asesoría técnica de las autoridades competentes (bomberos, protección civil municipal o delegacional).</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Si se apreciasen anomalías en los revestimientos de elementos estructurales (hormigón, acero, etcétera) se procederá a reparar los deterioros observados con la intervención de los técnicos competentes.</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Disponer de la correspondiente documentación arquitectónica actualizada, en la que estén determinadas las condiciones constructivas, estructurales y de compartimentación del conjunto edificado con respecto a la protección contra incendios señalando cada uno de los componentes como alarma(s), sirena, luz estrobo, batería de respaldo, detectores, extintores y/o hidrantes, señalización y puntos de reunión.</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Verificar que cualquier material que se incorpore al inmueble (suelos, paredes, techos, conductos de instalaciones, etcétera) debe disponer de características combustibles adecuadas, de acuerdo con la reglamentación vigente.</w:t>
      </w:r>
    </w:p>
    <w:p w:rsidR="00C8565E" w:rsidRPr="00E4522D" w:rsidRDefault="00C8565E" w:rsidP="00C8565E">
      <w:pPr>
        <w:numPr>
          <w:ilvl w:val="0"/>
          <w:numId w:val="60"/>
        </w:numPr>
        <w:autoSpaceDE w:val="0"/>
        <w:autoSpaceDN w:val="0"/>
        <w:adjustRightInd w:val="0"/>
        <w:ind w:left="284" w:hanging="284"/>
        <w:jc w:val="both"/>
        <w:rPr>
          <w:rFonts w:ascii="Arial" w:hAnsi="Arial" w:cs="Arial"/>
        </w:rPr>
      </w:pPr>
      <w:r w:rsidRPr="00E4522D">
        <w:rPr>
          <w:rFonts w:ascii="Arial" w:hAnsi="Arial" w:cs="Arial"/>
        </w:rPr>
        <w:t>Se deberán evaluar las condiciones de accesibilidad de los distintos servicios de emergencia (bomberos, ambulancias, etcétera).</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autoSpaceDE w:val="0"/>
        <w:autoSpaceDN w:val="0"/>
        <w:adjustRightInd w:val="0"/>
        <w:jc w:val="both"/>
        <w:rPr>
          <w:rFonts w:ascii="Arial" w:hAnsi="Arial" w:cs="Arial"/>
          <w:b/>
          <w:u w:val="single"/>
        </w:rPr>
      </w:pPr>
      <w:r w:rsidRPr="00E4522D">
        <w:rPr>
          <w:rFonts w:ascii="Arial" w:hAnsi="Arial" w:cs="Arial"/>
          <w:b/>
          <w:u w:val="single"/>
        </w:rPr>
        <w:t>No será posible, que la clínica de atención ambulatoria subrogada</w:t>
      </w:r>
      <w:r w:rsidRPr="00E4522D">
        <w:rPr>
          <w:rFonts w:ascii="Arial" w:hAnsi="Arial" w:cs="Arial"/>
          <w:u w:val="single"/>
        </w:rPr>
        <w:t xml:space="preserve"> </w:t>
      </w:r>
      <w:r w:rsidRPr="00E4522D">
        <w:rPr>
          <w:rFonts w:ascii="Arial" w:hAnsi="Arial" w:cs="Arial"/>
          <w:b/>
          <w:u w:val="single"/>
        </w:rPr>
        <w:t>se encuentre:</w:t>
      </w:r>
    </w:p>
    <w:p w:rsidR="00C8565E" w:rsidRPr="00E4522D" w:rsidRDefault="00C8565E" w:rsidP="00C8565E">
      <w:pPr>
        <w:autoSpaceDE w:val="0"/>
        <w:autoSpaceDN w:val="0"/>
        <w:adjustRightInd w:val="0"/>
        <w:jc w:val="both"/>
        <w:rPr>
          <w:rFonts w:ascii="Arial" w:hAnsi="Arial" w:cs="Arial"/>
        </w:rPr>
      </w:pPr>
    </w:p>
    <w:p w:rsidR="00C8565E" w:rsidRPr="00E4522D" w:rsidRDefault="00C8565E" w:rsidP="00C8565E">
      <w:pPr>
        <w:numPr>
          <w:ilvl w:val="0"/>
          <w:numId w:val="11"/>
        </w:numPr>
        <w:tabs>
          <w:tab w:val="clear" w:pos="567"/>
          <w:tab w:val="num" w:pos="284"/>
        </w:tabs>
        <w:autoSpaceDE w:val="0"/>
        <w:autoSpaceDN w:val="0"/>
        <w:adjustRightInd w:val="0"/>
        <w:ind w:left="284" w:hanging="284"/>
        <w:jc w:val="both"/>
        <w:rPr>
          <w:rFonts w:ascii="Arial" w:hAnsi="Arial" w:cs="Arial"/>
          <w:color w:val="000000"/>
        </w:rPr>
      </w:pPr>
      <w:r w:rsidRPr="00E4522D">
        <w:rPr>
          <w:rFonts w:ascii="Arial" w:hAnsi="Arial" w:cs="Arial"/>
          <w:color w:val="000000"/>
        </w:rPr>
        <w:t>Ubicada a menos de 150 m de una gasolinera.</w:t>
      </w:r>
    </w:p>
    <w:p w:rsidR="00C8565E" w:rsidRPr="00E4522D" w:rsidRDefault="00C8565E" w:rsidP="00C8565E">
      <w:pPr>
        <w:numPr>
          <w:ilvl w:val="0"/>
          <w:numId w:val="11"/>
        </w:numPr>
        <w:tabs>
          <w:tab w:val="clear" w:pos="567"/>
          <w:tab w:val="num" w:pos="284"/>
        </w:tabs>
        <w:autoSpaceDE w:val="0"/>
        <w:autoSpaceDN w:val="0"/>
        <w:adjustRightInd w:val="0"/>
        <w:ind w:left="284" w:hanging="284"/>
        <w:jc w:val="both"/>
        <w:rPr>
          <w:rFonts w:ascii="Arial" w:hAnsi="Arial" w:cs="Arial"/>
          <w:color w:val="000000"/>
        </w:rPr>
      </w:pPr>
      <w:r w:rsidRPr="00E4522D">
        <w:rPr>
          <w:rFonts w:ascii="Arial" w:hAnsi="Arial" w:cs="Arial"/>
          <w:color w:val="000000"/>
        </w:rPr>
        <w:t>Instalada a menos de 150 m de una estación de gas.</w:t>
      </w:r>
    </w:p>
    <w:p w:rsidR="00C8565E" w:rsidRPr="00E4522D" w:rsidRDefault="00C8565E" w:rsidP="00C8565E">
      <w:pPr>
        <w:numPr>
          <w:ilvl w:val="0"/>
          <w:numId w:val="11"/>
        </w:numPr>
        <w:tabs>
          <w:tab w:val="clear" w:pos="567"/>
          <w:tab w:val="num" w:pos="284"/>
        </w:tabs>
        <w:autoSpaceDE w:val="0"/>
        <w:autoSpaceDN w:val="0"/>
        <w:adjustRightInd w:val="0"/>
        <w:ind w:left="284" w:hanging="284"/>
        <w:jc w:val="both"/>
        <w:rPr>
          <w:rFonts w:ascii="Arial" w:hAnsi="Arial" w:cs="Arial"/>
          <w:color w:val="000000"/>
        </w:rPr>
      </w:pPr>
      <w:r w:rsidRPr="00E4522D">
        <w:rPr>
          <w:rFonts w:ascii="Arial" w:hAnsi="Arial" w:cs="Arial"/>
        </w:rPr>
        <w:t xml:space="preserve">Establecida a menos de 150 metros de Fábricas, bodegas de productos peligrosos  (principalmente inflamables) y otras industrias riesgosas (químicos, termoeléctricas, etc.) </w:t>
      </w:r>
    </w:p>
    <w:p w:rsidR="00C8565E" w:rsidRPr="00E4522D" w:rsidRDefault="00C8565E" w:rsidP="00C8565E">
      <w:pPr>
        <w:numPr>
          <w:ilvl w:val="0"/>
          <w:numId w:val="11"/>
        </w:numPr>
        <w:tabs>
          <w:tab w:val="clear" w:pos="567"/>
          <w:tab w:val="num" w:pos="284"/>
        </w:tabs>
        <w:autoSpaceDE w:val="0"/>
        <w:autoSpaceDN w:val="0"/>
        <w:adjustRightInd w:val="0"/>
        <w:ind w:left="284" w:hanging="284"/>
        <w:jc w:val="both"/>
        <w:rPr>
          <w:rFonts w:ascii="Arial" w:hAnsi="Arial" w:cs="Arial"/>
          <w:color w:val="000000"/>
        </w:rPr>
      </w:pPr>
      <w:r w:rsidRPr="00E4522D">
        <w:rPr>
          <w:rFonts w:ascii="Arial" w:hAnsi="Arial" w:cs="Arial"/>
        </w:rPr>
        <w:t xml:space="preserve">Situada a menos de 100 metros de ductos de PEMEX </w:t>
      </w:r>
    </w:p>
    <w:p w:rsidR="00C8565E" w:rsidRPr="00E4522D" w:rsidRDefault="00C8565E" w:rsidP="00C8565E">
      <w:pPr>
        <w:numPr>
          <w:ilvl w:val="0"/>
          <w:numId w:val="11"/>
        </w:numPr>
        <w:tabs>
          <w:tab w:val="clear" w:pos="567"/>
          <w:tab w:val="num" w:pos="284"/>
        </w:tabs>
        <w:autoSpaceDE w:val="0"/>
        <w:autoSpaceDN w:val="0"/>
        <w:adjustRightInd w:val="0"/>
        <w:ind w:left="284" w:hanging="284"/>
        <w:jc w:val="both"/>
        <w:rPr>
          <w:rFonts w:ascii="Arial" w:hAnsi="Arial" w:cs="Arial"/>
          <w:color w:val="000000"/>
        </w:rPr>
      </w:pPr>
      <w:r w:rsidRPr="00E4522D">
        <w:rPr>
          <w:rFonts w:ascii="Arial" w:hAnsi="Arial" w:cs="Arial"/>
        </w:rPr>
        <w:t xml:space="preserve">Ubicada a menos de 100 metros de ductos de gas natural </w:t>
      </w:r>
    </w:p>
    <w:p w:rsidR="00C8565E" w:rsidRPr="00E4522D" w:rsidRDefault="00C8565E" w:rsidP="00C8565E">
      <w:pPr>
        <w:numPr>
          <w:ilvl w:val="0"/>
          <w:numId w:val="11"/>
        </w:numPr>
        <w:tabs>
          <w:tab w:val="clear" w:pos="567"/>
          <w:tab w:val="num" w:pos="284"/>
        </w:tabs>
        <w:autoSpaceDE w:val="0"/>
        <w:autoSpaceDN w:val="0"/>
        <w:adjustRightInd w:val="0"/>
        <w:ind w:left="284" w:hanging="284"/>
        <w:jc w:val="both"/>
        <w:rPr>
          <w:rFonts w:ascii="Arial" w:hAnsi="Arial" w:cs="Arial"/>
          <w:color w:val="000000"/>
        </w:rPr>
      </w:pPr>
      <w:r w:rsidRPr="00E4522D">
        <w:rPr>
          <w:rFonts w:ascii="Arial" w:hAnsi="Arial" w:cs="Arial"/>
        </w:rPr>
        <w:t>Establecida a menos de 100 metros de Torres de alta tensión o ductos de electricidad de alta tensión</w:t>
      </w:r>
    </w:p>
    <w:p w:rsidR="00C8565E" w:rsidRPr="00E4522D" w:rsidRDefault="00C8565E" w:rsidP="00C8565E">
      <w:pPr>
        <w:numPr>
          <w:ilvl w:val="0"/>
          <w:numId w:val="11"/>
        </w:numPr>
        <w:tabs>
          <w:tab w:val="clear" w:pos="567"/>
          <w:tab w:val="num" w:pos="284"/>
        </w:tabs>
        <w:autoSpaceDE w:val="0"/>
        <w:autoSpaceDN w:val="0"/>
        <w:adjustRightInd w:val="0"/>
        <w:ind w:left="284" w:hanging="284"/>
        <w:jc w:val="both"/>
        <w:rPr>
          <w:rFonts w:ascii="Arial" w:hAnsi="Arial" w:cs="Arial"/>
          <w:color w:val="000000"/>
        </w:rPr>
      </w:pPr>
      <w:r w:rsidRPr="00E4522D">
        <w:rPr>
          <w:rFonts w:ascii="Arial" w:hAnsi="Arial" w:cs="Arial"/>
        </w:rPr>
        <w:t xml:space="preserve">Ubicada contigua a pastizales, arboledas o bosques con potencial de incendio </w:t>
      </w:r>
    </w:p>
    <w:p w:rsidR="00C8565E" w:rsidRPr="00E4522D" w:rsidRDefault="00C8565E" w:rsidP="00C8565E">
      <w:pPr>
        <w:numPr>
          <w:ilvl w:val="0"/>
          <w:numId w:val="11"/>
        </w:numPr>
        <w:tabs>
          <w:tab w:val="clear" w:pos="567"/>
          <w:tab w:val="num" w:pos="284"/>
        </w:tabs>
        <w:autoSpaceDE w:val="0"/>
        <w:autoSpaceDN w:val="0"/>
        <w:adjustRightInd w:val="0"/>
        <w:ind w:left="284" w:hanging="284"/>
        <w:jc w:val="both"/>
        <w:rPr>
          <w:rFonts w:ascii="Arial" w:hAnsi="Arial" w:cs="Arial"/>
          <w:color w:val="000000"/>
        </w:rPr>
      </w:pPr>
      <w:r w:rsidRPr="00E4522D">
        <w:rPr>
          <w:rFonts w:ascii="Arial" w:hAnsi="Arial" w:cs="Arial"/>
        </w:rPr>
        <w:t xml:space="preserve">Cerca del mar, río o presa que al desbordarse afecte los servicios de la unidad de servicios subrogados (tanto en la función de la unidad como en su acceso). </w:t>
      </w:r>
    </w:p>
    <w:p w:rsidR="00C8565E" w:rsidRPr="00E4522D" w:rsidRDefault="00C8565E" w:rsidP="00C8565E">
      <w:pPr>
        <w:tabs>
          <w:tab w:val="num" w:pos="284"/>
        </w:tabs>
        <w:autoSpaceDE w:val="0"/>
        <w:autoSpaceDN w:val="0"/>
        <w:adjustRightInd w:val="0"/>
        <w:ind w:left="284" w:hanging="284"/>
        <w:jc w:val="both"/>
        <w:rPr>
          <w:rFonts w:ascii="Arial" w:hAnsi="Arial" w:cs="Arial"/>
          <w:color w:val="000000"/>
        </w:rPr>
      </w:pPr>
      <w:r w:rsidRPr="00E4522D">
        <w:rPr>
          <w:rFonts w:ascii="Arial" w:hAnsi="Arial" w:cs="Arial"/>
        </w:rPr>
        <w:t xml:space="preserve"> </w:t>
      </w:r>
      <w:r w:rsidRPr="00E4522D">
        <w:rPr>
          <w:rFonts w:ascii="Arial" w:hAnsi="Arial" w:cs="Arial"/>
        </w:rPr>
        <w:tab/>
        <w:t>Radicada en zona de alto riesgo de inundación</w:t>
      </w:r>
    </w:p>
    <w:p w:rsidR="00C8565E" w:rsidRPr="00E4522D" w:rsidRDefault="00C8565E" w:rsidP="00C8565E">
      <w:pPr>
        <w:numPr>
          <w:ilvl w:val="0"/>
          <w:numId w:val="11"/>
        </w:numPr>
        <w:tabs>
          <w:tab w:val="clear" w:pos="567"/>
          <w:tab w:val="num" w:pos="284"/>
        </w:tabs>
        <w:autoSpaceDE w:val="0"/>
        <w:autoSpaceDN w:val="0"/>
        <w:adjustRightInd w:val="0"/>
        <w:ind w:left="284" w:hanging="284"/>
        <w:jc w:val="both"/>
        <w:rPr>
          <w:rFonts w:ascii="Arial" w:hAnsi="Arial" w:cs="Arial"/>
          <w:color w:val="000000"/>
        </w:rPr>
      </w:pPr>
      <w:r w:rsidRPr="00E4522D">
        <w:rPr>
          <w:rFonts w:ascii="Arial" w:hAnsi="Arial" w:cs="Arial"/>
        </w:rPr>
        <w:lastRenderedPageBreak/>
        <w:t xml:space="preserve">Ubicada en inmediación de cerros o laderas que al deslavarse afecte la funcionalidad de la unidad de servicios subrogados (tanto en la función de la unidad como en su acceso) </w:t>
      </w:r>
    </w:p>
    <w:p w:rsidR="00C8565E" w:rsidRPr="00E4522D" w:rsidRDefault="00C8565E" w:rsidP="00C8565E">
      <w:pPr>
        <w:numPr>
          <w:ilvl w:val="0"/>
          <w:numId w:val="11"/>
        </w:numPr>
        <w:tabs>
          <w:tab w:val="clear" w:pos="567"/>
          <w:tab w:val="num" w:pos="284"/>
        </w:tabs>
        <w:autoSpaceDE w:val="0"/>
        <w:autoSpaceDN w:val="0"/>
        <w:adjustRightInd w:val="0"/>
        <w:ind w:left="284" w:hanging="284"/>
        <w:jc w:val="both"/>
        <w:rPr>
          <w:rFonts w:ascii="Arial" w:hAnsi="Arial" w:cs="Arial"/>
          <w:color w:val="000000"/>
        </w:rPr>
      </w:pPr>
      <w:r w:rsidRPr="00E4522D">
        <w:rPr>
          <w:rFonts w:ascii="Arial" w:hAnsi="Arial" w:cs="Arial"/>
        </w:rPr>
        <w:t>Situada en zona de alta probabilidad de bloqueo que impidan el acceso a la unidad</w:t>
      </w:r>
    </w:p>
    <w:p w:rsidR="00C8565E" w:rsidRPr="00E4522D" w:rsidRDefault="00C8565E" w:rsidP="00C8565E">
      <w:pPr>
        <w:autoSpaceDE w:val="0"/>
        <w:autoSpaceDN w:val="0"/>
        <w:adjustRightInd w:val="0"/>
        <w:ind w:left="284" w:hanging="284"/>
        <w:jc w:val="both"/>
        <w:rPr>
          <w:rFonts w:ascii="Arial" w:hAnsi="Arial" w:cs="Arial"/>
        </w:rPr>
      </w:pPr>
    </w:p>
    <w:p w:rsidR="00C8565E" w:rsidRPr="00E4522D" w:rsidRDefault="00C8565E" w:rsidP="00C8565E">
      <w:pPr>
        <w:autoSpaceDE w:val="0"/>
        <w:autoSpaceDN w:val="0"/>
        <w:adjustRightInd w:val="0"/>
        <w:ind w:left="284" w:hanging="284"/>
        <w:jc w:val="both"/>
        <w:rPr>
          <w:rFonts w:ascii="Arial" w:hAnsi="Arial" w:cs="Arial"/>
          <w:b/>
          <w:color w:val="000000"/>
        </w:rPr>
      </w:pPr>
      <w:r w:rsidRPr="00E4522D">
        <w:rPr>
          <w:rFonts w:ascii="Arial" w:hAnsi="Arial" w:cs="Arial"/>
          <w:b/>
          <w:color w:val="000000"/>
        </w:rPr>
        <w:t>Nota: Las distancias establecidas, se determinaran, considerando la barda perimetral del predio que alberga a la clínica de atención ambulatoria subrogada al sitio de riesgo.</w:t>
      </w:r>
    </w:p>
    <w:p w:rsidR="00C8565E" w:rsidRPr="00E4522D" w:rsidRDefault="00C8565E" w:rsidP="00C8565E">
      <w:pPr>
        <w:autoSpaceDE w:val="0"/>
        <w:autoSpaceDN w:val="0"/>
        <w:adjustRightInd w:val="0"/>
        <w:jc w:val="both"/>
        <w:rPr>
          <w:rFonts w:ascii="Arial" w:hAnsi="Arial" w:cs="Arial"/>
          <w:b/>
          <w:u w:val="single"/>
        </w:rPr>
      </w:pPr>
    </w:p>
    <w:p w:rsidR="00C8565E" w:rsidRPr="00C8565E" w:rsidRDefault="00C8565E" w:rsidP="00C8565E">
      <w:pPr>
        <w:autoSpaceDE w:val="0"/>
        <w:autoSpaceDN w:val="0"/>
        <w:adjustRightInd w:val="0"/>
        <w:jc w:val="both"/>
        <w:rPr>
          <w:rFonts w:ascii="Arial" w:hAnsi="Arial" w:cs="Arial"/>
          <w:b/>
          <w:u w:val="single"/>
        </w:rPr>
      </w:pPr>
      <w:r w:rsidRPr="00C8565E">
        <w:rPr>
          <w:rFonts w:ascii="Arial" w:hAnsi="Arial" w:cs="Arial"/>
          <w:b/>
          <w:u w:val="single"/>
        </w:rPr>
        <w:t>Se deberá considerar y cumplir lo siguiente:</w:t>
      </w:r>
    </w:p>
    <w:p w:rsidR="00C8565E" w:rsidRPr="00C8565E" w:rsidRDefault="00C8565E" w:rsidP="00C8565E">
      <w:pPr>
        <w:tabs>
          <w:tab w:val="left" w:pos="567"/>
        </w:tabs>
        <w:autoSpaceDE w:val="0"/>
        <w:autoSpaceDN w:val="0"/>
        <w:adjustRightInd w:val="0"/>
        <w:ind w:left="567"/>
        <w:jc w:val="both"/>
        <w:rPr>
          <w:rFonts w:ascii="Arial" w:hAnsi="Arial" w:cs="Arial"/>
        </w:rPr>
      </w:pPr>
    </w:p>
    <w:p w:rsidR="00C8565E" w:rsidRPr="00C8565E" w:rsidRDefault="00C8565E" w:rsidP="00C8565E">
      <w:pPr>
        <w:numPr>
          <w:ilvl w:val="0"/>
          <w:numId w:val="41"/>
        </w:numPr>
        <w:autoSpaceDE w:val="0"/>
        <w:autoSpaceDN w:val="0"/>
        <w:adjustRightInd w:val="0"/>
        <w:ind w:left="284" w:hanging="284"/>
        <w:jc w:val="both"/>
        <w:rPr>
          <w:rFonts w:ascii="Arial" w:hAnsi="Arial" w:cs="Arial"/>
        </w:rPr>
      </w:pPr>
      <w:r w:rsidRPr="00C8565E">
        <w:rPr>
          <w:rFonts w:ascii="Arial" w:hAnsi="Arial" w:cs="Arial"/>
        </w:rPr>
        <w:t xml:space="preserve">Evitar realizar modificaciones o reparaciones estructurales del inmueble dentro del horario de atención </w:t>
      </w:r>
    </w:p>
    <w:p w:rsidR="00C8565E" w:rsidRPr="00C8565E" w:rsidRDefault="00C8565E" w:rsidP="00C8565E">
      <w:pPr>
        <w:numPr>
          <w:ilvl w:val="0"/>
          <w:numId w:val="41"/>
        </w:numPr>
        <w:autoSpaceDE w:val="0"/>
        <w:autoSpaceDN w:val="0"/>
        <w:adjustRightInd w:val="0"/>
        <w:ind w:left="284" w:hanging="284"/>
        <w:jc w:val="both"/>
        <w:rPr>
          <w:rFonts w:ascii="Arial" w:hAnsi="Arial" w:cs="Arial"/>
        </w:rPr>
      </w:pPr>
      <w:r w:rsidRPr="00C8565E">
        <w:rPr>
          <w:rFonts w:ascii="Arial" w:hAnsi="Arial" w:cs="Arial"/>
        </w:rPr>
        <w:t>Verificar que todos los pisos de superficie resbaladiza cuenten con bordes o cintas antiderrapantes.</w:t>
      </w:r>
    </w:p>
    <w:p w:rsidR="00C8565E" w:rsidRPr="00C8565E" w:rsidRDefault="00C8565E" w:rsidP="00C8565E">
      <w:pPr>
        <w:numPr>
          <w:ilvl w:val="0"/>
          <w:numId w:val="41"/>
        </w:numPr>
        <w:autoSpaceDE w:val="0"/>
        <w:autoSpaceDN w:val="0"/>
        <w:adjustRightInd w:val="0"/>
        <w:ind w:left="284" w:hanging="284"/>
        <w:jc w:val="both"/>
        <w:rPr>
          <w:rFonts w:ascii="Arial" w:hAnsi="Arial" w:cs="Arial"/>
        </w:rPr>
      </w:pPr>
      <w:r w:rsidRPr="00C8565E">
        <w:rPr>
          <w:rFonts w:ascii="Arial" w:hAnsi="Arial" w:cs="Arial"/>
        </w:rPr>
        <w:t>Comprobar  la correcta fijación de elementos como tejas, placas, chapas, etc., para evitar desprendimiento o rotura de los mismos.</w:t>
      </w:r>
    </w:p>
    <w:p w:rsidR="00C8565E" w:rsidRPr="00C8565E" w:rsidRDefault="00C8565E" w:rsidP="00C8565E">
      <w:pPr>
        <w:numPr>
          <w:ilvl w:val="0"/>
          <w:numId w:val="41"/>
        </w:numPr>
        <w:autoSpaceDE w:val="0"/>
        <w:autoSpaceDN w:val="0"/>
        <w:adjustRightInd w:val="0"/>
        <w:ind w:left="284" w:hanging="284"/>
        <w:jc w:val="both"/>
        <w:rPr>
          <w:rFonts w:ascii="Arial" w:hAnsi="Arial" w:cs="Arial"/>
        </w:rPr>
      </w:pPr>
      <w:r w:rsidRPr="00C8565E">
        <w:rPr>
          <w:rFonts w:ascii="Arial" w:hAnsi="Arial" w:cs="Arial"/>
        </w:rPr>
        <w:t>No instalar anuncios espectaculares en el terreno de la clínica de atención ambulatoria subrogada</w:t>
      </w:r>
    </w:p>
    <w:p w:rsidR="00C8565E" w:rsidRPr="00E4522D" w:rsidRDefault="00C8565E" w:rsidP="00C8565E">
      <w:pPr>
        <w:jc w:val="both"/>
        <w:rPr>
          <w:rFonts w:ascii="Arial" w:hAnsi="Arial" w:cs="Arial"/>
        </w:rPr>
      </w:pPr>
    </w:p>
    <w:p w:rsidR="00C8565E" w:rsidRPr="00E4522D" w:rsidRDefault="00C8565E" w:rsidP="00661E81">
      <w:pPr>
        <w:ind w:left="708" w:hanging="708"/>
        <w:rPr>
          <w:rFonts w:ascii="Arial" w:hAnsi="Arial" w:cs="Arial"/>
          <w:b/>
          <w:sz w:val="20"/>
          <w:szCs w:val="20"/>
        </w:rPr>
      </w:pPr>
    </w:p>
    <w:p w:rsidR="002947F1" w:rsidRPr="00E4522D" w:rsidRDefault="002947F1" w:rsidP="002947F1">
      <w:pPr>
        <w:rPr>
          <w:rFonts w:ascii="Arial" w:hAnsi="Arial" w:cs="Arial"/>
          <w:lang w:eastAsia="ar-SA"/>
        </w:rPr>
      </w:pPr>
    </w:p>
    <w:p w:rsidR="002947F1" w:rsidRDefault="002947F1" w:rsidP="002947F1">
      <w:pPr>
        <w:jc w:val="both"/>
        <w:rPr>
          <w:rFonts w:ascii="Arial" w:hAnsi="Arial" w:cs="Arial"/>
        </w:rPr>
      </w:pPr>
    </w:p>
    <w:p w:rsidR="00423B48" w:rsidRDefault="00423B48" w:rsidP="002947F1">
      <w:pPr>
        <w:jc w:val="both"/>
        <w:rPr>
          <w:rFonts w:ascii="Arial" w:hAnsi="Arial" w:cs="Arial"/>
        </w:rPr>
      </w:pPr>
    </w:p>
    <w:p w:rsidR="00423B48" w:rsidRDefault="00423B48" w:rsidP="002947F1">
      <w:pPr>
        <w:jc w:val="both"/>
        <w:rPr>
          <w:rFonts w:ascii="Arial" w:hAnsi="Arial" w:cs="Arial"/>
        </w:rPr>
      </w:pPr>
    </w:p>
    <w:p w:rsidR="00423B48" w:rsidRDefault="00423B48" w:rsidP="002947F1">
      <w:pPr>
        <w:jc w:val="both"/>
        <w:rPr>
          <w:rFonts w:ascii="Arial" w:hAnsi="Arial" w:cs="Arial"/>
        </w:rPr>
      </w:pPr>
    </w:p>
    <w:p w:rsidR="00423B48" w:rsidRDefault="00423B48" w:rsidP="002947F1">
      <w:pPr>
        <w:jc w:val="both"/>
        <w:rPr>
          <w:rFonts w:ascii="Arial" w:hAnsi="Arial" w:cs="Arial"/>
        </w:rPr>
      </w:pPr>
    </w:p>
    <w:p w:rsidR="00423B48" w:rsidRPr="00E4522D" w:rsidRDefault="00423B48" w:rsidP="002947F1">
      <w:pPr>
        <w:jc w:val="both"/>
        <w:rPr>
          <w:rFonts w:ascii="Arial" w:hAnsi="Arial" w:cs="Arial"/>
        </w:rPr>
      </w:pPr>
    </w:p>
    <w:p w:rsidR="004C08D6" w:rsidRPr="00E4522D" w:rsidRDefault="004C08D6" w:rsidP="00661E81">
      <w:pPr>
        <w:ind w:left="708" w:hanging="708"/>
        <w:rPr>
          <w:rFonts w:ascii="Arial" w:hAnsi="Arial" w:cs="Arial"/>
          <w:b/>
          <w:sz w:val="20"/>
          <w:szCs w:val="20"/>
        </w:rPr>
      </w:pPr>
    </w:p>
    <w:p w:rsidR="007A0AFE" w:rsidRPr="00E4522D" w:rsidRDefault="007A0AFE" w:rsidP="00661E81">
      <w:pPr>
        <w:ind w:left="708" w:hanging="708"/>
        <w:rPr>
          <w:rFonts w:ascii="Arial" w:hAnsi="Arial" w:cs="Arial"/>
          <w:b/>
          <w:sz w:val="20"/>
          <w:szCs w:val="20"/>
        </w:rPr>
      </w:pPr>
    </w:p>
    <w:p w:rsidR="007A0AFE" w:rsidRPr="00E4522D" w:rsidRDefault="007A0AFE">
      <w:pPr>
        <w:spacing w:after="200" w:line="276" w:lineRule="auto"/>
        <w:rPr>
          <w:rFonts w:ascii="Arial" w:hAnsi="Arial" w:cs="Arial"/>
          <w:b/>
          <w:sz w:val="20"/>
          <w:szCs w:val="20"/>
        </w:rPr>
      </w:pPr>
      <w:r w:rsidRPr="00E4522D">
        <w:rPr>
          <w:rFonts w:ascii="Arial" w:hAnsi="Arial" w:cs="Arial"/>
          <w:b/>
          <w:sz w:val="20"/>
          <w:szCs w:val="20"/>
        </w:rPr>
        <w:br w:type="page"/>
      </w:r>
    </w:p>
    <w:p w:rsidR="00E4522D" w:rsidRPr="00E4522D" w:rsidRDefault="00E4522D" w:rsidP="00E4522D">
      <w:pPr>
        <w:ind w:left="708" w:hanging="708"/>
        <w:jc w:val="center"/>
        <w:rPr>
          <w:rFonts w:ascii="Arial" w:hAnsi="Arial" w:cs="Arial"/>
          <w:b/>
          <w:sz w:val="20"/>
          <w:szCs w:val="20"/>
        </w:rPr>
      </w:pPr>
      <w:r w:rsidRPr="00523F8F">
        <w:rPr>
          <w:rFonts w:ascii="Arial" w:hAnsi="Arial" w:cs="Arial"/>
          <w:b/>
          <w:sz w:val="20"/>
          <w:szCs w:val="20"/>
          <w:highlight w:val="yellow"/>
        </w:rPr>
        <w:lastRenderedPageBreak/>
        <w:t>Anexo  TI 1   “</w:t>
      </w:r>
      <w:r w:rsidRPr="00523F8F">
        <w:rPr>
          <w:rFonts w:ascii="Arial" w:hAnsi="Arial" w:cs="Arial"/>
          <w:b/>
          <w:sz w:val="20"/>
          <w:szCs w:val="20"/>
          <w:highlight w:val="yellow"/>
          <w:lang w:val="es-MX"/>
        </w:rPr>
        <w:t>Especificaciones del Sistema de Información</w:t>
      </w:r>
      <w:r w:rsidRPr="00523F8F">
        <w:rPr>
          <w:rFonts w:ascii="Arial" w:hAnsi="Arial" w:cs="Arial"/>
          <w:b/>
          <w:sz w:val="20"/>
          <w:szCs w:val="20"/>
          <w:highlight w:val="yellow"/>
        </w:rPr>
        <w:t>”</w:t>
      </w:r>
    </w:p>
    <w:p w:rsidR="00E4522D" w:rsidRPr="00E4522D" w:rsidRDefault="00E4522D" w:rsidP="00E4522D">
      <w:pPr>
        <w:ind w:left="708" w:hanging="708"/>
        <w:jc w:val="center"/>
        <w:rPr>
          <w:rFonts w:ascii="Arial" w:hAnsi="Arial" w:cs="Arial"/>
          <w:b/>
          <w:sz w:val="20"/>
          <w:szCs w:val="20"/>
        </w:rPr>
      </w:pPr>
    </w:p>
    <w:p w:rsidR="00E4522D" w:rsidRPr="00E4522D" w:rsidRDefault="00E4522D" w:rsidP="00E4522D">
      <w:pPr>
        <w:jc w:val="center"/>
        <w:rPr>
          <w:rFonts w:ascii="Arial" w:hAnsi="Arial" w:cs="Arial"/>
          <w:sz w:val="20"/>
          <w:szCs w:val="20"/>
        </w:rPr>
      </w:pPr>
      <w:r w:rsidRPr="00E4522D">
        <w:rPr>
          <w:rFonts w:ascii="Arial" w:hAnsi="Arial" w:cs="Arial"/>
          <w:sz w:val="20"/>
          <w:szCs w:val="20"/>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6" o:title=""/>
          </v:shape>
          <o:OLEObject Type="Embed" ProgID="Excel.Sheet.12" ShapeID="_x0000_i1025" DrawAspect="Icon" ObjectID="_1483181953" r:id="rId27"/>
        </w:object>
      </w:r>
    </w:p>
    <w:p w:rsidR="00E4522D" w:rsidRPr="00E4522D" w:rsidRDefault="00E4522D" w:rsidP="00E4522D">
      <w:pPr>
        <w:rPr>
          <w:rFonts w:ascii="Arial" w:hAnsi="Arial" w:cs="Arial"/>
          <w:sz w:val="20"/>
          <w:szCs w:val="20"/>
        </w:rPr>
      </w:pPr>
    </w:p>
    <w:p w:rsidR="00E4522D" w:rsidRPr="00F111D1" w:rsidRDefault="00E4522D" w:rsidP="00E4522D">
      <w:pPr>
        <w:rPr>
          <w:rFonts w:ascii="Arial" w:hAnsi="Arial" w:cs="Arial"/>
          <w:sz w:val="20"/>
          <w:szCs w:val="20"/>
        </w:rPr>
      </w:pPr>
      <w:r w:rsidRPr="00E4522D">
        <w:rPr>
          <w:rFonts w:ascii="Arial" w:hAnsi="Arial" w:cs="Arial"/>
          <w:sz w:val="20"/>
          <w:szCs w:val="20"/>
        </w:rPr>
        <w:t>Hojas de Control y Referencia</w:t>
      </w:r>
      <w:r w:rsidR="00F111D1">
        <w:rPr>
          <w:rFonts w:ascii="Arial" w:hAnsi="Arial" w:cs="Arial"/>
          <w:sz w:val="20"/>
          <w:szCs w:val="20"/>
        </w:rPr>
        <w:t xml:space="preserve"> para </w:t>
      </w:r>
      <w:r w:rsidR="00F111D1" w:rsidRPr="00F111D1">
        <w:rPr>
          <w:rFonts w:ascii="Arial" w:hAnsi="Arial" w:cs="Arial"/>
          <w:sz w:val="20"/>
          <w:szCs w:val="20"/>
        </w:rPr>
        <w:t xml:space="preserve">la </w:t>
      </w:r>
      <w:r w:rsidR="00F111D1" w:rsidRPr="00F111D1">
        <w:rPr>
          <w:rFonts w:ascii="Arial" w:hAnsi="Arial" w:cs="Arial"/>
          <w:sz w:val="20"/>
          <w:szCs w:val="20"/>
          <w:lang w:val="es-MX"/>
        </w:rPr>
        <w:t xml:space="preserve">clínica externa </w:t>
      </w:r>
      <w:r w:rsidR="00F111D1">
        <w:rPr>
          <w:rFonts w:ascii="Arial" w:hAnsi="Arial" w:cs="Arial"/>
          <w:sz w:val="20"/>
          <w:szCs w:val="20"/>
          <w:lang w:val="es-MX"/>
        </w:rPr>
        <w:t>de</w:t>
      </w:r>
      <w:r w:rsidR="00F111D1" w:rsidRPr="00F111D1">
        <w:rPr>
          <w:rFonts w:ascii="Arial" w:hAnsi="Arial" w:cs="Arial"/>
          <w:sz w:val="20"/>
          <w:szCs w:val="20"/>
          <w:lang w:val="es-MX"/>
        </w:rPr>
        <w:t xml:space="preserve"> atención ambulatoria</w:t>
      </w:r>
    </w:p>
    <w:p w:rsidR="00E4522D" w:rsidRPr="00E4522D" w:rsidRDefault="00E4522D" w:rsidP="00E4522D">
      <w:pPr>
        <w:rPr>
          <w:rFonts w:ascii="Arial" w:hAnsi="Arial" w:cs="Arial"/>
          <w:sz w:val="20"/>
          <w:szCs w:val="20"/>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2"/>
        <w:gridCol w:w="7929"/>
      </w:tblGrid>
      <w:tr w:rsidR="00E4522D" w:rsidRPr="00E4522D" w:rsidTr="00E4522D">
        <w:trPr>
          <w:trHeight w:val="454"/>
          <w:tblHeader/>
          <w:jc w:val="center"/>
        </w:trPr>
        <w:tc>
          <w:tcPr>
            <w:tcW w:w="672" w:type="dxa"/>
            <w:shd w:val="clear" w:color="auto" w:fill="D9D9D9"/>
            <w:vAlign w:val="center"/>
          </w:tcPr>
          <w:p w:rsidR="00E4522D" w:rsidRPr="00E4522D" w:rsidRDefault="00E4522D" w:rsidP="00E4522D">
            <w:pPr>
              <w:snapToGrid w:val="0"/>
              <w:ind w:right="49"/>
              <w:jc w:val="center"/>
              <w:rPr>
                <w:b/>
                <w:szCs w:val="20"/>
              </w:rPr>
            </w:pPr>
            <w:r w:rsidRPr="00E4522D">
              <w:rPr>
                <w:b/>
                <w:szCs w:val="20"/>
              </w:rPr>
              <w:t>No</w:t>
            </w:r>
          </w:p>
        </w:tc>
        <w:tc>
          <w:tcPr>
            <w:tcW w:w="7929" w:type="dxa"/>
            <w:shd w:val="clear" w:color="auto" w:fill="D9D9D9"/>
            <w:vAlign w:val="center"/>
          </w:tcPr>
          <w:p w:rsidR="00E4522D" w:rsidRPr="00E4522D" w:rsidRDefault="00E4522D" w:rsidP="00E4522D">
            <w:pPr>
              <w:snapToGrid w:val="0"/>
              <w:ind w:right="49"/>
              <w:jc w:val="center"/>
              <w:rPr>
                <w:b/>
                <w:szCs w:val="20"/>
              </w:rPr>
            </w:pPr>
            <w:r w:rsidRPr="00E4522D">
              <w:rPr>
                <w:b/>
                <w:szCs w:val="20"/>
              </w:rPr>
              <w:t>Intercambio de información clínica para los dominios de Hojas de Control y Referencia</w:t>
            </w:r>
          </w:p>
        </w:tc>
      </w:tr>
      <w:tr w:rsidR="00E4522D" w:rsidRPr="00E4522D" w:rsidTr="00E4522D">
        <w:trPr>
          <w:trHeight w:val="454"/>
          <w:jc w:val="center"/>
        </w:trPr>
        <w:tc>
          <w:tcPr>
            <w:tcW w:w="672" w:type="dxa"/>
            <w:vAlign w:val="center"/>
          </w:tcPr>
          <w:p w:rsidR="00E4522D" w:rsidRPr="00E4522D" w:rsidRDefault="00E4522D" w:rsidP="00E4522D">
            <w:pPr>
              <w:ind w:right="49"/>
              <w:jc w:val="center"/>
              <w:rPr>
                <w:szCs w:val="20"/>
              </w:rPr>
            </w:pPr>
            <w:r w:rsidRPr="00E4522D">
              <w:rPr>
                <w:szCs w:val="20"/>
              </w:rPr>
              <w:t>1</w:t>
            </w:r>
          </w:p>
        </w:tc>
        <w:tc>
          <w:tcPr>
            <w:tcW w:w="7929" w:type="dxa"/>
            <w:vAlign w:val="center"/>
          </w:tcPr>
          <w:p w:rsidR="00E4522D" w:rsidRPr="00E4522D" w:rsidRDefault="00E4522D" w:rsidP="00E4522D">
            <w:pPr>
              <w:ind w:right="49"/>
              <w:rPr>
                <w:b/>
                <w:szCs w:val="20"/>
              </w:rPr>
            </w:pPr>
            <w:r w:rsidRPr="00E4522D">
              <w:rPr>
                <w:b/>
                <w:szCs w:val="20"/>
              </w:rPr>
              <w:t>Introducción:</w:t>
            </w:r>
          </w:p>
          <w:p w:rsidR="00E4522D" w:rsidRPr="00E4522D" w:rsidRDefault="00E4522D" w:rsidP="00E4522D">
            <w:pPr>
              <w:ind w:right="49"/>
              <w:rPr>
                <w:szCs w:val="20"/>
              </w:rPr>
            </w:pPr>
            <w:r w:rsidRPr="00E4522D">
              <w:rPr>
                <w:szCs w:val="20"/>
              </w:rPr>
              <w:tab/>
              <w:t>HL7 es un conjunto de estándares para facilitar el intercambio electrónico de información clínica.  Para dicho estándar, se utiliza una notación formal de modelado (</w:t>
            </w:r>
            <w:hyperlink r:id="rId28" w:tooltip="UML" w:history="1">
              <w:r w:rsidRPr="00E4522D">
                <w:rPr>
                  <w:szCs w:val="20"/>
                </w:rPr>
                <w:t>UML</w:t>
              </w:r>
            </w:hyperlink>
            <w:r w:rsidRPr="00E4522D">
              <w:rPr>
                <w:szCs w:val="20"/>
              </w:rPr>
              <w:t>) y un metalenguaje extensible de marcado con etiquetas (</w:t>
            </w:r>
            <w:hyperlink r:id="rId29" w:tooltip="XML" w:history="1">
              <w:r w:rsidRPr="00E4522D">
                <w:rPr>
                  <w:szCs w:val="20"/>
                </w:rPr>
                <w:t>XML</w:t>
              </w:r>
            </w:hyperlink>
            <w:r w:rsidRPr="00E4522D">
              <w:rPr>
                <w:szCs w:val="20"/>
              </w:rPr>
              <w:t>).  Se utilizará este estándar debido a su excelente uso en el área de informática para el sector salud.</w:t>
            </w:r>
          </w:p>
          <w:p w:rsidR="00E4522D" w:rsidRPr="00E4522D" w:rsidRDefault="00E4522D" w:rsidP="00E4522D">
            <w:pPr>
              <w:rPr>
                <w:b/>
                <w:szCs w:val="20"/>
              </w:rPr>
            </w:pPr>
            <w:r w:rsidRPr="00E4522D">
              <w:rPr>
                <w:b/>
                <w:szCs w:val="20"/>
              </w:rPr>
              <w:t xml:space="preserve">Esquema de Seguridad Web Services </w:t>
            </w:r>
          </w:p>
          <w:p w:rsidR="00E4522D" w:rsidRPr="00E4522D" w:rsidRDefault="00E4522D" w:rsidP="00E4522D">
            <w:pPr>
              <w:autoSpaceDE w:val="0"/>
              <w:autoSpaceDN w:val="0"/>
              <w:adjustRightInd w:val="0"/>
              <w:jc w:val="both"/>
              <w:rPr>
                <w:szCs w:val="20"/>
              </w:rPr>
            </w:pPr>
            <w:r w:rsidRPr="00E4522D">
              <w:rPr>
                <w:szCs w:val="20"/>
              </w:rPr>
              <w:t>Para el intercambio de información médica entre sistemas, el Instituto cuenta con una Arquitectura Orientada a Servicio (SOA), para la seguridad en esta comunicación se implementan los estándares que se explican a continuación:</w:t>
            </w:r>
          </w:p>
          <w:p w:rsidR="00E4522D" w:rsidRPr="00E4522D" w:rsidRDefault="00E4522D" w:rsidP="00E4522D">
            <w:pPr>
              <w:autoSpaceDE w:val="0"/>
              <w:autoSpaceDN w:val="0"/>
              <w:adjustRightInd w:val="0"/>
              <w:rPr>
                <w:rFonts w:ascii="Arial" w:hAnsi="Arial" w:cs="Arial"/>
              </w:rPr>
            </w:pPr>
          </w:p>
          <w:p w:rsidR="00E4522D" w:rsidRPr="00E4522D" w:rsidRDefault="00E4522D" w:rsidP="00E4522D">
            <w:pPr>
              <w:rPr>
                <w:b/>
                <w:szCs w:val="20"/>
              </w:rPr>
            </w:pPr>
            <w:r w:rsidRPr="00E4522D">
              <w:rPr>
                <w:b/>
                <w:szCs w:val="20"/>
              </w:rPr>
              <w:t>Seguridad Nivel Capa de Transporte.</w:t>
            </w:r>
          </w:p>
          <w:p w:rsidR="00E4522D" w:rsidRPr="00E4522D" w:rsidRDefault="00E4522D" w:rsidP="00E4522D">
            <w:pPr>
              <w:jc w:val="both"/>
              <w:rPr>
                <w:szCs w:val="20"/>
              </w:rPr>
            </w:pPr>
            <w:r w:rsidRPr="00E4522D">
              <w:rPr>
                <w:szCs w:val="20"/>
              </w:rPr>
              <w:t>Para la seguridad en esta capa se utiliza el estándar “SSL”, el cual permite establecer un canal seguro para la transferencia de la información, de forma que se garantiza que la información enviada desde un cliente solo pueda ser leída por el servidor que extiende el certificado.</w:t>
            </w:r>
          </w:p>
          <w:p w:rsidR="00E4522D" w:rsidRPr="00E4522D" w:rsidRDefault="00E4522D" w:rsidP="00E4522D">
            <w:pPr>
              <w:rPr>
                <w:rFonts w:ascii="Arial" w:hAnsi="Arial" w:cs="Arial"/>
              </w:rPr>
            </w:pPr>
          </w:p>
          <w:p w:rsidR="00E4522D" w:rsidRPr="00E4522D" w:rsidRDefault="00E4522D" w:rsidP="00E4522D">
            <w:pPr>
              <w:jc w:val="center"/>
              <w:rPr>
                <w:rFonts w:ascii="Arial" w:hAnsi="Arial" w:cs="Arial"/>
              </w:rPr>
            </w:pPr>
            <w:r w:rsidRPr="00E4522D">
              <w:rPr>
                <w:noProof/>
                <w:szCs w:val="20"/>
                <w:lang w:val="es-MX" w:eastAsia="es-MX"/>
              </w:rPr>
              <w:drawing>
                <wp:inline distT="0" distB="0" distL="0" distR="0">
                  <wp:extent cx="2592278" cy="94002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2202" cy="939992"/>
                          </a:xfrm>
                          <a:prstGeom prst="rect">
                            <a:avLst/>
                          </a:prstGeom>
                          <a:noFill/>
                          <a:ln>
                            <a:noFill/>
                          </a:ln>
                        </pic:spPr>
                      </pic:pic>
                    </a:graphicData>
                  </a:graphic>
                </wp:inline>
              </w:drawing>
            </w:r>
          </w:p>
          <w:p w:rsidR="00E4522D" w:rsidRPr="00E4522D" w:rsidRDefault="00E4522D" w:rsidP="00E4522D">
            <w:pPr>
              <w:rPr>
                <w:b/>
                <w:szCs w:val="20"/>
              </w:rPr>
            </w:pPr>
            <w:r w:rsidRPr="00E4522D">
              <w:rPr>
                <w:b/>
                <w:szCs w:val="20"/>
              </w:rPr>
              <w:t>Seguridad a Nivel de Mensaje.</w:t>
            </w:r>
          </w:p>
          <w:p w:rsidR="00E4522D" w:rsidRPr="00E4522D" w:rsidRDefault="00E4522D" w:rsidP="00E4522D">
            <w:pPr>
              <w:rPr>
                <w:szCs w:val="20"/>
              </w:rPr>
            </w:pPr>
            <w:r w:rsidRPr="00E4522D">
              <w:rPr>
                <w:szCs w:val="20"/>
              </w:rPr>
              <w:t>Para la seguridad a nivel de mensaje se utiliza el estándar WS-Policy, en el cual en el wsdl se le pide al cliente que envíe un token para autenticarse, de acuerdo al estándar de WS-Security “Web Services Security X.509 Certificate Token Profile”.</w:t>
            </w:r>
          </w:p>
          <w:p w:rsidR="00E4522D" w:rsidRPr="00E4522D" w:rsidRDefault="00E4522D" w:rsidP="00E4522D">
            <w:pPr>
              <w:rPr>
                <w:szCs w:val="20"/>
              </w:rPr>
            </w:pPr>
            <w:r w:rsidRPr="00E4522D">
              <w:rPr>
                <w:szCs w:val="20"/>
              </w:rPr>
              <w:t>Este estándar define el uso de 3 tipos de token, para el sistema se usará el tipo single certificate X.509v3</w:t>
            </w:r>
            <w:r w:rsidR="00F111D1">
              <w:rPr>
                <w:szCs w:val="20"/>
              </w:rPr>
              <w:t xml:space="preserve">, </w:t>
            </w:r>
            <w:r w:rsidR="00F111D1" w:rsidRPr="00E4522D">
              <w:rPr>
                <w:szCs w:val="20"/>
              </w:rPr>
              <w:t>e</w:t>
            </w:r>
            <w:r w:rsidR="00F111D1">
              <w:rPr>
                <w:szCs w:val="20"/>
              </w:rPr>
              <w:t>n</w:t>
            </w:r>
            <w:r w:rsidR="00F111D1" w:rsidRPr="00E4522D">
              <w:rPr>
                <w:szCs w:val="20"/>
              </w:rPr>
              <w:t xml:space="preserve"> </w:t>
            </w:r>
            <w:r w:rsidR="00F111D1">
              <w:rPr>
                <w:szCs w:val="20"/>
              </w:rPr>
              <w:t xml:space="preserve">la </w:t>
            </w:r>
            <w:r w:rsidR="00F111D1" w:rsidRPr="00F111D1">
              <w:rPr>
                <w:szCs w:val="20"/>
              </w:rPr>
              <w:t>clínica externa para atención ambulatoria</w:t>
            </w:r>
          </w:p>
          <w:p w:rsidR="00E4522D" w:rsidRPr="00E4522D" w:rsidRDefault="00E4522D" w:rsidP="00E4522D">
            <w:pPr>
              <w:rPr>
                <w:szCs w:val="20"/>
              </w:rPr>
            </w:pPr>
            <w:r w:rsidRPr="00E4522D">
              <w:rPr>
                <w:szCs w:val="20"/>
              </w:rPr>
              <w:t>El siguiente diagrama muestra cómo funciona este esquema.</w:t>
            </w:r>
          </w:p>
          <w:p w:rsidR="00E4522D" w:rsidRPr="00E4522D" w:rsidRDefault="00E4522D" w:rsidP="00E4522D">
            <w:pPr>
              <w:rPr>
                <w:szCs w:val="20"/>
              </w:rPr>
            </w:pPr>
            <w:r w:rsidRPr="00E4522D">
              <w:object w:dxaOrig="21914" w:dyaOrig="6874">
                <v:shape id="_x0000_i1026" type="#_x0000_t75" style="width:384.6pt;height:120.65pt" o:ole="">
                  <v:imagedata r:id="rId31" o:title=""/>
                </v:shape>
                <o:OLEObject Type="Embed" ProgID="Visio.Drawing.11" ShapeID="_x0000_i1026" DrawAspect="Content" ObjectID="_1483181954" r:id="rId32"/>
              </w:object>
            </w:r>
          </w:p>
          <w:p w:rsidR="00E4522D" w:rsidRPr="00E4522D" w:rsidRDefault="00E4522D" w:rsidP="00E4522D">
            <w:pPr>
              <w:rPr>
                <w:szCs w:val="20"/>
              </w:rPr>
            </w:pPr>
            <w:r w:rsidRPr="00E4522D">
              <w:rPr>
                <w:szCs w:val="20"/>
              </w:rPr>
              <w:t>No se solicitará encriptación a nivel de mensaje considerando que todas las peticiones a los web services tendrán que viajar por un canal seguro, como se vio en el apartado de seguridad a nivel de capa de transporte.</w:t>
            </w:r>
          </w:p>
          <w:p w:rsidR="00E4522D" w:rsidRPr="00E4522D" w:rsidRDefault="00E4522D" w:rsidP="00E4522D">
            <w:pPr>
              <w:rPr>
                <w:szCs w:val="20"/>
              </w:rPr>
            </w:pPr>
            <w:r w:rsidRPr="00E4522D">
              <w:rPr>
                <w:szCs w:val="20"/>
              </w:rPr>
              <w:t>El flujo de la información con los esquemas de seguridad mencionados anteriormente es:</w:t>
            </w:r>
          </w:p>
          <w:p w:rsidR="00E4522D" w:rsidRPr="00E4522D" w:rsidRDefault="00E4522D" w:rsidP="00E4522D">
            <w:pPr>
              <w:rPr>
                <w:szCs w:val="20"/>
              </w:rPr>
            </w:pPr>
            <w:r w:rsidRPr="00E4522D">
              <w:object w:dxaOrig="16930" w:dyaOrig="4065">
                <v:shape id="_x0000_i1027" type="#_x0000_t75" style="width:385.15pt;height:91.45pt" o:ole="">
                  <v:imagedata r:id="rId33" o:title=""/>
                </v:shape>
                <o:OLEObject Type="Embed" ProgID="Visio.Drawing.11" ShapeID="_x0000_i1027" DrawAspect="Content" ObjectID="_1483181955" r:id="rId34"/>
              </w:object>
            </w:r>
          </w:p>
          <w:p w:rsidR="00E4522D" w:rsidRPr="00E4522D" w:rsidRDefault="00E4522D" w:rsidP="00E4522D">
            <w:pPr>
              <w:jc w:val="both"/>
              <w:rPr>
                <w:szCs w:val="20"/>
              </w:rPr>
            </w:pPr>
            <w:r w:rsidRPr="00E4522D">
              <w:rPr>
                <w:szCs w:val="20"/>
              </w:rPr>
              <w:t>El sistema del proveedor establece la comunicación con el componente, utilizando https y enviando un token X.509. El componente de comunicación válida este token en su almacén de certificados de confianza.</w:t>
            </w:r>
          </w:p>
          <w:p w:rsidR="00E4522D" w:rsidRPr="00E4522D" w:rsidRDefault="00E4522D" w:rsidP="00E4522D">
            <w:pPr>
              <w:jc w:val="both"/>
              <w:rPr>
                <w:szCs w:val="20"/>
              </w:rPr>
            </w:pPr>
            <w:r w:rsidRPr="00E4522D">
              <w:rPr>
                <w:szCs w:val="20"/>
              </w:rPr>
              <w:t xml:space="preserve">Si es un certificado válido, el componente de comunicación reenvía la petición al servidor central de </w:t>
            </w:r>
            <w:r w:rsidR="00F111D1">
              <w:rPr>
                <w:szCs w:val="20"/>
              </w:rPr>
              <w:t xml:space="preserve">la </w:t>
            </w:r>
            <w:r w:rsidR="00F111D1" w:rsidRPr="00F111D1">
              <w:rPr>
                <w:rFonts w:ascii="Arial" w:hAnsi="Arial" w:cs="Arial"/>
                <w:sz w:val="20"/>
                <w:szCs w:val="20"/>
                <w:lang w:val="es-MX"/>
              </w:rPr>
              <w:t>clínica externa para atención ambulatoria</w:t>
            </w:r>
            <w:r w:rsidRPr="00E4522D">
              <w:rPr>
                <w:szCs w:val="20"/>
              </w:rPr>
              <w:t>, utilizando https y enviando un nuevo token X.509 para identificar que es el componente de comunicación el que envía la petición y evitar que los proveedores u otros sistemas accedan directamente a los servicios del Instituto.</w:t>
            </w:r>
          </w:p>
          <w:p w:rsidR="00E4522D" w:rsidRPr="00E4522D" w:rsidRDefault="00E4522D" w:rsidP="00E4522D">
            <w:pPr>
              <w:jc w:val="both"/>
              <w:rPr>
                <w:szCs w:val="20"/>
              </w:rPr>
            </w:pPr>
            <w:r w:rsidRPr="00E4522D">
              <w:rPr>
                <w:szCs w:val="20"/>
              </w:rPr>
              <w:t xml:space="preserve">El servidor central </w:t>
            </w:r>
            <w:r w:rsidR="00F111D1" w:rsidRPr="00E4522D">
              <w:rPr>
                <w:szCs w:val="20"/>
              </w:rPr>
              <w:t xml:space="preserve">de </w:t>
            </w:r>
            <w:r w:rsidR="00F111D1">
              <w:rPr>
                <w:szCs w:val="20"/>
              </w:rPr>
              <w:t xml:space="preserve">la </w:t>
            </w:r>
            <w:r w:rsidR="00F111D1" w:rsidRPr="0015794E">
              <w:rPr>
                <w:rFonts w:ascii="Arial" w:hAnsi="Arial" w:cs="Arial"/>
                <w:sz w:val="20"/>
                <w:szCs w:val="20"/>
                <w:lang w:val="es-MX"/>
              </w:rPr>
              <w:t>clínica externa para atención ambulatoria</w:t>
            </w:r>
            <w:r w:rsidRPr="00E4522D">
              <w:rPr>
                <w:szCs w:val="20"/>
              </w:rPr>
              <w:t>, válida el token X.509 en su almacén de certificados de confianza, si recibe un certificado válido procesa la petición y envía la respuesta.</w:t>
            </w:r>
          </w:p>
          <w:p w:rsidR="00E4522D" w:rsidRPr="00E4522D" w:rsidRDefault="00E4522D" w:rsidP="00E4522D">
            <w:pPr>
              <w:autoSpaceDE w:val="0"/>
              <w:autoSpaceDN w:val="0"/>
              <w:adjustRightInd w:val="0"/>
              <w:rPr>
                <w:b/>
                <w:szCs w:val="20"/>
              </w:rPr>
            </w:pPr>
          </w:p>
          <w:p w:rsidR="00E4522D" w:rsidRPr="00E4522D" w:rsidRDefault="00E4522D" w:rsidP="00E4522D">
            <w:pPr>
              <w:autoSpaceDE w:val="0"/>
              <w:autoSpaceDN w:val="0"/>
              <w:adjustRightInd w:val="0"/>
              <w:rPr>
                <w:b/>
                <w:szCs w:val="20"/>
              </w:rPr>
            </w:pPr>
          </w:p>
          <w:p w:rsidR="00E4522D" w:rsidRPr="00E4522D" w:rsidRDefault="00E4522D" w:rsidP="00E4522D">
            <w:pPr>
              <w:autoSpaceDE w:val="0"/>
              <w:autoSpaceDN w:val="0"/>
              <w:adjustRightInd w:val="0"/>
              <w:rPr>
                <w:b/>
                <w:szCs w:val="20"/>
              </w:rPr>
            </w:pPr>
          </w:p>
          <w:p w:rsidR="00E4522D" w:rsidRPr="00E4522D" w:rsidRDefault="00E4522D" w:rsidP="00E4522D">
            <w:pPr>
              <w:ind w:right="49"/>
              <w:rPr>
                <w:b/>
                <w:szCs w:val="20"/>
              </w:rPr>
            </w:pPr>
            <w:r w:rsidRPr="00E4522D">
              <w:rPr>
                <w:b/>
                <w:szCs w:val="20"/>
              </w:rPr>
              <w:t>Especificaciones generales:</w:t>
            </w:r>
          </w:p>
          <w:p w:rsidR="00E4522D" w:rsidRPr="00E4522D" w:rsidRDefault="00E4522D" w:rsidP="00E4522D">
            <w:pPr>
              <w:numPr>
                <w:ilvl w:val="0"/>
                <w:numId w:val="22"/>
              </w:numPr>
              <w:ind w:left="720" w:right="49" w:hanging="360"/>
              <w:rPr>
                <w:szCs w:val="20"/>
              </w:rPr>
            </w:pPr>
            <w:r w:rsidRPr="00E4522D">
              <w:rPr>
                <w:szCs w:val="20"/>
              </w:rPr>
              <w:t>La versión HL7 que se utilizará será la 3.0 y RIM 2.26.</w:t>
            </w:r>
          </w:p>
          <w:p w:rsidR="00E4522D" w:rsidRPr="00E4522D" w:rsidRDefault="00E4522D" w:rsidP="00E4522D">
            <w:pPr>
              <w:numPr>
                <w:ilvl w:val="0"/>
                <w:numId w:val="22"/>
              </w:numPr>
              <w:ind w:left="720" w:right="49" w:hanging="360"/>
              <w:rPr>
                <w:szCs w:val="20"/>
              </w:rPr>
            </w:pPr>
            <w:r w:rsidRPr="00E4522D">
              <w:rPr>
                <w:szCs w:val="20"/>
              </w:rPr>
              <w:t>El proveedor deberá contar con su CLUES.</w:t>
            </w:r>
          </w:p>
          <w:p w:rsidR="00E4522D" w:rsidRPr="00E4522D" w:rsidRDefault="00E4522D" w:rsidP="00E4522D">
            <w:pPr>
              <w:numPr>
                <w:ilvl w:val="0"/>
                <w:numId w:val="22"/>
              </w:numPr>
              <w:ind w:left="720" w:right="49" w:hanging="360"/>
              <w:rPr>
                <w:szCs w:val="20"/>
              </w:rPr>
            </w:pPr>
            <w:r w:rsidRPr="00E4522D">
              <w:rPr>
                <w:szCs w:val="20"/>
              </w:rPr>
              <w:t>El IMSS contará con un catálogo de CLUES de los proveedores que ganen la licitación para que puedan validar y aceptar sus mensajes HL7.</w:t>
            </w:r>
          </w:p>
          <w:p w:rsidR="00E4522D" w:rsidRPr="00E4522D" w:rsidRDefault="00E4522D" w:rsidP="00E4522D">
            <w:pPr>
              <w:numPr>
                <w:ilvl w:val="0"/>
                <w:numId w:val="22"/>
              </w:numPr>
              <w:ind w:left="720" w:right="49" w:hanging="360"/>
              <w:rPr>
                <w:szCs w:val="20"/>
              </w:rPr>
            </w:pPr>
            <w:r w:rsidRPr="00E4522D">
              <w:rPr>
                <w:szCs w:val="20"/>
              </w:rPr>
              <w:t>La Guía de Implementación de los dominios de Hojas de Control y Referencia, se enviarán a los proveedores que ganen la licitación.</w:t>
            </w:r>
          </w:p>
          <w:p w:rsidR="00E4522D" w:rsidRPr="00E4522D" w:rsidRDefault="00E4522D" w:rsidP="00E4522D">
            <w:pPr>
              <w:numPr>
                <w:ilvl w:val="0"/>
                <w:numId w:val="22"/>
              </w:numPr>
              <w:ind w:left="720" w:right="49" w:hanging="360"/>
              <w:rPr>
                <w:szCs w:val="20"/>
              </w:rPr>
            </w:pPr>
            <w:r w:rsidRPr="00E4522D">
              <w:rPr>
                <w:szCs w:val="20"/>
              </w:rPr>
              <w:t xml:space="preserve">En dichas Guías estarán las reglas de negocio para poder enviar los </w:t>
            </w:r>
            <w:r w:rsidRPr="00E4522D">
              <w:rPr>
                <w:szCs w:val="20"/>
              </w:rPr>
              <w:lastRenderedPageBreak/>
              <w:t>mensajes HL7 a los Web Services que desarrollará el IMSS.</w:t>
            </w:r>
          </w:p>
          <w:p w:rsidR="00E4522D" w:rsidRPr="00E4522D" w:rsidRDefault="00E4522D" w:rsidP="00E4522D">
            <w:pPr>
              <w:numPr>
                <w:ilvl w:val="0"/>
                <w:numId w:val="22"/>
              </w:numPr>
              <w:ind w:left="720" w:right="49" w:hanging="360"/>
              <w:rPr>
                <w:szCs w:val="20"/>
              </w:rPr>
            </w:pPr>
            <w:r w:rsidRPr="00E4522D">
              <w:rPr>
                <w:szCs w:val="20"/>
              </w:rPr>
              <w:t>Los mensajes HL7 enviados por los proveedores serán validados para garantizar que dicho proveedor cuente con los permisos adquiridos al ganar la licitación.</w:t>
            </w:r>
          </w:p>
          <w:p w:rsidR="00E4522D" w:rsidRPr="00E4522D" w:rsidRDefault="00E4522D" w:rsidP="00E4522D">
            <w:pPr>
              <w:numPr>
                <w:ilvl w:val="0"/>
                <w:numId w:val="22"/>
              </w:numPr>
              <w:ind w:left="720" w:right="49" w:hanging="360"/>
              <w:rPr>
                <w:szCs w:val="20"/>
              </w:rPr>
            </w:pPr>
            <w:r w:rsidRPr="00E4522D">
              <w:rPr>
                <w:szCs w:val="20"/>
              </w:rPr>
              <w:t>Una vez validada la seguridad de cada mensaje HL7, habrá una segunda validación pero ahora de negocio.  Esto es con el fin de garantizar que la información que se guardará en la BD Centralizada del IMSS, sea la mínima requerida por cada dominio (Hojas de Control y Referencia).</w:t>
            </w:r>
          </w:p>
          <w:p w:rsidR="00E4522D" w:rsidRPr="00E4522D" w:rsidRDefault="00E4522D" w:rsidP="00E4522D">
            <w:pPr>
              <w:numPr>
                <w:ilvl w:val="0"/>
                <w:numId w:val="22"/>
              </w:numPr>
              <w:ind w:left="720" w:right="49" w:hanging="360"/>
              <w:rPr>
                <w:szCs w:val="20"/>
              </w:rPr>
            </w:pPr>
            <w:r w:rsidRPr="00E4522D">
              <w:rPr>
                <w:szCs w:val="20"/>
              </w:rPr>
              <w:t>Si el mensaje HL7 aprueba las 2 validaciones, se insertará en la BD Centralizada del IMSS y se enviará un ACK al proveedor para indicarle que su mensaje fue exitoso.</w:t>
            </w:r>
          </w:p>
          <w:p w:rsidR="00E4522D" w:rsidRPr="00E4522D" w:rsidRDefault="00E4522D" w:rsidP="00E4522D">
            <w:pPr>
              <w:numPr>
                <w:ilvl w:val="0"/>
                <w:numId w:val="22"/>
              </w:numPr>
              <w:ind w:left="720" w:right="49" w:hanging="360"/>
              <w:rPr>
                <w:szCs w:val="20"/>
              </w:rPr>
            </w:pPr>
            <w:r w:rsidRPr="00E4522D">
              <w:rPr>
                <w:szCs w:val="20"/>
              </w:rPr>
              <w:t>Por el contrario, si el mensaje HL7 fue rechazado,  se enviará un ACK al proveedor indicando el porqué no fue aceptado.</w:t>
            </w:r>
          </w:p>
          <w:p w:rsidR="00E4522D" w:rsidRPr="00E4522D" w:rsidRDefault="00E4522D" w:rsidP="00E4522D">
            <w:pPr>
              <w:ind w:right="49"/>
              <w:rPr>
                <w:szCs w:val="20"/>
              </w:rPr>
            </w:pPr>
          </w:p>
          <w:p w:rsidR="00E4522D" w:rsidRPr="00E4522D" w:rsidRDefault="00E4522D" w:rsidP="00E4522D">
            <w:pPr>
              <w:numPr>
                <w:ilvl w:val="0"/>
                <w:numId w:val="23"/>
              </w:numPr>
              <w:ind w:right="49"/>
              <w:rPr>
                <w:szCs w:val="20"/>
              </w:rPr>
            </w:pPr>
            <w:r w:rsidRPr="00E4522D">
              <w:rPr>
                <w:szCs w:val="20"/>
              </w:rPr>
              <w:t xml:space="preserve">Los campos que serán solicitados para el dominio de </w:t>
            </w:r>
            <w:r w:rsidRPr="00E4522D">
              <w:rPr>
                <w:b/>
                <w:szCs w:val="20"/>
              </w:rPr>
              <w:t>Hojas de Control</w:t>
            </w:r>
            <w:r w:rsidRPr="00E4522D">
              <w:rPr>
                <w:szCs w:val="20"/>
              </w:rPr>
              <w:t>, son los siguientes:</w:t>
            </w:r>
          </w:p>
          <w:p w:rsidR="00E4522D" w:rsidRPr="00E4522D" w:rsidRDefault="00E4522D" w:rsidP="00E4522D">
            <w:pPr>
              <w:ind w:right="49"/>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4"/>
              <w:gridCol w:w="5624"/>
            </w:tblGrid>
            <w:tr w:rsidR="00E4522D" w:rsidRPr="00E4522D" w:rsidTr="00E4522D">
              <w:tc>
                <w:tcPr>
                  <w:tcW w:w="2074" w:type="dxa"/>
                  <w:vMerge w:val="restart"/>
                  <w:vAlign w:val="center"/>
                </w:tcPr>
                <w:p w:rsidR="00E4522D" w:rsidRPr="00E4522D" w:rsidRDefault="00E4522D" w:rsidP="00E4522D">
                  <w:pPr>
                    <w:ind w:right="49"/>
                    <w:jc w:val="center"/>
                    <w:rPr>
                      <w:szCs w:val="20"/>
                    </w:rPr>
                  </w:pPr>
                  <w:r w:rsidRPr="00E4522D">
                    <w:rPr>
                      <w:szCs w:val="20"/>
                    </w:rPr>
                    <w:t>Datos del paciente</w:t>
                  </w:r>
                </w:p>
              </w:tc>
              <w:tc>
                <w:tcPr>
                  <w:tcW w:w="5624" w:type="dxa"/>
                </w:tcPr>
                <w:p w:rsidR="00E4522D" w:rsidRPr="00E4522D" w:rsidRDefault="00E4522D" w:rsidP="00E4522D">
                  <w:pPr>
                    <w:ind w:right="49"/>
                    <w:rPr>
                      <w:szCs w:val="20"/>
                    </w:rPr>
                  </w:pPr>
                  <w:r w:rsidRPr="00E4522D">
                    <w:rPr>
                      <w:szCs w:val="20"/>
                    </w:rPr>
                    <w:t>Fecha de inicio [dd/MM/aaaa hh:mm:ss]</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Estado civil</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 xml:space="preserve">Ocupación </w:t>
                  </w:r>
                  <w:r w:rsidRPr="00E4522D">
                    <w:rPr>
                      <w:b/>
                      <w:szCs w:val="20"/>
                    </w:rPr>
                    <w:t>(</w:t>
                  </w:r>
                  <w:r w:rsidRPr="00E4522D">
                    <w:rPr>
                      <w:b/>
                      <w:sz w:val="18"/>
                      <w:szCs w:val="18"/>
                    </w:rPr>
                    <w:t>Complemento Anexo TI 01</w:t>
                  </w:r>
                  <w:r w:rsidRPr="00E4522D">
                    <w:rPr>
                      <w:b/>
                      <w:szCs w:val="20"/>
                    </w:rPr>
                    <w:t>)</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Escolaridad</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Padecimientos asociados</w:t>
                  </w:r>
                </w:p>
              </w:tc>
            </w:tr>
            <w:tr w:rsidR="00E4522D" w:rsidRPr="00E4522D" w:rsidTr="00E4522D">
              <w:tc>
                <w:tcPr>
                  <w:tcW w:w="2074" w:type="dxa"/>
                  <w:vMerge w:val="restart"/>
                  <w:vAlign w:val="center"/>
                </w:tcPr>
                <w:p w:rsidR="00E4522D" w:rsidRPr="00E4522D" w:rsidRDefault="00E4522D" w:rsidP="00E4522D">
                  <w:pPr>
                    <w:ind w:right="49"/>
                    <w:jc w:val="center"/>
                    <w:rPr>
                      <w:szCs w:val="20"/>
                    </w:rPr>
                  </w:pPr>
                  <w:r w:rsidRPr="00E4522D">
                    <w:rPr>
                      <w:szCs w:val="20"/>
                    </w:rPr>
                    <w:t>Padecimientos Asociados</w:t>
                  </w:r>
                </w:p>
              </w:tc>
              <w:tc>
                <w:tcPr>
                  <w:tcW w:w="5624" w:type="dxa"/>
                </w:tcPr>
                <w:p w:rsidR="00E4522D" w:rsidRPr="00E4522D" w:rsidRDefault="00E4522D" w:rsidP="00E4522D">
                  <w:pPr>
                    <w:ind w:right="49"/>
                    <w:rPr>
                      <w:szCs w:val="20"/>
                    </w:rPr>
                  </w:pPr>
                  <w:r w:rsidRPr="00E4522D">
                    <w:rPr>
                      <w:szCs w:val="20"/>
                    </w:rPr>
                    <w:t>Factores de riesgo</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Origen del diagnóstico</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Qué edad en años tenía al diagnóstico</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Valores de glucemia al Dx</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Año de diagnóstico</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Tiempo de evolución (años)</w:t>
                  </w:r>
                </w:p>
              </w:tc>
            </w:tr>
            <w:tr w:rsidR="00E4522D" w:rsidRPr="00E4522D" w:rsidTr="00E4522D">
              <w:tc>
                <w:tcPr>
                  <w:tcW w:w="2074" w:type="dxa"/>
                  <w:vMerge w:val="restart"/>
                  <w:vAlign w:val="center"/>
                </w:tcPr>
                <w:p w:rsidR="00E4522D" w:rsidRPr="00E4522D" w:rsidRDefault="00E4522D" w:rsidP="00E4522D">
                  <w:pPr>
                    <w:ind w:right="49"/>
                    <w:jc w:val="center"/>
                    <w:rPr>
                      <w:szCs w:val="20"/>
                    </w:rPr>
                  </w:pPr>
                  <w:r w:rsidRPr="00E4522D">
                    <w:rPr>
                      <w:szCs w:val="20"/>
                    </w:rPr>
                    <w:t>Diagnóstico</w:t>
                  </w:r>
                </w:p>
              </w:tc>
              <w:tc>
                <w:tcPr>
                  <w:tcW w:w="5624" w:type="dxa"/>
                </w:tcPr>
                <w:p w:rsidR="00E4522D" w:rsidRPr="00E4522D" w:rsidRDefault="00E4522D" w:rsidP="00E4522D">
                  <w:pPr>
                    <w:ind w:right="49"/>
                    <w:rPr>
                      <w:szCs w:val="20"/>
                    </w:rPr>
                  </w:pPr>
                  <w:r w:rsidRPr="00E4522D">
                    <w:rPr>
                      <w:szCs w:val="20"/>
                    </w:rPr>
                    <w:t xml:space="preserve">Categoría </w:t>
                  </w:r>
                  <w:r w:rsidRPr="00E4522D">
                    <w:rPr>
                      <w:b/>
                      <w:szCs w:val="20"/>
                    </w:rPr>
                    <w:t>(</w:t>
                  </w:r>
                  <w:r w:rsidRPr="00E4522D">
                    <w:rPr>
                      <w:b/>
                      <w:sz w:val="18"/>
                      <w:szCs w:val="18"/>
                    </w:rPr>
                    <w:t>Complemento Anexo TI 01</w:t>
                  </w:r>
                  <w:r w:rsidRPr="00E4522D">
                    <w:rPr>
                      <w:b/>
                      <w:szCs w:val="20"/>
                    </w:rPr>
                    <w:t>)</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Criterio</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Mes y año de confirmación [dd/MM/aaaa hh:mm:ss]</w:t>
                  </w:r>
                </w:p>
              </w:tc>
            </w:tr>
            <w:tr w:rsidR="00E4522D" w:rsidRPr="00E4522D" w:rsidTr="00E4522D">
              <w:tc>
                <w:tcPr>
                  <w:tcW w:w="2074" w:type="dxa"/>
                  <w:vMerge w:val="restart"/>
                  <w:vAlign w:val="center"/>
                </w:tcPr>
                <w:p w:rsidR="00E4522D" w:rsidRPr="00E4522D" w:rsidRDefault="00E4522D" w:rsidP="00E4522D">
                  <w:pPr>
                    <w:ind w:right="49"/>
                    <w:jc w:val="center"/>
                    <w:rPr>
                      <w:szCs w:val="20"/>
                    </w:rPr>
                  </w:pPr>
                  <w:r w:rsidRPr="00E4522D">
                    <w:rPr>
                      <w:szCs w:val="20"/>
                    </w:rPr>
                    <w:t>Tratamiento Farmacológico</w:t>
                  </w:r>
                </w:p>
              </w:tc>
              <w:tc>
                <w:tcPr>
                  <w:tcW w:w="5624" w:type="dxa"/>
                </w:tcPr>
                <w:p w:rsidR="00E4522D" w:rsidRPr="00E4522D" w:rsidRDefault="00E4522D" w:rsidP="00E4522D">
                  <w:pPr>
                    <w:ind w:right="49"/>
                    <w:rPr>
                      <w:szCs w:val="20"/>
                    </w:rPr>
                  </w:pPr>
                  <w:r w:rsidRPr="00E4522D">
                    <w:rPr>
                      <w:szCs w:val="20"/>
                    </w:rPr>
                    <w:t>Tomar (Los medicamentos deben ser los proporcionados en el cuadro básico de medicamentos)</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Cada</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Durante</w:t>
                  </w:r>
                </w:p>
              </w:tc>
            </w:tr>
            <w:tr w:rsidR="00E4522D" w:rsidRPr="00E4522D" w:rsidTr="00E4522D">
              <w:tc>
                <w:tcPr>
                  <w:tcW w:w="2074" w:type="dxa"/>
                  <w:vMerge w:val="restart"/>
                  <w:vAlign w:val="center"/>
                </w:tcPr>
                <w:p w:rsidR="00E4522D" w:rsidRPr="00E4522D" w:rsidRDefault="00E4522D" w:rsidP="00E4522D">
                  <w:pPr>
                    <w:ind w:right="49"/>
                    <w:jc w:val="center"/>
                    <w:rPr>
                      <w:szCs w:val="20"/>
                    </w:rPr>
                  </w:pPr>
                  <w:r w:rsidRPr="00E4522D">
                    <w:rPr>
                      <w:szCs w:val="20"/>
                    </w:rPr>
                    <w:t>Exploración Física (Somatometría)</w:t>
                  </w:r>
                </w:p>
              </w:tc>
              <w:tc>
                <w:tcPr>
                  <w:tcW w:w="5624" w:type="dxa"/>
                  <w:shd w:val="clear" w:color="auto" w:fill="BFBFBF" w:themeFill="background1" w:themeFillShade="BF"/>
                </w:tcPr>
                <w:p w:rsidR="00E4522D" w:rsidRPr="00E4522D" w:rsidRDefault="00E4522D" w:rsidP="00E4522D">
                  <w:pPr>
                    <w:ind w:right="49"/>
                    <w:rPr>
                      <w:b/>
                      <w:szCs w:val="20"/>
                    </w:rPr>
                  </w:pPr>
                  <w:r w:rsidRPr="00E4522D">
                    <w:rPr>
                      <w:b/>
                      <w:szCs w:val="20"/>
                    </w:rPr>
                    <w:t>RESUMEN CLÍNICO</w:t>
                  </w:r>
                </w:p>
              </w:tc>
            </w:tr>
            <w:tr w:rsidR="00E4522D" w:rsidRPr="00E4522D" w:rsidTr="00E4522D">
              <w:tc>
                <w:tcPr>
                  <w:tcW w:w="2074" w:type="dxa"/>
                  <w:vMerge/>
                  <w:vAlign w:val="center"/>
                </w:tcPr>
                <w:p w:rsidR="00E4522D" w:rsidRPr="00E4522D" w:rsidRDefault="00E4522D" w:rsidP="00E4522D">
                  <w:pPr>
                    <w:ind w:right="49"/>
                    <w:jc w:val="center"/>
                    <w:rPr>
                      <w:szCs w:val="20"/>
                    </w:rPr>
                  </w:pPr>
                </w:p>
              </w:tc>
              <w:tc>
                <w:tcPr>
                  <w:tcW w:w="5624" w:type="dxa"/>
                  <w:shd w:val="clear" w:color="auto" w:fill="F2F2F2" w:themeFill="background1" w:themeFillShade="F2"/>
                </w:tcPr>
                <w:p w:rsidR="00E4522D" w:rsidRPr="00E4522D" w:rsidRDefault="00E4522D" w:rsidP="00E4522D">
                  <w:pPr>
                    <w:ind w:right="49"/>
                    <w:rPr>
                      <w:szCs w:val="20"/>
                    </w:rPr>
                  </w:pPr>
                  <w:r w:rsidRPr="00E4522D">
                    <w:rPr>
                      <w:szCs w:val="20"/>
                    </w:rPr>
                    <w:t>Peso</w:t>
                  </w:r>
                </w:p>
              </w:tc>
            </w:tr>
            <w:tr w:rsidR="00E4522D" w:rsidRPr="00E4522D" w:rsidTr="00E4522D">
              <w:tc>
                <w:tcPr>
                  <w:tcW w:w="2074" w:type="dxa"/>
                  <w:vMerge/>
                </w:tcPr>
                <w:p w:rsidR="00E4522D" w:rsidRPr="00E4522D" w:rsidRDefault="00E4522D" w:rsidP="00E4522D">
                  <w:pPr>
                    <w:ind w:right="49"/>
                    <w:rPr>
                      <w:szCs w:val="20"/>
                    </w:rPr>
                  </w:pPr>
                </w:p>
              </w:tc>
              <w:tc>
                <w:tcPr>
                  <w:tcW w:w="5624" w:type="dxa"/>
                  <w:shd w:val="clear" w:color="auto" w:fill="F2F2F2" w:themeFill="background1" w:themeFillShade="F2"/>
                </w:tcPr>
                <w:p w:rsidR="00E4522D" w:rsidRPr="00E4522D" w:rsidRDefault="00E4522D" w:rsidP="00E4522D">
                  <w:pPr>
                    <w:ind w:right="49"/>
                    <w:rPr>
                      <w:szCs w:val="20"/>
                    </w:rPr>
                  </w:pPr>
                  <w:r w:rsidRPr="00E4522D">
                    <w:rPr>
                      <w:szCs w:val="20"/>
                    </w:rPr>
                    <w:t>Talla (metros)</w:t>
                  </w:r>
                </w:p>
              </w:tc>
            </w:tr>
            <w:tr w:rsidR="00E4522D" w:rsidRPr="00E4522D" w:rsidTr="00E4522D">
              <w:tc>
                <w:tcPr>
                  <w:tcW w:w="2074" w:type="dxa"/>
                  <w:vMerge/>
                </w:tcPr>
                <w:p w:rsidR="00E4522D" w:rsidRPr="00E4522D" w:rsidRDefault="00E4522D" w:rsidP="00E4522D">
                  <w:pPr>
                    <w:ind w:right="49"/>
                    <w:rPr>
                      <w:szCs w:val="20"/>
                    </w:rPr>
                  </w:pPr>
                </w:p>
              </w:tc>
              <w:tc>
                <w:tcPr>
                  <w:tcW w:w="5624" w:type="dxa"/>
                  <w:shd w:val="clear" w:color="auto" w:fill="F2F2F2" w:themeFill="background1" w:themeFillShade="F2"/>
                </w:tcPr>
                <w:p w:rsidR="00E4522D" w:rsidRPr="00E4522D" w:rsidRDefault="00E4522D" w:rsidP="00E4522D">
                  <w:pPr>
                    <w:ind w:right="49"/>
                    <w:rPr>
                      <w:szCs w:val="20"/>
                    </w:rPr>
                  </w:pPr>
                  <w:r w:rsidRPr="00E4522D">
                    <w:rPr>
                      <w:szCs w:val="20"/>
                    </w:rPr>
                    <w:t>Glucosa</w:t>
                  </w:r>
                </w:p>
              </w:tc>
            </w:tr>
            <w:tr w:rsidR="00E4522D" w:rsidRPr="00E4522D" w:rsidTr="00E4522D">
              <w:tc>
                <w:tcPr>
                  <w:tcW w:w="2074" w:type="dxa"/>
                  <w:vMerge/>
                </w:tcPr>
                <w:p w:rsidR="00E4522D" w:rsidRPr="00E4522D" w:rsidRDefault="00E4522D" w:rsidP="00E4522D">
                  <w:pPr>
                    <w:ind w:right="49"/>
                    <w:rPr>
                      <w:szCs w:val="20"/>
                    </w:rPr>
                  </w:pPr>
                </w:p>
              </w:tc>
              <w:tc>
                <w:tcPr>
                  <w:tcW w:w="5624" w:type="dxa"/>
                  <w:shd w:val="clear" w:color="auto" w:fill="F2F2F2" w:themeFill="background1" w:themeFillShade="F2"/>
                </w:tcPr>
                <w:p w:rsidR="00E4522D" w:rsidRPr="00E4522D" w:rsidRDefault="00E4522D" w:rsidP="00E4522D">
                  <w:pPr>
                    <w:ind w:right="49"/>
                    <w:rPr>
                      <w:szCs w:val="20"/>
                    </w:rPr>
                  </w:pPr>
                  <w:r w:rsidRPr="00E4522D">
                    <w:rPr>
                      <w:szCs w:val="20"/>
                    </w:rPr>
                    <w:t>TA sistólica</w:t>
                  </w:r>
                </w:p>
              </w:tc>
            </w:tr>
            <w:tr w:rsidR="00E4522D" w:rsidRPr="00E4522D" w:rsidTr="00E4522D">
              <w:tc>
                <w:tcPr>
                  <w:tcW w:w="2074" w:type="dxa"/>
                  <w:vMerge/>
                </w:tcPr>
                <w:p w:rsidR="00E4522D" w:rsidRPr="00E4522D" w:rsidRDefault="00E4522D" w:rsidP="00E4522D">
                  <w:pPr>
                    <w:ind w:right="49"/>
                    <w:rPr>
                      <w:szCs w:val="20"/>
                    </w:rPr>
                  </w:pPr>
                </w:p>
              </w:tc>
              <w:tc>
                <w:tcPr>
                  <w:tcW w:w="5624" w:type="dxa"/>
                  <w:shd w:val="clear" w:color="auto" w:fill="F2F2F2" w:themeFill="background1" w:themeFillShade="F2"/>
                </w:tcPr>
                <w:p w:rsidR="00E4522D" w:rsidRPr="00E4522D" w:rsidRDefault="00E4522D" w:rsidP="00E4522D">
                  <w:pPr>
                    <w:ind w:right="49"/>
                    <w:rPr>
                      <w:szCs w:val="20"/>
                    </w:rPr>
                  </w:pPr>
                  <w:r w:rsidRPr="00E4522D">
                    <w:rPr>
                      <w:szCs w:val="20"/>
                    </w:rPr>
                    <w:t>TA diastólica</w:t>
                  </w:r>
                </w:p>
              </w:tc>
            </w:tr>
            <w:tr w:rsidR="00E4522D" w:rsidRPr="00E4522D" w:rsidTr="00E4522D">
              <w:tc>
                <w:tcPr>
                  <w:tcW w:w="2074" w:type="dxa"/>
                  <w:vMerge/>
                </w:tcPr>
                <w:p w:rsidR="00E4522D" w:rsidRPr="00E4522D" w:rsidRDefault="00E4522D" w:rsidP="00E4522D">
                  <w:pPr>
                    <w:ind w:right="49"/>
                    <w:rPr>
                      <w:szCs w:val="20"/>
                    </w:rPr>
                  </w:pPr>
                </w:p>
              </w:tc>
              <w:tc>
                <w:tcPr>
                  <w:tcW w:w="5624" w:type="dxa"/>
                  <w:shd w:val="clear" w:color="auto" w:fill="F2F2F2" w:themeFill="background1" w:themeFillShade="F2"/>
                </w:tcPr>
                <w:p w:rsidR="00E4522D" w:rsidRPr="00E4522D" w:rsidRDefault="00E4522D" w:rsidP="00E4522D">
                  <w:pPr>
                    <w:ind w:right="49"/>
                    <w:rPr>
                      <w:szCs w:val="20"/>
                    </w:rPr>
                  </w:pPr>
                  <w:r w:rsidRPr="00E4522D">
                    <w:rPr>
                      <w:szCs w:val="20"/>
                    </w:rPr>
                    <w:t>Frecuencia cardiaca</w:t>
                  </w:r>
                </w:p>
              </w:tc>
            </w:tr>
            <w:tr w:rsidR="00E4522D" w:rsidRPr="00E4522D" w:rsidTr="00E4522D">
              <w:tc>
                <w:tcPr>
                  <w:tcW w:w="2074" w:type="dxa"/>
                  <w:vMerge/>
                </w:tcPr>
                <w:p w:rsidR="00E4522D" w:rsidRPr="00E4522D" w:rsidRDefault="00E4522D" w:rsidP="00E4522D">
                  <w:pPr>
                    <w:ind w:right="49"/>
                    <w:rPr>
                      <w:szCs w:val="20"/>
                    </w:rPr>
                  </w:pPr>
                </w:p>
              </w:tc>
              <w:tc>
                <w:tcPr>
                  <w:tcW w:w="5624" w:type="dxa"/>
                  <w:shd w:val="clear" w:color="auto" w:fill="F2F2F2" w:themeFill="background1" w:themeFillShade="F2"/>
                </w:tcPr>
                <w:p w:rsidR="00E4522D" w:rsidRPr="00E4522D" w:rsidRDefault="00E4522D" w:rsidP="00E4522D">
                  <w:pPr>
                    <w:ind w:right="49"/>
                    <w:rPr>
                      <w:szCs w:val="20"/>
                    </w:rPr>
                  </w:pPr>
                  <w:r w:rsidRPr="00E4522D">
                    <w:rPr>
                      <w:szCs w:val="20"/>
                    </w:rPr>
                    <w:t>Frecuencia respiratoria</w:t>
                  </w:r>
                </w:p>
              </w:tc>
            </w:tr>
            <w:tr w:rsidR="00E4522D" w:rsidRPr="00E4522D" w:rsidTr="00E4522D">
              <w:tc>
                <w:tcPr>
                  <w:tcW w:w="2074" w:type="dxa"/>
                  <w:vMerge/>
                </w:tcPr>
                <w:p w:rsidR="00E4522D" w:rsidRPr="00E4522D" w:rsidRDefault="00E4522D" w:rsidP="00E4522D">
                  <w:pPr>
                    <w:ind w:right="49"/>
                    <w:rPr>
                      <w:szCs w:val="20"/>
                    </w:rPr>
                  </w:pPr>
                </w:p>
              </w:tc>
              <w:tc>
                <w:tcPr>
                  <w:tcW w:w="5624" w:type="dxa"/>
                  <w:shd w:val="clear" w:color="auto" w:fill="F2F2F2" w:themeFill="background1" w:themeFillShade="F2"/>
                </w:tcPr>
                <w:p w:rsidR="00E4522D" w:rsidRPr="00E4522D" w:rsidRDefault="00E4522D" w:rsidP="00E4522D">
                  <w:pPr>
                    <w:ind w:right="49"/>
                    <w:rPr>
                      <w:szCs w:val="20"/>
                    </w:rPr>
                  </w:pPr>
                  <w:r w:rsidRPr="00E4522D">
                    <w:rPr>
                      <w:szCs w:val="20"/>
                    </w:rPr>
                    <w:t>Temperatura</w:t>
                  </w:r>
                </w:p>
              </w:tc>
            </w:tr>
            <w:tr w:rsidR="00E4522D" w:rsidRPr="00E4522D" w:rsidTr="00E4522D">
              <w:tc>
                <w:tcPr>
                  <w:tcW w:w="2074" w:type="dxa"/>
                  <w:vMerge/>
                </w:tcPr>
                <w:p w:rsidR="00E4522D" w:rsidRPr="00E4522D" w:rsidRDefault="00E4522D" w:rsidP="00E4522D">
                  <w:pPr>
                    <w:ind w:right="49"/>
                    <w:rPr>
                      <w:szCs w:val="20"/>
                    </w:rPr>
                  </w:pPr>
                </w:p>
              </w:tc>
              <w:tc>
                <w:tcPr>
                  <w:tcW w:w="5624" w:type="dxa"/>
                  <w:shd w:val="clear" w:color="auto" w:fill="F2F2F2" w:themeFill="background1" w:themeFillShade="F2"/>
                </w:tcPr>
                <w:p w:rsidR="00E4522D" w:rsidRPr="00E4522D" w:rsidRDefault="00E4522D" w:rsidP="00E4522D">
                  <w:pPr>
                    <w:ind w:right="49"/>
                    <w:rPr>
                      <w:szCs w:val="20"/>
                    </w:rPr>
                  </w:pPr>
                  <w:r w:rsidRPr="00E4522D">
                    <w:rPr>
                      <w:szCs w:val="20"/>
                    </w:rPr>
                    <w:t>C. cintura</w:t>
                  </w:r>
                </w:p>
              </w:tc>
            </w:tr>
            <w:tr w:rsidR="00E4522D" w:rsidRPr="00E4522D" w:rsidTr="00E4522D">
              <w:tc>
                <w:tcPr>
                  <w:tcW w:w="2074" w:type="dxa"/>
                  <w:vMerge/>
                </w:tcPr>
                <w:p w:rsidR="00E4522D" w:rsidRPr="00E4522D" w:rsidRDefault="00E4522D" w:rsidP="00E4522D">
                  <w:pPr>
                    <w:ind w:right="49"/>
                    <w:rPr>
                      <w:szCs w:val="20"/>
                    </w:rPr>
                  </w:pPr>
                </w:p>
              </w:tc>
              <w:tc>
                <w:tcPr>
                  <w:tcW w:w="5624" w:type="dxa"/>
                  <w:shd w:val="clear" w:color="auto" w:fill="948A54" w:themeFill="background2" w:themeFillShade="80"/>
                </w:tcPr>
                <w:p w:rsidR="00E4522D" w:rsidRPr="00E4522D" w:rsidRDefault="00E4522D" w:rsidP="00E4522D">
                  <w:pPr>
                    <w:ind w:right="49"/>
                    <w:rPr>
                      <w:b/>
                      <w:szCs w:val="20"/>
                    </w:rPr>
                  </w:pPr>
                  <w:r w:rsidRPr="00E4522D">
                    <w:rPr>
                      <w:b/>
                      <w:szCs w:val="20"/>
                    </w:rPr>
                    <w:t>REGISTRAR REVISIÓN FONDO DE OJO</w:t>
                  </w:r>
                </w:p>
              </w:tc>
            </w:tr>
            <w:tr w:rsidR="00E4522D" w:rsidRPr="00E4522D" w:rsidTr="00E4522D">
              <w:tc>
                <w:tcPr>
                  <w:tcW w:w="2074" w:type="dxa"/>
                  <w:vMerge/>
                </w:tcPr>
                <w:p w:rsidR="00E4522D" w:rsidRPr="00E4522D" w:rsidRDefault="00E4522D" w:rsidP="00E4522D">
                  <w:pPr>
                    <w:ind w:right="49"/>
                    <w:rPr>
                      <w:szCs w:val="20"/>
                    </w:rPr>
                  </w:pPr>
                </w:p>
              </w:tc>
              <w:tc>
                <w:tcPr>
                  <w:tcW w:w="5624" w:type="dxa"/>
                  <w:shd w:val="clear" w:color="auto" w:fill="EEECE1" w:themeFill="background2"/>
                </w:tcPr>
                <w:p w:rsidR="00E4522D" w:rsidRPr="00E4522D" w:rsidRDefault="00E4522D" w:rsidP="00E4522D">
                  <w:pPr>
                    <w:ind w:right="49"/>
                    <w:rPr>
                      <w:szCs w:val="20"/>
                    </w:rPr>
                  </w:pPr>
                  <w:r w:rsidRPr="00E4522D">
                    <w:rPr>
                      <w:szCs w:val="20"/>
                    </w:rPr>
                    <w:t>Registrar</w:t>
                  </w:r>
                </w:p>
              </w:tc>
            </w:tr>
            <w:tr w:rsidR="00E4522D" w:rsidRPr="00E4522D" w:rsidTr="00E4522D">
              <w:tc>
                <w:tcPr>
                  <w:tcW w:w="2074" w:type="dxa"/>
                  <w:vMerge/>
                </w:tcPr>
                <w:p w:rsidR="00E4522D" w:rsidRPr="00E4522D" w:rsidRDefault="00E4522D" w:rsidP="00E4522D">
                  <w:pPr>
                    <w:ind w:right="49"/>
                    <w:rPr>
                      <w:szCs w:val="20"/>
                    </w:rPr>
                  </w:pPr>
                </w:p>
              </w:tc>
              <w:tc>
                <w:tcPr>
                  <w:tcW w:w="5624" w:type="dxa"/>
                  <w:shd w:val="clear" w:color="auto" w:fill="EEECE1" w:themeFill="background2"/>
                </w:tcPr>
                <w:p w:rsidR="00E4522D" w:rsidRPr="00E4522D" w:rsidRDefault="00E4522D" w:rsidP="00E4522D">
                  <w:pPr>
                    <w:ind w:right="49"/>
                    <w:rPr>
                      <w:szCs w:val="20"/>
                    </w:rPr>
                  </w:pPr>
                  <w:r w:rsidRPr="00E4522D">
                    <w:rPr>
                      <w:szCs w:val="20"/>
                    </w:rPr>
                    <w:t>Fecha de registro [dd/MM/aaaa hh:mm:ss]</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Talla (metros)</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Tensión arterial</w:t>
                  </w:r>
                </w:p>
              </w:tc>
            </w:tr>
            <w:tr w:rsidR="00E4522D" w:rsidRPr="00E4522D" w:rsidTr="00E4522D">
              <w:tc>
                <w:tcPr>
                  <w:tcW w:w="2074" w:type="dxa"/>
                </w:tcPr>
                <w:p w:rsidR="00E4522D" w:rsidRPr="00E4522D" w:rsidRDefault="00E4522D" w:rsidP="00E4522D">
                  <w:pPr>
                    <w:ind w:right="49"/>
                    <w:rPr>
                      <w:szCs w:val="20"/>
                    </w:rPr>
                  </w:pPr>
                  <w:r w:rsidRPr="00E4522D">
                    <w:rPr>
                      <w:szCs w:val="20"/>
                    </w:rPr>
                    <w:t>Exploración del pie</w:t>
                  </w:r>
                </w:p>
              </w:tc>
              <w:tc>
                <w:tcPr>
                  <w:tcW w:w="5624" w:type="dxa"/>
                </w:tcPr>
                <w:p w:rsidR="00E4522D" w:rsidRPr="00E4522D" w:rsidRDefault="00E4522D" w:rsidP="00E4522D">
                  <w:pPr>
                    <w:ind w:right="49"/>
                    <w:rPr>
                      <w:szCs w:val="20"/>
                    </w:rPr>
                  </w:pPr>
                  <w:r w:rsidRPr="00E4522D">
                    <w:rPr>
                      <w:szCs w:val="20"/>
                    </w:rPr>
                    <w:t>IMC</w:t>
                  </w:r>
                </w:p>
              </w:tc>
            </w:tr>
            <w:tr w:rsidR="00E4522D" w:rsidRPr="00E4522D" w:rsidTr="00E4522D">
              <w:tc>
                <w:tcPr>
                  <w:tcW w:w="2074" w:type="dxa"/>
                </w:tcPr>
                <w:p w:rsidR="00E4522D" w:rsidRPr="00E4522D" w:rsidRDefault="00E4522D" w:rsidP="00E4522D">
                  <w:pPr>
                    <w:ind w:right="49"/>
                    <w:rPr>
                      <w:szCs w:val="20"/>
                    </w:rPr>
                  </w:pPr>
                </w:p>
              </w:tc>
              <w:tc>
                <w:tcPr>
                  <w:tcW w:w="5624" w:type="dxa"/>
                  <w:shd w:val="clear" w:color="auto" w:fill="FABF8F" w:themeFill="accent6" w:themeFillTint="99"/>
                </w:tcPr>
                <w:p w:rsidR="00E4522D" w:rsidRPr="00E4522D" w:rsidRDefault="00E4522D" w:rsidP="00E4522D">
                  <w:pPr>
                    <w:ind w:right="49"/>
                    <w:rPr>
                      <w:b/>
                      <w:szCs w:val="20"/>
                    </w:rPr>
                  </w:pPr>
                  <w:r w:rsidRPr="00E4522D">
                    <w:rPr>
                      <w:b/>
                      <w:szCs w:val="20"/>
                    </w:rPr>
                    <w:t>EXPLORACIÓN DEL PIE</w:t>
                  </w:r>
                </w:p>
              </w:tc>
            </w:tr>
            <w:tr w:rsidR="00E4522D" w:rsidRPr="00E4522D" w:rsidTr="00E4522D">
              <w:tc>
                <w:tcPr>
                  <w:tcW w:w="2074" w:type="dxa"/>
                  <w:vAlign w:val="center"/>
                </w:tcPr>
                <w:p w:rsidR="00E4522D" w:rsidRPr="00E4522D" w:rsidRDefault="00E4522D" w:rsidP="00E4522D">
                  <w:pPr>
                    <w:ind w:right="49"/>
                    <w:jc w:val="center"/>
                    <w:rPr>
                      <w:szCs w:val="20"/>
                    </w:rPr>
                  </w:pPr>
                </w:p>
              </w:tc>
              <w:tc>
                <w:tcPr>
                  <w:tcW w:w="5624" w:type="dxa"/>
                  <w:vAlign w:val="center"/>
                </w:tcPr>
                <w:tbl>
                  <w:tblPr>
                    <w:tblW w:w="5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3"/>
                    <w:gridCol w:w="1014"/>
                    <w:gridCol w:w="267"/>
                    <w:gridCol w:w="2154"/>
                    <w:gridCol w:w="606"/>
                  </w:tblGrid>
                  <w:tr w:rsidR="00E4522D" w:rsidRPr="00E4522D" w:rsidTr="00E4522D">
                    <w:trPr>
                      <w:trHeight w:val="360"/>
                    </w:trPr>
                    <w:tc>
                      <w:tcPr>
                        <w:tcW w:w="5204" w:type="dxa"/>
                        <w:gridSpan w:val="5"/>
                      </w:tcPr>
                      <w:p w:rsidR="00E4522D" w:rsidRPr="00E4522D" w:rsidRDefault="00E4522D" w:rsidP="00E4522D">
                        <w:pPr>
                          <w:tabs>
                            <w:tab w:val="left" w:pos="2528"/>
                          </w:tabs>
                          <w:jc w:val="center"/>
                          <w:rPr>
                            <w:b/>
                          </w:rPr>
                        </w:pPr>
                        <w:r w:rsidRPr="00E4522D">
                          <w:rPr>
                            <w:b/>
                          </w:rPr>
                          <w:t>Exploración del pie:</w:t>
                        </w:r>
                      </w:p>
                    </w:tc>
                  </w:tr>
                  <w:tr w:rsidR="00E4522D" w:rsidRPr="00E4522D" w:rsidTr="00E4522D">
                    <w:trPr>
                      <w:trHeight w:val="326"/>
                    </w:trPr>
                    <w:tc>
                      <w:tcPr>
                        <w:tcW w:w="1163" w:type="dxa"/>
                      </w:tcPr>
                      <w:p w:rsidR="00E4522D" w:rsidRPr="00E4522D" w:rsidRDefault="00E4522D" w:rsidP="00E4522D">
                        <w:pPr>
                          <w:tabs>
                            <w:tab w:val="left" w:pos="2528"/>
                          </w:tabs>
                          <w:jc w:val="center"/>
                        </w:pPr>
                        <w:r w:rsidRPr="00E4522D">
                          <w:t>Área a explorar</w:t>
                        </w:r>
                      </w:p>
                    </w:tc>
                    <w:tc>
                      <w:tcPr>
                        <w:tcW w:w="1281" w:type="dxa"/>
                        <w:gridSpan w:val="2"/>
                      </w:tcPr>
                      <w:p w:rsidR="00E4522D" w:rsidRPr="00E4522D" w:rsidRDefault="00E4522D" w:rsidP="00E4522D">
                        <w:pPr>
                          <w:tabs>
                            <w:tab w:val="left" w:pos="2528"/>
                          </w:tabs>
                          <w:jc w:val="center"/>
                        </w:pPr>
                        <w:r w:rsidRPr="00E4522D">
                          <w:t>Hallazgos</w:t>
                        </w:r>
                      </w:p>
                    </w:tc>
                    <w:tc>
                      <w:tcPr>
                        <w:tcW w:w="2154" w:type="dxa"/>
                      </w:tcPr>
                      <w:p w:rsidR="00E4522D" w:rsidRPr="00E4522D" w:rsidRDefault="00E4522D" w:rsidP="00E4522D">
                        <w:pPr>
                          <w:tabs>
                            <w:tab w:val="left" w:pos="2528"/>
                          </w:tabs>
                          <w:jc w:val="center"/>
                        </w:pPr>
                        <w:r w:rsidRPr="00E4522D">
                          <w:t>Especificaciones</w:t>
                        </w:r>
                      </w:p>
                    </w:tc>
                    <w:tc>
                      <w:tcPr>
                        <w:tcW w:w="606" w:type="dxa"/>
                      </w:tcPr>
                      <w:p w:rsidR="00E4522D" w:rsidRPr="00E4522D" w:rsidRDefault="00E4522D" w:rsidP="00E4522D">
                        <w:pPr>
                          <w:tabs>
                            <w:tab w:val="left" w:pos="2528"/>
                          </w:tabs>
                          <w:jc w:val="center"/>
                        </w:pPr>
                        <w:r w:rsidRPr="00E4522D">
                          <w:t>Izq/der</w:t>
                        </w:r>
                      </w:p>
                    </w:tc>
                  </w:tr>
                  <w:tr w:rsidR="00E4522D" w:rsidRPr="00E4522D" w:rsidTr="00E4522D">
                    <w:trPr>
                      <w:trHeight w:val="110"/>
                    </w:trPr>
                    <w:tc>
                      <w:tcPr>
                        <w:tcW w:w="1163" w:type="dxa"/>
                        <w:vMerge w:val="restart"/>
                      </w:tcPr>
                      <w:p w:rsidR="00E4522D" w:rsidRPr="00E4522D" w:rsidRDefault="00E4522D" w:rsidP="00E4522D">
                        <w:pPr>
                          <w:tabs>
                            <w:tab w:val="left" w:pos="2528"/>
                          </w:tabs>
                          <w:jc w:val="center"/>
                        </w:pPr>
                        <w:r w:rsidRPr="00E4522D">
                          <w:t>Examen Dermatológico</w:t>
                        </w:r>
                      </w:p>
                    </w:tc>
                    <w:tc>
                      <w:tcPr>
                        <w:tcW w:w="1281" w:type="dxa"/>
                        <w:gridSpan w:val="2"/>
                        <w:vMerge w:val="restart"/>
                      </w:tcPr>
                      <w:p w:rsidR="00E4522D" w:rsidRPr="00E4522D" w:rsidRDefault="00E4522D" w:rsidP="00E4522D">
                        <w:pPr>
                          <w:tabs>
                            <w:tab w:val="left" w:pos="2528"/>
                          </w:tabs>
                          <w:jc w:val="center"/>
                        </w:pPr>
                        <w:r w:rsidRPr="00E4522D">
                          <w:t>Hiperqueratosis</w:t>
                        </w:r>
                      </w:p>
                    </w:tc>
                    <w:tc>
                      <w:tcPr>
                        <w:tcW w:w="2154" w:type="dxa"/>
                      </w:tcPr>
                      <w:p w:rsidR="00E4522D" w:rsidRPr="00E4522D" w:rsidRDefault="00E4522D" w:rsidP="00E4522D">
                        <w:pPr>
                          <w:tabs>
                            <w:tab w:val="left" w:pos="2528"/>
                          </w:tabs>
                          <w:jc w:val="center"/>
                        </w:pPr>
                        <w:r w:rsidRPr="00E4522D">
                          <w:t>Ausente(0)</w:t>
                        </w:r>
                      </w:p>
                    </w:tc>
                    <w:tc>
                      <w:tcPr>
                        <w:tcW w:w="606" w:type="dxa"/>
                        <w:vMerge w:val="restart"/>
                      </w:tcPr>
                      <w:p w:rsidR="00E4522D" w:rsidRPr="00E4522D" w:rsidRDefault="00E4522D" w:rsidP="00E4522D">
                        <w:pPr>
                          <w:tabs>
                            <w:tab w:val="left" w:pos="2528"/>
                          </w:tabs>
                          <w:jc w:val="center"/>
                        </w:pPr>
                        <w:r w:rsidRPr="00E4522D">
                          <w:t>Izq/der</w:t>
                        </w:r>
                      </w:p>
                    </w:tc>
                  </w:tr>
                  <w:tr w:rsidR="00E4522D" w:rsidRPr="00E4522D" w:rsidTr="00E4522D">
                    <w:trPr>
                      <w:trHeight w:val="109"/>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En planta(1)</w:t>
                        </w:r>
                      </w:p>
                    </w:tc>
                    <w:tc>
                      <w:tcPr>
                        <w:tcW w:w="606" w:type="dxa"/>
                        <w:vMerge/>
                      </w:tcPr>
                      <w:p w:rsidR="00E4522D" w:rsidRPr="00E4522D" w:rsidRDefault="00E4522D" w:rsidP="00E4522D">
                        <w:pPr>
                          <w:tabs>
                            <w:tab w:val="left" w:pos="2528"/>
                          </w:tabs>
                          <w:jc w:val="center"/>
                        </w:pPr>
                      </w:p>
                    </w:tc>
                  </w:tr>
                  <w:tr w:rsidR="00E4522D" w:rsidRPr="00E4522D" w:rsidTr="00E4522D">
                    <w:trPr>
                      <w:trHeight w:val="109"/>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En Talón (1)</w:t>
                        </w:r>
                      </w:p>
                    </w:tc>
                    <w:tc>
                      <w:tcPr>
                        <w:tcW w:w="606" w:type="dxa"/>
                        <w:vMerge/>
                      </w:tcPr>
                      <w:p w:rsidR="00E4522D" w:rsidRPr="00E4522D" w:rsidRDefault="00E4522D" w:rsidP="00E4522D">
                        <w:pPr>
                          <w:tabs>
                            <w:tab w:val="left" w:pos="2528"/>
                          </w:tabs>
                          <w:jc w:val="center"/>
                        </w:pPr>
                      </w:p>
                    </w:tc>
                  </w:tr>
                  <w:tr w:rsidR="00E4522D" w:rsidRPr="00E4522D" w:rsidTr="00E4522D">
                    <w:trPr>
                      <w:trHeight w:val="110"/>
                    </w:trPr>
                    <w:tc>
                      <w:tcPr>
                        <w:tcW w:w="1163" w:type="dxa"/>
                        <w:vMerge/>
                      </w:tcPr>
                      <w:p w:rsidR="00E4522D" w:rsidRPr="00E4522D" w:rsidRDefault="00E4522D" w:rsidP="00E4522D">
                        <w:pPr>
                          <w:tabs>
                            <w:tab w:val="left" w:pos="2528"/>
                          </w:tabs>
                          <w:jc w:val="center"/>
                        </w:pPr>
                      </w:p>
                    </w:tc>
                    <w:tc>
                      <w:tcPr>
                        <w:tcW w:w="1281" w:type="dxa"/>
                        <w:gridSpan w:val="2"/>
                        <w:vMerge w:val="restart"/>
                      </w:tcPr>
                      <w:p w:rsidR="00E4522D" w:rsidRPr="00E4522D" w:rsidRDefault="00E4522D" w:rsidP="00E4522D">
                        <w:pPr>
                          <w:tabs>
                            <w:tab w:val="left" w:pos="2528"/>
                          </w:tabs>
                          <w:jc w:val="center"/>
                        </w:pPr>
                        <w:r w:rsidRPr="00E4522D">
                          <w:t>Uñas</w:t>
                        </w:r>
                      </w:p>
                    </w:tc>
                    <w:tc>
                      <w:tcPr>
                        <w:tcW w:w="2154" w:type="dxa"/>
                      </w:tcPr>
                      <w:p w:rsidR="00E4522D" w:rsidRPr="00E4522D" w:rsidRDefault="00E4522D" w:rsidP="00E4522D">
                        <w:pPr>
                          <w:tabs>
                            <w:tab w:val="left" w:pos="2528"/>
                          </w:tabs>
                          <w:jc w:val="center"/>
                        </w:pPr>
                        <w:r w:rsidRPr="00E4522D">
                          <w:t>Sin Alteraciones(0)</w:t>
                        </w:r>
                      </w:p>
                    </w:tc>
                    <w:tc>
                      <w:tcPr>
                        <w:tcW w:w="606" w:type="dxa"/>
                        <w:vMerge/>
                      </w:tcPr>
                      <w:p w:rsidR="00E4522D" w:rsidRPr="00E4522D" w:rsidRDefault="00E4522D" w:rsidP="00E4522D">
                        <w:pPr>
                          <w:tabs>
                            <w:tab w:val="left" w:pos="2528"/>
                          </w:tabs>
                          <w:jc w:val="center"/>
                        </w:pPr>
                      </w:p>
                    </w:tc>
                  </w:tr>
                  <w:tr w:rsidR="00E4522D" w:rsidRPr="00E4522D" w:rsidTr="00E4522D">
                    <w:trPr>
                      <w:trHeight w:val="109"/>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Onicocrptosis(uña encarnada)(1)</w:t>
                        </w:r>
                      </w:p>
                    </w:tc>
                    <w:tc>
                      <w:tcPr>
                        <w:tcW w:w="606" w:type="dxa"/>
                        <w:vMerge/>
                      </w:tcPr>
                      <w:p w:rsidR="00E4522D" w:rsidRPr="00E4522D" w:rsidRDefault="00E4522D" w:rsidP="00E4522D">
                        <w:pPr>
                          <w:tabs>
                            <w:tab w:val="left" w:pos="2528"/>
                          </w:tabs>
                          <w:jc w:val="center"/>
                        </w:pPr>
                      </w:p>
                    </w:tc>
                  </w:tr>
                  <w:tr w:rsidR="00E4522D" w:rsidRPr="00E4522D" w:rsidTr="00E4522D">
                    <w:trPr>
                      <w:trHeight w:val="109"/>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Onicomicosis(1)</w:t>
                        </w:r>
                      </w:p>
                    </w:tc>
                    <w:tc>
                      <w:tcPr>
                        <w:tcW w:w="606" w:type="dxa"/>
                        <w:vMerge/>
                      </w:tcPr>
                      <w:p w:rsidR="00E4522D" w:rsidRPr="00E4522D" w:rsidRDefault="00E4522D" w:rsidP="00E4522D">
                        <w:pPr>
                          <w:tabs>
                            <w:tab w:val="left" w:pos="2528"/>
                          </w:tabs>
                          <w:jc w:val="center"/>
                        </w:pPr>
                      </w:p>
                    </w:tc>
                  </w:tr>
                  <w:tr w:rsidR="00E4522D" w:rsidRPr="00E4522D" w:rsidTr="00E4522D">
                    <w:trPr>
                      <w:trHeight w:val="85"/>
                    </w:trPr>
                    <w:tc>
                      <w:tcPr>
                        <w:tcW w:w="1163" w:type="dxa"/>
                        <w:vMerge/>
                      </w:tcPr>
                      <w:p w:rsidR="00E4522D" w:rsidRPr="00E4522D" w:rsidRDefault="00E4522D" w:rsidP="00E4522D">
                        <w:pPr>
                          <w:tabs>
                            <w:tab w:val="left" w:pos="2528"/>
                          </w:tabs>
                          <w:jc w:val="center"/>
                        </w:pPr>
                      </w:p>
                    </w:tc>
                    <w:tc>
                      <w:tcPr>
                        <w:tcW w:w="1281" w:type="dxa"/>
                        <w:gridSpan w:val="2"/>
                        <w:vMerge w:val="restart"/>
                      </w:tcPr>
                      <w:p w:rsidR="00E4522D" w:rsidRPr="00E4522D" w:rsidRDefault="00E4522D" w:rsidP="00E4522D">
                        <w:pPr>
                          <w:tabs>
                            <w:tab w:val="left" w:pos="2528"/>
                          </w:tabs>
                          <w:jc w:val="center"/>
                        </w:pPr>
                        <w:r w:rsidRPr="00E4522D">
                          <w:t>Integridad de la piel</w:t>
                        </w:r>
                      </w:p>
                    </w:tc>
                    <w:tc>
                      <w:tcPr>
                        <w:tcW w:w="2154" w:type="dxa"/>
                      </w:tcPr>
                      <w:p w:rsidR="00E4522D" w:rsidRPr="00E4522D" w:rsidRDefault="00E4522D" w:rsidP="00E4522D">
                        <w:pPr>
                          <w:tabs>
                            <w:tab w:val="left" w:pos="2528"/>
                          </w:tabs>
                          <w:jc w:val="center"/>
                        </w:pPr>
                        <w:r w:rsidRPr="00E4522D">
                          <w:t>Sin Alteraciones(0)</w:t>
                        </w:r>
                      </w:p>
                    </w:tc>
                    <w:tc>
                      <w:tcPr>
                        <w:tcW w:w="606" w:type="dxa"/>
                        <w:vMerge/>
                      </w:tcPr>
                      <w:p w:rsidR="00E4522D" w:rsidRPr="00E4522D" w:rsidRDefault="00E4522D" w:rsidP="00E4522D">
                        <w:pPr>
                          <w:tabs>
                            <w:tab w:val="left" w:pos="2528"/>
                          </w:tabs>
                          <w:jc w:val="center"/>
                        </w:pP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Aritema (1)</w:t>
                        </w:r>
                      </w:p>
                    </w:tc>
                    <w:tc>
                      <w:tcPr>
                        <w:tcW w:w="606" w:type="dxa"/>
                        <w:vMerge/>
                      </w:tcPr>
                      <w:p w:rsidR="00E4522D" w:rsidRPr="00E4522D" w:rsidRDefault="00E4522D" w:rsidP="00E4522D">
                        <w:pPr>
                          <w:tabs>
                            <w:tab w:val="left" w:pos="2528"/>
                          </w:tabs>
                          <w:jc w:val="center"/>
                        </w:pP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Hiperemia (1)</w:t>
                        </w:r>
                      </w:p>
                    </w:tc>
                    <w:tc>
                      <w:tcPr>
                        <w:tcW w:w="606" w:type="dxa"/>
                        <w:vMerge/>
                      </w:tcPr>
                      <w:p w:rsidR="00E4522D" w:rsidRPr="00E4522D" w:rsidRDefault="00E4522D" w:rsidP="00E4522D">
                        <w:pPr>
                          <w:tabs>
                            <w:tab w:val="left" w:pos="2528"/>
                          </w:tabs>
                          <w:jc w:val="center"/>
                        </w:pP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Fisuras y grietas (2)</w:t>
                        </w:r>
                      </w:p>
                    </w:tc>
                    <w:tc>
                      <w:tcPr>
                        <w:tcW w:w="606" w:type="dxa"/>
                        <w:vMerge/>
                      </w:tcPr>
                      <w:p w:rsidR="00E4522D" w:rsidRPr="00E4522D" w:rsidRDefault="00E4522D" w:rsidP="00E4522D">
                        <w:pPr>
                          <w:tabs>
                            <w:tab w:val="left" w:pos="2528"/>
                          </w:tabs>
                          <w:jc w:val="center"/>
                        </w:pP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Tiñas (1)</w:t>
                        </w:r>
                      </w:p>
                    </w:tc>
                    <w:tc>
                      <w:tcPr>
                        <w:tcW w:w="606" w:type="dxa"/>
                        <w:vMerge/>
                      </w:tcPr>
                      <w:p w:rsidR="00E4522D" w:rsidRPr="00E4522D" w:rsidRDefault="00E4522D" w:rsidP="00E4522D">
                        <w:pPr>
                          <w:tabs>
                            <w:tab w:val="left" w:pos="2528"/>
                          </w:tabs>
                          <w:jc w:val="center"/>
                        </w:pP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Bullosis (ampulas)(2)</w:t>
                        </w:r>
                      </w:p>
                    </w:tc>
                    <w:tc>
                      <w:tcPr>
                        <w:tcW w:w="606" w:type="dxa"/>
                        <w:vMerge/>
                      </w:tcPr>
                      <w:p w:rsidR="00E4522D" w:rsidRPr="00E4522D" w:rsidRDefault="00E4522D" w:rsidP="00E4522D">
                        <w:pPr>
                          <w:tabs>
                            <w:tab w:val="left" w:pos="2528"/>
                          </w:tabs>
                          <w:jc w:val="center"/>
                        </w:pP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Ulceras(1)</w:t>
                        </w:r>
                      </w:p>
                    </w:tc>
                    <w:tc>
                      <w:tcPr>
                        <w:tcW w:w="606" w:type="dxa"/>
                        <w:vMerge/>
                      </w:tcPr>
                      <w:p w:rsidR="00E4522D" w:rsidRPr="00E4522D" w:rsidRDefault="00E4522D" w:rsidP="00E4522D">
                        <w:pPr>
                          <w:tabs>
                            <w:tab w:val="left" w:pos="2528"/>
                          </w:tabs>
                          <w:jc w:val="center"/>
                        </w:pPr>
                      </w:p>
                    </w:tc>
                  </w:tr>
                  <w:tr w:rsidR="00E4522D" w:rsidRPr="00E4522D" w:rsidTr="00E4522D">
                    <w:trPr>
                      <w:trHeight w:val="165"/>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Procesos infecciosos (3)</w:t>
                        </w:r>
                      </w:p>
                    </w:tc>
                    <w:tc>
                      <w:tcPr>
                        <w:tcW w:w="606" w:type="dxa"/>
                        <w:vMerge/>
                      </w:tcPr>
                      <w:p w:rsidR="00E4522D" w:rsidRPr="00E4522D" w:rsidRDefault="00E4522D" w:rsidP="00E4522D">
                        <w:pPr>
                          <w:tabs>
                            <w:tab w:val="left" w:pos="2528"/>
                          </w:tabs>
                          <w:jc w:val="center"/>
                        </w:pPr>
                      </w:p>
                    </w:tc>
                  </w:tr>
                  <w:tr w:rsidR="00E4522D" w:rsidRPr="00E4522D" w:rsidTr="00E4522D">
                    <w:trPr>
                      <w:trHeight w:val="164"/>
                    </w:trPr>
                    <w:tc>
                      <w:tcPr>
                        <w:tcW w:w="1163" w:type="dxa"/>
                        <w:vMerge/>
                      </w:tcPr>
                      <w:p w:rsidR="00E4522D" w:rsidRPr="00E4522D" w:rsidRDefault="00E4522D" w:rsidP="00E4522D">
                        <w:pPr>
                          <w:tabs>
                            <w:tab w:val="left" w:pos="2528"/>
                          </w:tabs>
                          <w:jc w:val="center"/>
                        </w:pPr>
                      </w:p>
                    </w:tc>
                    <w:tc>
                      <w:tcPr>
                        <w:tcW w:w="1281" w:type="dxa"/>
                        <w:gridSpan w:val="2"/>
                        <w:vMerge/>
                      </w:tcPr>
                      <w:p w:rsidR="00E4522D" w:rsidRPr="00E4522D" w:rsidRDefault="00E4522D" w:rsidP="00E4522D">
                        <w:pPr>
                          <w:tabs>
                            <w:tab w:val="left" w:pos="2528"/>
                          </w:tabs>
                          <w:jc w:val="center"/>
                        </w:pPr>
                      </w:p>
                    </w:tc>
                    <w:tc>
                      <w:tcPr>
                        <w:tcW w:w="2154" w:type="dxa"/>
                      </w:tcPr>
                      <w:p w:rsidR="00E4522D" w:rsidRPr="00E4522D" w:rsidRDefault="00E4522D" w:rsidP="00E4522D">
                        <w:pPr>
                          <w:tabs>
                            <w:tab w:val="left" w:pos="2528"/>
                          </w:tabs>
                          <w:jc w:val="center"/>
                        </w:pPr>
                        <w:r w:rsidRPr="00E4522D">
                          <w:t>Necrosis (4)</w:t>
                        </w:r>
                      </w:p>
                    </w:tc>
                    <w:tc>
                      <w:tcPr>
                        <w:tcW w:w="606" w:type="dxa"/>
                        <w:vMerge/>
                      </w:tcPr>
                      <w:p w:rsidR="00E4522D" w:rsidRPr="00E4522D" w:rsidRDefault="00E4522D" w:rsidP="00E4522D">
                        <w:pPr>
                          <w:tabs>
                            <w:tab w:val="left" w:pos="2528"/>
                          </w:tabs>
                          <w:jc w:val="center"/>
                        </w:pPr>
                      </w:p>
                    </w:tc>
                  </w:tr>
                  <w:tr w:rsidR="00E4522D" w:rsidRPr="00E4522D" w:rsidTr="00E4522D">
                    <w:trPr>
                      <w:trHeight w:val="217"/>
                    </w:trPr>
                    <w:tc>
                      <w:tcPr>
                        <w:tcW w:w="1163" w:type="dxa"/>
                        <w:vMerge w:val="restart"/>
                      </w:tcPr>
                      <w:p w:rsidR="00E4522D" w:rsidRPr="00E4522D" w:rsidRDefault="00E4522D" w:rsidP="00E4522D">
                        <w:pPr>
                          <w:tabs>
                            <w:tab w:val="left" w:pos="2528"/>
                          </w:tabs>
                          <w:jc w:val="center"/>
                        </w:pPr>
                        <w:r w:rsidRPr="00E4522D">
                          <w:t>Estructura del pie y biomecánica</w:t>
                        </w:r>
                      </w:p>
                    </w:tc>
                    <w:tc>
                      <w:tcPr>
                        <w:tcW w:w="3435" w:type="dxa"/>
                        <w:gridSpan w:val="3"/>
                      </w:tcPr>
                      <w:p w:rsidR="00E4522D" w:rsidRPr="00E4522D" w:rsidRDefault="00E4522D" w:rsidP="00E4522D">
                        <w:pPr>
                          <w:tabs>
                            <w:tab w:val="left" w:pos="2528"/>
                          </w:tabs>
                          <w:jc w:val="center"/>
                        </w:pPr>
                        <w:r w:rsidRPr="00E4522D">
                          <w:t>Normal (0)</w:t>
                        </w:r>
                      </w:p>
                    </w:tc>
                    <w:tc>
                      <w:tcPr>
                        <w:tcW w:w="606" w:type="dxa"/>
                        <w:vMerge w:val="restart"/>
                      </w:tcPr>
                      <w:p w:rsidR="00E4522D" w:rsidRPr="00E4522D" w:rsidRDefault="00E4522D" w:rsidP="00E4522D">
                        <w:pPr>
                          <w:tabs>
                            <w:tab w:val="left" w:pos="2528"/>
                          </w:tabs>
                          <w:jc w:val="center"/>
                        </w:pPr>
                        <w:r w:rsidRPr="00E4522D">
                          <w:t>Izq/der</w:t>
                        </w:r>
                      </w:p>
                    </w:tc>
                  </w:tr>
                  <w:tr w:rsidR="00E4522D" w:rsidRPr="00E4522D" w:rsidTr="00E4522D">
                    <w:trPr>
                      <w:trHeight w:val="217"/>
                    </w:trPr>
                    <w:tc>
                      <w:tcPr>
                        <w:tcW w:w="1163" w:type="dxa"/>
                        <w:vMerge/>
                      </w:tcPr>
                      <w:p w:rsidR="00E4522D" w:rsidRPr="00E4522D" w:rsidRDefault="00E4522D" w:rsidP="00E4522D">
                        <w:pPr>
                          <w:tabs>
                            <w:tab w:val="left" w:pos="2528"/>
                          </w:tabs>
                          <w:jc w:val="center"/>
                        </w:pPr>
                      </w:p>
                    </w:tc>
                    <w:tc>
                      <w:tcPr>
                        <w:tcW w:w="3435" w:type="dxa"/>
                        <w:gridSpan w:val="3"/>
                      </w:tcPr>
                      <w:p w:rsidR="00E4522D" w:rsidRPr="00E4522D" w:rsidRDefault="00E4522D" w:rsidP="00E4522D">
                        <w:pPr>
                          <w:tabs>
                            <w:tab w:val="left" w:pos="2528"/>
                          </w:tabs>
                          <w:jc w:val="center"/>
                        </w:pPr>
                        <w:r w:rsidRPr="00E4522D">
                          <w:t>Dedos en garra (1)</w:t>
                        </w:r>
                      </w:p>
                    </w:tc>
                    <w:tc>
                      <w:tcPr>
                        <w:tcW w:w="606" w:type="dxa"/>
                        <w:vMerge/>
                      </w:tcPr>
                      <w:p w:rsidR="00E4522D" w:rsidRPr="00E4522D" w:rsidRDefault="00E4522D" w:rsidP="00E4522D">
                        <w:pPr>
                          <w:tabs>
                            <w:tab w:val="left" w:pos="2528"/>
                          </w:tabs>
                          <w:jc w:val="center"/>
                        </w:pPr>
                      </w:p>
                    </w:tc>
                  </w:tr>
                  <w:tr w:rsidR="00E4522D" w:rsidRPr="00E4522D" w:rsidTr="00E4522D">
                    <w:trPr>
                      <w:trHeight w:val="217"/>
                    </w:trPr>
                    <w:tc>
                      <w:tcPr>
                        <w:tcW w:w="1163" w:type="dxa"/>
                        <w:vMerge/>
                      </w:tcPr>
                      <w:p w:rsidR="00E4522D" w:rsidRPr="00E4522D" w:rsidRDefault="00E4522D" w:rsidP="00E4522D">
                        <w:pPr>
                          <w:tabs>
                            <w:tab w:val="left" w:pos="2528"/>
                          </w:tabs>
                          <w:jc w:val="center"/>
                        </w:pPr>
                      </w:p>
                    </w:tc>
                    <w:tc>
                      <w:tcPr>
                        <w:tcW w:w="3435" w:type="dxa"/>
                        <w:gridSpan w:val="3"/>
                      </w:tcPr>
                      <w:p w:rsidR="00E4522D" w:rsidRPr="00E4522D" w:rsidRDefault="00E4522D" w:rsidP="00E4522D">
                        <w:pPr>
                          <w:tabs>
                            <w:tab w:val="left" w:pos="2528"/>
                          </w:tabs>
                          <w:jc w:val="center"/>
                        </w:pPr>
                        <w:r w:rsidRPr="00E4522D">
                          <w:t>Hallux valgus (juanete)(1)</w:t>
                        </w:r>
                      </w:p>
                    </w:tc>
                    <w:tc>
                      <w:tcPr>
                        <w:tcW w:w="606" w:type="dxa"/>
                        <w:vMerge/>
                      </w:tcPr>
                      <w:p w:rsidR="00E4522D" w:rsidRPr="00E4522D" w:rsidRDefault="00E4522D" w:rsidP="00E4522D">
                        <w:pPr>
                          <w:tabs>
                            <w:tab w:val="left" w:pos="2528"/>
                          </w:tabs>
                          <w:jc w:val="center"/>
                        </w:pPr>
                      </w:p>
                    </w:tc>
                  </w:tr>
                  <w:tr w:rsidR="00E4522D" w:rsidRPr="00E4522D" w:rsidTr="00E4522D">
                    <w:trPr>
                      <w:trHeight w:val="217"/>
                    </w:trPr>
                    <w:tc>
                      <w:tcPr>
                        <w:tcW w:w="1163" w:type="dxa"/>
                        <w:vMerge/>
                      </w:tcPr>
                      <w:p w:rsidR="00E4522D" w:rsidRPr="00E4522D" w:rsidRDefault="00E4522D" w:rsidP="00E4522D">
                        <w:pPr>
                          <w:tabs>
                            <w:tab w:val="left" w:pos="2528"/>
                          </w:tabs>
                          <w:jc w:val="center"/>
                        </w:pPr>
                      </w:p>
                    </w:tc>
                    <w:tc>
                      <w:tcPr>
                        <w:tcW w:w="3435" w:type="dxa"/>
                        <w:gridSpan w:val="3"/>
                      </w:tcPr>
                      <w:p w:rsidR="00E4522D" w:rsidRPr="00E4522D" w:rsidRDefault="00E4522D" w:rsidP="00E4522D">
                        <w:pPr>
                          <w:tabs>
                            <w:tab w:val="left" w:pos="2528"/>
                          </w:tabs>
                          <w:jc w:val="center"/>
                        </w:pPr>
                        <w:r w:rsidRPr="00E4522D">
                          <w:t>Sobreposición de dedos (1)</w:t>
                        </w:r>
                      </w:p>
                    </w:tc>
                    <w:tc>
                      <w:tcPr>
                        <w:tcW w:w="606" w:type="dxa"/>
                        <w:vMerge/>
                      </w:tcPr>
                      <w:p w:rsidR="00E4522D" w:rsidRPr="00E4522D" w:rsidRDefault="00E4522D" w:rsidP="00E4522D">
                        <w:pPr>
                          <w:tabs>
                            <w:tab w:val="left" w:pos="2528"/>
                          </w:tabs>
                          <w:jc w:val="center"/>
                        </w:pPr>
                      </w:p>
                    </w:tc>
                  </w:tr>
                  <w:tr w:rsidR="00E4522D" w:rsidRPr="00E4522D" w:rsidTr="00E4522D">
                    <w:trPr>
                      <w:trHeight w:val="217"/>
                    </w:trPr>
                    <w:tc>
                      <w:tcPr>
                        <w:tcW w:w="1163" w:type="dxa"/>
                        <w:vMerge/>
                      </w:tcPr>
                      <w:p w:rsidR="00E4522D" w:rsidRPr="00E4522D" w:rsidRDefault="00E4522D" w:rsidP="00E4522D">
                        <w:pPr>
                          <w:tabs>
                            <w:tab w:val="left" w:pos="2528"/>
                          </w:tabs>
                          <w:jc w:val="center"/>
                        </w:pPr>
                      </w:p>
                    </w:tc>
                    <w:tc>
                      <w:tcPr>
                        <w:tcW w:w="3435" w:type="dxa"/>
                        <w:gridSpan w:val="3"/>
                      </w:tcPr>
                      <w:p w:rsidR="00E4522D" w:rsidRPr="00E4522D" w:rsidRDefault="00E4522D" w:rsidP="00E4522D">
                        <w:pPr>
                          <w:tabs>
                            <w:tab w:val="left" w:pos="2528"/>
                          </w:tabs>
                          <w:jc w:val="center"/>
                        </w:pPr>
                        <w:r w:rsidRPr="00E4522D">
                          <w:t>Hipercargas bajo metatarsiano (1)</w:t>
                        </w:r>
                      </w:p>
                    </w:tc>
                    <w:tc>
                      <w:tcPr>
                        <w:tcW w:w="606" w:type="dxa"/>
                        <w:vMerge/>
                      </w:tcPr>
                      <w:p w:rsidR="00E4522D" w:rsidRPr="00E4522D" w:rsidRDefault="00E4522D" w:rsidP="00E4522D">
                        <w:pPr>
                          <w:tabs>
                            <w:tab w:val="left" w:pos="2528"/>
                          </w:tabs>
                          <w:jc w:val="center"/>
                        </w:pPr>
                      </w:p>
                    </w:tc>
                  </w:tr>
                  <w:tr w:rsidR="00E4522D" w:rsidRPr="00E4522D" w:rsidTr="00E4522D">
                    <w:trPr>
                      <w:trHeight w:val="83"/>
                    </w:trPr>
                    <w:tc>
                      <w:tcPr>
                        <w:tcW w:w="1163" w:type="dxa"/>
                        <w:vMerge/>
                      </w:tcPr>
                      <w:p w:rsidR="00E4522D" w:rsidRPr="00E4522D" w:rsidRDefault="00E4522D" w:rsidP="00E4522D">
                        <w:pPr>
                          <w:tabs>
                            <w:tab w:val="left" w:pos="2528"/>
                          </w:tabs>
                          <w:jc w:val="center"/>
                        </w:pPr>
                      </w:p>
                    </w:tc>
                    <w:tc>
                      <w:tcPr>
                        <w:tcW w:w="3435" w:type="dxa"/>
                        <w:gridSpan w:val="3"/>
                      </w:tcPr>
                      <w:p w:rsidR="00E4522D" w:rsidRPr="00E4522D" w:rsidRDefault="00E4522D" w:rsidP="00E4522D">
                        <w:pPr>
                          <w:tabs>
                            <w:tab w:val="left" w:pos="2528"/>
                          </w:tabs>
                          <w:jc w:val="center"/>
                        </w:pPr>
                        <w:r w:rsidRPr="00E4522D">
                          <w:t>Pie de charcot (3)</w:t>
                        </w:r>
                      </w:p>
                    </w:tc>
                    <w:tc>
                      <w:tcPr>
                        <w:tcW w:w="606" w:type="dxa"/>
                        <w:vMerge/>
                      </w:tcPr>
                      <w:p w:rsidR="00E4522D" w:rsidRPr="00E4522D" w:rsidRDefault="00E4522D" w:rsidP="00E4522D">
                        <w:pPr>
                          <w:tabs>
                            <w:tab w:val="left" w:pos="2528"/>
                          </w:tabs>
                          <w:jc w:val="center"/>
                        </w:pPr>
                      </w:p>
                    </w:tc>
                  </w:tr>
                  <w:tr w:rsidR="00E4522D" w:rsidRPr="00E4522D" w:rsidTr="00E4522D">
                    <w:trPr>
                      <w:trHeight w:val="201"/>
                    </w:trPr>
                    <w:tc>
                      <w:tcPr>
                        <w:tcW w:w="1163" w:type="dxa"/>
                        <w:vMerge w:val="restart"/>
                      </w:tcPr>
                      <w:p w:rsidR="00E4522D" w:rsidRPr="00E4522D" w:rsidRDefault="00E4522D" w:rsidP="00E4522D">
                        <w:pPr>
                          <w:tabs>
                            <w:tab w:val="left" w:pos="2528"/>
                          </w:tabs>
                          <w:jc w:val="center"/>
                        </w:pPr>
                        <w:r w:rsidRPr="00E4522D">
                          <w:t>Examen vascular</w:t>
                        </w:r>
                      </w:p>
                    </w:tc>
                    <w:tc>
                      <w:tcPr>
                        <w:tcW w:w="1014" w:type="dxa"/>
                        <w:vMerge w:val="restart"/>
                      </w:tcPr>
                      <w:p w:rsidR="00E4522D" w:rsidRPr="00E4522D" w:rsidRDefault="00E4522D" w:rsidP="00E4522D">
                        <w:pPr>
                          <w:tabs>
                            <w:tab w:val="left" w:pos="2528"/>
                          </w:tabs>
                          <w:jc w:val="center"/>
                        </w:pPr>
                        <w:r w:rsidRPr="00E4522D">
                          <w:t>Pulso pedio</w:t>
                        </w:r>
                      </w:p>
                    </w:tc>
                    <w:tc>
                      <w:tcPr>
                        <w:tcW w:w="2421" w:type="dxa"/>
                        <w:gridSpan w:val="2"/>
                      </w:tcPr>
                      <w:p w:rsidR="00E4522D" w:rsidRPr="00E4522D" w:rsidRDefault="00E4522D" w:rsidP="00E4522D">
                        <w:pPr>
                          <w:tabs>
                            <w:tab w:val="left" w:pos="2528"/>
                          </w:tabs>
                          <w:jc w:val="center"/>
                        </w:pPr>
                        <w:r w:rsidRPr="00E4522D">
                          <w:t>Presente (0)</w:t>
                        </w:r>
                      </w:p>
                    </w:tc>
                    <w:tc>
                      <w:tcPr>
                        <w:tcW w:w="606" w:type="dxa"/>
                        <w:vMerge w:val="restart"/>
                      </w:tcPr>
                      <w:p w:rsidR="00E4522D" w:rsidRPr="00E4522D" w:rsidRDefault="00E4522D" w:rsidP="00E4522D">
                        <w:pPr>
                          <w:tabs>
                            <w:tab w:val="left" w:pos="2528"/>
                          </w:tabs>
                          <w:jc w:val="center"/>
                        </w:pPr>
                        <w:r w:rsidRPr="00E4522D">
                          <w:t>Izq/der</w:t>
                        </w:r>
                      </w:p>
                    </w:tc>
                  </w:tr>
                  <w:tr w:rsidR="00E4522D" w:rsidRPr="00E4522D" w:rsidTr="00E4522D">
                    <w:trPr>
                      <w:trHeight w:val="109"/>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Disminuido (0)</w:t>
                        </w:r>
                      </w:p>
                    </w:tc>
                    <w:tc>
                      <w:tcPr>
                        <w:tcW w:w="606" w:type="dxa"/>
                        <w:vMerge/>
                      </w:tcPr>
                      <w:p w:rsidR="00E4522D" w:rsidRPr="00E4522D" w:rsidRDefault="00E4522D" w:rsidP="00E4522D">
                        <w:pPr>
                          <w:tabs>
                            <w:tab w:val="left" w:pos="2528"/>
                          </w:tabs>
                          <w:jc w:val="center"/>
                        </w:pPr>
                      </w:p>
                    </w:tc>
                  </w:tr>
                  <w:tr w:rsidR="00E4522D" w:rsidRPr="00E4522D" w:rsidTr="00E4522D">
                    <w:trPr>
                      <w:trHeight w:val="83"/>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Ausente(2)</w:t>
                        </w:r>
                      </w:p>
                    </w:tc>
                    <w:tc>
                      <w:tcPr>
                        <w:tcW w:w="606" w:type="dxa"/>
                        <w:vMerge/>
                      </w:tcPr>
                      <w:p w:rsidR="00E4522D" w:rsidRPr="00E4522D" w:rsidRDefault="00E4522D" w:rsidP="00E4522D">
                        <w:pPr>
                          <w:tabs>
                            <w:tab w:val="left" w:pos="2528"/>
                          </w:tabs>
                          <w:jc w:val="center"/>
                        </w:pPr>
                      </w:p>
                    </w:tc>
                  </w:tr>
                  <w:tr w:rsidR="00E4522D" w:rsidRPr="00E4522D" w:rsidTr="00E4522D">
                    <w:trPr>
                      <w:trHeight w:val="165"/>
                    </w:trPr>
                    <w:tc>
                      <w:tcPr>
                        <w:tcW w:w="1163" w:type="dxa"/>
                        <w:vMerge/>
                      </w:tcPr>
                      <w:p w:rsidR="00E4522D" w:rsidRPr="00E4522D" w:rsidRDefault="00E4522D" w:rsidP="00E4522D">
                        <w:pPr>
                          <w:tabs>
                            <w:tab w:val="left" w:pos="2528"/>
                          </w:tabs>
                          <w:jc w:val="center"/>
                        </w:pPr>
                      </w:p>
                    </w:tc>
                    <w:tc>
                      <w:tcPr>
                        <w:tcW w:w="1014" w:type="dxa"/>
                        <w:vMerge w:val="restart"/>
                      </w:tcPr>
                      <w:p w:rsidR="00E4522D" w:rsidRPr="00E4522D" w:rsidRDefault="00E4522D" w:rsidP="00E4522D">
                        <w:pPr>
                          <w:tabs>
                            <w:tab w:val="left" w:pos="2528"/>
                          </w:tabs>
                          <w:jc w:val="center"/>
                        </w:pPr>
                        <w:r w:rsidRPr="00E4522D">
                          <w:t>Llenado capilar</w:t>
                        </w:r>
                      </w:p>
                    </w:tc>
                    <w:tc>
                      <w:tcPr>
                        <w:tcW w:w="2421" w:type="dxa"/>
                        <w:gridSpan w:val="2"/>
                      </w:tcPr>
                      <w:p w:rsidR="00E4522D" w:rsidRPr="00E4522D" w:rsidRDefault="00E4522D" w:rsidP="00E4522D">
                        <w:pPr>
                          <w:tabs>
                            <w:tab w:val="left" w:pos="2528"/>
                          </w:tabs>
                          <w:jc w:val="center"/>
                        </w:pPr>
                        <w:r w:rsidRPr="00E4522D">
                          <w:t>Normal (0)</w:t>
                        </w:r>
                      </w:p>
                    </w:tc>
                    <w:tc>
                      <w:tcPr>
                        <w:tcW w:w="606" w:type="dxa"/>
                        <w:vMerge/>
                      </w:tcPr>
                      <w:p w:rsidR="00E4522D" w:rsidRPr="00E4522D" w:rsidRDefault="00E4522D" w:rsidP="00E4522D">
                        <w:pPr>
                          <w:tabs>
                            <w:tab w:val="left" w:pos="2528"/>
                          </w:tabs>
                          <w:jc w:val="center"/>
                        </w:pPr>
                      </w:p>
                    </w:tc>
                  </w:tr>
                  <w:tr w:rsidR="00E4522D" w:rsidRPr="00E4522D" w:rsidTr="00E4522D">
                    <w:trPr>
                      <w:trHeight w:val="164"/>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Lento (1)</w:t>
                        </w:r>
                      </w:p>
                    </w:tc>
                    <w:tc>
                      <w:tcPr>
                        <w:tcW w:w="606" w:type="dxa"/>
                        <w:vMerge/>
                      </w:tcPr>
                      <w:p w:rsidR="00E4522D" w:rsidRPr="00E4522D" w:rsidRDefault="00E4522D" w:rsidP="00E4522D">
                        <w:pPr>
                          <w:tabs>
                            <w:tab w:val="left" w:pos="2528"/>
                          </w:tabs>
                          <w:jc w:val="center"/>
                        </w:pPr>
                      </w:p>
                    </w:tc>
                  </w:tr>
                  <w:tr w:rsidR="00E4522D" w:rsidRPr="00E4522D" w:rsidTr="00E4522D">
                    <w:trPr>
                      <w:trHeight w:val="165"/>
                    </w:trPr>
                    <w:tc>
                      <w:tcPr>
                        <w:tcW w:w="1163" w:type="dxa"/>
                        <w:vMerge/>
                      </w:tcPr>
                      <w:p w:rsidR="00E4522D" w:rsidRPr="00E4522D" w:rsidRDefault="00E4522D" w:rsidP="00E4522D">
                        <w:pPr>
                          <w:tabs>
                            <w:tab w:val="left" w:pos="2528"/>
                          </w:tabs>
                          <w:jc w:val="center"/>
                        </w:pPr>
                      </w:p>
                    </w:tc>
                    <w:tc>
                      <w:tcPr>
                        <w:tcW w:w="1014" w:type="dxa"/>
                        <w:vMerge w:val="restart"/>
                      </w:tcPr>
                      <w:p w:rsidR="00E4522D" w:rsidRPr="00E4522D" w:rsidRDefault="00E4522D" w:rsidP="00E4522D">
                        <w:pPr>
                          <w:tabs>
                            <w:tab w:val="left" w:pos="2528"/>
                          </w:tabs>
                          <w:jc w:val="center"/>
                        </w:pPr>
                        <w:r w:rsidRPr="00E4522D">
                          <w:t>Edema</w:t>
                        </w:r>
                      </w:p>
                    </w:tc>
                    <w:tc>
                      <w:tcPr>
                        <w:tcW w:w="2421" w:type="dxa"/>
                        <w:gridSpan w:val="2"/>
                      </w:tcPr>
                      <w:p w:rsidR="00E4522D" w:rsidRPr="00E4522D" w:rsidRDefault="00E4522D" w:rsidP="00E4522D">
                        <w:pPr>
                          <w:tabs>
                            <w:tab w:val="left" w:pos="2528"/>
                          </w:tabs>
                          <w:jc w:val="center"/>
                        </w:pPr>
                        <w:r w:rsidRPr="00E4522D">
                          <w:t>Ausente (0)</w:t>
                        </w:r>
                      </w:p>
                    </w:tc>
                    <w:tc>
                      <w:tcPr>
                        <w:tcW w:w="606" w:type="dxa"/>
                        <w:vMerge/>
                      </w:tcPr>
                      <w:p w:rsidR="00E4522D" w:rsidRPr="00E4522D" w:rsidRDefault="00E4522D" w:rsidP="00E4522D">
                        <w:pPr>
                          <w:tabs>
                            <w:tab w:val="left" w:pos="2528"/>
                          </w:tabs>
                          <w:jc w:val="center"/>
                        </w:pPr>
                      </w:p>
                    </w:tc>
                  </w:tr>
                  <w:tr w:rsidR="00E4522D" w:rsidRPr="00E4522D" w:rsidTr="00E4522D">
                    <w:trPr>
                      <w:trHeight w:val="110"/>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+(1)</w:t>
                        </w:r>
                      </w:p>
                    </w:tc>
                    <w:tc>
                      <w:tcPr>
                        <w:tcW w:w="606" w:type="dxa"/>
                        <w:vMerge/>
                      </w:tcPr>
                      <w:p w:rsidR="00E4522D" w:rsidRPr="00E4522D" w:rsidRDefault="00E4522D" w:rsidP="00E4522D">
                        <w:pPr>
                          <w:tabs>
                            <w:tab w:val="left" w:pos="2528"/>
                          </w:tabs>
                          <w:jc w:val="center"/>
                        </w:pPr>
                      </w:p>
                    </w:tc>
                  </w:tr>
                  <w:tr w:rsidR="00E4522D" w:rsidRPr="00E4522D" w:rsidTr="00E4522D">
                    <w:trPr>
                      <w:trHeight w:val="109"/>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++(1)</w:t>
                        </w:r>
                      </w:p>
                    </w:tc>
                    <w:tc>
                      <w:tcPr>
                        <w:tcW w:w="606" w:type="dxa"/>
                        <w:vMerge/>
                      </w:tcPr>
                      <w:p w:rsidR="00E4522D" w:rsidRPr="00E4522D" w:rsidRDefault="00E4522D" w:rsidP="00E4522D">
                        <w:pPr>
                          <w:tabs>
                            <w:tab w:val="left" w:pos="2528"/>
                          </w:tabs>
                          <w:jc w:val="center"/>
                        </w:pPr>
                      </w:p>
                    </w:tc>
                  </w:tr>
                  <w:tr w:rsidR="00E4522D" w:rsidRPr="00E4522D" w:rsidTr="00E4522D">
                    <w:trPr>
                      <w:trHeight w:val="109"/>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+++(1)</w:t>
                        </w:r>
                      </w:p>
                    </w:tc>
                    <w:tc>
                      <w:tcPr>
                        <w:tcW w:w="606" w:type="dxa"/>
                        <w:vMerge/>
                      </w:tcPr>
                      <w:p w:rsidR="00E4522D" w:rsidRPr="00E4522D" w:rsidRDefault="00E4522D" w:rsidP="00E4522D">
                        <w:pPr>
                          <w:tabs>
                            <w:tab w:val="left" w:pos="2528"/>
                          </w:tabs>
                          <w:jc w:val="center"/>
                        </w:pPr>
                      </w:p>
                    </w:tc>
                  </w:tr>
                  <w:tr w:rsidR="00E4522D" w:rsidRPr="00E4522D" w:rsidTr="00E4522D">
                    <w:trPr>
                      <w:trHeight w:val="85"/>
                    </w:trPr>
                    <w:tc>
                      <w:tcPr>
                        <w:tcW w:w="1163" w:type="dxa"/>
                        <w:vMerge w:val="restart"/>
                      </w:tcPr>
                      <w:p w:rsidR="00E4522D" w:rsidRPr="00E4522D" w:rsidRDefault="00E4522D" w:rsidP="00E4522D">
                        <w:pPr>
                          <w:tabs>
                            <w:tab w:val="left" w:pos="2528"/>
                          </w:tabs>
                          <w:jc w:val="center"/>
                        </w:pPr>
                        <w:r w:rsidRPr="00E4522D">
                          <w:t xml:space="preserve">Sensibilidad </w:t>
                        </w:r>
                        <w:r w:rsidRPr="00E4522D">
                          <w:rPr>
                            <w:noProof/>
                            <w:lang w:val="es-MX" w:eastAsia="es-MX"/>
                          </w:rPr>
                          <w:drawing>
                            <wp:inline distT="0" distB="0" distL="0" distR="0">
                              <wp:extent cx="655320" cy="767715"/>
                              <wp:effectExtent l="0" t="0" r="0" b="0"/>
                              <wp:docPr id="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5320" cy="767715"/>
                                      </a:xfrm>
                                      <a:prstGeom prst="rect">
                                        <a:avLst/>
                                      </a:prstGeom>
                                      <a:noFill/>
                                      <a:ln>
                                        <a:noFill/>
                                      </a:ln>
                                    </pic:spPr>
                                  </pic:pic>
                                </a:graphicData>
                              </a:graphic>
                            </wp:inline>
                          </w:drawing>
                        </w:r>
                      </w:p>
                    </w:tc>
                    <w:tc>
                      <w:tcPr>
                        <w:tcW w:w="1014" w:type="dxa"/>
                        <w:vMerge w:val="restart"/>
                      </w:tcPr>
                      <w:p w:rsidR="00E4522D" w:rsidRPr="00E4522D" w:rsidRDefault="00E4522D" w:rsidP="00E4522D">
                        <w:pPr>
                          <w:tabs>
                            <w:tab w:val="left" w:pos="2528"/>
                          </w:tabs>
                          <w:jc w:val="center"/>
                        </w:pPr>
                        <w:r w:rsidRPr="00E4522D">
                          <w:t>Disminuida en</w:t>
                        </w:r>
                      </w:p>
                    </w:tc>
                    <w:tc>
                      <w:tcPr>
                        <w:tcW w:w="2421" w:type="dxa"/>
                        <w:gridSpan w:val="2"/>
                      </w:tcPr>
                      <w:p w:rsidR="00E4522D" w:rsidRPr="00E4522D" w:rsidRDefault="00E4522D" w:rsidP="00E4522D">
                        <w:pPr>
                          <w:tabs>
                            <w:tab w:val="left" w:pos="2528"/>
                          </w:tabs>
                          <w:jc w:val="center"/>
                        </w:pPr>
                        <w:r w:rsidRPr="00E4522D">
                          <w:t>Normal (0)</w:t>
                        </w:r>
                      </w:p>
                    </w:tc>
                    <w:tc>
                      <w:tcPr>
                        <w:tcW w:w="606" w:type="dxa"/>
                        <w:vMerge w:val="restart"/>
                      </w:tcPr>
                      <w:p w:rsidR="00E4522D" w:rsidRPr="00E4522D" w:rsidRDefault="00E4522D" w:rsidP="00E4522D">
                        <w:pPr>
                          <w:tabs>
                            <w:tab w:val="left" w:pos="2528"/>
                          </w:tabs>
                          <w:jc w:val="center"/>
                        </w:pPr>
                        <w:r w:rsidRPr="00E4522D">
                          <w:t>Izq /der</w:t>
                        </w: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1er. Ortejo (1)</w:t>
                        </w:r>
                      </w:p>
                    </w:tc>
                    <w:tc>
                      <w:tcPr>
                        <w:tcW w:w="606" w:type="dxa"/>
                        <w:vMerge/>
                      </w:tcPr>
                      <w:p w:rsidR="00E4522D" w:rsidRPr="00E4522D" w:rsidRDefault="00E4522D" w:rsidP="00E4522D">
                        <w:pPr>
                          <w:tabs>
                            <w:tab w:val="left" w:pos="2528"/>
                          </w:tabs>
                          <w:jc w:val="center"/>
                        </w:pP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4º. Ortejo (1)</w:t>
                        </w:r>
                      </w:p>
                    </w:tc>
                    <w:tc>
                      <w:tcPr>
                        <w:tcW w:w="606" w:type="dxa"/>
                        <w:vMerge/>
                      </w:tcPr>
                      <w:p w:rsidR="00E4522D" w:rsidRPr="00E4522D" w:rsidRDefault="00E4522D" w:rsidP="00E4522D">
                        <w:pPr>
                          <w:tabs>
                            <w:tab w:val="left" w:pos="2528"/>
                          </w:tabs>
                          <w:jc w:val="center"/>
                        </w:pP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Metatarsiano interno (1)</w:t>
                        </w:r>
                      </w:p>
                    </w:tc>
                    <w:tc>
                      <w:tcPr>
                        <w:tcW w:w="606" w:type="dxa"/>
                        <w:vMerge/>
                      </w:tcPr>
                      <w:p w:rsidR="00E4522D" w:rsidRPr="00E4522D" w:rsidRDefault="00E4522D" w:rsidP="00E4522D">
                        <w:pPr>
                          <w:tabs>
                            <w:tab w:val="left" w:pos="2528"/>
                          </w:tabs>
                          <w:jc w:val="center"/>
                        </w:pP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Metatarsiano medio (1)</w:t>
                        </w:r>
                      </w:p>
                    </w:tc>
                    <w:tc>
                      <w:tcPr>
                        <w:tcW w:w="606" w:type="dxa"/>
                        <w:vMerge/>
                      </w:tcPr>
                      <w:p w:rsidR="00E4522D" w:rsidRPr="00E4522D" w:rsidRDefault="00E4522D" w:rsidP="00E4522D">
                        <w:pPr>
                          <w:tabs>
                            <w:tab w:val="left" w:pos="2528"/>
                          </w:tabs>
                          <w:jc w:val="center"/>
                        </w:pP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Metatarsiano externo (1)</w:t>
                        </w:r>
                      </w:p>
                    </w:tc>
                    <w:tc>
                      <w:tcPr>
                        <w:tcW w:w="606" w:type="dxa"/>
                        <w:vMerge/>
                      </w:tcPr>
                      <w:p w:rsidR="00E4522D" w:rsidRPr="00E4522D" w:rsidRDefault="00E4522D" w:rsidP="00E4522D">
                        <w:pPr>
                          <w:tabs>
                            <w:tab w:val="left" w:pos="2528"/>
                          </w:tabs>
                          <w:jc w:val="center"/>
                        </w:pPr>
                      </w:p>
                    </w:tc>
                  </w:tr>
                  <w:tr w:rsidR="00E4522D" w:rsidRPr="00E4522D" w:rsidTr="00E4522D">
                    <w:trPr>
                      <w:trHeight w:val="82"/>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Plantar medial (1)</w:t>
                        </w:r>
                      </w:p>
                    </w:tc>
                    <w:tc>
                      <w:tcPr>
                        <w:tcW w:w="606" w:type="dxa"/>
                        <w:vMerge/>
                      </w:tcPr>
                      <w:p w:rsidR="00E4522D" w:rsidRPr="00E4522D" w:rsidRDefault="00E4522D" w:rsidP="00E4522D">
                        <w:pPr>
                          <w:tabs>
                            <w:tab w:val="left" w:pos="2528"/>
                          </w:tabs>
                          <w:jc w:val="center"/>
                        </w:pPr>
                      </w:p>
                    </w:tc>
                  </w:tr>
                  <w:tr w:rsidR="00E4522D" w:rsidRPr="00E4522D" w:rsidTr="00E4522D">
                    <w:trPr>
                      <w:trHeight w:val="165"/>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Talón (1)</w:t>
                        </w:r>
                      </w:p>
                    </w:tc>
                    <w:tc>
                      <w:tcPr>
                        <w:tcW w:w="606" w:type="dxa"/>
                        <w:vMerge/>
                      </w:tcPr>
                      <w:p w:rsidR="00E4522D" w:rsidRPr="00E4522D" w:rsidRDefault="00E4522D" w:rsidP="00E4522D">
                        <w:pPr>
                          <w:tabs>
                            <w:tab w:val="left" w:pos="2528"/>
                          </w:tabs>
                          <w:jc w:val="center"/>
                        </w:pPr>
                      </w:p>
                    </w:tc>
                  </w:tr>
                  <w:tr w:rsidR="00E4522D" w:rsidRPr="00E4522D" w:rsidTr="00E4522D">
                    <w:trPr>
                      <w:trHeight w:val="164"/>
                    </w:trPr>
                    <w:tc>
                      <w:tcPr>
                        <w:tcW w:w="1163" w:type="dxa"/>
                        <w:vMerge/>
                      </w:tcPr>
                      <w:p w:rsidR="00E4522D" w:rsidRPr="00E4522D" w:rsidRDefault="00E4522D" w:rsidP="00E4522D">
                        <w:pPr>
                          <w:tabs>
                            <w:tab w:val="left" w:pos="2528"/>
                          </w:tabs>
                          <w:jc w:val="center"/>
                        </w:pPr>
                      </w:p>
                    </w:tc>
                    <w:tc>
                      <w:tcPr>
                        <w:tcW w:w="1014" w:type="dxa"/>
                        <w:vMerge/>
                      </w:tcPr>
                      <w:p w:rsidR="00E4522D" w:rsidRPr="00E4522D" w:rsidRDefault="00E4522D" w:rsidP="00E4522D">
                        <w:pPr>
                          <w:tabs>
                            <w:tab w:val="left" w:pos="2528"/>
                          </w:tabs>
                          <w:jc w:val="center"/>
                        </w:pPr>
                      </w:p>
                    </w:tc>
                    <w:tc>
                      <w:tcPr>
                        <w:tcW w:w="2421" w:type="dxa"/>
                        <w:gridSpan w:val="2"/>
                      </w:tcPr>
                      <w:p w:rsidR="00E4522D" w:rsidRPr="00E4522D" w:rsidRDefault="00E4522D" w:rsidP="00E4522D">
                        <w:pPr>
                          <w:tabs>
                            <w:tab w:val="left" w:pos="2528"/>
                          </w:tabs>
                          <w:jc w:val="center"/>
                        </w:pPr>
                        <w:r w:rsidRPr="00E4522D">
                          <w:t>Total</w:t>
                        </w:r>
                      </w:p>
                    </w:tc>
                    <w:tc>
                      <w:tcPr>
                        <w:tcW w:w="606" w:type="dxa"/>
                        <w:vMerge/>
                      </w:tcPr>
                      <w:p w:rsidR="00E4522D" w:rsidRPr="00E4522D" w:rsidRDefault="00E4522D" w:rsidP="00E4522D">
                        <w:pPr>
                          <w:tabs>
                            <w:tab w:val="left" w:pos="2528"/>
                          </w:tabs>
                          <w:jc w:val="center"/>
                        </w:pPr>
                      </w:p>
                    </w:tc>
                  </w:tr>
                </w:tbl>
                <w:p w:rsidR="00E4522D" w:rsidRPr="00E4522D" w:rsidRDefault="00E4522D" w:rsidP="00E4522D">
                  <w:pPr>
                    <w:ind w:right="49"/>
                    <w:jc w:val="center"/>
                    <w:rPr>
                      <w:szCs w:val="20"/>
                    </w:rPr>
                  </w:pPr>
                </w:p>
              </w:tc>
            </w:tr>
            <w:tr w:rsidR="00E4522D" w:rsidRPr="00E4522D" w:rsidTr="00E4522D">
              <w:tc>
                <w:tcPr>
                  <w:tcW w:w="2074" w:type="dxa"/>
                  <w:vMerge w:val="restart"/>
                  <w:vAlign w:val="center"/>
                </w:tcPr>
                <w:p w:rsidR="00E4522D" w:rsidRPr="00E4522D" w:rsidRDefault="00E4522D" w:rsidP="00E4522D">
                  <w:pPr>
                    <w:ind w:right="49"/>
                    <w:jc w:val="center"/>
                    <w:rPr>
                      <w:szCs w:val="20"/>
                    </w:rPr>
                  </w:pPr>
                  <w:r w:rsidRPr="00E4522D">
                    <w:rPr>
                      <w:szCs w:val="20"/>
                    </w:rPr>
                    <w:lastRenderedPageBreak/>
                    <w:t>Tratamiento No Farmacológico</w:t>
                  </w:r>
                </w:p>
              </w:tc>
              <w:tc>
                <w:tcPr>
                  <w:tcW w:w="5624" w:type="dxa"/>
                  <w:vAlign w:val="center"/>
                </w:tcPr>
                <w:p w:rsidR="00E4522D" w:rsidRPr="00E4522D" w:rsidRDefault="00E4522D" w:rsidP="00E4522D">
                  <w:pPr>
                    <w:tabs>
                      <w:tab w:val="left" w:pos="2528"/>
                    </w:tabs>
                  </w:pPr>
                  <w:r w:rsidRPr="00E4522D">
                    <w:t>Plan alimentario</w:t>
                  </w:r>
                </w:p>
              </w:tc>
            </w:tr>
            <w:tr w:rsidR="00E4522D" w:rsidRPr="00E4522D" w:rsidTr="00E4522D">
              <w:tc>
                <w:tcPr>
                  <w:tcW w:w="2074" w:type="dxa"/>
                  <w:vMerge/>
                  <w:vAlign w:val="center"/>
                </w:tcPr>
                <w:p w:rsidR="00E4522D" w:rsidRPr="00E4522D" w:rsidRDefault="00E4522D" w:rsidP="00E4522D">
                  <w:pPr>
                    <w:ind w:right="49"/>
                    <w:jc w:val="center"/>
                    <w:rPr>
                      <w:szCs w:val="20"/>
                    </w:rPr>
                  </w:pPr>
                </w:p>
              </w:tc>
              <w:tc>
                <w:tcPr>
                  <w:tcW w:w="5624" w:type="dxa"/>
                  <w:vAlign w:val="center"/>
                </w:tcPr>
                <w:p w:rsidR="00E4522D" w:rsidRPr="00E4522D" w:rsidRDefault="00E4522D" w:rsidP="00E4522D">
                  <w:pPr>
                    <w:tabs>
                      <w:tab w:val="left" w:pos="2528"/>
                    </w:tabs>
                  </w:pPr>
                  <w:r w:rsidRPr="00E4522D">
                    <w:t>Actividad educativa</w:t>
                  </w:r>
                </w:p>
              </w:tc>
            </w:tr>
            <w:tr w:rsidR="00E4522D" w:rsidRPr="00E4522D" w:rsidTr="00E4522D">
              <w:tc>
                <w:tcPr>
                  <w:tcW w:w="2074" w:type="dxa"/>
                  <w:vMerge/>
                  <w:vAlign w:val="center"/>
                </w:tcPr>
                <w:p w:rsidR="00E4522D" w:rsidRPr="00E4522D" w:rsidRDefault="00E4522D" w:rsidP="00E4522D">
                  <w:pPr>
                    <w:ind w:right="49"/>
                    <w:jc w:val="center"/>
                    <w:rPr>
                      <w:szCs w:val="20"/>
                    </w:rPr>
                  </w:pPr>
                </w:p>
              </w:tc>
              <w:tc>
                <w:tcPr>
                  <w:tcW w:w="5624" w:type="dxa"/>
                  <w:vAlign w:val="center"/>
                </w:tcPr>
                <w:p w:rsidR="00E4522D" w:rsidRPr="00E4522D" w:rsidRDefault="00E4522D" w:rsidP="00E4522D">
                  <w:pPr>
                    <w:tabs>
                      <w:tab w:val="left" w:pos="2528"/>
                    </w:tabs>
                  </w:pPr>
                  <w:r w:rsidRPr="00E4522D">
                    <w:t>Actividad física</w:t>
                  </w:r>
                </w:p>
              </w:tc>
            </w:tr>
            <w:tr w:rsidR="00E4522D" w:rsidRPr="00E4522D" w:rsidTr="00E4522D">
              <w:tc>
                <w:tcPr>
                  <w:tcW w:w="2074" w:type="dxa"/>
                  <w:vMerge/>
                  <w:vAlign w:val="center"/>
                </w:tcPr>
                <w:p w:rsidR="00E4522D" w:rsidRPr="00E4522D" w:rsidRDefault="00E4522D" w:rsidP="00E4522D">
                  <w:pPr>
                    <w:ind w:right="49"/>
                    <w:jc w:val="center"/>
                    <w:rPr>
                      <w:szCs w:val="20"/>
                    </w:rPr>
                  </w:pPr>
                </w:p>
              </w:tc>
              <w:tc>
                <w:tcPr>
                  <w:tcW w:w="5624" w:type="dxa"/>
                  <w:vAlign w:val="center"/>
                </w:tcPr>
                <w:p w:rsidR="00E4522D" w:rsidRPr="00E4522D" w:rsidRDefault="00E4522D" w:rsidP="00E4522D">
                  <w:pPr>
                    <w:tabs>
                      <w:tab w:val="left" w:pos="2528"/>
                    </w:tabs>
                  </w:pPr>
                  <w:r w:rsidRPr="00E4522D">
                    <w:t>Grupo de autoayuda</w:t>
                  </w:r>
                </w:p>
              </w:tc>
            </w:tr>
            <w:tr w:rsidR="00E4522D" w:rsidRPr="00E4522D" w:rsidTr="00E4522D">
              <w:tc>
                <w:tcPr>
                  <w:tcW w:w="2074" w:type="dxa"/>
                  <w:vAlign w:val="center"/>
                </w:tcPr>
                <w:p w:rsidR="00E4522D" w:rsidRPr="00E4522D" w:rsidRDefault="00E4522D" w:rsidP="00E4522D">
                  <w:pPr>
                    <w:ind w:right="49"/>
                    <w:jc w:val="center"/>
                    <w:rPr>
                      <w:szCs w:val="20"/>
                    </w:rPr>
                  </w:pPr>
                </w:p>
              </w:tc>
              <w:tc>
                <w:tcPr>
                  <w:tcW w:w="5624" w:type="dxa"/>
                  <w:vAlign w:val="center"/>
                </w:tcPr>
                <w:p w:rsidR="00E4522D" w:rsidRPr="00E4522D" w:rsidRDefault="00E4522D" w:rsidP="00E4522D">
                  <w:pPr>
                    <w:tabs>
                      <w:tab w:val="left" w:pos="2528"/>
                    </w:tabs>
                  </w:pPr>
                  <w:r w:rsidRPr="00E4522D">
                    <w:t>Padecimiento actual o motivo de la consulta</w:t>
                  </w:r>
                </w:p>
              </w:tc>
            </w:tr>
            <w:tr w:rsidR="00E4522D" w:rsidRPr="00E4522D" w:rsidTr="00E4522D">
              <w:tc>
                <w:tcPr>
                  <w:tcW w:w="2074" w:type="dxa"/>
                  <w:vMerge w:val="restart"/>
                  <w:vAlign w:val="center"/>
                </w:tcPr>
                <w:p w:rsidR="00E4522D" w:rsidRPr="00E4522D" w:rsidRDefault="00E4522D" w:rsidP="00E4522D">
                  <w:pPr>
                    <w:ind w:right="49"/>
                    <w:jc w:val="center"/>
                    <w:rPr>
                      <w:szCs w:val="20"/>
                    </w:rPr>
                  </w:pPr>
                  <w:r w:rsidRPr="00E4522D">
                    <w:rPr>
                      <w:szCs w:val="20"/>
                    </w:rPr>
                    <w:t>Diagnóstico clínico</w:t>
                  </w:r>
                </w:p>
              </w:tc>
              <w:tc>
                <w:tcPr>
                  <w:tcW w:w="5624" w:type="dxa"/>
                  <w:vAlign w:val="center"/>
                </w:tcPr>
                <w:p w:rsidR="00E4522D" w:rsidRPr="00E4522D" w:rsidRDefault="00E4522D" w:rsidP="00E4522D">
                  <w:pPr>
                    <w:tabs>
                      <w:tab w:val="left" w:pos="2528"/>
                    </w:tabs>
                  </w:pPr>
                  <w:r w:rsidRPr="00E4522D">
                    <w:t xml:space="preserve">Diagnóstico </w:t>
                  </w:r>
                  <w:r w:rsidRPr="00E4522D">
                    <w:rPr>
                      <w:szCs w:val="20"/>
                    </w:rPr>
                    <w:t>(Los diagnósticos deben ser los de CIE 10)</w:t>
                  </w:r>
                </w:p>
              </w:tc>
            </w:tr>
            <w:tr w:rsidR="00E4522D" w:rsidRPr="00E4522D" w:rsidTr="00E4522D">
              <w:tc>
                <w:tcPr>
                  <w:tcW w:w="2074" w:type="dxa"/>
                  <w:vMerge/>
                  <w:vAlign w:val="center"/>
                </w:tcPr>
                <w:p w:rsidR="00E4522D" w:rsidRPr="00E4522D" w:rsidRDefault="00E4522D" w:rsidP="00E4522D">
                  <w:pPr>
                    <w:ind w:right="49"/>
                    <w:jc w:val="center"/>
                    <w:rPr>
                      <w:szCs w:val="20"/>
                    </w:rPr>
                  </w:pPr>
                </w:p>
              </w:tc>
              <w:tc>
                <w:tcPr>
                  <w:tcW w:w="5624" w:type="dxa"/>
                  <w:vAlign w:val="center"/>
                </w:tcPr>
                <w:p w:rsidR="00E4522D" w:rsidRPr="00E4522D" w:rsidRDefault="00E4522D" w:rsidP="00E4522D">
                  <w:pPr>
                    <w:tabs>
                      <w:tab w:val="left" w:pos="2528"/>
                    </w:tabs>
                  </w:pPr>
                  <w:r w:rsidRPr="00E4522D">
                    <w:t>Ocasión de servicio</w:t>
                  </w:r>
                  <w:r w:rsidRPr="00E4522D">
                    <w:rPr>
                      <w:szCs w:val="20"/>
                    </w:rPr>
                    <w:t xml:space="preserve"> </w:t>
                  </w:r>
                  <w:r w:rsidRPr="00E4522D">
                    <w:rPr>
                      <w:b/>
                      <w:szCs w:val="20"/>
                    </w:rPr>
                    <w:t>(</w:t>
                  </w:r>
                  <w:r w:rsidRPr="00E4522D">
                    <w:rPr>
                      <w:b/>
                      <w:sz w:val="18"/>
                      <w:szCs w:val="18"/>
                    </w:rPr>
                    <w:t>Complemento Anexo TI 01</w:t>
                  </w:r>
                  <w:r w:rsidRPr="00E4522D">
                    <w:rPr>
                      <w:b/>
                      <w:szCs w:val="20"/>
                    </w:rPr>
                    <w:t>)</w:t>
                  </w:r>
                </w:p>
              </w:tc>
            </w:tr>
            <w:tr w:rsidR="00E4522D" w:rsidRPr="00E4522D" w:rsidTr="00E4522D">
              <w:tc>
                <w:tcPr>
                  <w:tcW w:w="2074" w:type="dxa"/>
                  <w:vMerge/>
                  <w:vAlign w:val="center"/>
                </w:tcPr>
                <w:p w:rsidR="00E4522D" w:rsidRPr="00E4522D" w:rsidRDefault="00E4522D" w:rsidP="00E4522D">
                  <w:pPr>
                    <w:ind w:right="49"/>
                    <w:jc w:val="center"/>
                    <w:rPr>
                      <w:szCs w:val="20"/>
                    </w:rPr>
                  </w:pPr>
                </w:p>
              </w:tc>
              <w:tc>
                <w:tcPr>
                  <w:tcW w:w="5624" w:type="dxa"/>
                  <w:vAlign w:val="center"/>
                </w:tcPr>
                <w:p w:rsidR="00E4522D" w:rsidRPr="00E4522D" w:rsidRDefault="00E4522D" w:rsidP="00E4522D">
                  <w:pPr>
                    <w:tabs>
                      <w:tab w:val="left" w:pos="2528"/>
                    </w:tabs>
                  </w:pPr>
                  <w:r w:rsidRPr="00E4522D">
                    <w:t>Complemento de Dx</w:t>
                  </w:r>
                </w:p>
              </w:tc>
            </w:tr>
            <w:tr w:rsidR="00E4522D" w:rsidRPr="00E4522D" w:rsidTr="00E4522D">
              <w:tc>
                <w:tcPr>
                  <w:tcW w:w="2074" w:type="dxa"/>
                  <w:vMerge w:val="restart"/>
                  <w:vAlign w:val="center"/>
                </w:tcPr>
                <w:p w:rsidR="00E4522D" w:rsidRPr="00E4522D" w:rsidRDefault="00E4522D" w:rsidP="00E4522D">
                  <w:pPr>
                    <w:ind w:right="49"/>
                    <w:jc w:val="center"/>
                    <w:rPr>
                      <w:szCs w:val="20"/>
                    </w:rPr>
                  </w:pPr>
                  <w:r w:rsidRPr="00E4522D">
                    <w:rPr>
                      <w:szCs w:val="20"/>
                    </w:rPr>
                    <w:t>Parámetros de control</w:t>
                  </w:r>
                </w:p>
              </w:tc>
              <w:tc>
                <w:tcPr>
                  <w:tcW w:w="5624" w:type="dxa"/>
                  <w:shd w:val="clear" w:color="auto" w:fill="BFBFBF" w:themeFill="background1" w:themeFillShade="BF"/>
                  <w:vAlign w:val="center"/>
                </w:tcPr>
                <w:p w:rsidR="00E4522D" w:rsidRPr="00E4522D" w:rsidRDefault="00E4522D" w:rsidP="00E4522D">
                  <w:pPr>
                    <w:tabs>
                      <w:tab w:val="left" w:pos="2528"/>
                    </w:tabs>
                    <w:rPr>
                      <w:b/>
                    </w:rPr>
                  </w:pPr>
                  <w:r w:rsidRPr="00E4522D">
                    <w:rPr>
                      <w:b/>
                    </w:rPr>
                    <w:t>EGO</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PH</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Densidad</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Albúmina</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Bacterias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Bilirrubina acetona</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Cilindros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Eritrocitos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Glucosa</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Hemoglobina</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Leucositos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Nitritos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2F2F2" w:themeFill="background1" w:themeFillShade="F2"/>
                  <w:vAlign w:val="center"/>
                </w:tcPr>
                <w:p w:rsidR="00E4522D" w:rsidRPr="00E4522D" w:rsidRDefault="00E4522D" w:rsidP="00E4522D">
                  <w:pPr>
                    <w:tabs>
                      <w:tab w:val="left" w:pos="2528"/>
                    </w:tabs>
                  </w:pPr>
                  <w:r w:rsidRPr="00E4522D">
                    <w:t>Otros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948A54" w:themeFill="background2" w:themeFillShade="80"/>
                  <w:vAlign w:val="center"/>
                </w:tcPr>
                <w:p w:rsidR="00E4522D" w:rsidRPr="00E4522D" w:rsidRDefault="00E4522D" w:rsidP="00E4522D">
                  <w:pPr>
                    <w:tabs>
                      <w:tab w:val="left" w:pos="2528"/>
                    </w:tabs>
                    <w:rPr>
                      <w:b/>
                    </w:rPr>
                  </w:pPr>
                  <w:r w:rsidRPr="00E4522D">
                    <w:rPr>
                      <w:b/>
                    </w:rPr>
                    <w:t>Química sanguínea</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DDD9C3" w:themeFill="background2" w:themeFillShade="E6"/>
                  <w:vAlign w:val="center"/>
                </w:tcPr>
                <w:p w:rsidR="00E4522D" w:rsidRPr="00E4522D" w:rsidRDefault="00E4522D" w:rsidP="00E4522D">
                  <w:pPr>
                    <w:tabs>
                      <w:tab w:val="left" w:pos="2528"/>
                    </w:tabs>
                  </w:pPr>
                  <w:r w:rsidRPr="00E4522D">
                    <w:t>Glucosa plasmática en ayuno</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DDD9C3" w:themeFill="background2" w:themeFillShade="E6"/>
                  <w:vAlign w:val="center"/>
                </w:tcPr>
                <w:p w:rsidR="00E4522D" w:rsidRPr="00E4522D" w:rsidRDefault="00E4522D" w:rsidP="00E4522D">
                  <w:pPr>
                    <w:tabs>
                      <w:tab w:val="left" w:pos="2528"/>
                    </w:tabs>
                  </w:pPr>
                  <w:r w:rsidRPr="00E4522D">
                    <w:t>Glucosa plasmática o capilar postprandial (2 horas)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DDD9C3" w:themeFill="background2" w:themeFillShade="E6"/>
                  <w:vAlign w:val="center"/>
                </w:tcPr>
                <w:p w:rsidR="00E4522D" w:rsidRPr="00E4522D" w:rsidRDefault="00E4522D" w:rsidP="00E4522D">
                  <w:pPr>
                    <w:tabs>
                      <w:tab w:val="left" w:pos="2528"/>
                    </w:tabs>
                  </w:pPr>
                  <w:r w:rsidRPr="00E4522D">
                    <w:t>Hemoglobina glucosilada (HbA1C)</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DDD9C3" w:themeFill="background2" w:themeFillShade="E6"/>
                  <w:vAlign w:val="center"/>
                </w:tcPr>
                <w:p w:rsidR="00E4522D" w:rsidRPr="00E4522D" w:rsidRDefault="00E4522D" w:rsidP="00E4522D">
                  <w:pPr>
                    <w:tabs>
                      <w:tab w:val="left" w:pos="2528"/>
                    </w:tabs>
                  </w:pPr>
                  <w:r w:rsidRPr="00E4522D">
                    <w:t>Colesterol total</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DDD9C3" w:themeFill="background2" w:themeFillShade="E6"/>
                  <w:vAlign w:val="center"/>
                </w:tcPr>
                <w:p w:rsidR="00E4522D" w:rsidRPr="00E4522D" w:rsidRDefault="00E4522D" w:rsidP="00E4522D">
                  <w:pPr>
                    <w:tabs>
                      <w:tab w:val="left" w:pos="2528"/>
                    </w:tabs>
                  </w:pPr>
                  <w:r w:rsidRPr="00E4522D">
                    <w:t>Colesterol LDL</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DDD9C3" w:themeFill="background2" w:themeFillShade="E6"/>
                  <w:vAlign w:val="center"/>
                </w:tcPr>
                <w:p w:rsidR="00E4522D" w:rsidRPr="00E4522D" w:rsidRDefault="00E4522D" w:rsidP="00E4522D">
                  <w:pPr>
                    <w:tabs>
                      <w:tab w:val="left" w:pos="2528"/>
                    </w:tabs>
                  </w:pPr>
                  <w:r w:rsidRPr="00E4522D">
                    <w:t>Colesterol HDL</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DDD9C3" w:themeFill="background2" w:themeFillShade="E6"/>
                  <w:vAlign w:val="center"/>
                </w:tcPr>
                <w:p w:rsidR="00E4522D" w:rsidRPr="00E4522D" w:rsidRDefault="00E4522D" w:rsidP="00E4522D">
                  <w:pPr>
                    <w:tabs>
                      <w:tab w:val="left" w:pos="2528"/>
                    </w:tabs>
                  </w:pPr>
                  <w:r w:rsidRPr="00E4522D">
                    <w:t>Triglicéridos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DDD9C3" w:themeFill="background2" w:themeFillShade="E6"/>
                  <w:vAlign w:val="center"/>
                </w:tcPr>
                <w:p w:rsidR="00E4522D" w:rsidRPr="00E4522D" w:rsidRDefault="00E4522D" w:rsidP="00E4522D">
                  <w:pPr>
                    <w:tabs>
                      <w:tab w:val="left" w:pos="2528"/>
                    </w:tabs>
                  </w:pPr>
                  <w:r w:rsidRPr="00E4522D">
                    <w:t>Creatinina</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DDD9C3" w:themeFill="background2" w:themeFillShade="E6"/>
                  <w:vAlign w:val="center"/>
                </w:tcPr>
                <w:p w:rsidR="00E4522D" w:rsidRPr="00E4522D" w:rsidRDefault="00E4522D" w:rsidP="00E4522D">
                  <w:pPr>
                    <w:tabs>
                      <w:tab w:val="left" w:pos="2528"/>
                    </w:tabs>
                  </w:pPr>
                  <w:r w:rsidRPr="00E4522D">
                    <w:t>Ácido úrico</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DDD9C3" w:themeFill="background2" w:themeFillShade="E6"/>
                  <w:vAlign w:val="center"/>
                </w:tcPr>
                <w:p w:rsidR="00E4522D" w:rsidRPr="00E4522D" w:rsidRDefault="00E4522D" w:rsidP="00E4522D">
                  <w:pPr>
                    <w:tabs>
                      <w:tab w:val="left" w:pos="2528"/>
                    </w:tabs>
                  </w:pPr>
                  <w:r w:rsidRPr="00E4522D">
                    <w:t>Urea</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ABF8F" w:themeFill="accent6" w:themeFillTint="99"/>
                  <w:vAlign w:val="center"/>
                </w:tcPr>
                <w:p w:rsidR="00E4522D" w:rsidRPr="00E4522D" w:rsidRDefault="00E4522D" w:rsidP="00E4522D">
                  <w:pPr>
                    <w:tabs>
                      <w:tab w:val="left" w:pos="2528"/>
                    </w:tabs>
                    <w:rPr>
                      <w:b/>
                    </w:rPr>
                  </w:pPr>
                  <w:r w:rsidRPr="00E4522D">
                    <w:rPr>
                      <w:b/>
                    </w:rPr>
                    <w:t>Biometría Hemática</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Hemoglobina</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Hemoglobina corpuscular media</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Concentración media de hemoglogina (Cmhc)</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Volumen corpuscular medio (Mcv)</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Plaquetas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Eritrocitos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Bandas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Leucocitos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Diferencial</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Basófilos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Eosinófilos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Linfocitos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Monocitos</w:t>
                  </w:r>
                </w:p>
              </w:tc>
            </w:tr>
            <w:tr w:rsidR="00E4522D" w:rsidRPr="00E4522D" w:rsidTr="00E4522D">
              <w:tc>
                <w:tcPr>
                  <w:tcW w:w="2074" w:type="dxa"/>
                  <w:vMerge/>
                  <w:vAlign w:val="center"/>
                </w:tcPr>
                <w:p w:rsidR="00E4522D" w:rsidRPr="00E4522D" w:rsidRDefault="00E4522D" w:rsidP="00E4522D">
                  <w:pPr>
                    <w:ind w:right="49"/>
                    <w:rPr>
                      <w:szCs w:val="20"/>
                    </w:rPr>
                  </w:pPr>
                </w:p>
              </w:tc>
              <w:tc>
                <w:tcPr>
                  <w:tcW w:w="5624" w:type="dxa"/>
                  <w:shd w:val="clear" w:color="auto" w:fill="FDE9D9" w:themeFill="accent6" w:themeFillTint="33"/>
                  <w:vAlign w:val="center"/>
                </w:tcPr>
                <w:p w:rsidR="00E4522D" w:rsidRPr="00E4522D" w:rsidRDefault="00E4522D" w:rsidP="00E4522D">
                  <w:pPr>
                    <w:tabs>
                      <w:tab w:val="left" w:pos="2528"/>
                    </w:tabs>
                  </w:pPr>
                  <w:r w:rsidRPr="00E4522D">
                    <w:t>Neutrófilos</w:t>
                  </w:r>
                </w:p>
              </w:tc>
            </w:tr>
            <w:tr w:rsidR="00E4522D" w:rsidRPr="00E4522D" w:rsidTr="00E4522D">
              <w:tc>
                <w:tcPr>
                  <w:tcW w:w="2074" w:type="dxa"/>
                  <w:vAlign w:val="center"/>
                </w:tcPr>
                <w:p w:rsidR="00E4522D" w:rsidRPr="00E4522D" w:rsidRDefault="00E4522D" w:rsidP="00E4522D">
                  <w:pPr>
                    <w:ind w:right="49"/>
                    <w:rPr>
                      <w:szCs w:val="20"/>
                    </w:rPr>
                  </w:pPr>
                </w:p>
              </w:tc>
              <w:tc>
                <w:tcPr>
                  <w:tcW w:w="5624" w:type="dxa"/>
                  <w:vAlign w:val="center"/>
                </w:tcPr>
                <w:p w:rsidR="00E4522D" w:rsidRPr="00E4522D" w:rsidRDefault="00E4522D" w:rsidP="00E4522D">
                  <w:pPr>
                    <w:tabs>
                      <w:tab w:val="left" w:pos="2528"/>
                    </w:tabs>
                  </w:pPr>
                  <w:r w:rsidRPr="00E4522D">
                    <w:t>Orina matutina</w:t>
                  </w:r>
                </w:p>
              </w:tc>
            </w:tr>
            <w:tr w:rsidR="00E4522D" w:rsidRPr="00E4522D" w:rsidTr="00E4522D">
              <w:tc>
                <w:tcPr>
                  <w:tcW w:w="2074" w:type="dxa"/>
                  <w:vAlign w:val="center"/>
                </w:tcPr>
                <w:p w:rsidR="00E4522D" w:rsidRPr="00E4522D" w:rsidRDefault="00E4522D" w:rsidP="00E4522D">
                  <w:pPr>
                    <w:ind w:right="49"/>
                    <w:rPr>
                      <w:szCs w:val="20"/>
                    </w:rPr>
                  </w:pPr>
                </w:p>
              </w:tc>
              <w:tc>
                <w:tcPr>
                  <w:tcW w:w="5624" w:type="dxa"/>
                  <w:vAlign w:val="center"/>
                </w:tcPr>
                <w:p w:rsidR="00E4522D" w:rsidRPr="00E4522D" w:rsidRDefault="00E4522D" w:rsidP="00E4522D">
                  <w:pPr>
                    <w:tabs>
                      <w:tab w:val="left" w:pos="2528"/>
                    </w:tabs>
                  </w:pPr>
                  <w:r w:rsidRPr="00E4522D">
                    <w:t>Orina de 24 horas</w:t>
                  </w:r>
                </w:p>
              </w:tc>
            </w:tr>
            <w:tr w:rsidR="00E4522D" w:rsidRPr="00E4522D" w:rsidTr="00E4522D">
              <w:tc>
                <w:tcPr>
                  <w:tcW w:w="2074" w:type="dxa"/>
                  <w:vAlign w:val="center"/>
                </w:tcPr>
                <w:p w:rsidR="00E4522D" w:rsidRPr="00E4522D" w:rsidRDefault="00E4522D" w:rsidP="00E4522D">
                  <w:pPr>
                    <w:ind w:right="49"/>
                    <w:rPr>
                      <w:szCs w:val="20"/>
                    </w:rPr>
                  </w:pPr>
                </w:p>
              </w:tc>
              <w:tc>
                <w:tcPr>
                  <w:tcW w:w="5624" w:type="dxa"/>
                  <w:vAlign w:val="center"/>
                </w:tcPr>
                <w:p w:rsidR="00E4522D" w:rsidRPr="00E4522D" w:rsidRDefault="00E4522D" w:rsidP="00E4522D">
                  <w:pPr>
                    <w:tabs>
                      <w:tab w:val="left" w:pos="2528"/>
                    </w:tabs>
                  </w:pPr>
                  <w:r w:rsidRPr="00E4522D">
                    <w:t>Estimación TFG</w:t>
                  </w:r>
                </w:p>
              </w:tc>
            </w:tr>
            <w:tr w:rsidR="00E4522D" w:rsidRPr="00E4522D" w:rsidTr="00E4522D">
              <w:tc>
                <w:tcPr>
                  <w:tcW w:w="2074" w:type="dxa"/>
                  <w:vAlign w:val="center"/>
                </w:tcPr>
                <w:p w:rsidR="00E4522D" w:rsidRPr="00E4522D" w:rsidRDefault="00E4522D" w:rsidP="00E4522D">
                  <w:pPr>
                    <w:ind w:right="49"/>
                    <w:rPr>
                      <w:szCs w:val="20"/>
                    </w:rPr>
                  </w:pPr>
                </w:p>
              </w:tc>
              <w:tc>
                <w:tcPr>
                  <w:tcW w:w="5624" w:type="dxa"/>
                  <w:vAlign w:val="center"/>
                </w:tcPr>
                <w:p w:rsidR="00E4522D" w:rsidRPr="00E4522D" w:rsidRDefault="00E4522D" w:rsidP="00E4522D">
                  <w:pPr>
                    <w:tabs>
                      <w:tab w:val="left" w:pos="2528"/>
                    </w:tabs>
                  </w:pPr>
                  <w:r w:rsidRPr="00E4522D">
                    <w:t>Concentrado anual de resultados</w:t>
                  </w:r>
                </w:p>
              </w:tc>
            </w:tr>
            <w:tr w:rsidR="00E4522D" w:rsidRPr="00E4522D" w:rsidTr="00E4522D">
              <w:tc>
                <w:tcPr>
                  <w:tcW w:w="2074" w:type="dxa"/>
                  <w:vAlign w:val="center"/>
                </w:tcPr>
                <w:p w:rsidR="00E4522D" w:rsidRPr="00E4522D" w:rsidRDefault="00E4522D" w:rsidP="00E4522D">
                  <w:pPr>
                    <w:ind w:right="49"/>
                    <w:rPr>
                      <w:szCs w:val="20"/>
                    </w:rPr>
                  </w:pPr>
                </w:p>
              </w:tc>
              <w:tc>
                <w:tcPr>
                  <w:tcW w:w="5624" w:type="dxa"/>
                  <w:vAlign w:val="center"/>
                </w:tcPr>
                <w:p w:rsidR="00E4522D" w:rsidRPr="00E4522D" w:rsidRDefault="00E4522D" w:rsidP="00E4522D">
                  <w:pPr>
                    <w:tabs>
                      <w:tab w:val="left" w:pos="2528"/>
                    </w:tabs>
                  </w:pPr>
                  <w:r w:rsidRPr="00E4522D">
                    <w:t>Registro de envío a servicios de apoyo</w:t>
                  </w:r>
                </w:p>
              </w:tc>
            </w:tr>
            <w:tr w:rsidR="00E4522D" w:rsidRPr="00E4522D" w:rsidTr="00E4522D">
              <w:tc>
                <w:tcPr>
                  <w:tcW w:w="2074" w:type="dxa"/>
                  <w:vAlign w:val="center"/>
                </w:tcPr>
                <w:p w:rsidR="00E4522D" w:rsidRPr="00E4522D" w:rsidRDefault="00E4522D" w:rsidP="00E4522D">
                  <w:pPr>
                    <w:ind w:right="49"/>
                    <w:rPr>
                      <w:szCs w:val="20"/>
                    </w:rPr>
                  </w:pPr>
                </w:p>
              </w:tc>
              <w:tc>
                <w:tcPr>
                  <w:tcW w:w="5624" w:type="dxa"/>
                  <w:vAlign w:val="center"/>
                </w:tcPr>
                <w:p w:rsidR="00E4522D" w:rsidRPr="00E4522D" w:rsidRDefault="00E4522D" w:rsidP="00E4522D">
                  <w:pPr>
                    <w:tabs>
                      <w:tab w:val="left" w:pos="2528"/>
                    </w:tabs>
                  </w:pPr>
                  <w:r w:rsidRPr="00E4522D">
                    <w:t>Histórico de tratamiento no farmacológico</w:t>
                  </w:r>
                </w:p>
              </w:tc>
            </w:tr>
            <w:tr w:rsidR="00E4522D" w:rsidRPr="00E4522D" w:rsidTr="00E4522D">
              <w:tc>
                <w:tcPr>
                  <w:tcW w:w="2074" w:type="dxa"/>
                  <w:vAlign w:val="center"/>
                </w:tcPr>
                <w:p w:rsidR="00E4522D" w:rsidRPr="00E4522D" w:rsidRDefault="00E4522D" w:rsidP="00E4522D">
                  <w:pPr>
                    <w:ind w:right="49"/>
                    <w:rPr>
                      <w:szCs w:val="20"/>
                    </w:rPr>
                  </w:pPr>
                </w:p>
              </w:tc>
              <w:tc>
                <w:tcPr>
                  <w:tcW w:w="5624" w:type="dxa"/>
                  <w:vAlign w:val="center"/>
                </w:tcPr>
                <w:p w:rsidR="00E4522D" w:rsidRPr="00E4522D" w:rsidRDefault="00E4522D" w:rsidP="00E4522D">
                  <w:pPr>
                    <w:tabs>
                      <w:tab w:val="left" w:pos="2528"/>
                    </w:tabs>
                  </w:pPr>
                  <w:r w:rsidRPr="00E4522D">
                    <w:t>Nombre y firma del médico</w:t>
                  </w:r>
                </w:p>
              </w:tc>
            </w:tr>
            <w:tr w:rsidR="00E4522D" w:rsidRPr="00E4522D" w:rsidTr="00E4522D">
              <w:tc>
                <w:tcPr>
                  <w:tcW w:w="2074" w:type="dxa"/>
                  <w:vAlign w:val="center"/>
                </w:tcPr>
                <w:p w:rsidR="00E4522D" w:rsidRPr="00E4522D" w:rsidRDefault="00E4522D" w:rsidP="00E4522D">
                  <w:pPr>
                    <w:ind w:right="49"/>
                    <w:rPr>
                      <w:szCs w:val="20"/>
                    </w:rPr>
                  </w:pPr>
                </w:p>
              </w:tc>
              <w:tc>
                <w:tcPr>
                  <w:tcW w:w="5624" w:type="dxa"/>
                  <w:vAlign w:val="center"/>
                </w:tcPr>
                <w:p w:rsidR="00E4522D" w:rsidRPr="00E4522D" w:rsidRDefault="00E4522D" w:rsidP="00E4522D">
                  <w:pPr>
                    <w:tabs>
                      <w:tab w:val="left" w:pos="2528"/>
                    </w:tabs>
                  </w:pPr>
                  <w:r w:rsidRPr="00E4522D">
                    <w:t>Matrícula</w:t>
                  </w:r>
                </w:p>
              </w:tc>
            </w:tr>
          </w:tbl>
          <w:p w:rsidR="00E4522D" w:rsidRPr="00E4522D" w:rsidRDefault="00E4522D" w:rsidP="00E4522D">
            <w:pPr>
              <w:ind w:right="49"/>
              <w:rPr>
                <w:szCs w:val="20"/>
              </w:rPr>
            </w:pPr>
          </w:p>
          <w:p w:rsidR="00E4522D" w:rsidRPr="00E4522D" w:rsidRDefault="00E4522D" w:rsidP="00E4522D">
            <w:pPr>
              <w:numPr>
                <w:ilvl w:val="1"/>
                <w:numId w:val="24"/>
              </w:numPr>
              <w:ind w:right="49"/>
              <w:rPr>
                <w:szCs w:val="20"/>
              </w:rPr>
            </w:pPr>
            <w:r w:rsidRPr="00E4522D">
              <w:rPr>
                <w:szCs w:val="20"/>
              </w:rPr>
              <w:t>Con el propósito de ejemplificar al proveedor de servicios la funcionalidad del dominio de Hojas de Control, a continuación se anexan las pantallas actualmente desarrolladas en el Expediente Clínico Electrónico:</w:t>
            </w:r>
          </w:p>
          <w:p w:rsidR="00E4522D" w:rsidRPr="00E4522D" w:rsidRDefault="00E4522D" w:rsidP="00E4522D">
            <w:pPr>
              <w:ind w:right="49"/>
              <w:rPr>
                <w:szCs w:val="20"/>
              </w:rPr>
            </w:pPr>
          </w:p>
          <w:p w:rsidR="00E4522D" w:rsidRPr="00E4522D" w:rsidRDefault="00E4522D" w:rsidP="00E4522D">
            <w:pPr>
              <w:ind w:right="49"/>
              <w:rPr>
                <w:szCs w:val="20"/>
              </w:rPr>
            </w:pPr>
            <w:r w:rsidRPr="00E4522D">
              <w:rPr>
                <w:szCs w:val="20"/>
              </w:rPr>
              <w:t>a) Registro de Hoja de Control de Diabetes Mellitus e Hipertensión Arterial Hoja 1</w:t>
            </w:r>
          </w:p>
          <w:p w:rsidR="00E4522D" w:rsidRPr="00E4522D" w:rsidRDefault="00E4522D" w:rsidP="00E4522D">
            <w:pPr>
              <w:ind w:left="720" w:right="49"/>
              <w:rPr>
                <w:szCs w:val="20"/>
              </w:rPr>
            </w:pPr>
          </w:p>
          <w:p w:rsidR="00E4522D" w:rsidRPr="00E4522D" w:rsidRDefault="00E4522D" w:rsidP="00E4522D">
            <w:pPr>
              <w:ind w:right="49"/>
              <w:jc w:val="center"/>
              <w:rPr>
                <w:noProof/>
                <w:lang w:eastAsia="es-MX"/>
              </w:rPr>
            </w:pPr>
            <w:r w:rsidRPr="00E4522D">
              <w:rPr>
                <w:noProof/>
                <w:lang w:val="es-MX" w:eastAsia="es-MX"/>
              </w:rPr>
              <w:lastRenderedPageBreak/>
              <w:drawing>
                <wp:inline distT="0" distB="0" distL="0" distR="0">
                  <wp:extent cx="4744720" cy="4477385"/>
                  <wp:effectExtent l="0" t="0" r="0" b="0"/>
                  <wp:docPr id="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print">
                            <a:extLst>
                              <a:ext uri="{28A0092B-C50C-407E-A947-70E740481C1C}">
                                <a14:useLocalDpi xmlns:a14="http://schemas.microsoft.com/office/drawing/2010/main" val="0"/>
                              </a:ext>
                            </a:extLst>
                          </a:blip>
                          <a:srcRect l="14932" r="15224"/>
                          <a:stretch>
                            <a:fillRect/>
                          </a:stretch>
                        </pic:blipFill>
                        <pic:spPr bwMode="auto">
                          <a:xfrm>
                            <a:off x="0" y="0"/>
                            <a:ext cx="4744720" cy="4477385"/>
                          </a:xfrm>
                          <a:prstGeom prst="rect">
                            <a:avLst/>
                          </a:prstGeom>
                          <a:noFill/>
                          <a:ln>
                            <a:noFill/>
                          </a:ln>
                        </pic:spPr>
                      </pic:pic>
                    </a:graphicData>
                  </a:graphic>
                </wp:inline>
              </w:drawing>
            </w:r>
          </w:p>
          <w:p w:rsidR="00E4522D" w:rsidRPr="00E4522D" w:rsidRDefault="00E4522D" w:rsidP="00E4522D">
            <w:pPr>
              <w:ind w:right="49"/>
              <w:rPr>
                <w:szCs w:val="20"/>
              </w:rPr>
            </w:pPr>
            <w:r w:rsidRPr="00E4522D">
              <w:rPr>
                <w:szCs w:val="20"/>
              </w:rPr>
              <w:t>b) Registro de Hoja de Control de Diabetes Mellitus e Hipertensión Arterial Hoja 2</w:t>
            </w:r>
          </w:p>
          <w:p w:rsidR="00E4522D" w:rsidRPr="00E4522D" w:rsidRDefault="00E4522D" w:rsidP="00E4522D">
            <w:pPr>
              <w:ind w:right="49"/>
              <w:rPr>
                <w:szCs w:val="20"/>
              </w:rPr>
            </w:pPr>
          </w:p>
          <w:p w:rsidR="00E4522D" w:rsidRPr="00E4522D" w:rsidRDefault="00E4522D" w:rsidP="00E4522D">
            <w:pPr>
              <w:ind w:right="49"/>
              <w:jc w:val="center"/>
              <w:rPr>
                <w:noProof/>
                <w:lang w:eastAsia="es-MX"/>
              </w:rPr>
            </w:pPr>
            <w:r w:rsidRPr="00E4522D">
              <w:rPr>
                <w:noProof/>
                <w:lang w:val="es-MX" w:eastAsia="es-MX"/>
              </w:rPr>
              <w:lastRenderedPageBreak/>
              <w:drawing>
                <wp:inline distT="0" distB="0" distL="0" distR="0">
                  <wp:extent cx="4813300" cy="4666615"/>
                  <wp:effectExtent l="0" t="0" r="6350"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l="13622" r="13782" b="-1076"/>
                          <a:stretch>
                            <a:fillRect/>
                          </a:stretch>
                        </pic:blipFill>
                        <pic:spPr bwMode="auto">
                          <a:xfrm>
                            <a:off x="0" y="0"/>
                            <a:ext cx="4813300" cy="4666615"/>
                          </a:xfrm>
                          <a:prstGeom prst="rect">
                            <a:avLst/>
                          </a:prstGeom>
                          <a:noFill/>
                          <a:ln>
                            <a:noFill/>
                          </a:ln>
                        </pic:spPr>
                      </pic:pic>
                    </a:graphicData>
                  </a:graphic>
                </wp:inline>
              </w:drawing>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Default="00E4522D" w:rsidP="00E4522D">
            <w:pPr>
              <w:ind w:right="49"/>
              <w:jc w:val="center"/>
              <w:rPr>
                <w:noProof/>
                <w:lang w:eastAsia="es-MX"/>
              </w:rPr>
            </w:pPr>
          </w:p>
          <w:p w:rsidR="00661E81" w:rsidRPr="00E4522D" w:rsidRDefault="00661E81"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rPr>
                <w:szCs w:val="20"/>
              </w:rPr>
            </w:pPr>
            <w:r w:rsidRPr="00E4522D">
              <w:rPr>
                <w:szCs w:val="20"/>
              </w:rPr>
              <w:t>c) Registro y consulta de signos vitales</w:t>
            </w:r>
          </w:p>
          <w:p w:rsidR="00E4522D" w:rsidRPr="00E4522D" w:rsidRDefault="00E4522D" w:rsidP="00E4522D">
            <w:pPr>
              <w:ind w:right="49"/>
              <w:rPr>
                <w:szCs w:val="20"/>
              </w:rPr>
            </w:pPr>
          </w:p>
          <w:p w:rsidR="00E4522D" w:rsidRPr="00E4522D" w:rsidRDefault="00E4522D" w:rsidP="00E4522D">
            <w:pPr>
              <w:ind w:right="49"/>
              <w:jc w:val="center"/>
              <w:rPr>
                <w:noProof/>
                <w:lang w:eastAsia="es-MX"/>
              </w:rPr>
            </w:pPr>
            <w:r w:rsidRPr="00E4522D">
              <w:rPr>
                <w:noProof/>
                <w:lang w:val="es-MX" w:eastAsia="es-MX"/>
              </w:rPr>
              <w:lastRenderedPageBreak/>
              <w:drawing>
                <wp:inline distT="0" distB="0" distL="0" distR="0">
                  <wp:extent cx="4813300" cy="4779010"/>
                  <wp:effectExtent l="0" t="0" r="6350" b="254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l="13461" r="13301"/>
                          <a:stretch>
                            <a:fillRect/>
                          </a:stretch>
                        </pic:blipFill>
                        <pic:spPr bwMode="auto">
                          <a:xfrm>
                            <a:off x="0" y="0"/>
                            <a:ext cx="4813300" cy="4779010"/>
                          </a:xfrm>
                          <a:prstGeom prst="rect">
                            <a:avLst/>
                          </a:prstGeom>
                          <a:noFill/>
                          <a:ln>
                            <a:noFill/>
                          </a:ln>
                        </pic:spPr>
                      </pic:pic>
                    </a:graphicData>
                  </a:graphic>
                </wp:inline>
              </w:drawing>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rPr>
                <w:szCs w:val="20"/>
              </w:rPr>
            </w:pPr>
            <w:r w:rsidRPr="00E4522D">
              <w:rPr>
                <w:szCs w:val="20"/>
              </w:rPr>
              <w:t>d) Registro de revisión de fondo de ojo</w:t>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r w:rsidRPr="00E4522D">
              <w:rPr>
                <w:noProof/>
                <w:lang w:val="es-MX" w:eastAsia="es-MX"/>
              </w:rPr>
              <w:lastRenderedPageBreak/>
              <w:drawing>
                <wp:inline distT="0" distB="0" distL="0" distR="0">
                  <wp:extent cx="4865370" cy="484822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l="13461" r="13622"/>
                          <a:stretch>
                            <a:fillRect/>
                          </a:stretch>
                        </pic:blipFill>
                        <pic:spPr bwMode="auto">
                          <a:xfrm>
                            <a:off x="0" y="0"/>
                            <a:ext cx="4865370" cy="4848225"/>
                          </a:xfrm>
                          <a:prstGeom prst="rect">
                            <a:avLst/>
                          </a:prstGeom>
                          <a:noFill/>
                          <a:ln>
                            <a:noFill/>
                          </a:ln>
                        </pic:spPr>
                      </pic:pic>
                    </a:graphicData>
                  </a:graphic>
                </wp:inline>
              </w:drawing>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rPr>
                <w:szCs w:val="20"/>
              </w:rPr>
            </w:pPr>
            <w:r w:rsidRPr="00E4522D">
              <w:rPr>
                <w:szCs w:val="20"/>
              </w:rPr>
              <w:t>e) Registro y consulta de exploración de pie</w:t>
            </w:r>
          </w:p>
          <w:p w:rsidR="00E4522D" w:rsidRPr="00E4522D" w:rsidRDefault="00E4522D" w:rsidP="00E4522D">
            <w:pPr>
              <w:ind w:right="49"/>
              <w:jc w:val="center"/>
              <w:rPr>
                <w:noProof/>
                <w:lang w:eastAsia="es-MX"/>
              </w:rPr>
            </w:pPr>
          </w:p>
          <w:p w:rsidR="00E4522D" w:rsidRPr="00E4522D" w:rsidRDefault="00E4522D" w:rsidP="00E4522D">
            <w:pPr>
              <w:ind w:right="49"/>
              <w:jc w:val="center"/>
            </w:pPr>
            <w:r w:rsidRPr="00E4522D">
              <w:object w:dxaOrig="5895" w:dyaOrig="8505">
                <v:shape id="_x0000_i1028" type="#_x0000_t75" style="width:294.75pt;height:426.95pt" o:ole="">
                  <v:imagedata r:id="rId40" o:title=""/>
                </v:shape>
                <o:OLEObject Type="Embed" ProgID="PBrush" ShapeID="_x0000_i1028" DrawAspect="Content" ObjectID="_1483181956" r:id="rId41"/>
              </w:object>
            </w:r>
          </w:p>
          <w:p w:rsidR="00E4522D" w:rsidRPr="00E4522D" w:rsidRDefault="00E4522D" w:rsidP="00E4522D">
            <w:pPr>
              <w:ind w:right="49"/>
              <w:jc w:val="center"/>
            </w:pPr>
          </w:p>
          <w:p w:rsidR="00E4522D" w:rsidRPr="00E4522D" w:rsidRDefault="00E4522D" w:rsidP="00E4522D">
            <w:pPr>
              <w:ind w:right="49"/>
              <w:jc w:val="center"/>
            </w:pPr>
          </w:p>
          <w:p w:rsidR="00E4522D" w:rsidRPr="00E4522D" w:rsidRDefault="00E4522D" w:rsidP="00E4522D">
            <w:pPr>
              <w:ind w:right="49"/>
              <w:jc w:val="center"/>
            </w:pPr>
          </w:p>
          <w:p w:rsidR="00E4522D" w:rsidRPr="00E4522D" w:rsidRDefault="00E4522D" w:rsidP="00E4522D">
            <w:pPr>
              <w:ind w:right="49"/>
              <w:jc w:val="center"/>
            </w:pPr>
          </w:p>
          <w:p w:rsidR="00E4522D" w:rsidRPr="00E4522D" w:rsidRDefault="00E4522D" w:rsidP="00E4522D">
            <w:pPr>
              <w:ind w:right="49"/>
              <w:jc w:val="center"/>
            </w:pPr>
          </w:p>
          <w:p w:rsidR="00E4522D" w:rsidRPr="00E4522D" w:rsidRDefault="00E4522D" w:rsidP="00E4522D">
            <w:pPr>
              <w:ind w:right="49"/>
              <w:rPr>
                <w:szCs w:val="20"/>
              </w:rPr>
            </w:pPr>
            <w:r w:rsidRPr="00E4522D">
              <w:rPr>
                <w:szCs w:val="20"/>
              </w:rPr>
              <w:t>f) Registro de Hoja de Control de Diabetes Mellitus e Hipertensión Arterial Hoja 3</w:t>
            </w:r>
          </w:p>
          <w:p w:rsidR="00E4522D" w:rsidRPr="00E4522D" w:rsidRDefault="00E4522D" w:rsidP="00E4522D">
            <w:pPr>
              <w:ind w:right="49"/>
              <w:jc w:val="center"/>
            </w:pPr>
          </w:p>
          <w:p w:rsidR="00E4522D" w:rsidRPr="00E4522D" w:rsidRDefault="00E4522D" w:rsidP="00E4522D">
            <w:pPr>
              <w:ind w:right="49"/>
              <w:jc w:val="center"/>
              <w:rPr>
                <w:noProof/>
                <w:lang w:eastAsia="es-MX"/>
              </w:rPr>
            </w:pPr>
            <w:r w:rsidRPr="00E4522D">
              <w:rPr>
                <w:noProof/>
                <w:lang w:val="es-MX" w:eastAsia="es-MX"/>
              </w:rPr>
              <w:lastRenderedPageBreak/>
              <w:drawing>
                <wp:inline distT="0" distB="0" distL="0" distR="0">
                  <wp:extent cx="4822190" cy="6124575"/>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l="13461" r="13301"/>
                          <a:stretch>
                            <a:fillRect/>
                          </a:stretch>
                        </pic:blipFill>
                        <pic:spPr bwMode="auto">
                          <a:xfrm>
                            <a:off x="0" y="0"/>
                            <a:ext cx="4822190" cy="6124575"/>
                          </a:xfrm>
                          <a:prstGeom prst="rect">
                            <a:avLst/>
                          </a:prstGeom>
                          <a:noFill/>
                          <a:ln>
                            <a:noFill/>
                          </a:ln>
                        </pic:spPr>
                      </pic:pic>
                    </a:graphicData>
                  </a:graphic>
                </wp:inline>
              </w:drawing>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rPr>
                <w:szCs w:val="20"/>
              </w:rPr>
            </w:pPr>
            <w:r w:rsidRPr="00E4522D">
              <w:rPr>
                <w:szCs w:val="20"/>
              </w:rPr>
              <w:t>g) Registro y consulta de muestra de orina matutina</w:t>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r w:rsidRPr="00E4522D">
              <w:rPr>
                <w:noProof/>
                <w:lang w:val="es-MX" w:eastAsia="es-MX"/>
              </w:rPr>
              <w:lastRenderedPageBreak/>
              <w:drawing>
                <wp:inline distT="0" distB="0" distL="0" distR="0">
                  <wp:extent cx="4848225" cy="6306185"/>
                  <wp:effectExtent l="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l="13942" r="13942"/>
                          <a:stretch>
                            <a:fillRect/>
                          </a:stretch>
                        </pic:blipFill>
                        <pic:spPr bwMode="auto">
                          <a:xfrm>
                            <a:off x="0" y="0"/>
                            <a:ext cx="4848225" cy="6306185"/>
                          </a:xfrm>
                          <a:prstGeom prst="rect">
                            <a:avLst/>
                          </a:prstGeom>
                          <a:noFill/>
                          <a:ln>
                            <a:noFill/>
                          </a:ln>
                        </pic:spPr>
                      </pic:pic>
                    </a:graphicData>
                  </a:graphic>
                </wp:inline>
              </w:drawing>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rPr>
                <w:szCs w:val="20"/>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r w:rsidRPr="00E4522D">
              <w:rPr>
                <w:noProof/>
                <w:lang w:val="es-MX" w:eastAsia="es-MX"/>
              </w:rPr>
              <w:lastRenderedPageBreak/>
              <w:drawing>
                <wp:inline distT="0" distB="0" distL="0" distR="0">
                  <wp:extent cx="4839335" cy="619379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l="13301" r="13782"/>
                          <a:stretch>
                            <a:fillRect/>
                          </a:stretch>
                        </pic:blipFill>
                        <pic:spPr bwMode="auto">
                          <a:xfrm>
                            <a:off x="0" y="0"/>
                            <a:ext cx="4839335" cy="6193790"/>
                          </a:xfrm>
                          <a:prstGeom prst="rect">
                            <a:avLst/>
                          </a:prstGeom>
                          <a:noFill/>
                          <a:ln>
                            <a:noFill/>
                          </a:ln>
                        </pic:spPr>
                      </pic:pic>
                    </a:graphicData>
                  </a:graphic>
                </wp:inline>
              </w:drawing>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6673E" w:rsidP="00E4522D">
            <w:pPr>
              <w:ind w:right="49"/>
              <w:rPr>
                <w:szCs w:val="20"/>
              </w:rPr>
            </w:pPr>
            <w:r w:rsidRPr="00DC114C">
              <w:rPr>
                <w:szCs w:val="20"/>
                <w:highlight w:val="yellow"/>
              </w:rPr>
              <w:t>h</w:t>
            </w:r>
            <w:r w:rsidR="00E4522D" w:rsidRPr="00DC114C">
              <w:rPr>
                <w:szCs w:val="20"/>
                <w:highlight w:val="yellow"/>
              </w:rPr>
              <w:t>) Registro y consulta de estimación de tasa de filtración glomerular</w:t>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r w:rsidRPr="00E4522D">
              <w:rPr>
                <w:noProof/>
                <w:lang w:val="es-MX" w:eastAsia="es-MX"/>
              </w:rPr>
              <w:lastRenderedPageBreak/>
              <w:drawing>
                <wp:inline distT="0" distB="0" distL="0" distR="0">
                  <wp:extent cx="4839335" cy="6150610"/>
                  <wp:effectExtent l="0" t="0" r="0" b="254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l="12820" r="13141" b="-858"/>
                          <a:stretch>
                            <a:fillRect/>
                          </a:stretch>
                        </pic:blipFill>
                        <pic:spPr bwMode="auto">
                          <a:xfrm>
                            <a:off x="0" y="0"/>
                            <a:ext cx="4839335" cy="6150610"/>
                          </a:xfrm>
                          <a:prstGeom prst="rect">
                            <a:avLst/>
                          </a:prstGeom>
                          <a:noFill/>
                          <a:ln>
                            <a:noFill/>
                          </a:ln>
                        </pic:spPr>
                      </pic:pic>
                    </a:graphicData>
                  </a:graphic>
                </wp:inline>
              </w:drawing>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6673E" w:rsidP="00E4522D">
            <w:pPr>
              <w:ind w:right="49"/>
              <w:rPr>
                <w:szCs w:val="20"/>
              </w:rPr>
            </w:pPr>
            <w:r>
              <w:rPr>
                <w:szCs w:val="20"/>
              </w:rPr>
              <w:t>i</w:t>
            </w:r>
            <w:r w:rsidR="00E4522D" w:rsidRPr="00E4522D">
              <w:rPr>
                <w:szCs w:val="20"/>
              </w:rPr>
              <w:t>) Consulta de concentrado anual de resultados</w:t>
            </w:r>
          </w:p>
          <w:p w:rsidR="00E4522D" w:rsidRPr="00E4522D" w:rsidRDefault="00E4522D" w:rsidP="00E4522D">
            <w:pPr>
              <w:ind w:right="49"/>
              <w:jc w:val="center"/>
              <w:rPr>
                <w:noProof/>
                <w:lang w:eastAsia="es-MX"/>
              </w:rPr>
            </w:pPr>
          </w:p>
          <w:p w:rsidR="00E4522D" w:rsidRPr="00E4522D" w:rsidRDefault="00E4522D" w:rsidP="00E4522D">
            <w:pPr>
              <w:ind w:right="49"/>
              <w:jc w:val="center"/>
            </w:pPr>
            <w:r w:rsidRPr="00E4522D">
              <w:object w:dxaOrig="15510" w:dyaOrig="9450">
                <v:shape id="_x0000_i1029" type="#_x0000_t75" style="width:387.75pt;height:237.65pt" o:ole="">
                  <v:imagedata r:id="rId46" o:title=""/>
                </v:shape>
                <o:OLEObject Type="Embed" ProgID="PBrush" ShapeID="_x0000_i1029" DrawAspect="Content" ObjectID="_1483181957" r:id="rId47"/>
              </w:object>
            </w:r>
            <w:r w:rsidRPr="00E4522D">
              <w:object w:dxaOrig="15270" w:dyaOrig="10965">
                <v:shape id="_x0000_i1030" type="#_x0000_t75" style="width:385.55pt;height:277.4pt" o:ole="">
                  <v:imagedata r:id="rId48" o:title=""/>
                </v:shape>
                <o:OLEObject Type="Embed" ProgID="PBrush" ShapeID="_x0000_i1030" DrawAspect="Content" ObjectID="_1483181958" r:id="rId49"/>
              </w:object>
            </w:r>
          </w:p>
          <w:p w:rsidR="00E4522D" w:rsidRPr="00E4522D" w:rsidRDefault="00E4522D" w:rsidP="00E4522D">
            <w:pPr>
              <w:ind w:right="49"/>
              <w:jc w:val="center"/>
            </w:pPr>
          </w:p>
          <w:p w:rsidR="00E4522D" w:rsidRPr="00E4522D" w:rsidRDefault="00E6673E" w:rsidP="00E4522D">
            <w:pPr>
              <w:ind w:right="49"/>
              <w:rPr>
                <w:szCs w:val="20"/>
              </w:rPr>
            </w:pPr>
            <w:r>
              <w:rPr>
                <w:szCs w:val="20"/>
              </w:rPr>
              <w:t>j</w:t>
            </w:r>
            <w:r w:rsidR="00E4522D" w:rsidRPr="00E4522D">
              <w:rPr>
                <w:szCs w:val="20"/>
              </w:rPr>
              <w:t>) Consulta de envío a servicios de apoyo</w:t>
            </w:r>
          </w:p>
          <w:p w:rsidR="00E4522D" w:rsidRPr="00E4522D" w:rsidRDefault="00E4522D" w:rsidP="00E4522D">
            <w:pPr>
              <w:ind w:right="49"/>
              <w:jc w:val="center"/>
            </w:pPr>
          </w:p>
          <w:p w:rsidR="00E4522D" w:rsidRPr="00E4522D" w:rsidRDefault="00E4522D" w:rsidP="00E4522D">
            <w:pPr>
              <w:ind w:right="49"/>
              <w:jc w:val="center"/>
              <w:rPr>
                <w:noProof/>
                <w:lang w:eastAsia="es-MX"/>
              </w:rPr>
            </w:pPr>
            <w:r w:rsidRPr="00E4522D">
              <w:rPr>
                <w:noProof/>
                <w:lang w:val="es-MX" w:eastAsia="es-MX"/>
              </w:rPr>
              <w:lastRenderedPageBreak/>
              <w:drawing>
                <wp:inline distT="0" distB="0" distL="0" distR="0">
                  <wp:extent cx="4770120" cy="606425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l="13277" r="13461"/>
                          <a:stretch>
                            <a:fillRect/>
                          </a:stretch>
                        </pic:blipFill>
                        <pic:spPr bwMode="auto">
                          <a:xfrm>
                            <a:off x="0" y="0"/>
                            <a:ext cx="4770120" cy="6064250"/>
                          </a:xfrm>
                          <a:prstGeom prst="rect">
                            <a:avLst/>
                          </a:prstGeom>
                          <a:noFill/>
                          <a:ln>
                            <a:noFill/>
                          </a:ln>
                        </pic:spPr>
                      </pic:pic>
                    </a:graphicData>
                  </a:graphic>
                </wp:inline>
              </w:drawing>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6673E" w:rsidP="00E4522D">
            <w:pPr>
              <w:ind w:right="49"/>
              <w:rPr>
                <w:szCs w:val="20"/>
              </w:rPr>
            </w:pPr>
            <w:r>
              <w:rPr>
                <w:szCs w:val="20"/>
              </w:rPr>
              <w:t>k</w:t>
            </w:r>
            <w:r w:rsidR="00E4522D" w:rsidRPr="00E4522D">
              <w:rPr>
                <w:szCs w:val="20"/>
              </w:rPr>
              <w:t>) Consulta de histórico de tratamiento no farmacológico</w:t>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r w:rsidRPr="00E4522D">
              <w:rPr>
                <w:noProof/>
                <w:lang w:val="es-MX" w:eastAsia="es-MX"/>
              </w:rPr>
              <w:lastRenderedPageBreak/>
              <w:drawing>
                <wp:inline distT="0" distB="0" distL="0" distR="0">
                  <wp:extent cx="4865370" cy="6184900"/>
                  <wp:effectExtent l="0" t="0" r="0" b="635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l="13277" r="13461"/>
                          <a:stretch>
                            <a:fillRect/>
                          </a:stretch>
                        </pic:blipFill>
                        <pic:spPr bwMode="auto">
                          <a:xfrm>
                            <a:off x="0" y="0"/>
                            <a:ext cx="4865370" cy="6184900"/>
                          </a:xfrm>
                          <a:prstGeom prst="rect">
                            <a:avLst/>
                          </a:prstGeom>
                          <a:noFill/>
                          <a:ln>
                            <a:noFill/>
                          </a:ln>
                        </pic:spPr>
                      </pic:pic>
                    </a:graphicData>
                  </a:graphic>
                </wp:inline>
              </w:drawing>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p>
          <w:p w:rsidR="00E4522D" w:rsidRPr="00E4522D" w:rsidRDefault="00E6673E" w:rsidP="00E4522D">
            <w:pPr>
              <w:ind w:right="49"/>
              <w:rPr>
                <w:szCs w:val="20"/>
              </w:rPr>
            </w:pPr>
            <w:r>
              <w:rPr>
                <w:szCs w:val="20"/>
              </w:rPr>
              <w:t>l</w:t>
            </w:r>
            <w:r w:rsidR="00E4522D" w:rsidRPr="00E4522D">
              <w:rPr>
                <w:szCs w:val="20"/>
              </w:rPr>
              <w:t>) Impresión de notas de factores de riesgo asociados a diabetes mellitus e hipertensión arterial</w:t>
            </w:r>
          </w:p>
          <w:p w:rsidR="00E4522D" w:rsidRPr="00E4522D" w:rsidRDefault="00E4522D" w:rsidP="00E4522D">
            <w:pPr>
              <w:ind w:right="49"/>
              <w:jc w:val="center"/>
              <w:rPr>
                <w:noProof/>
                <w:lang w:eastAsia="es-MX"/>
              </w:rPr>
            </w:pPr>
          </w:p>
          <w:p w:rsidR="00E4522D" w:rsidRPr="00E4522D" w:rsidRDefault="00E4522D" w:rsidP="00E4522D">
            <w:pPr>
              <w:ind w:right="49"/>
              <w:jc w:val="center"/>
              <w:rPr>
                <w:noProof/>
                <w:lang w:eastAsia="es-MX"/>
              </w:rPr>
            </w:pPr>
            <w:r w:rsidRPr="00E4522D">
              <w:rPr>
                <w:noProof/>
                <w:lang w:val="es-MX" w:eastAsia="es-MX"/>
              </w:rPr>
              <w:lastRenderedPageBreak/>
              <w:drawing>
                <wp:inline distT="0" distB="0" distL="0" distR="0">
                  <wp:extent cx="2078990" cy="697865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b="15260"/>
                          <a:stretch>
                            <a:fillRect/>
                          </a:stretch>
                        </pic:blipFill>
                        <pic:spPr bwMode="auto">
                          <a:xfrm>
                            <a:off x="0" y="0"/>
                            <a:ext cx="2078990" cy="6978650"/>
                          </a:xfrm>
                          <a:prstGeom prst="rect">
                            <a:avLst/>
                          </a:prstGeom>
                          <a:noFill/>
                          <a:ln>
                            <a:noFill/>
                          </a:ln>
                        </pic:spPr>
                      </pic:pic>
                    </a:graphicData>
                  </a:graphic>
                </wp:inline>
              </w:drawing>
            </w:r>
          </w:p>
          <w:p w:rsidR="00E4522D" w:rsidRPr="00E4522D" w:rsidRDefault="00E4522D" w:rsidP="00E4522D">
            <w:pPr>
              <w:numPr>
                <w:ilvl w:val="0"/>
                <w:numId w:val="23"/>
              </w:numPr>
              <w:ind w:right="49"/>
              <w:rPr>
                <w:szCs w:val="20"/>
              </w:rPr>
            </w:pPr>
            <w:r w:rsidRPr="00E4522D">
              <w:rPr>
                <w:szCs w:val="20"/>
              </w:rPr>
              <w:t xml:space="preserve">Los campos que serán solicitados para el dominio de </w:t>
            </w:r>
            <w:r w:rsidRPr="00E4522D">
              <w:rPr>
                <w:b/>
                <w:szCs w:val="20"/>
              </w:rPr>
              <w:t>Referencia</w:t>
            </w:r>
            <w:r w:rsidRPr="00E4522D">
              <w:rPr>
                <w:szCs w:val="20"/>
              </w:rPr>
              <w:t>, son los siguientes:</w:t>
            </w:r>
          </w:p>
          <w:p w:rsidR="00E4522D" w:rsidRPr="00E4522D" w:rsidRDefault="00E4522D" w:rsidP="00E4522D">
            <w:pPr>
              <w:ind w:left="720" w:right="49"/>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4"/>
              <w:gridCol w:w="5624"/>
            </w:tblGrid>
            <w:tr w:rsidR="00E4522D" w:rsidRPr="00E4522D" w:rsidTr="00E4522D">
              <w:tc>
                <w:tcPr>
                  <w:tcW w:w="2074" w:type="dxa"/>
                  <w:vMerge w:val="restart"/>
                  <w:vAlign w:val="center"/>
                </w:tcPr>
                <w:p w:rsidR="00E4522D" w:rsidRPr="00E4522D" w:rsidRDefault="00E4522D" w:rsidP="00E4522D">
                  <w:pPr>
                    <w:ind w:right="49"/>
                    <w:jc w:val="center"/>
                    <w:rPr>
                      <w:szCs w:val="20"/>
                    </w:rPr>
                  </w:pPr>
                  <w:r w:rsidRPr="00E4522D">
                    <w:rPr>
                      <w:szCs w:val="20"/>
                    </w:rPr>
                    <w:lastRenderedPageBreak/>
                    <w:t>Referencia</w:t>
                  </w:r>
                </w:p>
              </w:tc>
              <w:tc>
                <w:tcPr>
                  <w:tcW w:w="5624" w:type="dxa"/>
                </w:tcPr>
                <w:p w:rsidR="00E4522D" w:rsidRPr="00E4522D" w:rsidRDefault="00E4522D" w:rsidP="00E4522D">
                  <w:pPr>
                    <w:ind w:right="49"/>
                    <w:rPr>
                      <w:szCs w:val="20"/>
                    </w:rPr>
                  </w:pPr>
                  <w:r w:rsidRPr="00E4522D">
                    <w:rPr>
                      <w:szCs w:val="20"/>
                    </w:rPr>
                    <w:t xml:space="preserve">Tipo de referencia </w:t>
                  </w:r>
                  <w:r w:rsidRPr="00E4522D">
                    <w:rPr>
                      <w:b/>
                      <w:szCs w:val="20"/>
                    </w:rPr>
                    <w:t>(</w:t>
                  </w:r>
                  <w:r w:rsidRPr="00E4522D">
                    <w:rPr>
                      <w:b/>
                      <w:sz w:val="18"/>
                      <w:szCs w:val="18"/>
                    </w:rPr>
                    <w:t>Complemento Anexo TI 01</w:t>
                  </w:r>
                  <w:r w:rsidRPr="00E4522D">
                    <w:rPr>
                      <w:b/>
                      <w:szCs w:val="20"/>
                    </w:rPr>
                    <w:t>)</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 xml:space="preserve">Ocasión de servicio </w:t>
                  </w:r>
                  <w:r w:rsidRPr="00E4522D">
                    <w:rPr>
                      <w:b/>
                      <w:szCs w:val="20"/>
                    </w:rPr>
                    <w:t>(</w:t>
                  </w:r>
                  <w:r w:rsidRPr="00E4522D">
                    <w:rPr>
                      <w:b/>
                      <w:sz w:val="18"/>
                      <w:szCs w:val="18"/>
                    </w:rPr>
                    <w:t>Complemento Anexo TI 01</w:t>
                  </w:r>
                  <w:r w:rsidRPr="00E4522D">
                    <w:rPr>
                      <w:b/>
                      <w:szCs w:val="20"/>
                    </w:rPr>
                    <w:t>)</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Delegación a la que se envía  (*)</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Unidad a la que se envía (*)</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 xml:space="preserve">Especialidad a la que se envía </w:t>
                  </w:r>
                  <w:r w:rsidRPr="00E4522D">
                    <w:rPr>
                      <w:b/>
                      <w:szCs w:val="20"/>
                    </w:rPr>
                    <w:t>(</w:t>
                  </w:r>
                  <w:r w:rsidRPr="00E4522D">
                    <w:rPr>
                      <w:b/>
                      <w:sz w:val="18"/>
                      <w:szCs w:val="18"/>
                    </w:rPr>
                    <w:t>Complemento Anexo TI 01</w:t>
                  </w:r>
                  <w:r w:rsidRPr="00E4522D">
                    <w:rPr>
                      <w:b/>
                      <w:szCs w:val="20"/>
                    </w:rPr>
                    <w:t>)</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Motivo de envío</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Diagnóstico (Los diagnósticos deben ser los de CIE 10)</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Resumen clínico</w:t>
                  </w:r>
                </w:p>
              </w:tc>
            </w:tr>
            <w:tr w:rsidR="00E4522D" w:rsidRPr="00E4522D" w:rsidTr="00E4522D">
              <w:tc>
                <w:tcPr>
                  <w:tcW w:w="2074" w:type="dxa"/>
                  <w:vMerge/>
                </w:tcPr>
                <w:p w:rsidR="00E4522D" w:rsidRPr="00E4522D" w:rsidRDefault="00E4522D" w:rsidP="00E4522D">
                  <w:pPr>
                    <w:ind w:right="49"/>
                    <w:rPr>
                      <w:szCs w:val="20"/>
                    </w:rPr>
                  </w:pPr>
                </w:p>
              </w:tc>
              <w:tc>
                <w:tcPr>
                  <w:tcW w:w="5624" w:type="dxa"/>
                </w:tcPr>
                <w:p w:rsidR="00E4522D" w:rsidRPr="00E4522D" w:rsidRDefault="00E4522D" w:rsidP="00E4522D">
                  <w:pPr>
                    <w:ind w:right="49"/>
                    <w:rPr>
                      <w:szCs w:val="20"/>
                    </w:rPr>
                  </w:pPr>
                  <w:r w:rsidRPr="00E4522D">
                    <w:rPr>
                      <w:szCs w:val="20"/>
                    </w:rPr>
                    <w:t>Información adicional</w:t>
                  </w:r>
                </w:p>
              </w:tc>
            </w:tr>
          </w:tbl>
          <w:p w:rsidR="00E4522D" w:rsidRPr="00E4522D" w:rsidRDefault="00E4522D" w:rsidP="00E4522D">
            <w:pPr>
              <w:ind w:right="49"/>
              <w:rPr>
                <w:szCs w:val="20"/>
              </w:rPr>
            </w:pPr>
          </w:p>
          <w:p w:rsidR="00E4522D" w:rsidRPr="00E4522D" w:rsidRDefault="00E4522D" w:rsidP="00E4522D">
            <w:pPr>
              <w:ind w:right="49"/>
              <w:rPr>
                <w:szCs w:val="20"/>
              </w:rPr>
            </w:pPr>
            <w:r w:rsidRPr="00E4522D">
              <w:rPr>
                <w:szCs w:val="20"/>
              </w:rPr>
              <w:t>(*) Este catálogo será proporcionado por la Dirección de Prestaciones Médicas a los proveedores dependiendo de su ubicación geográfica y que hayan ganado la licitación.</w:t>
            </w:r>
          </w:p>
          <w:p w:rsidR="00E4522D" w:rsidRPr="00E4522D" w:rsidRDefault="00E4522D" w:rsidP="00E4522D">
            <w:pPr>
              <w:pStyle w:val="Prrafodelista"/>
              <w:ind w:right="49"/>
              <w:rPr>
                <w:szCs w:val="20"/>
              </w:rPr>
            </w:pPr>
          </w:p>
          <w:p w:rsidR="00E4522D" w:rsidRPr="00E4522D" w:rsidRDefault="00E4522D" w:rsidP="00E4522D">
            <w:pPr>
              <w:numPr>
                <w:ilvl w:val="1"/>
                <w:numId w:val="26"/>
              </w:numPr>
              <w:ind w:right="49"/>
              <w:rPr>
                <w:szCs w:val="20"/>
              </w:rPr>
            </w:pPr>
            <w:r w:rsidRPr="00E4522D">
              <w:rPr>
                <w:szCs w:val="20"/>
              </w:rPr>
              <w:t>Con el propósito de ejemplificar al proveedor de servicios la funcionalidad del dominio de Referencia, a continuación se anexan las pantallas actualmente desarrolladas en el Expediente Clínico Electrónico:</w:t>
            </w: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left="360" w:right="49"/>
              <w:rPr>
                <w:szCs w:val="20"/>
              </w:rPr>
            </w:pPr>
          </w:p>
          <w:p w:rsidR="00E4522D" w:rsidRPr="00E4522D" w:rsidRDefault="00E4522D" w:rsidP="00E4522D">
            <w:pPr>
              <w:ind w:right="49"/>
              <w:rPr>
                <w:szCs w:val="20"/>
              </w:rPr>
            </w:pPr>
          </w:p>
          <w:p w:rsidR="00E4522D" w:rsidRPr="00E4522D" w:rsidRDefault="00E4522D" w:rsidP="00E4522D">
            <w:pPr>
              <w:numPr>
                <w:ilvl w:val="0"/>
                <w:numId w:val="25"/>
              </w:numPr>
              <w:ind w:right="49"/>
              <w:rPr>
                <w:szCs w:val="20"/>
              </w:rPr>
            </w:pPr>
            <w:r w:rsidRPr="00E4522D">
              <w:rPr>
                <w:szCs w:val="20"/>
              </w:rPr>
              <w:t>Registro de referencia</w:t>
            </w:r>
          </w:p>
          <w:p w:rsidR="00E4522D" w:rsidRPr="00E4522D" w:rsidRDefault="00E4522D" w:rsidP="00E4522D">
            <w:pPr>
              <w:ind w:left="720" w:right="49"/>
              <w:rPr>
                <w:szCs w:val="20"/>
              </w:rPr>
            </w:pPr>
          </w:p>
          <w:p w:rsidR="00E4522D" w:rsidRPr="00E4522D" w:rsidRDefault="00E4522D" w:rsidP="00E4522D">
            <w:pPr>
              <w:ind w:left="720" w:right="49"/>
              <w:jc w:val="center"/>
              <w:rPr>
                <w:noProof/>
                <w:lang w:eastAsia="es-MX"/>
              </w:rPr>
            </w:pPr>
            <w:r w:rsidRPr="00E4522D">
              <w:rPr>
                <w:noProof/>
                <w:lang w:val="es-MX" w:eastAsia="es-MX"/>
              </w:rPr>
              <w:lastRenderedPageBreak/>
              <w:drawing>
                <wp:inline distT="0" distB="0" distL="0" distR="0">
                  <wp:extent cx="4356100" cy="4037330"/>
                  <wp:effectExtent l="0" t="0" r="6350" b="127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l="13782" r="13301"/>
                          <a:stretch>
                            <a:fillRect/>
                          </a:stretch>
                        </pic:blipFill>
                        <pic:spPr bwMode="auto">
                          <a:xfrm>
                            <a:off x="0" y="0"/>
                            <a:ext cx="4356100" cy="4037330"/>
                          </a:xfrm>
                          <a:prstGeom prst="rect">
                            <a:avLst/>
                          </a:prstGeom>
                          <a:noFill/>
                          <a:ln>
                            <a:noFill/>
                          </a:ln>
                        </pic:spPr>
                      </pic:pic>
                    </a:graphicData>
                  </a:graphic>
                </wp:inline>
              </w:drawing>
            </w: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numPr>
                <w:ilvl w:val="0"/>
                <w:numId w:val="25"/>
              </w:numPr>
              <w:ind w:right="49"/>
              <w:rPr>
                <w:noProof/>
                <w:lang w:eastAsia="es-MX"/>
              </w:rPr>
            </w:pPr>
            <w:r w:rsidRPr="00E4522D">
              <w:rPr>
                <w:noProof/>
                <w:lang w:eastAsia="es-MX"/>
              </w:rPr>
              <w:lastRenderedPageBreak/>
              <w:t>Consulta de histórico de referencias</w:t>
            </w: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r w:rsidRPr="00E4522D">
              <w:rPr>
                <w:noProof/>
                <w:lang w:val="es-MX" w:eastAsia="es-MX"/>
              </w:rPr>
              <w:drawing>
                <wp:inline distT="0" distB="0" distL="0" distR="0">
                  <wp:extent cx="4373880" cy="3942080"/>
                  <wp:effectExtent l="0" t="0" r="7620" b="127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l="10898" r="13301" b="-1425"/>
                          <a:stretch>
                            <a:fillRect/>
                          </a:stretch>
                        </pic:blipFill>
                        <pic:spPr bwMode="auto">
                          <a:xfrm>
                            <a:off x="0" y="0"/>
                            <a:ext cx="4373880" cy="3942080"/>
                          </a:xfrm>
                          <a:prstGeom prst="rect">
                            <a:avLst/>
                          </a:prstGeom>
                          <a:noFill/>
                          <a:ln>
                            <a:noFill/>
                          </a:ln>
                        </pic:spPr>
                      </pic:pic>
                    </a:graphicData>
                  </a:graphic>
                </wp:inline>
              </w:drawing>
            </w:r>
          </w:p>
          <w:p w:rsidR="00E4522D" w:rsidRPr="00E4522D" w:rsidRDefault="00E4522D" w:rsidP="00E4522D">
            <w:pPr>
              <w:ind w:left="720" w:right="49"/>
              <w:jc w:val="center"/>
              <w:rPr>
                <w:noProof/>
                <w:lang w:eastAsia="es-MX"/>
              </w:rPr>
            </w:pPr>
          </w:p>
          <w:p w:rsidR="00E4522D" w:rsidRPr="00E4522D" w:rsidRDefault="00E4522D" w:rsidP="00E4522D">
            <w:pPr>
              <w:ind w:left="720" w:right="49"/>
              <w:jc w:val="center"/>
              <w:rPr>
                <w:noProof/>
                <w:lang w:eastAsia="es-MX"/>
              </w:rPr>
            </w:pPr>
          </w:p>
          <w:p w:rsidR="00E4522D" w:rsidRPr="00E4522D" w:rsidRDefault="00E4522D" w:rsidP="00E4522D">
            <w:pPr>
              <w:ind w:right="49"/>
              <w:rPr>
                <w:b/>
                <w:szCs w:val="20"/>
              </w:rPr>
            </w:pPr>
            <w:r w:rsidRPr="00E4522D">
              <w:rPr>
                <w:b/>
                <w:szCs w:val="20"/>
              </w:rPr>
              <w:t>Glosario:</w:t>
            </w:r>
          </w:p>
          <w:p w:rsidR="00E4522D" w:rsidRPr="00E4522D" w:rsidRDefault="00E4522D" w:rsidP="00E4522D">
            <w:pPr>
              <w:pStyle w:val="Prrafodelista"/>
              <w:numPr>
                <w:ilvl w:val="0"/>
                <w:numId w:val="22"/>
              </w:numPr>
              <w:ind w:left="708" w:right="49"/>
              <w:contextualSpacing w:val="0"/>
              <w:jc w:val="both"/>
              <w:rPr>
                <w:noProof/>
                <w:lang w:eastAsia="es-MX"/>
              </w:rPr>
            </w:pPr>
            <w:r w:rsidRPr="00E4522D">
              <w:rPr>
                <w:noProof/>
                <w:lang w:eastAsia="es-MX"/>
              </w:rPr>
              <w:t xml:space="preserve"> ACK – (Acknowledgement) En </w:t>
            </w:r>
            <w:hyperlink r:id="rId55" w:tooltip="Telecomunicación" w:history="1">
              <w:r w:rsidRPr="00E4522D">
                <w:rPr>
                  <w:noProof/>
                  <w:lang w:eastAsia="es-MX"/>
                </w:rPr>
                <w:t>comunicaciones</w:t>
              </w:r>
            </w:hyperlink>
            <w:r w:rsidRPr="00E4522D">
              <w:rPr>
                <w:noProof/>
                <w:lang w:eastAsia="es-MX"/>
              </w:rPr>
              <w:t xml:space="preserve"> entre </w:t>
            </w:r>
            <w:hyperlink r:id="rId56" w:tooltip="Computadores" w:history="1">
              <w:r w:rsidRPr="00E4522D">
                <w:rPr>
                  <w:noProof/>
                  <w:lang w:eastAsia="es-MX"/>
                </w:rPr>
                <w:t>computadores</w:t>
              </w:r>
            </w:hyperlink>
            <w:r w:rsidRPr="00E4522D">
              <w:rPr>
                <w:noProof/>
                <w:lang w:eastAsia="es-MX"/>
              </w:rPr>
              <w:t>, es un mensaje que el destino de la comunicación envía al origen de ésta para confirmar la recepción de un mensaje.</w:t>
            </w:r>
          </w:p>
          <w:p w:rsidR="00E4522D" w:rsidRPr="00E4522D" w:rsidRDefault="00E4522D" w:rsidP="00E4522D">
            <w:pPr>
              <w:pStyle w:val="Prrafodelista"/>
              <w:numPr>
                <w:ilvl w:val="0"/>
                <w:numId w:val="22"/>
              </w:numPr>
              <w:ind w:left="708" w:right="49"/>
              <w:contextualSpacing w:val="0"/>
              <w:jc w:val="both"/>
              <w:rPr>
                <w:noProof/>
                <w:lang w:eastAsia="es-MX"/>
              </w:rPr>
            </w:pPr>
            <w:r w:rsidRPr="00E4522D">
              <w:rPr>
                <w:noProof/>
                <w:lang w:eastAsia="es-MX"/>
              </w:rPr>
              <w:t xml:space="preserve"> BD – Base de datos.</w:t>
            </w:r>
          </w:p>
          <w:p w:rsidR="00E4522D" w:rsidRPr="00E4522D" w:rsidRDefault="00E4522D" w:rsidP="00E4522D">
            <w:pPr>
              <w:pStyle w:val="Prrafodelista"/>
              <w:numPr>
                <w:ilvl w:val="0"/>
                <w:numId w:val="22"/>
              </w:numPr>
              <w:ind w:left="708" w:right="49"/>
              <w:contextualSpacing w:val="0"/>
              <w:jc w:val="both"/>
              <w:rPr>
                <w:noProof/>
                <w:lang w:eastAsia="es-MX"/>
              </w:rPr>
            </w:pPr>
            <w:r w:rsidRPr="00E4522D">
              <w:rPr>
                <w:noProof/>
                <w:lang w:eastAsia="es-MX"/>
              </w:rPr>
              <w:t xml:space="preserve"> CLUES – Clave Única de Establecimientos de Salud.</w:t>
            </w:r>
          </w:p>
          <w:p w:rsidR="00E4522D" w:rsidRPr="00E4522D" w:rsidRDefault="00E4522D" w:rsidP="00E4522D">
            <w:pPr>
              <w:pStyle w:val="Prrafodelista"/>
              <w:numPr>
                <w:ilvl w:val="0"/>
                <w:numId w:val="22"/>
              </w:numPr>
              <w:ind w:left="708" w:right="49"/>
              <w:contextualSpacing w:val="0"/>
              <w:jc w:val="both"/>
              <w:rPr>
                <w:noProof/>
                <w:lang w:eastAsia="es-MX"/>
              </w:rPr>
            </w:pPr>
            <w:r w:rsidRPr="00E4522D">
              <w:rPr>
                <w:noProof/>
                <w:lang w:eastAsia="es-MX"/>
              </w:rPr>
              <w:t xml:space="preserve"> IMSS – Instituto Mexicano del Seguro Social.</w:t>
            </w:r>
          </w:p>
          <w:p w:rsidR="00E4522D" w:rsidRPr="00E4522D" w:rsidRDefault="00E4522D" w:rsidP="00E4522D">
            <w:pPr>
              <w:pStyle w:val="Prrafodelista"/>
              <w:numPr>
                <w:ilvl w:val="0"/>
                <w:numId w:val="22"/>
              </w:numPr>
              <w:ind w:left="708" w:right="49"/>
              <w:contextualSpacing w:val="0"/>
              <w:jc w:val="both"/>
              <w:rPr>
                <w:noProof/>
                <w:lang w:eastAsia="es-MX"/>
              </w:rPr>
            </w:pPr>
            <w:r w:rsidRPr="00E4522D">
              <w:rPr>
                <w:noProof/>
                <w:lang w:eastAsia="es-MX"/>
              </w:rPr>
              <w:t xml:space="preserve"> HL7 – (Health Level Seven) Es una organización sin fines de lucro que desarrolla estándares para minimizan las incompatibilidades entre sistemas de información en salud, permitiendo la interacción y el intercambio productivo de datos entre aplicaciones heterogéneas, independientemente de su plataforma tecnológica o de su lenguaje de desarrollo.</w:t>
            </w:r>
          </w:p>
          <w:p w:rsidR="00E4522D" w:rsidRPr="00E4522D" w:rsidRDefault="00E4522D" w:rsidP="00E4522D">
            <w:pPr>
              <w:pStyle w:val="Prrafodelista"/>
              <w:numPr>
                <w:ilvl w:val="0"/>
                <w:numId w:val="22"/>
              </w:numPr>
              <w:ind w:left="708" w:right="49"/>
              <w:contextualSpacing w:val="0"/>
              <w:jc w:val="both"/>
              <w:rPr>
                <w:noProof/>
                <w:lang w:eastAsia="es-MX"/>
              </w:rPr>
            </w:pPr>
            <w:r w:rsidRPr="00E4522D">
              <w:rPr>
                <w:noProof/>
                <w:lang w:eastAsia="es-MX"/>
              </w:rPr>
              <w:t xml:space="preserve"> RIM – (Reference Information Model) Es la piedra angular del proceso de desarrollo de HL7 Versión 3. Un modelo de objeto creado como parte de la metodología de la versión 3, el RIM es una gran </w:t>
            </w:r>
            <w:r w:rsidRPr="00E4522D">
              <w:rPr>
                <w:noProof/>
                <w:lang w:eastAsia="es-MX"/>
              </w:rPr>
              <w:lastRenderedPageBreak/>
              <w:t>representación pictórica de los datos clínicos HL7 (dominios) e identifica el ciclo de vida que un mensaje o grupos de mensajes relacionados llevarán. Se trata de un modelo compartido entre todos los dominios y, como tal, es el modelo de la que todos los dominios, se crean sus mensajes. El RIM es un estándar ANSI aprobado.</w:t>
            </w:r>
          </w:p>
          <w:p w:rsidR="00E4522D" w:rsidRPr="00E4522D" w:rsidRDefault="00E4522D" w:rsidP="00E4522D">
            <w:pPr>
              <w:pStyle w:val="Prrafodelista"/>
              <w:numPr>
                <w:ilvl w:val="0"/>
                <w:numId w:val="22"/>
              </w:numPr>
              <w:ind w:left="708" w:right="49"/>
              <w:contextualSpacing w:val="0"/>
              <w:jc w:val="both"/>
              <w:rPr>
                <w:noProof/>
                <w:lang w:eastAsia="es-MX"/>
              </w:rPr>
            </w:pPr>
            <w:r w:rsidRPr="00E4522D">
              <w:rPr>
                <w:noProof/>
                <w:lang w:eastAsia="es-MX"/>
              </w:rPr>
              <w:t xml:space="preserve"> UML – (Unified Modeling Language) Es el lenguaje de modelado de sistemas de software más conocido y utilizado en la actualidad; está respaldado por el OMG (Object Management Group). Es un lenguaje gráfico para visualizar, especificar, construir y documentar un sistema.</w:t>
            </w:r>
          </w:p>
          <w:p w:rsidR="00E4522D" w:rsidRPr="00E4522D" w:rsidRDefault="00E4522D" w:rsidP="00E4522D">
            <w:pPr>
              <w:pStyle w:val="Prrafodelista"/>
              <w:numPr>
                <w:ilvl w:val="0"/>
                <w:numId w:val="22"/>
              </w:numPr>
              <w:ind w:left="708" w:right="49"/>
              <w:contextualSpacing w:val="0"/>
              <w:jc w:val="both"/>
              <w:rPr>
                <w:noProof/>
                <w:lang w:eastAsia="es-MX"/>
              </w:rPr>
            </w:pPr>
            <w:r w:rsidRPr="00E4522D">
              <w:rPr>
                <w:noProof/>
                <w:lang w:eastAsia="es-MX"/>
              </w:rPr>
              <w:t xml:space="preserve"> Web Services – </w:t>
            </w:r>
            <w:r w:rsidRPr="00E4522D">
              <w:t>Es una tecnología que utiliza un conjunto de protocolos y estándares que sirven para intercambiar datos entre aplicaciones.</w:t>
            </w:r>
          </w:p>
          <w:p w:rsidR="00E4522D" w:rsidRPr="00E4522D" w:rsidRDefault="00E4522D" w:rsidP="00E4522D">
            <w:pPr>
              <w:pStyle w:val="Prrafodelista"/>
              <w:numPr>
                <w:ilvl w:val="0"/>
                <w:numId w:val="22"/>
              </w:numPr>
              <w:ind w:left="708" w:right="49"/>
              <w:contextualSpacing w:val="0"/>
              <w:jc w:val="both"/>
              <w:rPr>
                <w:noProof/>
                <w:lang w:eastAsia="es-MX"/>
              </w:rPr>
            </w:pPr>
            <w:r w:rsidRPr="00E4522D">
              <w:rPr>
                <w:noProof/>
                <w:lang w:eastAsia="es-MX"/>
              </w:rPr>
              <w:t xml:space="preserve"> XML – (Extensible Markup Language) Es un lenguaje de marcas desarrollado por el World Wide Web Consortium (W3C) utilizado para almacenar datos en forma legible.</w:t>
            </w:r>
          </w:p>
        </w:tc>
      </w:tr>
    </w:tbl>
    <w:p w:rsidR="00E4522D" w:rsidRPr="00E4522D" w:rsidRDefault="00E4522D" w:rsidP="00121D4D">
      <w:pPr>
        <w:ind w:left="708" w:hanging="708"/>
        <w:jc w:val="center"/>
        <w:rPr>
          <w:rFonts w:ascii="Arial" w:hAnsi="Arial" w:cs="Arial"/>
          <w:b/>
          <w:sz w:val="20"/>
          <w:szCs w:val="20"/>
        </w:rPr>
      </w:pPr>
    </w:p>
    <w:p w:rsidR="00121D4D" w:rsidRPr="00E4522D" w:rsidRDefault="00121D4D" w:rsidP="00121D4D">
      <w:pPr>
        <w:rPr>
          <w:rFonts w:ascii="Arial" w:hAnsi="Arial" w:cs="Arial"/>
          <w:sz w:val="20"/>
          <w:szCs w:val="20"/>
        </w:rPr>
      </w:pPr>
    </w:p>
    <w:p w:rsidR="007A0AFE" w:rsidRPr="00E4522D" w:rsidRDefault="007A0AFE">
      <w:pPr>
        <w:spacing w:after="200" w:line="276" w:lineRule="auto"/>
        <w:rPr>
          <w:rFonts w:ascii="Arial" w:hAnsi="Arial" w:cs="Arial"/>
          <w:sz w:val="20"/>
          <w:szCs w:val="20"/>
        </w:rPr>
      </w:pPr>
      <w:r w:rsidRPr="00E4522D">
        <w:rPr>
          <w:rFonts w:ascii="Arial" w:hAnsi="Arial" w:cs="Arial"/>
          <w:sz w:val="20"/>
          <w:szCs w:val="20"/>
        </w:rPr>
        <w:br w:type="page"/>
      </w:r>
    </w:p>
    <w:p w:rsidR="00514BCD" w:rsidRPr="00E4522D" w:rsidRDefault="00514BCD" w:rsidP="00514BCD">
      <w:pPr>
        <w:rPr>
          <w:rFonts w:ascii="Arial" w:hAnsi="Arial" w:cs="Arial"/>
          <w:sz w:val="20"/>
          <w:szCs w:val="20"/>
        </w:rPr>
      </w:pPr>
    </w:p>
    <w:p w:rsidR="00EB0736" w:rsidRPr="00E4522D" w:rsidRDefault="00EB0736" w:rsidP="00DE7BC7">
      <w:pPr>
        <w:spacing w:after="200" w:line="276" w:lineRule="auto"/>
        <w:jc w:val="center"/>
        <w:rPr>
          <w:rFonts w:ascii="Arial" w:hAnsi="Arial" w:cs="Arial"/>
          <w:b/>
          <w:sz w:val="20"/>
          <w:szCs w:val="20"/>
          <w:lang w:val="es-MX"/>
        </w:rPr>
      </w:pPr>
      <w:r w:rsidRPr="00E4522D">
        <w:rPr>
          <w:rFonts w:ascii="Arial" w:hAnsi="Arial" w:cs="Arial"/>
          <w:b/>
          <w:sz w:val="20"/>
          <w:szCs w:val="20"/>
          <w:lang w:val="es-MX"/>
        </w:rPr>
        <w:t>Anexo TI 2 “</w:t>
      </w:r>
      <w:r w:rsidRPr="00E4522D">
        <w:rPr>
          <w:rFonts w:ascii="Arial" w:hAnsi="Arial" w:cs="Arial"/>
          <w:sz w:val="20"/>
          <w:szCs w:val="20"/>
          <w:lang w:val="es-MX"/>
        </w:rPr>
        <w:t>Ficha técnica para la comprobación de identidad y vigencia”</w:t>
      </w:r>
    </w:p>
    <w:p w:rsidR="00B9285A" w:rsidRPr="00E4522D" w:rsidRDefault="00B9285A" w:rsidP="00B9285A">
      <w:pPr>
        <w:rPr>
          <w:rFonts w:ascii="Arial" w:hAnsi="Arial" w:cs="Arial"/>
          <w:sz w:val="20"/>
          <w:szCs w:val="20"/>
        </w:rPr>
      </w:pPr>
      <w:bookmarkStart w:id="2" w:name="_Toc370122725"/>
      <w:bookmarkStart w:id="3" w:name="_Toc390946839"/>
      <w:r w:rsidRPr="00E4522D">
        <w:rPr>
          <w:rFonts w:ascii="Arial" w:hAnsi="Arial" w:cs="Arial"/>
          <w:sz w:val="20"/>
          <w:szCs w:val="20"/>
        </w:rPr>
        <w:t>Componente de Comunicación</w:t>
      </w:r>
      <w:bookmarkStart w:id="4" w:name="_Toc369887942"/>
      <w:bookmarkEnd w:id="2"/>
      <w:bookmarkEnd w:id="3"/>
    </w:p>
    <w:p w:rsidR="00B9285A" w:rsidRPr="00E4522D" w:rsidRDefault="00B9285A" w:rsidP="00B9285A">
      <w:pPr>
        <w:rPr>
          <w:rFonts w:ascii="Arial" w:hAnsi="Arial" w:cs="Arial"/>
          <w:sz w:val="20"/>
          <w:szCs w:val="20"/>
        </w:rPr>
      </w:pPr>
    </w:p>
    <w:p w:rsidR="00B9285A" w:rsidRPr="00E4522D" w:rsidRDefault="00B9285A" w:rsidP="00B9285A">
      <w:pPr>
        <w:rPr>
          <w:rFonts w:ascii="Arial" w:hAnsi="Arial" w:cs="Arial"/>
          <w:sz w:val="20"/>
          <w:szCs w:val="20"/>
        </w:rPr>
      </w:pPr>
      <w:r w:rsidRPr="00E4522D">
        <w:rPr>
          <w:rFonts w:ascii="Arial" w:hAnsi="Arial" w:cs="Arial"/>
          <w:sz w:val="20"/>
          <w:szCs w:val="20"/>
        </w:rPr>
        <w:t>Requisitos de Software</w:t>
      </w:r>
    </w:p>
    <w:p w:rsidR="00B9285A" w:rsidRPr="00E4522D" w:rsidRDefault="00B9285A" w:rsidP="00B9285A">
      <w:pPr>
        <w:pStyle w:val="Ttulo2"/>
        <w:keepNext w:val="0"/>
        <w:numPr>
          <w:ilvl w:val="1"/>
          <w:numId w:val="0"/>
        </w:numPr>
        <w:spacing w:before="120" w:after="120"/>
        <w:ind w:left="709" w:hanging="709"/>
        <w:jc w:val="both"/>
        <w:rPr>
          <w:rFonts w:ascii="Arial" w:hAnsi="Arial" w:cs="Arial"/>
          <w:color w:val="auto"/>
          <w:sz w:val="20"/>
          <w:szCs w:val="20"/>
        </w:rPr>
      </w:pPr>
      <w:r w:rsidRPr="00E4522D">
        <w:rPr>
          <w:rFonts w:ascii="Arial" w:hAnsi="Arial" w:cs="Arial"/>
          <w:color w:val="auto"/>
          <w:sz w:val="20"/>
          <w:szCs w:val="20"/>
        </w:rPr>
        <w:t>Oracle Virtual Box 4.3 o superior, requisitos para la instalación:</w:t>
      </w:r>
    </w:p>
    <w:p w:rsidR="00B9285A" w:rsidRPr="00E4522D" w:rsidRDefault="00B9285A" w:rsidP="00B9285A">
      <w:pPr>
        <w:pStyle w:val="Ttulo3"/>
        <w:keepNext w:val="0"/>
        <w:keepLines w:val="0"/>
        <w:numPr>
          <w:ilvl w:val="2"/>
          <w:numId w:val="0"/>
        </w:numPr>
        <w:spacing w:before="60" w:after="60"/>
        <w:ind w:left="1588" w:hanging="851"/>
        <w:jc w:val="both"/>
        <w:rPr>
          <w:rFonts w:ascii="Arial" w:hAnsi="Arial" w:cs="Arial"/>
          <w:color w:val="auto"/>
          <w:sz w:val="20"/>
          <w:szCs w:val="20"/>
        </w:rPr>
      </w:pPr>
      <w:r w:rsidRPr="00E4522D">
        <w:rPr>
          <w:rFonts w:ascii="Arial" w:hAnsi="Arial" w:cs="Arial"/>
          <w:color w:val="auto"/>
          <w:sz w:val="20"/>
          <w:szCs w:val="20"/>
        </w:rPr>
        <w:t>Espacio en disco duro para la instalación Virtual Box: 200 Mb.</w:t>
      </w:r>
    </w:p>
    <w:p w:rsidR="00B9285A" w:rsidRPr="00E4522D" w:rsidRDefault="00B9285A" w:rsidP="00B9285A">
      <w:pPr>
        <w:pStyle w:val="Ttulo3"/>
        <w:keepNext w:val="0"/>
        <w:keepLines w:val="0"/>
        <w:numPr>
          <w:ilvl w:val="2"/>
          <w:numId w:val="0"/>
        </w:numPr>
        <w:spacing w:before="60" w:after="60"/>
        <w:ind w:left="1588" w:hanging="851"/>
        <w:jc w:val="both"/>
        <w:rPr>
          <w:rFonts w:ascii="Arial" w:hAnsi="Arial" w:cs="Arial"/>
          <w:color w:val="auto"/>
          <w:sz w:val="20"/>
          <w:szCs w:val="20"/>
        </w:rPr>
      </w:pPr>
      <w:r w:rsidRPr="00E4522D">
        <w:rPr>
          <w:rFonts w:ascii="Arial" w:hAnsi="Arial" w:cs="Arial"/>
          <w:color w:val="auto"/>
          <w:sz w:val="20"/>
          <w:szCs w:val="20"/>
        </w:rPr>
        <w:t>Memoria RAM para ejecutar Virtual Box: recomendado mínimo 4 Gb.</w:t>
      </w:r>
    </w:p>
    <w:p w:rsidR="00B9285A" w:rsidRPr="00E4522D" w:rsidRDefault="00B9285A" w:rsidP="00B9285A">
      <w:pPr>
        <w:pStyle w:val="Ttulo3"/>
        <w:keepNext w:val="0"/>
        <w:keepLines w:val="0"/>
        <w:numPr>
          <w:ilvl w:val="2"/>
          <w:numId w:val="0"/>
        </w:numPr>
        <w:spacing w:before="60" w:after="60"/>
        <w:ind w:left="1588" w:hanging="851"/>
        <w:jc w:val="both"/>
        <w:rPr>
          <w:rFonts w:ascii="Arial" w:hAnsi="Arial" w:cs="Arial"/>
          <w:color w:val="auto"/>
          <w:sz w:val="20"/>
          <w:szCs w:val="20"/>
        </w:rPr>
      </w:pPr>
      <w:r w:rsidRPr="00E4522D">
        <w:rPr>
          <w:rFonts w:ascii="Arial" w:hAnsi="Arial" w:cs="Arial"/>
          <w:color w:val="auto"/>
          <w:sz w:val="20"/>
          <w:szCs w:val="20"/>
        </w:rPr>
        <w:t>Memoria RAM para asignar a máquina virtual IMSS: recomendado  mínimo 1gb</w:t>
      </w:r>
    </w:p>
    <w:p w:rsidR="00B9285A" w:rsidRPr="00E4522D" w:rsidRDefault="00B9285A" w:rsidP="00B9285A">
      <w:pPr>
        <w:pStyle w:val="Ttulo3"/>
        <w:keepNext w:val="0"/>
        <w:keepLines w:val="0"/>
        <w:numPr>
          <w:ilvl w:val="2"/>
          <w:numId w:val="0"/>
        </w:numPr>
        <w:spacing w:before="60" w:after="60"/>
        <w:ind w:left="1588" w:hanging="851"/>
        <w:jc w:val="both"/>
        <w:rPr>
          <w:rFonts w:ascii="Arial" w:hAnsi="Arial" w:cs="Arial"/>
          <w:color w:val="auto"/>
          <w:sz w:val="20"/>
          <w:szCs w:val="20"/>
        </w:rPr>
      </w:pPr>
      <w:r w:rsidRPr="00E4522D">
        <w:rPr>
          <w:rFonts w:ascii="Arial" w:hAnsi="Arial" w:cs="Arial"/>
          <w:color w:val="auto"/>
          <w:sz w:val="20"/>
          <w:szCs w:val="20"/>
        </w:rPr>
        <w:t>Número de procesadores: 1</w:t>
      </w:r>
    </w:p>
    <w:p w:rsidR="00B9285A" w:rsidRPr="00E4522D" w:rsidRDefault="00B9285A" w:rsidP="00B9285A">
      <w:pPr>
        <w:pStyle w:val="Ttulo3"/>
        <w:keepNext w:val="0"/>
        <w:keepLines w:val="0"/>
        <w:numPr>
          <w:ilvl w:val="2"/>
          <w:numId w:val="0"/>
        </w:numPr>
        <w:spacing w:before="60" w:after="60"/>
        <w:ind w:left="1588" w:hanging="851"/>
        <w:jc w:val="both"/>
        <w:rPr>
          <w:rFonts w:ascii="Arial" w:hAnsi="Arial" w:cs="Arial"/>
          <w:color w:val="auto"/>
          <w:sz w:val="20"/>
          <w:szCs w:val="20"/>
        </w:rPr>
      </w:pPr>
      <w:r w:rsidRPr="00E4522D">
        <w:rPr>
          <w:rFonts w:ascii="Arial" w:hAnsi="Arial" w:cs="Arial"/>
          <w:color w:val="auto"/>
          <w:sz w:val="20"/>
          <w:szCs w:val="20"/>
        </w:rPr>
        <w:t>Disco duro para máquina virtual IMSS: 30 GB</w:t>
      </w:r>
    </w:p>
    <w:p w:rsidR="00B9285A" w:rsidRPr="00E4522D" w:rsidRDefault="00B9285A" w:rsidP="00B9285A">
      <w:pPr>
        <w:pStyle w:val="Ttulo3"/>
        <w:keepNext w:val="0"/>
        <w:keepLines w:val="0"/>
        <w:numPr>
          <w:ilvl w:val="2"/>
          <w:numId w:val="0"/>
        </w:numPr>
        <w:spacing w:before="60" w:after="60"/>
        <w:ind w:left="1588" w:hanging="851"/>
        <w:jc w:val="both"/>
        <w:rPr>
          <w:rFonts w:ascii="Arial" w:hAnsi="Arial" w:cs="Arial"/>
          <w:color w:val="auto"/>
          <w:sz w:val="20"/>
          <w:szCs w:val="20"/>
        </w:rPr>
      </w:pPr>
      <w:r w:rsidRPr="00E4522D">
        <w:rPr>
          <w:rFonts w:ascii="Arial" w:hAnsi="Arial" w:cs="Arial"/>
          <w:color w:val="auto"/>
          <w:sz w:val="20"/>
          <w:szCs w:val="20"/>
        </w:rPr>
        <w:t>Sistemas operativos soportados para la instalación:</w:t>
      </w:r>
    </w:p>
    <w:p w:rsidR="00B9285A" w:rsidRPr="00E4522D" w:rsidRDefault="00B9285A" w:rsidP="00B9285A">
      <w:pPr>
        <w:ind w:left="1416" w:right="49"/>
        <w:rPr>
          <w:rFonts w:ascii="Arial" w:hAnsi="Arial" w:cs="Arial"/>
          <w:sz w:val="20"/>
          <w:szCs w:val="20"/>
          <w:lang w:val="en-US" w:eastAsia="es-MX"/>
        </w:rPr>
      </w:pPr>
      <w:r w:rsidRPr="00E4522D">
        <w:rPr>
          <w:rFonts w:ascii="Arial" w:hAnsi="Arial" w:cs="Arial"/>
          <w:b/>
          <w:bCs/>
          <w:sz w:val="20"/>
          <w:szCs w:val="20"/>
          <w:lang w:val="en-US" w:eastAsia="es-MX"/>
        </w:rPr>
        <w:t>Windows</w:t>
      </w:r>
      <w:r w:rsidRPr="00E4522D">
        <w:rPr>
          <w:rFonts w:ascii="Arial" w:hAnsi="Arial" w:cs="Arial"/>
          <w:sz w:val="20"/>
          <w:szCs w:val="20"/>
          <w:lang w:val="en-US" w:eastAsia="es-MX"/>
        </w:rPr>
        <w:t>:</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Windows XP, todos los service pack (32-bit)</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Windows Server 2003 (32-bit)</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Windows Vista (32-bit and 64-bit)</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Windows Server 2008 (32-bit and 64-bit)</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Windows 7 (32-bit and 64-bit)</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Windows 8 (32-bit and 64-bit)</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Windows Server 2012 (64-bit)</w:t>
      </w:r>
    </w:p>
    <w:p w:rsidR="00B9285A" w:rsidRPr="00E4522D" w:rsidRDefault="00B9285A" w:rsidP="00B9285A">
      <w:pPr>
        <w:ind w:left="1416" w:right="49"/>
        <w:rPr>
          <w:rFonts w:ascii="Arial" w:hAnsi="Arial" w:cs="Arial"/>
          <w:sz w:val="20"/>
          <w:szCs w:val="20"/>
          <w:lang w:val="en-US" w:eastAsia="es-MX"/>
        </w:rPr>
      </w:pPr>
      <w:r w:rsidRPr="00E4522D">
        <w:rPr>
          <w:rFonts w:ascii="Arial" w:hAnsi="Arial" w:cs="Arial"/>
          <w:b/>
          <w:bCs/>
          <w:sz w:val="20"/>
          <w:szCs w:val="20"/>
          <w:lang w:val="en-US" w:eastAsia="es-MX"/>
        </w:rPr>
        <w:t>Mac OS X</w:t>
      </w:r>
      <w:r w:rsidRPr="00E4522D">
        <w:rPr>
          <w:rFonts w:ascii="Arial" w:hAnsi="Arial" w:cs="Arial"/>
          <w:sz w:val="20"/>
          <w:szCs w:val="20"/>
          <w:lang w:val="en-US" w:eastAsia="es-MX"/>
        </w:rPr>
        <w:t>:</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10.6 (Snow Leopard, 32-bit and 64-bit)</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10.7 (Lion, 32-bit and 64-bit)</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10.8 (Mountain Lion, 64-bit)</w:t>
      </w:r>
    </w:p>
    <w:p w:rsidR="00B9285A" w:rsidRPr="00E4522D" w:rsidRDefault="00B9285A" w:rsidP="00B9285A">
      <w:pPr>
        <w:ind w:left="1416" w:right="49"/>
        <w:rPr>
          <w:rFonts w:ascii="Arial" w:hAnsi="Arial" w:cs="Arial"/>
          <w:sz w:val="20"/>
          <w:szCs w:val="20"/>
          <w:lang w:val="en-US" w:eastAsia="es-MX"/>
        </w:rPr>
      </w:pPr>
      <w:r w:rsidRPr="00E4522D">
        <w:rPr>
          <w:rFonts w:ascii="Arial" w:hAnsi="Arial" w:cs="Arial"/>
          <w:b/>
          <w:bCs/>
          <w:sz w:val="20"/>
          <w:szCs w:val="20"/>
          <w:lang w:val="en-US" w:eastAsia="es-MX"/>
        </w:rPr>
        <w:t>Linux</w:t>
      </w:r>
      <w:r w:rsidRPr="00E4522D">
        <w:rPr>
          <w:rFonts w:ascii="Arial" w:hAnsi="Arial" w:cs="Arial"/>
          <w:sz w:val="20"/>
          <w:szCs w:val="20"/>
          <w:lang w:val="en-US" w:eastAsia="es-MX"/>
        </w:rPr>
        <w:t xml:space="preserve"> (32-bit y 64-bit):</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10.04 ("Lucid Lynx"), 10.10 ("Maverick Meerkat), 11.04 ("Natty Narwhal"), 11.10 ("Oneiric Oncelot"), 12.04 ("Precise Pangolin"), 12.10 ("Quantal Quetzal"), 13.04 ("Raring Ringtail")</w:t>
      </w:r>
    </w:p>
    <w:p w:rsidR="00B9285A" w:rsidRPr="00E4522D" w:rsidRDefault="00B9285A" w:rsidP="00B9285A">
      <w:pPr>
        <w:ind w:left="2124" w:right="49"/>
        <w:rPr>
          <w:rFonts w:ascii="Arial" w:hAnsi="Arial" w:cs="Arial"/>
          <w:sz w:val="20"/>
          <w:szCs w:val="20"/>
          <w:lang w:eastAsia="es-MX"/>
        </w:rPr>
      </w:pPr>
      <w:r w:rsidRPr="00E4522D">
        <w:rPr>
          <w:rFonts w:ascii="Arial" w:hAnsi="Arial" w:cs="Arial"/>
          <w:sz w:val="20"/>
          <w:szCs w:val="20"/>
          <w:lang w:eastAsia="es-MX"/>
        </w:rPr>
        <w:t>Debian GNU/Linux 6.0 ("squeeze") y 7.0 ("wheezy")</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Oracle Enterprise Linux 5, Oracle Linux 6</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Redhat Enterprise Linux 5 and 6</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Fedora Core 6 to 17</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Gentoo Linux</w:t>
      </w:r>
    </w:p>
    <w:p w:rsidR="00B9285A" w:rsidRPr="00E4522D" w:rsidRDefault="00B9285A" w:rsidP="00B9285A">
      <w:pPr>
        <w:ind w:left="2124" w:right="49"/>
        <w:rPr>
          <w:rFonts w:ascii="Arial" w:hAnsi="Arial" w:cs="Arial"/>
          <w:sz w:val="20"/>
          <w:szCs w:val="20"/>
          <w:lang w:val="en-US" w:eastAsia="es-MX"/>
        </w:rPr>
      </w:pPr>
      <w:r w:rsidRPr="00E4522D">
        <w:rPr>
          <w:rFonts w:ascii="Arial" w:hAnsi="Arial" w:cs="Arial"/>
          <w:sz w:val="20"/>
          <w:szCs w:val="20"/>
          <w:lang w:val="en-US" w:eastAsia="es-MX"/>
        </w:rPr>
        <w:t>openSUSE 11.0, 11.1, 11.2, 11.3, 11.4, 12.1, 12.2</w:t>
      </w:r>
    </w:p>
    <w:p w:rsidR="00B9285A" w:rsidRPr="00E226EB" w:rsidRDefault="00B9285A" w:rsidP="00B9285A">
      <w:pPr>
        <w:ind w:left="2124" w:right="49"/>
        <w:rPr>
          <w:rFonts w:ascii="Arial" w:hAnsi="Arial"/>
          <w:sz w:val="20"/>
          <w:lang w:val="en-US"/>
        </w:rPr>
      </w:pPr>
      <w:r w:rsidRPr="00E226EB">
        <w:rPr>
          <w:rFonts w:ascii="Arial" w:hAnsi="Arial"/>
          <w:sz w:val="20"/>
          <w:lang w:val="en-US"/>
        </w:rPr>
        <w:t>Mandriva 2010 and 2011</w:t>
      </w:r>
    </w:p>
    <w:p w:rsidR="00B9285A" w:rsidRPr="00E4522D" w:rsidRDefault="00B9285A" w:rsidP="00B9285A">
      <w:pPr>
        <w:ind w:left="1416" w:right="49"/>
        <w:rPr>
          <w:rFonts w:ascii="Arial" w:hAnsi="Arial" w:cs="Arial"/>
          <w:sz w:val="20"/>
          <w:szCs w:val="20"/>
          <w:lang w:eastAsia="es-MX"/>
        </w:rPr>
      </w:pPr>
      <w:r w:rsidRPr="00E4522D">
        <w:rPr>
          <w:rFonts w:ascii="Arial" w:hAnsi="Arial" w:cs="Arial"/>
          <w:b/>
          <w:bCs/>
          <w:sz w:val="20"/>
          <w:szCs w:val="20"/>
          <w:lang w:eastAsia="es-MX"/>
        </w:rPr>
        <w:t>Solaris</w:t>
      </w:r>
      <w:r w:rsidRPr="00E4522D">
        <w:rPr>
          <w:rFonts w:ascii="Arial" w:hAnsi="Arial" w:cs="Arial"/>
          <w:sz w:val="20"/>
          <w:szCs w:val="20"/>
          <w:lang w:eastAsia="es-MX"/>
        </w:rPr>
        <w:t xml:space="preserve"> (64-bitúnicamente)</w:t>
      </w:r>
    </w:p>
    <w:p w:rsidR="00B9285A" w:rsidRPr="00E4522D" w:rsidRDefault="00B9285A" w:rsidP="00B9285A">
      <w:pPr>
        <w:ind w:left="2124" w:right="49"/>
        <w:rPr>
          <w:rFonts w:ascii="Arial" w:hAnsi="Arial" w:cs="Arial"/>
          <w:sz w:val="20"/>
          <w:szCs w:val="20"/>
          <w:lang w:eastAsia="es-MX"/>
        </w:rPr>
      </w:pPr>
      <w:r w:rsidRPr="00E4522D">
        <w:rPr>
          <w:rFonts w:ascii="Arial" w:hAnsi="Arial" w:cs="Arial"/>
          <w:sz w:val="20"/>
          <w:szCs w:val="20"/>
          <w:lang w:eastAsia="es-MX"/>
        </w:rPr>
        <w:t>Solaris 11 incluyendo Solaris 11 Express</w:t>
      </w:r>
    </w:p>
    <w:p w:rsidR="00B9285A" w:rsidRPr="00E4522D" w:rsidRDefault="00B9285A" w:rsidP="00B9285A">
      <w:pPr>
        <w:ind w:left="2124" w:right="49"/>
        <w:rPr>
          <w:rFonts w:ascii="Arial" w:hAnsi="Arial" w:cs="Arial"/>
          <w:sz w:val="20"/>
          <w:szCs w:val="20"/>
          <w:lang w:eastAsia="es-MX"/>
        </w:rPr>
      </w:pPr>
      <w:r w:rsidRPr="00E4522D">
        <w:rPr>
          <w:rFonts w:ascii="Arial" w:hAnsi="Arial" w:cs="Arial"/>
          <w:sz w:val="20"/>
          <w:szCs w:val="20"/>
          <w:lang w:eastAsia="es-MX"/>
        </w:rPr>
        <w:t>Solaris 10 (u8  o superior)</w:t>
      </w:r>
    </w:p>
    <w:p w:rsidR="00B9285A" w:rsidRDefault="00B9285A" w:rsidP="00B9285A">
      <w:pPr>
        <w:ind w:left="2124" w:right="49"/>
        <w:rPr>
          <w:rFonts w:ascii="Arial" w:hAnsi="Arial" w:cs="Arial"/>
          <w:sz w:val="20"/>
          <w:szCs w:val="20"/>
          <w:lang w:eastAsia="ar-SA"/>
        </w:rPr>
      </w:pPr>
      <w:r w:rsidRPr="00E4522D">
        <w:rPr>
          <w:rFonts w:ascii="Arial" w:hAnsi="Arial" w:cs="Arial"/>
          <w:sz w:val="20"/>
          <w:szCs w:val="20"/>
          <w:lang w:eastAsia="ar-SA"/>
        </w:rPr>
        <w:t>Requisitos de configuración máquina virtual</w:t>
      </w:r>
    </w:p>
    <w:p w:rsidR="00696190" w:rsidRDefault="00696190" w:rsidP="00696190">
      <w:pPr>
        <w:ind w:right="49"/>
        <w:rPr>
          <w:rFonts w:ascii="Arial" w:hAnsi="Arial" w:cs="Arial"/>
          <w:sz w:val="20"/>
          <w:szCs w:val="20"/>
          <w:lang w:eastAsia="ar-SA"/>
        </w:rPr>
      </w:pPr>
    </w:p>
    <w:p w:rsidR="00696190" w:rsidRDefault="00696190" w:rsidP="00696190">
      <w:pPr>
        <w:ind w:right="49"/>
        <w:rPr>
          <w:rFonts w:ascii="Arial" w:hAnsi="Arial" w:cs="Arial"/>
          <w:b/>
          <w:sz w:val="20"/>
          <w:szCs w:val="20"/>
          <w:lang w:eastAsia="ar-SA"/>
        </w:rPr>
      </w:pPr>
      <w:r w:rsidRPr="008C4AFE">
        <w:rPr>
          <w:rFonts w:ascii="Arial" w:hAnsi="Arial" w:cs="Arial"/>
          <w:b/>
          <w:sz w:val="20"/>
          <w:szCs w:val="20"/>
          <w:lang w:eastAsia="ar-SA"/>
        </w:rPr>
        <w:t>Componentes de comunicación Proveedor-Instituto</w:t>
      </w:r>
    </w:p>
    <w:p w:rsidR="00696190" w:rsidRDefault="00696190" w:rsidP="00696190">
      <w:pPr>
        <w:ind w:right="49"/>
        <w:rPr>
          <w:rFonts w:ascii="Arial" w:hAnsi="Arial" w:cs="Arial"/>
          <w:b/>
          <w:sz w:val="20"/>
          <w:szCs w:val="20"/>
          <w:lang w:eastAsia="ar-SA"/>
        </w:rPr>
      </w:pPr>
    </w:p>
    <w:p w:rsidR="00696190" w:rsidRPr="006743C6" w:rsidRDefault="00696190" w:rsidP="00696190">
      <w:pPr>
        <w:ind w:right="49"/>
        <w:rPr>
          <w:rFonts w:ascii="Arial" w:hAnsi="Arial" w:cs="Arial"/>
          <w:b/>
          <w:sz w:val="20"/>
          <w:szCs w:val="20"/>
          <w:lang w:eastAsia="ar-SA"/>
        </w:rPr>
      </w:pPr>
      <w:r w:rsidRPr="00501D27">
        <w:rPr>
          <w:rFonts w:ascii="Arial" w:hAnsi="Arial" w:cs="Arial"/>
          <w:b/>
          <w:noProof/>
          <w:sz w:val="20"/>
          <w:szCs w:val="20"/>
          <w:lang w:val="es-MX" w:eastAsia="es-MX"/>
        </w:rPr>
        <w:lastRenderedPageBreak/>
        <w:drawing>
          <wp:inline distT="0" distB="0" distL="0" distR="0">
            <wp:extent cx="5607050" cy="4347845"/>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07050" cy="4347845"/>
                    </a:xfrm>
                    <a:prstGeom prst="rect">
                      <a:avLst/>
                    </a:prstGeom>
                    <a:noFill/>
                    <a:ln>
                      <a:noFill/>
                    </a:ln>
                  </pic:spPr>
                </pic:pic>
              </a:graphicData>
            </a:graphic>
          </wp:inline>
        </w:drawing>
      </w:r>
    </w:p>
    <w:p w:rsidR="00696190" w:rsidRPr="00E4522D" w:rsidRDefault="00696190" w:rsidP="00696190">
      <w:pPr>
        <w:ind w:right="49"/>
        <w:rPr>
          <w:rFonts w:ascii="Arial" w:hAnsi="Arial" w:cs="Arial"/>
          <w:sz w:val="20"/>
          <w:szCs w:val="20"/>
          <w:lang w:eastAsia="ar-SA"/>
        </w:rPr>
      </w:pPr>
    </w:p>
    <w:p w:rsidR="00B9285A" w:rsidRPr="00E4522D" w:rsidRDefault="00B9285A" w:rsidP="00B9285A">
      <w:pPr>
        <w:pStyle w:val="Ttulo1"/>
        <w:keepLines/>
        <w:widowControl/>
        <w:autoSpaceDE/>
        <w:autoSpaceDN/>
        <w:adjustRightInd/>
        <w:spacing w:before="480" w:after="360" w:line="240" w:lineRule="auto"/>
        <w:ind w:left="357" w:hanging="357"/>
        <w:rPr>
          <w:rFonts w:ascii="Arial" w:hAnsi="Arial" w:cs="Arial"/>
          <w:color w:val="auto"/>
          <w:sz w:val="20"/>
          <w:szCs w:val="20"/>
        </w:rPr>
      </w:pPr>
      <w:r w:rsidRPr="00E4522D">
        <w:rPr>
          <w:rFonts w:ascii="Arial" w:hAnsi="Arial" w:cs="Arial"/>
          <w:color w:val="auto"/>
          <w:sz w:val="20"/>
          <w:szCs w:val="20"/>
        </w:rPr>
        <w:t>Datos de Contacto</w:t>
      </w:r>
    </w:p>
    <w:p w:rsidR="00B9285A" w:rsidRPr="00E4522D" w:rsidRDefault="00B9285A" w:rsidP="00B9285A">
      <w:pPr>
        <w:ind w:right="49"/>
        <w:rPr>
          <w:rFonts w:ascii="Arial" w:hAnsi="Arial" w:cs="Arial"/>
          <w:sz w:val="20"/>
          <w:szCs w:val="20"/>
          <w:lang w:eastAsia="ar-SA"/>
        </w:rPr>
      </w:pPr>
      <w:r w:rsidRPr="00E4522D">
        <w:rPr>
          <w:rFonts w:ascii="Arial" w:hAnsi="Arial" w:cs="Arial"/>
          <w:sz w:val="20"/>
          <w:szCs w:val="20"/>
          <w:lang w:eastAsia="ar-SA"/>
        </w:rPr>
        <w:t>Contactar con DISTSS para recibir paquete de Componente de Comunicación con:</w:t>
      </w:r>
    </w:p>
    <w:p w:rsidR="00B9285A" w:rsidRPr="00E4522D" w:rsidRDefault="00B9285A" w:rsidP="00B9285A">
      <w:pPr>
        <w:ind w:right="49"/>
        <w:rPr>
          <w:rFonts w:ascii="Arial" w:hAnsi="Arial" w:cs="Arial"/>
          <w:sz w:val="20"/>
          <w:szCs w:val="20"/>
          <w:lang w:eastAsia="ar-SA"/>
        </w:rPr>
      </w:pPr>
    </w:p>
    <w:p w:rsidR="00B9285A" w:rsidRPr="00E4522D" w:rsidRDefault="00B9285A" w:rsidP="003A06AC">
      <w:pPr>
        <w:numPr>
          <w:ilvl w:val="0"/>
          <w:numId w:val="22"/>
        </w:numPr>
        <w:ind w:left="720" w:right="49" w:hanging="360"/>
        <w:rPr>
          <w:rFonts w:ascii="Arial" w:hAnsi="Arial" w:cs="Arial"/>
          <w:sz w:val="20"/>
          <w:szCs w:val="20"/>
        </w:rPr>
      </w:pPr>
      <w:r w:rsidRPr="00E4522D">
        <w:rPr>
          <w:rFonts w:ascii="Arial" w:hAnsi="Arial" w:cs="Arial"/>
          <w:sz w:val="20"/>
          <w:szCs w:val="20"/>
        </w:rPr>
        <w:t>Ficha técnica</w:t>
      </w:r>
    </w:p>
    <w:p w:rsidR="00B9285A" w:rsidRPr="00E4522D" w:rsidRDefault="00B9285A" w:rsidP="003A06AC">
      <w:pPr>
        <w:numPr>
          <w:ilvl w:val="0"/>
          <w:numId w:val="22"/>
        </w:numPr>
        <w:ind w:left="720" w:right="49" w:hanging="360"/>
        <w:rPr>
          <w:rFonts w:ascii="Arial" w:hAnsi="Arial" w:cs="Arial"/>
          <w:sz w:val="20"/>
          <w:szCs w:val="20"/>
        </w:rPr>
      </w:pPr>
      <w:r w:rsidRPr="00E4522D">
        <w:rPr>
          <w:rFonts w:ascii="Arial" w:hAnsi="Arial" w:cs="Arial"/>
          <w:sz w:val="20"/>
          <w:szCs w:val="20"/>
        </w:rPr>
        <w:t>Manual de instalación</w:t>
      </w:r>
    </w:p>
    <w:p w:rsidR="00B9285A" w:rsidRPr="00E4522D" w:rsidRDefault="00B9285A" w:rsidP="003A06AC">
      <w:pPr>
        <w:numPr>
          <w:ilvl w:val="0"/>
          <w:numId w:val="22"/>
        </w:numPr>
        <w:ind w:left="720" w:right="49" w:hanging="360"/>
        <w:rPr>
          <w:rFonts w:ascii="Arial" w:hAnsi="Arial" w:cs="Arial"/>
          <w:sz w:val="20"/>
          <w:szCs w:val="20"/>
        </w:rPr>
      </w:pPr>
      <w:r w:rsidRPr="00E4522D">
        <w:rPr>
          <w:rFonts w:ascii="Arial" w:hAnsi="Arial" w:cs="Arial"/>
          <w:sz w:val="20"/>
          <w:szCs w:val="20"/>
        </w:rPr>
        <w:t>Software Virtual Box 4.3</w:t>
      </w:r>
    </w:p>
    <w:p w:rsidR="00B9285A" w:rsidRPr="00E4522D" w:rsidRDefault="00B9285A" w:rsidP="003A06AC">
      <w:pPr>
        <w:numPr>
          <w:ilvl w:val="0"/>
          <w:numId w:val="22"/>
        </w:numPr>
        <w:ind w:left="720" w:right="49" w:hanging="360"/>
        <w:rPr>
          <w:rFonts w:ascii="Arial" w:hAnsi="Arial" w:cs="Arial"/>
          <w:sz w:val="20"/>
          <w:szCs w:val="20"/>
        </w:rPr>
      </w:pPr>
      <w:r w:rsidRPr="00E4522D">
        <w:rPr>
          <w:rFonts w:ascii="Arial" w:hAnsi="Arial" w:cs="Arial"/>
          <w:sz w:val="20"/>
          <w:szCs w:val="20"/>
        </w:rPr>
        <w:t>Máquina Virtual Componente de Comunicación</w:t>
      </w:r>
    </w:p>
    <w:bookmarkEnd w:id="4"/>
    <w:p w:rsidR="00B9285A" w:rsidRPr="00E4522D" w:rsidRDefault="00B9285A" w:rsidP="00B9285A">
      <w:pPr>
        <w:rPr>
          <w:rFonts w:ascii="Arial" w:hAnsi="Arial" w:cs="Arial"/>
          <w:sz w:val="20"/>
          <w:szCs w:val="20"/>
        </w:rPr>
      </w:pPr>
      <w:r w:rsidRPr="00E4522D">
        <w:rPr>
          <w:rFonts w:ascii="Arial" w:hAnsi="Arial" w:cs="Arial"/>
          <w:noProof/>
          <w:sz w:val="20"/>
          <w:szCs w:val="20"/>
          <w:lang w:val="es-MX" w:eastAsia="es-MX"/>
        </w:rPr>
        <w:lastRenderedPageBreak/>
        <w:drawing>
          <wp:inline distT="0" distB="0" distL="0" distR="0">
            <wp:extent cx="5600566" cy="7648575"/>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mplementacion_ValidarPacienteAutorizado_Page_0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10271" cy="7661829"/>
                    </a:xfrm>
                    <a:prstGeom prst="rect">
                      <a:avLst/>
                    </a:prstGeom>
                  </pic:spPr>
                </pic:pic>
              </a:graphicData>
            </a:graphic>
          </wp:inline>
        </w:drawing>
      </w:r>
    </w:p>
    <w:p w:rsidR="00B9285A" w:rsidRPr="00E4522D" w:rsidRDefault="00B9285A" w:rsidP="00B9285A">
      <w:pPr>
        <w:rPr>
          <w:rFonts w:ascii="Arial" w:hAnsi="Arial" w:cs="Arial"/>
          <w:sz w:val="20"/>
          <w:szCs w:val="20"/>
        </w:rPr>
      </w:pPr>
      <w:r w:rsidRPr="00E4522D">
        <w:rPr>
          <w:rFonts w:ascii="Arial" w:hAnsi="Arial" w:cs="Arial"/>
          <w:noProof/>
          <w:sz w:val="20"/>
          <w:szCs w:val="20"/>
          <w:lang w:val="es-MX" w:eastAsia="es-MX"/>
        </w:rPr>
        <w:lastRenderedPageBreak/>
        <w:drawing>
          <wp:inline distT="0" distB="0" distL="0" distR="0">
            <wp:extent cx="5612130" cy="7934960"/>
            <wp:effectExtent l="0" t="0" r="762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mplementacion_ValidarPacienteAutorizado_Page_0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mplementacion_ValidarPacienteAutorizado_Page_0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mplementacion_ValidarPacienteAutorizado_Page_0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mplementacion_ValidarPacienteAutorizado_Page_05.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Implementacion_ValidarPacienteAutorizado_Page_06.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Implementacion_ValidarPacienteAutorizado_Page_0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7500"/>
            <wp:effectExtent l="0" t="0" r="762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Implementacion_ValidarPacienteAutorizado_Page_08.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12130" cy="793750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Implementacion_ValidarPacienteAutorizado_Page_09.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3973195"/>
            <wp:effectExtent l="0" t="0" r="762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Implementacion_ValidarPacienteAutorizado_Page_1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612130" cy="3973195"/>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Implementacion_ValidarPacienteAutorizado_Page_1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3969385"/>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Implementacion_ValidarPacienteAutorizado_Page_1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12130" cy="3969385"/>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3969385"/>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Implementacion_ValidarPacienteAutorizado_Page_1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612130" cy="3969385"/>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3970020"/>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Implementacion_ValidarPacienteAutorizado_Page_1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612130" cy="397002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3970020"/>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Implementacion_ValidarPacienteAutorizado_Page_15.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612130" cy="397002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Implementacion_ValidarPacienteAutorizado_Page_16.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Implementacion_ValidarPacienteAutorizado_Page_17.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3969385"/>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Implementacion_ValidarPacienteAutorizado_Page_18.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612130" cy="3969385"/>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3969385"/>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Implementacion_ValidarPacienteAutorizado_Page_19.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612130" cy="3969385"/>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7500"/>
            <wp:effectExtent l="0" t="0" r="762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mplementacion_ValidarPacienteAutorizado_Page_20.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612130" cy="793750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Implementacion_ValidarPacienteAutorizado_Page_2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Implementacion_ValidarPacienteAutorizado_Page_22.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3969385"/>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Implementacion_ValidarPacienteAutorizado_Page_23.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612130" cy="3969385"/>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Implementacion_ValidarPacienteAutorizado_Page_24.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Implementacion_ValidarPacienteAutorizado_Page_25.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3969385"/>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Implementacion_ValidarPacienteAutorizado_Page_26.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612130" cy="3969385"/>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Implementacion_ValidarPacienteAutorizado_Page_27.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Implementacion_ValidarPacienteAutorizado_Page_28.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r w:rsidRPr="00E4522D">
        <w:rPr>
          <w:rFonts w:ascii="Arial" w:hAnsi="Arial" w:cs="Arial"/>
          <w:noProof/>
          <w:sz w:val="20"/>
          <w:szCs w:val="20"/>
          <w:lang w:val="es-MX" w:eastAsia="es-MX"/>
        </w:rPr>
        <w:lastRenderedPageBreak/>
        <w:drawing>
          <wp:inline distT="0" distB="0" distL="0" distR="0">
            <wp:extent cx="5612130" cy="7934960"/>
            <wp:effectExtent l="0" t="0" r="7620"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Implementacion_ValidarPacienteAutorizado_Page_29.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612130" cy="7934960"/>
                    </a:xfrm>
                    <a:prstGeom prst="rect">
                      <a:avLst/>
                    </a:prstGeom>
                  </pic:spPr>
                </pic:pic>
              </a:graphicData>
            </a:graphic>
          </wp:inline>
        </w:drawing>
      </w:r>
    </w:p>
    <w:p w:rsidR="00EB0736" w:rsidRPr="00E4522D" w:rsidRDefault="00F33BDD" w:rsidP="00DE7BC7">
      <w:pPr>
        <w:pStyle w:val="Ttulo1"/>
        <w:keepLines/>
        <w:widowControl/>
        <w:autoSpaceDE/>
        <w:autoSpaceDN/>
        <w:adjustRightInd/>
        <w:spacing w:before="480" w:after="360" w:line="240" w:lineRule="auto"/>
        <w:rPr>
          <w:rFonts w:ascii="Arial" w:hAnsi="Arial" w:cs="Arial"/>
          <w:color w:val="auto"/>
          <w:sz w:val="20"/>
          <w:szCs w:val="20"/>
        </w:rPr>
      </w:pPr>
      <w:r w:rsidRPr="00E4522D">
        <w:rPr>
          <w:rFonts w:ascii="Arial" w:hAnsi="Arial" w:cs="Arial"/>
          <w:color w:val="auto"/>
          <w:sz w:val="20"/>
          <w:szCs w:val="20"/>
        </w:rPr>
        <w:lastRenderedPageBreak/>
        <w:t>A</w:t>
      </w:r>
      <w:r w:rsidR="00EB0736" w:rsidRPr="00E4522D">
        <w:rPr>
          <w:rFonts w:ascii="Arial" w:hAnsi="Arial" w:cs="Arial"/>
          <w:color w:val="auto"/>
          <w:sz w:val="20"/>
          <w:szCs w:val="20"/>
        </w:rPr>
        <w:t>dministración de Pacientes.</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El sistema debe obtener del Servicio Web de Validar Pacientes Autorizados para Servicio, el IDEE y datos demográficos del paciente Derechohabiente registrado en el censo de pacientes, para completar o actualizar su registro conforme a [Regla de negocio Datos para Validar Paciente autorizado para Servicio] [Regla de negocio Formato de huella digital] [Regla de negocio Número de huella digital]  [Regla de Negocio Información del paciente obtenida del Censo de Pacientes] [Anexo Técnico Componente de Comunicación, Guía de Implementación – Validar Paciente Autorizado para Servicio] .</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El sistema, para aquellos casos de pacientes que no se puedan validar con la huella digital que se proporcionó, debe obtener del Servicio Web “Validar Paciente Autorizado para Servicio”, la lista de huellas sugeridas del paciente Derechohabiente registrado en el censo de pacientes, para realizar nuevamente la validación conforme a [Regla de negocio Validar Paciente autorizado con Número de Huella digital sugerido] [Regla de negocio Formato de huella digital] [Regla de negocio Número de huella digital] [Regla de Negocio Información del paciente obtenida del Censo de Pacientes] [Anexo Técnico Componente de Comunicación, Guía de Implementación – Validar Paciente Autorizado para Servicio] .</w:t>
      </w:r>
    </w:p>
    <w:p w:rsidR="00EB0736" w:rsidRPr="00E4522D" w:rsidRDefault="00EB0736" w:rsidP="00EB0736">
      <w:pPr>
        <w:pStyle w:val="Ttulo1"/>
        <w:keepLines/>
        <w:widowControl/>
        <w:autoSpaceDE/>
        <w:autoSpaceDN/>
        <w:adjustRightInd/>
        <w:spacing w:before="480" w:after="360" w:line="240" w:lineRule="auto"/>
        <w:ind w:left="360" w:hanging="360"/>
        <w:rPr>
          <w:rFonts w:ascii="Arial" w:hAnsi="Arial" w:cs="Arial"/>
          <w:color w:val="auto"/>
          <w:sz w:val="20"/>
          <w:szCs w:val="20"/>
        </w:rPr>
      </w:pPr>
      <w:r w:rsidRPr="00E4522D">
        <w:rPr>
          <w:rFonts w:ascii="Arial" w:hAnsi="Arial" w:cs="Arial"/>
          <w:color w:val="auto"/>
          <w:sz w:val="20"/>
          <w:szCs w:val="20"/>
        </w:rPr>
        <w:t>Identidad de Pacientes</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El sistema debe contar con una interfaz para lectura de código de barras bidimensional conforme a [Anexo Técnico Lector de Código de Barras Bidimensional].</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El sistema debe tener la capacidad de reconocer los datos del paciente incluidos en el código de barras de la credencial ADIMSS conforme a [Regla de Negocio Información en Código de Barras ADIMSS].</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El sistema debe contar con una interfaz para lectura de huella digital conforme a [Anexo Técnico Lector de Huella Digital].</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 xml:space="preserve">El sistema debe permitir, al momento de la llegada del paciente a la Clínica del Servicio Subrogado, comprobar la identidad del paciente mediante la validación de la huella digital. </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El sistema debe asociar el NSS del paciente con la huella digital proporcionada para obtener del Servicio Web de Validar Paciente Autorizado para Servicio, el resultado de la comparación en el Censo de Pacientes. .</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El sistema debe notificar al usuario en caso de inconsistencia en la comparación de biométricos en el Servicio Web de Validar Paciente Autorizado para Servicio.</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p>
    <w:p w:rsidR="00EB0736" w:rsidRPr="00E4522D" w:rsidRDefault="00EB0736" w:rsidP="00EB0736">
      <w:pPr>
        <w:pStyle w:val="Ttulo1"/>
        <w:keepLines/>
        <w:widowControl/>
        <w:autoSpaceDE/>
        <w:autoSpaceDN/>
        <w:adjustRightInd/>
        <w:spacing w:before="480" w:after="360" w:line="240" w:lineRule="auto"/>
        <w:ind w:left="360" w:hanging="360"/>
        <w:rPr>
          <w:rFonts w:ascii="Arial" w:hAnsi="Arial" w:cs="Arial"/>
          <w:color w:val="auto"/>
          <w:sz w:val="20"/>
          <w:szCs w:val="20"/>
        </w:rPr>
      </w:pPr>
      <w:r w:rsidRPr="00E4522D">
        <w:rPr>
          <w:rFonts w:ascii="Arial" w:hAnsi="Arial" w:cs="Arial"/>
          <w:color w:val="auto"/>
          <w:sz w:val="20"/>
          <w:szCs w:val="20"/>
        </w:rPr>
        <w:t xml:space="preserve">Características de la información para intercambio de datos con el Instituto </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Los datos correspondientes a NSS, Agregado Médico, Nombre, Primer Apellido, Segundo Apellido debe estar estructurada conforme a [Regla de negocio Caracteres válidos].</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El Agregado Médico deberá estar estructurado conforme a [Regla de negocio Agregado Médico Paciente].</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lastRenderedPageBreak/>
        <w:t>Los datos de fecha deberán estar estructurados conforme a [Regla de negocio Conformación de Fechas y horas].</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Los nombres de pacientes, personal operativo y médico deberán estar estructurados en 3 partes, a) Nombre, b) Primer Apellido, c) Segundo Apellido conforme a [Regla de negocio Caracteres válidos].</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Para todos los Servicios Web del Instituto se solicitaran los datos del Proveedor conforme a [Regla de Negocio Datos de identificación del proveedor].</w:t>
      </w:r>
    </w:p>
    <w:p w:rsidR="00EB0736" w:rsidRPr="00E4522D" w:rsidRDefault="00EB0736" w:rsidP="00EB0736">
      <w:pPr>
        <w:pStyle w:val="Ttulo1"/>
        <w:keepLines/>
        <w:widowControl/>
        <w:autoSpaceDE/>
        <w:autoSpaceDN/>
        <w:adjustRightInd/>
        <w:spacing w:before="480" w:after="360" w:line="240" w:lineRule="auto"/>
        <w:ind w:left="360" w:hanging="360"/>
        <w:rPr>
          <w:rFonts w:ascii="Arial" w:hAnsi="Arial" w:cs="Arial"/>
          <w:color w:val="auto"/>
          <w:sz w:val="20"/>
          <w:szCs w:val="20"/>
        </w:rPr>
      </w:pPr>
      <w:r w:rsidRPr="00E4522D">
        <w:rPr>
          <w:rFonts w:ascii="Arial" w:hAnsi="Arial" w:cs="Arial"/>
          <w:color w:val="auto"/>
          <w:sz w:val="20"/>
          <w:szCs w:val="20"/>
        </w:rPr>
        <w:t>Reglas de Negocio</w:t>
      </w: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&lt;Caracteres válidos&gt;.</w:t>
      </w:r>
    </w:p>
    <w:p w:rsidR="00EB0736" w:rsidRPr="00E4522D" w:rsidRDefault="00EB0736" w:rsidP="00EB0736">
      <w:pPr>
        <w:ind w:right="49"/>
        <w:rPr>
          <w:rFonts w:ascii="Arial" w:hAnsi="Arial" w:cs="Arial"/>
          <w:sz w:val="20"/>
          <w:szCs w:val="20"/>
        </w:rPr>
      </w:pPr>
      <w:r w:rsidRPr="00E4522D">
        <w:rPr>
          <w:rFonts w:ascii="Arial" w:hAnsi="Arial" w:cs="Arial"/>
          <w:sz w:val="20"/>
          <w:szCs w:val="20"/>
        </w:rPr>
        <w:t>Los caracteres válidos son los siguientes:</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2"/>
        <w:gridCol w:w="3363"/>
        <w:gridCol w:w="1373"/>
        <w:gridCol w:w="2123"/>
      </w:tblGrid>
      <w:tr w:rsidR="00EB0736" w:rsidRPr="00E4522D" w:rsidTr="007A3C2C">
        <w:trPr>
          <w:trHeight w:val="567"/>
          <w:jc w:val="center"/>
        </w:trPr>
        <w:tc>
          <w:tcPr>
            <w:tcW w:w="10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B0736" w:rsidRPr="00E4522D" w:rsidRDefault="00EB0736" w:rsidP="007A3C2C">
            <w:pPr>
              <w:ind w:right="49"/>
              <w:jc w:val="center"/>
              <w:rPr>
                <w:rFonts w:ascii="Arial" w:hAnsi="Arial" w:cs="Arial"/>
                <w:b/>
                <w:sz w:val="20"/>
                <w:szCs w:val="20"/>
              </w:rPr>
            </w:pPr>
            <w:r w:rsidRPr="00E4522D">
              <w:rPr>
                <w:rFonts w:ascii="Arial" w:hAnsi="Arial" w:cs="Arial"/>
                <w:b/>
                <w:sz w:val="20"/>
                <w:szCs w:val="20"/>
              </w:rPr>
              <w:t>Nombre del Campo</w:t>
            </w:r>
          </w:p>
        </w:tc>
        <w:tc>
          <w:tcPr>
            <w:tcW w:w="195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B0736" w:rsidRPr="00E4522D" w:rsidRDefault="00EB0736" w:rsidP="007A3C2C">
            <w:pPr>
              <w:ind w:right="49"/>
              <w:jc w:val="center"/>
              <w:rPr>
                <w:rFonts w:ascii="Arial" w:hAnsi="Arial" w:cs="Arial"/>
                <w:b/>
                <w:sz w:val="20"/>
                <w:szCs w:val="20"/>
              </w:rPr>
            </w:pPr>
            <w:r w:rsidRPr="00E4522D">
              <w:rPr>
                <w:rFonts w:ascii="Arial" w:hAnsi="Arial" w:cs="Arial"/>
                <w:b/>
                <w:sz w:val="20"/>
                <w:szCs w:val="20"/>
              </w:rPr>
              <w:t>Caracteres</w:t>
            </w:r>
          </w:p>
          <w:p w:rsidR="00EB0736" w:rsidRPr="00E4522D" w:rsidRDefault="00EB0736" w:rsidP="007A3C2C">
            <w:pPr>
              <w:ind w:right="49"/>
              <w:jc w:val="center"/>
              <w:rPr>
                <w:rFonts w:ascii="Arial" w:hAnsi="Arial" w:cs="Arial"/>
                <w:b/>
                <w:sz w:val="20"/>
                <w:szCs w:val="20"/>
              </w:rPr>
            </w:pPr>
            <w:r w:rsidRPr="00E4522D">
              <w:rPr>
                <w:rFonts w:ascii="Arial" w:hAnsi="Arial" w:cs="Arial"/>
                <w:b/>
                <w:sz w:val="20"/>
                <w:szCs w:val="20"/>
              </w:rPr>
              <w:t>Validos</w:t>
            </w:r>
          </w:p>
        </w:tc>
        <w:tc>
          <w:tcPr>
            <w:tcW w:w="7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B0736" w:rsidRPr="00E4522D" w:rsidRDefault="00EB0736" w:rsidP="007A3C2C">
            <w:pPr>
              <w:ind w:right="49"/>
              <w:jc w:val="center"/>
              <w:rPr>
                <w:rFonts w:ascii="Arial" w:hAnsi="Arial" w:cs="Arial"/>
                <w:b/>
                <w:sz w:val="20"/>
                <w:szCs w:val="20"/>
              </w:rPr>
            </w:pPr>
            <w:r w:rsidRPr="00E4522D">
              <w:rPr>
                <w:rFonts w:ascii="Arial" w:hAnsi="Arial" w:cs="Arial"/>
                <w:b/>
                <w:sz w:val="20"/>
                <w:szCs w:val="20"/>
              </w:rPr>
              <w:t>Longitud</w:t>
            </w:r>
          </w:p>
          <w:p w:rsidR="00EB0736" w:rsidRPr="00E4522D" w:rsidRDefault="00EB0736" w:rsidP="007A3C2C">
            <w:pPr>
              <w:ind w:right="49"/>
              <w:jc w:val="center"/>
              <w:rPr>
                <w:rFonts w:ascii="Arial" w:hAnsi="Arial" w:cs="Arial"/>
                <w:b/>
                <w:sz w:val="20"/>
                <w:szCs w:val="20"/>
              </w:rPr>
            </w:pPr>
            <w:r w:rsidRPr="00E4522D">
              <w:rPr>
                <w:rFonts w:ascii="Arial" w:hAnsi="Arial" w:cs="Arial"/>
                <w:b/>
                <w:sz w:val="20"/>
                <w:szCs w:val="20"/>
              </w:rPr>
              <w:t>Valida</w:t>
            </w:r>
          </w:p>
        </w:tc>
        <w:tc>
          <w:tcPr>
            <w:tcW w:w="12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B0736" w:rsidRPr="00E4522D" w:rsidRDefault="00EB0736" w:rsidP="007A3C2C">
            <w:pPr>
              <w:ind w:right="49"/>
              <w:jc w:val="center"/>
              <w:rPr>
                <w:rFonts w:ascii="Arial" w:hAnsi="Arial" w:cs="Arial"/>
                <w:sz w:val="20"/>
                <w:szCs w:val="20"/>
              </w:rPr>
            </w:pPr>
            <w:r w:rsidRPr="00E4522D">
              <w:rPr>
                <w:rFonts w:ascii="Arial" w:hAnsi="Arial" w:cs="Arial"/>
                <w:b/>
                <w:sz w:val="20"/>
                <w:szCs w:val="20"/>
              </w:rPr>
              <w:t>Rangos Validos</w:t>
            </w:r>
          </w:p>
        </w:tc>
      </w:tr>
      <w:tr w:rsidR="00EB0736" w:rsidRPr="00E4522D" w:rsidTr="007A3C2C">
        <w:trPr>
          <w:trHeight w:val="567"/>
          <w:jc w:val="center"/>
        </w:trPr>
        <w:tc>
          <w:tcPr>
            <w:tcW w:w="10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B0736" w:rsidRPr="00E4522D" w:rsidRDefault="00EB0736" w:rsidP="007A3C2C">
            <w:pPr>
              <w:ind w:right="49"/>
              <w:rPr>
                <w:rFonts w:ascii="Arial" w:hAnsi="Arial" w:cs="Arial"/>
                <w:b/>
                <w:sz w:val="20"/>
                <w:szCs w:val="20"/>
              </w:rPr>
            </w:pPr>
            <w:r w:rsidRPr="00E4522D">
              <w:rPr>
                <w:rFonts w:ascii="Arial" w:hAnsi="Arial" w:cs="Arial"/>
                <w:b/>
                <w:sz w:val="20"/>
                <w:szCs w:val="20"/>
              </w:rPr>
              <w:t>NSS</w:t>
            </w:r>
          </w:p>
        </w:tc>
        <w:tc>
          <w:tcPr>
            <w:tcW w:w="1955"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b/>
                <w:bCs/>
                <w:sz w:val="20"/>
                <w:szCs w:val="20"/>
              </w:rPr>
            </w:pPr>
            <w:r w:rsidRPr="00E4522D">
              <w:rPr>
                <w:rFonts w:ascii="Arial" w:hAnsi="Arial" w:cs="Arial"/>
                <w:sz w:val="20"/>
                <w:szCs w:val="20"/>
              </w:rPr>
              <w:t>0 1 2 3 4 5 6 7 8 9</w:t>
            </w:r>
          </w:p>
        </w:tc>
        <w:tc>
          <w:tcPr>
            <w:tcW w:w="798"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10</w:t>
            </w:r>
          </w:p>
        </w:tc>
        <w:tc>
          <w:tcPr>
            <w:tcW w:w="1234"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[0-9]</w:t>
            </w:r>
          </w:p>
        </w:tc>
      </w:tr>
      <w:tr w:rsidR="00EB0736" w:rsidRPr="00E4522D" w:rsidTr="007A3C2C">
        <w:trPr>
          <w:trHeight w:val="567"/>
          <w:jc w:val="center"/>
        </w:trPr>
        <w:tc>
          <w:tcPr>
            <w:tcW w:w="10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B0736" w:rsidRPr="00E4522D" w:rsidRDefault="00EB0736" w:rsidP="007A3C2C">
            <w:pPr>
              <w:ind w:right="49"/>
              <w:rPr>
                <w:rFonts w:ascii="Arial" w:hAnsi="Arial" w:cs="Arial"/>
                <w:b/>
                <w:sz w:val="20"/>
                <w:szCs w:val="20"/>
              </w:rPr>
            </w:pPr>
            <w:r w:rsidRPr="00E4522D">
              <w:rPr>
                <w:rFonts w:ascii="Arial" w:hAnsi="Arial" w:cs="Arial"/>
                <w:b/>
                <w:sz w:val="20"/>
                <w:szCs w:val="20"/>
              </w:rPr>
              <w:t>Agregado Médico</w:t>
            </w:r>
          </w:p>
        </w:tc>
        <w:tc>
          <w:tcPr>
            <w:tcW w:w="1955"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A B C D E F G H I J K L M N O P Q R S T U V W X Y Z</w:t>
            </w:r>
          </w:p>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0 1 2 3 4 5 6 7 8 9</w:t>
            </w:r>
          </w:p>
        </w:tc>
        <w:tc>
          <w:tcPr>
            <w:tcW w:w="798"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8</w:t>
            </w:r>
          </w:p>
        </w:tc>
        <w:tc>
          <w:tcPr>
            <w:tcW w:w="1234"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[A-Z] y [0-9]</w:t>
            </w:r>
          </w:p>
        </w:tc>
      </w:tr>
      <w:tr w:rsidR="00EB0736" w:rsidRPr="00E4522D" w:rsidTr="007A3C2C">
        <w:trPr>
          <w:trHeight w:val="567"/>
          <w:jc w:val="center"/>
        </w:trPr>
        <w:tc>
          <w:tcPr>
            <w:tcW w:w="10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B0736" w:rsidRPr="00E4522D" w:rsidRDefault="00EB0736" w:rsidP="007A3C2C">
            <w:pPr>
              <w:ind w:right="49"/>
              <w:rPr>
                <w:rFonts w:ascii="Arial" w:hAnsi="Arial" w:cs="Arial"/>
                <w:b/>
                <w:sz w:val="20"/>
                <w:szCs w:val="20"/>
              </w:rPr>
            </w:pPr>
            <w:r w:rsidRPr="00E4522D">
              <w:rPr>
                <w:rFonts w:ascii="Arial" w:hAnsi="Arial" w:cs="Arial"/>
                <w:b/>
                <w:sz w:val="20"/>
                <w:szCs w:val="20"/>
              </w:rPr>
              <w:t>Nombre</w:t>
            </w:r>
          </w:p>
        </w:tc>
        <w:tc>
          <w:tcPr>
            <w:tcW w:w="1955"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 xml:space="preserve">A B C D E F G H I J K L M N Ñ O P Q R S T U V W X Y Z </w:t>
            </w:r>
          </w:p>
        </w:tc>
        <w:tc>
          <w:tcPr>
            <w:tcW w:w="798"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1-50</w:t>
            </w:r>
          </w:p>
        </w:tc>
        <w:tc>
          <w:tcPr>
            <w:tcW w:w="1234"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[A-Z] y espacios</w:t>
            </w:r>
          </w:p>
        </w:tc>
      </w:tr>
      <w:tr w:rsidR="00EB0736" w:rsidRPr="00E4522D" w:rsidTr="007A3C2C">
        <w:trPr>
          <w:trHeight w:val="567"/>
          <w:jc w:val="center"/>
        </w:trPr>
        <w:tc>
          <w:tcPr>
            <w:tcW w:w="10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B0736" w:rsidRPr="00E4522D" w:rsidRDefault="00EB0736" w:rsidP="007A3C2C">
            <w:pPr>
              <w:ind w:right="49"/>
              <w:rPr>
                <w:rFonts w:ascii="Arial" w:hAnsi="Arial" w:cs="Arial"/>
                <w:b/>
                <w:sz w:val="20"/>
                <w:szCs w:val="20"/>
              </w:rPr>
            </w:pPr>
            <w:r w:rsidRPr="00E4522D">
              <w:rPr>
                <w:rFonts w:ascii="Arial" w:hAnsi="Arial" w:cs="Arial"/>
                <w:b/>
                <w:sz w:val="20"/>
                <w:szCs w:val="20"/>
              </w:rPr>
              <w:t xml:space="preserve">Primer </w:t>
            </w:r>
          </w:p>
          <w:p w:rsidR="00EB0736" w:rsidRPr="00E4522D" w:rsidRDefault="00EB0736" w:rsidP="007A3C2C">
            <w:pPr>
              <w:ind w:right="49"/>
              <w:rPr>
                <w:rFonts w:ascii="Arial" w:hAnsi="Arial" w:cs="Arial"/>
                <w:b/>
                <w:sz w:val="20"/>
                <w:szCs w:val="20"/>
              </w:rPr>
            </w:pPr>
            <w:r w:rsidRPr="00E4522D">
              <w:rPr>
                <w:rFonts w:ascii="Arial" w:hAnsi="Arial" w:cs="Arial"/>
                <w:b/>
                <w:sz w:val="20"/>
                <w:szCs w:val="20"/>
              </w:rPr>
              <w:t>Apellido</w:t>
            </w:r>
          </w:p>
        </w:tc>
        <w:tc>
          <w:tcPr>
            <w:tcW w:w="1955"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A B C D E F G H I J K L M N Ñ O P Q R S T U V W X Y Z</w:t>
            </w:r>
          </w:p>
        </w:tc>
        <w:tc>
          <w:tcPr>
            <w:tcW w:w="798"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1-50</w:t>
            </w:r>
          </w:p>
        </w:tc>
        <w:tc>
          <w:tcPr>
            <w:tcW w:w="1234"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[A-Z] y espacios</w:t>
            </w:r>
          </w:p>
        </w:tc>
      </w:tr>
      <w:tr w:rsidR="00EB0736" w:rsidRPr="00E4522D" w:rsidTr="007A3C2C">
        <w:trPr>
          <w:trHeight w:val="567"/>
          <w:jc w:val="center"/>
        </w:trPr>
        <w:tc>
          <w:tcPr>
            <w:tcW w:w="10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B0736" w:rsidRPr="00E4522D" w:rsidRDefault="00EB0736" w:rsidP="007A3C2C">
            <w:pPr>
              <w:ind w:right="49"/>
              <w:rPr>
                <w:rFonts w:ascii="Arial" w:hAnsi="Arial" w:cs="Arial"/>
                <w:b/>
                <w:sz w:val="20"/>
                <w:szCs w:val="20"/>
              </w:rPr>
            </w:pPr>
            <w:r w:rsidRPr="00E4522D">
              <w:rPr>
                <w:rFonts w:ascii="Arial" w:hAnsi="Arial" w:cs="Arial"/>
                <w:b/>
                <w:sz w:val="20"/>
                <w:szCs w:val="20"/>
              </w:rPr>
              <w:t>Segundo</w:t>
            </w:r>
          </w:p>
          <w:p w:rsidR="00EB0736" w:rsidRPr="00E4522D" w:rsidRDefault="00EB0736" w:rsidP="007A3C2C">
            <w:pPr>
              <w:ind w:right="49"/>
              <w:rPr>
                <w:rFonts w:ascii="Arial" w:hAnsi="Arial" w:cs="Arial"/>
                <w:b/>
                <w:sz w:val="20"/>
                <w:szCs w:val="20"/>
              </w:rPr>
            </w:pPr>
            <w:r w:rsidRPr="00E4522D">
              <w:rPr>
                <w:rFonts w:ascii="Arial" w:hAnsi="Arial" w:cs="Arial"/>
                <w:b/>
                <w:sz w:val="20"/>
                <w:szCs w:val="20"/>
              </w:rPr>
              <w:t>Apellido</w:t>
            </w:r>
          </w:p>
        </w:tc>
        <w:tc>
          <w:tcPr>
            <w:tcW w:w="1955"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A B C D E F G H I J K L M N Ñ O P Q R S T U V W X Y Z</w:t>
            </w:r>
          </w:p>
        </w:tc>
        <w:tc>
          <w:tcPr>
            <w:tcW w:w="798"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1-50</w:t>
            </w:r>
          </w:p>
        </w:tc>
        <w:tc>
          <w:tcPr>
            <w:tcW w:w="1234" w:type="pct"/>
            <w:tcBorders>
              <w:top w:val="single" w:sz="4" w:space="0" w:color="auto"/>
              <w:left w:val="single" w:sz="4" w:space="0" w:color="auto"/>
              <w:bottom w:val="single" w:sz="4" w:space="0" w:color="auto"/>
              <w:right w:val="single" w:sz="4" w:space="0" w:color="auto"/>
            </w:tcBorders>
            <w:vAlign w:val="center"/>
          </w:tcPr>
          <w:p w:rsidR="00EB0736" w:rsidRPr="00E4522D" w:rsidRDefault="00EB0736" w:rsidP="007A3C2C">
            <w:pPr>
              <w:ind w:right="49"/>
              <w:jc w:val="center"/>
              <w:rPr>
                <w:rFonts w:ascii="Arial" w:hAnsi="Arial" w:cs="Arial"/>
                <w:sz w:val="20"/>
                <w:szCs w:val="20"/>
              </w:rPr>
            </w:pPr>
            <w:r w:rsidRPr="00E4522D">
              <w:rPr>
                <w:rFonts w:ascii="Arial" w:hAnsi="Arial" w:cs="Arial"/>
                <w:sz w:val="20"/>
                <w:szCs w:val="20"/>
              </w:rPr>
              <w:t>[A-Z] y espacios</w:t>
            </w:r>
          </w:p>
        </w:tc>
      </w:tr>
    </w:tbl>
    <w:p w:rsidR="00EB0736" w:rsidRPr="00E4522D" w:rsidRDefault="00EB0736" w:rsidP="00EB0736">
      <w:pPr>
        <w:ind w:right="49"/>
        <w:rPr>
          <w:rFonts w:ascii="Arial" w:hAnsi="Arial" w:cs="Arial"/>
          <w:sz w:val="20"/>
          <w:szCs w:val="20"/>
        </w:rPr>
      </w:pP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&lt;Agregado Médico Paciente&gt;.</w:t>
      </w:r>
    </w:p>
    <w:p w:rsidR="00EB0736" w:rsidRPr="00E4522D" w:rsidRDefault="00EB0736" w:rsidP="00EB0736">
      <w:pPr>
        <w:ind w:right="49"/>
        <w:rPr>
          <w:rFonts w:ascii="Arial" w:hAnsi="Arial" w:cs="Arial"/>
          <w:sz w:val="20"/>
          <w:szCs w:val="20"/>
        </w:rPr>
      </w:pPr>
      <w:r w:rsidRPr="00E4522D">
        <w:rPr>
          <w:rFonts w:ascii="Arial" w:hAnsi="Arial" w:cs="Arial"/>
          <w:sz w:val="20"/>
          <w:szCs w:val="20"/>
        </w:rPr>
        <w:t>El agregado Médico de los derechohabientes se conforma por:</w:t>
      </w:r>
    </w:p>
    <w:tbl>
      <w:tblPr>
        <w:tblW w:w="35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44"/>
        <w:gridCol w:w="659"/>
        <w:gridCol w:w="751"/>
        <w:gridCol w:w="695"/>
        <w:gridCol w:w="694"/>
        <w:gridCol w:w="923"/>
        <w:gridCol w:w="953"/>
      </w:tblGrid>
      <w:tr w:rsidR="00EB0736" w:rsidRPr="00E4522D" w:rsidTr="007A3C2C">
        <w:trPr>
          <w:trHeight w:val="340"/>
          <w:jc w:val="center"/>
        </w:trPr>
        <w:tc>
          <w:tcPr>
            <w:tcW w:w="6407" w:type="dxa"/>
            <w:gridSpan w:val="8"/>
            <w:shd w:val="clear" w:color="auto" w:fill="D9D9D9"/>
            <w:vAlign w:val="center"/>
          </w:tcPr>
          <w:p w:rsidR="00EB0736" w:rsidRPr="00E4522D" w:rsidRDefault="00EB0736" w:rsidP="007A3C2C">
            <w:pPr>
              <w:ind w:right="49"/>
              <w:jc w:val="center"/>
              <w:rPr>
                <w:rFonts w:ascii="Arial" w:hAnsi="Arial" w:cs="Arial"/>
                <w:b/>
                <w:sz w:val="20"/>
                <w:szCs w:val="20"/>
              </w:rPr>
            </w:pPr>
            <w:r w:rsidRPr="00E4522D">
              <w:rPr>
                <w:rFonts w:ascii="Arial" w:hAnsi="Arial" w:cs="Arial"/>
                <w:b/>
                <w:sz w:val="20"/>
                <w:szCs w:val="20"/>
              </w:rPr>
              <w:t>Posiciones</w:t>
            </w:r>
          </w:p>
        </w:tc>
      </w:tr>
      <w:tr w:rsidR="004C08D6" w:rsidRPr="00E4522D" w:rsidTr="007A3C2C">
        <w:trPr>
          <w:trHeight w:val="340"/>
          <w:jc w:val="center"/>
        </w:trPr>
        <w:tc>
          <w:tcPr>
            <w:tcW w:w="960" w:type="dxa"/>
            <w:shd w:val="clear" w:color="auto" w:fill="BFBFBF"/>
            <w:vAlign w:val="center"/>
          </w:tcPr>
          <w:p w:rsidR="00EB0736" w:rsidRPr="00E4522D" w:rsidRDefault="00EB0736" w:rsidP="007A3C2C">
            <w:pPr>
              <w:ind w:right="49"/>
              <w:jc w:val="center"/>
              <w:rPr>
                <w:rFonts w:ascii="Arial" w:hAnsi="Arial" w:cs="Arial"/>
                <w:b/>
                <w:sz w:val="20"/>
                <w:szCs w:val="20"/>
                <w:lang w:eastAsia="en-US"/>
              </w:rPr>
            </w:pPr>
            <w:r w:rsidRPr="00E4522D">
              <w:rPr>
                <w:rFonts w:ascii="Arial" w:hAnsi="Arial" w:cs="Arial"/>
                <w:b/>
                <w:sz w:val="20"/>
                <w:szCs w:val="20"/>
                <w:lang w:eastAsia="en-US"/>
              </w:rPr>
              <w:t xml:space="preserve">1 </w:t>
            </w:r>
            <w:r w:rsidRPr="00E4522D">
              <w:rPr>
                <w:rFonts w:ascii="Arial" w:hAnsi="Arial" w:cs="Arial"/>
                <w:b/>
                <w:sz w:val="20"/>
                <w:szCs w:val="20"/>
              </w:rPr>
              <w:t>ª</w:t>
            </w:r>
          </w:p>
        </w:tc>
        <w:tc>
          <w:tcPr>
            <w:tcW w:w="743" w:type="dxa"/>
            <w:shd w:val="clear" w:color="auto" w:fill="BFBFBF"/>
            <w:vAlign w:val="center"/>
          </w:tcPr>
          <w:p w:rsidR="00EB0736" w:rsidRPr="00E4522D" w:rsidRDefault="00EB0736" w:rsidP="007A3C2C">
            <w:pPr>
              <w:ind w:right="49"/>
              <w:jc w:val="center"/>
              <w:rPr>
                <w:rFonts w:ascii="Arial" w:hAnsi="Arial" w:cs="Arial"/>
                <w:b/>
                <w:sz w:val="20"/>
                <w:szCs w:val="20"/>
                <w:lang w:eastAsia="en-US"/>
              </w:rPr>
            </w:pPr>
            <w:r w:rsidRPr="00E4522D">
              <w:rPr>
                <w:rFonts w:ascii="Arial" w:hAnsi="Arial" w:cs="Arial"/>
                <w:b/>
                <w:sz w:val="20"/>
                <w:szCs w:val="20"/>
                <w:lang w:eastAsia="en-US"/>
              </w:rPr>
              <w:t xml:space="preserve">2 </w:t>
            </w:r>
            <w:r w:rsidRPr="00E4522D">
              <w:rPr>
                <w:rFonts w:ascii="Arial" w:hAnsi="Arial" w:cs="Arial"/>
                <w:b/>
                <w:sz w:val="20"/>
                <w:szCs w:val="20"/>
              </w:rPr>
              <w:t>ª</w:t>
            </w:r>
          </w:p>
        </w:tc>
        <w:tc>
          <w:tcPr>
            <w:tcW w:w="664" w:type="dxa"/>
            <w:shd w:val="clear" w:color="auto" w:fill="BFBFBF"/>
            <w:vAlign w:val="center"/>
          </w:tcPr>
          <w:p w:rsidR="00EB0736" w:rsidRPr="00E4522D" w:rsidRDefault="00EB0736" w:rsidP="007A3C2C">
            <w:pPr>
              <w:ind w:right="49"/>
              <w:jc w:val="center"/>
              <w:rPr>
                <w:rFonts w:ascii="Arial" w:hAnsi="Arial" w:cs="Arial"/>
                <w:b/>
                <w:sz w:val="20"/>
                <w:szCs w:val="20"/>
                <w:lang w:eastAsia="en-US"/>
              </w:rPr>
            </w:pPr>
            <w:r w:rsidRPr="00E4522D">
              <w:rPr>
                <w:rFonts w:ascii="Arial" w:hAnsi="Arial" w:cs="Arial"/>
                <w:b/>
                <w:sz w:val="20"/>
                <w:szCs w:val="20"/>
                <w:lang w:eastAsia="en-US"/>
              </w:rPr>
              <w:t xml:space="preserve">3 </w:t>
            </w:r>
            <w:r w:rsidRPr="00E4522D">
              <w:rPr>
                <w:rFonts w:ascii="Arial" w:hAnsi="Arial" w:cs="Arial"/>
                <w:b/>
                <w:sz w:val="20"/>
                <w:szCs w:val="20"/>
              </w:rPr>
              <w:t>ª</w:t>
            </w:r>
          </w:p>
        </w:tc>
        <w:tc>
          <w:tcPr>
            <w:tcW w:w="756" w:type="dxa"/>
            <w:shd w:val="clear" w:color="auto" w:fill="BFBFBF"/>
            <w:vAlign w:val="center"/>
          </w:tcPr>
          <w:p w:rsidR="00EB0736" w:rsidRPr="00E4522D" w:rsidRDefault="00EB0736" w:rsidP="007A3C2C">
            <w:pPr>
              <w:ind w:right="49"/>
              <w:jc w:val="center"/>
              <w:rPr>
                <w:rFonts w:ascii="Arial" w:hAnsi="Arial" w:cs="Arial"/>
                <w:b/>
                <w:sz w:val="20"/>
                <w:szCs w:val="20"/>
                <w:lang w:eastAsia="en-US"/>
              </w:rPr>
            </w:pPr>
            <w:r w:rsidRPr="00E4522D">
              <w:rPr>
                <w:rFonts w:ascii="Arial" w:hAnsi="Arial" w:cs="Arial"/>
                <w:b/>
                <w:sz w:val="20"/>
                <w:szCs w:val="20"/>
                <w:lang w:eastAsia="en-US"/>
              </w:rPr>
              <w:t xml:space="preserve">4 </w:t>
            </w:r>
            <w:r w:rsidRPr="00E4522D">
              <w:rPr>
                <w:rFonts w:ascii="Arial" w:hAnsi="Arial" w:cs="Arial"/>
                <w:b/>
                <w:sz w:val="20"/>
                <w:szCs w:val="20"/>
              </w:rPr>
              <w:t>ª</w:t>
            </w:r>
          </w:p>
        </w:tc>
        <w:tc>
          <w:tcPr>
            <w:tcW w:w="699" w:type="dxa"/>
            <w:shd w:val="clear" w:color="auto" w:fill="BFBFBF"/>
            <w:vAlign w:val="center"/>
          </w:tcPr>
          <w:p w:rsidR="00EB0736" w:rsidRPr="00E4522D" w:rsidRDefault="00EB0736" w:rsidP="007A3C2C">
            <w:pPr>
              <w:ind w:right="49"/>
              <w:jc w:val="center"/>
              <w:rPr>
                <w:rFonts w:ascii="Arial" w:hAnsi="Arial" w:cs="Arial"/>
                <w:b/>
                <w:sz w:val="20"/>
                <w:szCs w:val="20"/>
                <w:lang w:eastAsia="en-US"/>
              </w:rPr>
            </w:pPr>
            <w:r w:rsidRPr="00E4522D">
              <w:rPr>
                <w:rFonts w:ascii="Arial" w:hAnsi="Arial" w:cs="Arial"/>
                <w:b/>
                <w:sz w:val="20"/>
                <w:szCs w:val="20"/>
                <w:lang w:eastAsia="en-US"/>
              </w:rPr>
              <w:t>5</w:t>
            </w:r>
            <w:r w:rsidRPr="00E4522D">
              <w:rPr>
                <w:rFonts w:ascii="Arial" w:hAnsi="Arial" w:cs="Arial"/>
                <w:b/>
                <w:sz w:val="20"/>
                <w:szCs w:val="20"/>
              </w:rPr>
              <w:t xml:space="preserve"> ª</w:t>
            </w:r>
          </w:p>
        </w:tc>
        <w:tc>
          <w:tcPr>
            <w:tcW w:w="698" w:type="dxa"/>
            <w:shd w:val="clear" w:color="auto" w:fill="BFBFBF"/>
            <w:vAlign w:val="center"/>
          </w:tcPr>
          <w:p w:rsidR="00EB0736" w:rsidRPr="00E4522D" w:rsidRDefault="00EB0736" w:rsidP="007A3C2C">
            <w:pPr>
              <w:ind w:right="49"/>
              <w:jc w:val="center"/>
              <w:rPr>
                <w:rFonts w:ascii="Arial" w:hAnsi="Arial" w:cs="Arial"/>
                <w:b/>
                <w:sz w:val="20"/>
                <w:szCs w:val="20"/>
                <w:lang w:eastAsia="en-US"/>
              </w:rPr>
            </w:pPr>
            <w:r w:rsidRPr="00E4522D">
              <w:rPr>
                <w:rFonts w:ascii="Arial" w:hAnsi="Arial" w:cs="Arial"/>
                <w:b/>
                <w:sz w:val="20"/>
                <w:szCs w:val="20"/>
                <w:lang w:eastAsia="en-US"/>
              </w:rPr>
              <w:t xml:space="preserve">6 </w:t>
            </w:r>
            <w:r w:rsidRPr="00E4522D">
              <w:rPr>
                <w:rFonts w:ascii="Arial" w:hAnsi="Arial" w:cs="Arial"/>
                <w:b/>
                <w:sz w:val="20"/>
                <w:szCs w:val="20"/>
              </w:rPr>
              <w:t>ª</w:t>
            </w:r>
          </w:p>
        </w:tc>
        <w:tc>
          <w:tcPr>
            <w:tcW w:w="928" w:type="dxa"/>
            <w:shd w:val="clear" w:color="auto" w:fill="BFBFBF"/>
            <w:vAlign w:val="center"/>
          </w:tcPr>
          <w:p w:rsidR="00EB0736" w:rsidRPr="00E4522D" w:rsidRDefault="00EB0736" w:rsidP="007A3C2C">
            <w:pPr>
              <w:ind w:right="49"/>
              <w:jc w:val="center"/>
              <w:rPr>
                <w:rFonts w:ascii="Arial" w:hAnsi="Arial" w:cs="Arial"/>
                <w:b/>
                <w:sz w:val="20"/>
                <w:szCs w:val="20"/>
                <w:lang w:eastAsia="en-US"/>
              </w:rPr>
            </w:pPr>
            <w:r w:rsidRPr="00E4522D">
              <w:rPr>
                <w:rFonts w:ascii="Arial" w:hAnsi="Arial" w:cs="Arial"/>
                <w:b/>
                <w:sz w:val="20"/>
                <w:szCs w:val="20"/>
                <w:lang w:eastAsia="en-US"/>
              </w:rPr>
              <w:t xml:space="preserve">7 </w:t>
            </w:r>
            <w:r w:rsidRPr="00E4522D">
              <w:rPr>
                <w:rFonts w:ascii="Arial" w:hAnsi="Arial" w:cs="Arial"/>
                <w:b/>
                <w:sz w:val="20"/>
                <w:szCs w:val="20"/>
              </w:rPr>
              <w:t>ª</w:t>
            </w:r>
          </w:p>
        </w:tc>
        <w:tc>
          <w:tcPr>
            <w:tcW w:w="959" w:type="dxa"/>
            <w:shd w:val="clear" w:color="auto" w:fill="BFBFBF"/>
            <w:vAlign w:val="center"/>
          </w:tcPr>
          <w:p w:rsidR="00EB0736" w:rsidRPr="00E4522D" w:rsidRDefault="00EB0736" w:rsidP="007A3C2C">
            <w:pPr>
              <w:ind w:right="49"/>
              <w:jc w:val="center"/>
              <w:rPr>
                <w:rFonts w:ascii="Arial" w:hAnsi="Arial" w:cs="Arial"/>
                <w:b/>
                <w:sz w:val="20"/>
                <w:szCs w:val="20"/>
                <w:lang w:eastAsia="en-US"/>
              </w:rPr>
            </w:pPr>
            <w:r w:rsidRPr="00E4522D">
              <w:rPr>
                <w:rFonts w:ascii="Arial" w:hAnsi="Arial" w:cs="Arial"/>
                <w:b/>
                <w:sz w:val="20"/>
                <w:szCs w:val="20"/>
                <w:lang w:eastAsia="en-US"/>
              </w:rPr>
              <w:t xml:space="preserve">8 </w:t>
            </w:r>
            <w:r w:rsidRPr="00E4522D">
              <w:rPr>
                <w:rFonts w:ascii="Arial" w:hAnsi="Arial" w:cs="Arial"/>
                <w:b/>
                <w:sz w:val="20"/>
                <w:szCs w:val="20"/>
              </w:rPr>
              <w:t>ª</w:t>
            </w:r>
          </w:p>
        </w:tc>
      </w:tr>
      <w:tr w:rsidR="00EB0736" w:rsidRPr="00E4522D" w:rsidTr="007A3C2C">
        <w:trPr>
          <w:trHeight w:val="340"/>
          <w:jc w:val="center"/>
        </w:trPr>
        <w:tc>
          <w:tcPr>
            <w:tcW w:w="960" w:type="dxa"/>
            <w:vAlign w:val="center"/>
          </w:tcPr>
          <w:p w:rsidR="00EB0736" w:rsidRPr="00E4522D" w:rsidRDefault="00EB0736" w:rsidP="007A3C2C">
            <w:pPr>
              <w:pStyle w:val="Textoindependiente"/>
              <w:ind w:right="49"/>
              <w:jc w:val="center"/>
              <w:rPr>
                <w:rFonts w:cs="Arial"/>
                <w:sz w:val="20"/>
                <w:szCs w:val="20"/>
                <w:lang w:val="es-MX" w:eastAsia="en-US"/>
              </w:rPr>
            </w:pPr>
            <w:r w:rsidRPr="00E4522D">
              <w:rPr>
                <w:rFonts w:cs="Arial"/>
                <w:sz w:val="20"/>
                <w:szCs w:val="20"/>
                <w:lang w:val="es-MX" w:eastAsia="en-US"/>
              </w:rPr>
              <w:t>Calidad</w:t>
            </w:r>
          </w:p>
        </w:tc>
        <w:tc>
          <w:tcPr>
            <w:tcW w:w="743" w:type="dxa"/>
            <w:vAlign w:val="center"/>
          </w:tcPr>
          <w:p w:rsidR="00EB0736" w:rsidRPr="00E4522D" w:rsidRDefault="00EB0736" w:rsidP="007A3C2C">
            <w:pPr>
              <w:pStyle w:val="Textoindependiente"/>
              <w:ind w:right="49"/>
              <w:jc w:val="center"/>
              <w:rPr>
                <w:rFonts w:cs="Arial"/>
                <w:sz w:val="20"/>
                <w:szCs w:val="20"/>
                <w:lang w:val="es-MX" w:eastAsia="en-US"/>
              </w:rPr>
            </w:pPr>
            <w:r w:rsidRPr="00E4522D">
              <w:rPr>
                <w:rFonts w:cs="Arial"/>
                <w:sz w:val="20"/>
                <w:szCs w:val="20"/>
                <w:lang w:val="es-MX" w:eastAsia="en-US"/>
              </w:rPr>
              <w:t>Sexo</w:t>
            </w:r>
          </w:p>
        </w:tc>
        <w:tc>
          <w:tcPr>
            <w:tcW w:w="2817" w:type="dxa"/>
            <w:gridSpan w:val="4"/>
            <w:vAlign w:val="center"/>
          </w:tcPr>
          <w:p w:rsidR="00EB0736" w:rsidRPr="00E4522D" w:rsidRDefault="00EB0736" w:rsidP="007A3C2C">
            <w:pPr>
              <w:pStyle w:val="Textoindependiente"/>
              <w:ind w:right="49"/>
              <w:jc w:val="center"/>
              <w:rPr>
                <w:rFonts w:cs="Arial"/>
                <w:sz w:val="20"/>
                <w:szCs w:val="20"/>
                <w:lang w:val="es-MX" w:eastAsia="en-US"/>
              </w:rPr>
            </w:pPr>
            <w:r w:rsidRPr="00E4522D">
              <w:rPr>
                <w:rFonts w:cs="Arial"/>
                <w:sz w:val="20"/>
                <w:szCs w:val="20"/>
                <w:lang w:val="es-MX" w:eastAsia="en-US"/>
              </w:rPr>
              <w:t>Año de nacimiento</w:t>
            </w:r>
          </w:p>
        </w:tc>
        <w:tc>
          <w:tcPr>
            <w:tcW w:w="1887" w:type="dxa"/>
            <w:gridSpan w:val="2"/>
            <w:vAlign w:val="center"/>
          </w:tcPr>
          <w:p w:rsidR="00EB0736" w:rsidRPr="00E4522D" w:rsidRDefault="00EB0736" w:rsidP="007A3C2C">
            <w:pPr>
              <w:ind w:right="49"/>
              <w:jc w:val="center"/>
              <w:rPr>
                <w:rFonts w:ascii="Arial" w:hAnsi="Arial" w:cs="Arial"/>
                <w:b/>
                <w:sz w:val="20"/>
                <w:szCs w:val="20"/>
                <w:lang w:eastAsia="en-US"/>
              </w:rPr>
            </w:pPr>
            <w:r w:rsidRPr="00E4522D">
              <w:rPr>
                <w:rFonts w:ascii="Arial" w:hAnsi="Arial" w:cs="Arial"/>
                <w:b/>
                <w:sz w:val="20"/>
                <w:szCs w:val="20"/>
                <w:lang w:eastAsia="en-US"/>
              </w:rPr>
              <w:t>Régimen</w:t>
            </w:r>
          </w:p>
        </w:tc>
      </w:tr>
    </w:tbl>
    <w:p w:rsidR="00EB0736" w:rsidRPr="00E4522D" w:rsidRDefault="00EB0736" w:rsidP="00EB0736">
      <w:pPr>
        <w:ind w:right="49"/>
        <w:rPr>
          <w:rFonts w:ascii="Arial" w:hAnsi="Arial" w:cs="Arial"/>
          <w:sz w:val="20"/>
          <w:szCs w:val="20"/>
        </w:rPr>
      </w:pPr>
    </w:p>
    <w:p w:rsidR="00EB0736" w:rsidRPr="00E4522D" w:rsidRDefault="00EB0736" w:rsidP="00EB0736">
      <w:pPr>
        <w:ind w:right="49"/>
        <w:rPr>
          <w:rFonts w:ascii="Arial" w:hAnsi="Arial" w:cs="Arial"/>
          <w:sz w:val="20"/>
          <w:szCs w:val="20"/>
          <w:lang w:eastAsia="en-US"/>
        </w:rPr>
      </w:pPr>
      <w:r w:rsidRPr="00E4522D">
        <w:rPr>
          <w:rFonts w:ascii="Arial" w:hAnsi="Arial" w:cs="Arial"/>
          <w:sz w:val="20"/>
          <w:szCs w:val="20"/>
          <w:lang w:eastAsia="en-US"/>
        </w:rPr>
        <w:t>Ejemplo Derechohabiente:</w:t>
      </w:r>
      <w:r w:rsidRPr="00E4522D">
        <w:rPr>
          <w:rFonts w:ascii="Arial" w:hAnsi="Arial" w:cs="Arial"/>
          <w:sz w:val="20"/>
          <w:szCs w:val="20"/>
          <w:lang w:eastAsia="en-US"/>
        </w:rPr>
        <w:tab/>
        <w:t xml:space="preserve">           1</w:t>
      </w:r>
      <w:r w:rsidRPr="00E4522D">
        <w:rPr>
          <w:rFonts w:ascii="Arial" w:hAnsi="Arial" w:cs="Arial"/>
          <w:bCs/>
          <w:sz w:val="20"/>
          <w:szCs w:val="20"/>
          <w:lang w:eastAsia="en-US"/>
        </w:rPr>
        <w:tab/>
        <w:t>M</w:t>
      </w:r>
      <w:r w:rsidRPr="00E4522D">
        <w:rPr>
          <w:rFonts w:ascii="Arial" w:hAnsi="Arial" w:cs="Arial"/>
          <w:bCs/>
          <w:sz w:val="20"/>
          <w:szCs w:val="20"/>
          <w:lang w:eastAsia="en-US"/>
        </w:rPr>
        <w:tab/>
      </w:r>
      <w:r w:rsidRPr="00E4522D">
        <w:rPr>
          <w:rFonts w:ascii="Arial" w:hAnsi="Arial" w:cs="Arial"/>
          <w:sz w:val="20"/>
          <w:szCs w:val="20"/>
          <w:lang w:eastAsia="en-US"/>
        </w:rPr>
        <w:t>1</w:t>
      </w:r>
      <w:r w:rsidRPr="00E4522D">
        <w:rPr>
          <w:rFonts w:ascii="Arial" w:hAnsi="Arial" w:cs="Arial"/>
          <w:bCs/>
          <w:sz w:val="20"/>
          <w:szCs w:val="20"/>
          <w:lang w:eastAsia="en-US"/>
        </w:rPr>
        <w:tab/>
      </w:r>
      <w:r w:rsidRPr="00E4522D">
        <w:rPr>
          <w:rFonts w:ascii="Arial" w:hAnsi="Arial" w:cs="Arial"/>
          <w:sz w:val="20"/>
          <w:szCs w:val="20"/>
          <w:lang w:eastAsia="en-US"/>
        </w:rPr>
        <w:t>9</w:t>
      </w:r>
      <w:r w:rsidRPr="00E4522D">
        <w:rPr>
          <w:rFonts w:ascii="Arial" w:hAnsi="Arial" w:cs="Arial"/>
          <w:bCs/>
          <w:sz w:val="20"/>
          <w:szCs w:val="20"/>
          <w:lang w:eastAsia="en-US"/>
        </w:rPr>
        <w:tab/>
        <w:t>4</w:t>
      </w:r>
      <w:r w:rsidRPr="00E4522D">
        <w:rPr>
          <w:rFonts w:ascii="Arial" w:hAnsi="Arial" w:cs="Arial"/>
          <w:bCs/>
          <w:sz w:val="20"/>
          <w:szCs w:val="20"/>
          <w:lang w:eastAsia="en-US"/>
        </w:rPr>
        <w:tab/>
      </w:r>
      <w:r w:rsidRPr="00E4522D">
        <w:rPr>
          <w:rFonts w:ascii="Arial" w:hAnsi="Arial" w:cs="Arial"/>
          <w:sz w:val="20"/>
          <w:szCs w:val="20"/>
          <w:lang w:eastAsia="en-US"/>
        </w:rPr>
        <w:t>8</w:t>
      </w:r>
      <w:r w:rsidRPr="00E4522D">
        <w:rPr>
          <w:rFonts w:ascii="Arial" w:hAnsi="Arial" w:cs="Arial"/>
          <w:bCs/>
          <w:sz w:val="20"/>
          <w:szCs w:val="20"/>
          <w:lang w:eastAsia="en-US"/>
        </w:rPr>
        <w:tab/>
      </w:r>
      <w:r w:rsidRPr="00E4522D">
        <w:rPr>
          <w:rFonts w:ascii="Arial" w:hAnsi="Arial" w:cs="Arial"/>
          <w:sz w:val="20"/>
          <w:szCs w:val="20"/>
          <w:lang w:eastAsia="en-US"/>
        </w:rPr>
        <w:t>O</w:t>
      </w:r>
      <w:r w:rsidRPr="00E4522D">
        <w:rPr>
          <w:rFonts w:ascii="Arial" w:hAnsi="Arial" w:cs="Arial"/>
          <w:sz w:val="20"/>
          <w:szCs w:val="20"/>
          <w:lang w:eastAsia="en-US"/>
        </w:rPr>
        <w:tab/>
        <w:t>R</w:t>
      </w:r>
    </w:p>
    <w:p w:rsidR="00EB0736" w:rsidRPr="00E4522D" w:rsidRDefault="00EB0736" w:rsidP="00EB0736">
      <w:pPr>
        <w:rPr>
          <w:rFonts w:ascii="Arial" w:hAnsi="Arial" w:cs="Arial"/>
          <w:sz w:val="20"/>
          <w:szCs w:val="20"/>
        </w:rPr>
      </w:pP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&lt;Datos para Validar Paciente autorizado para Servicio&gt;.</w:t>
      </w:r>
    </w:p>
    <w:p w:rsidR="00EB0736" w:rsidRPr="00E4522D" w:rsidRDefault="00EB0736" w:rsidP="00EB0736">
      <w:pPr>
        <w:pStyle w:val="Textoindependiente"/>
        <w:rPr>
          <w:rFonts w:cs="Arial"/>
          <w:b w:val="0"/>
          <w:sz w:val="20"/>
          <w:szCs w:val="20"/>
          <w:lang w:val="es-MX" w:eastAsia="es-MX"/>
        </w:rPr>
      </w:pPr>
      <w:r w:rsidRPr="00E4522D">
        <w:rPr>
          <w:rFonts w:cs="Arial"/>
          <w:b w:val="0"/>
          <w:sz w:val="20"/>
          <w:szCs w:val="20"/>
        </w:rPr>
        <w:t>La consulta constará de los siguientes datos:</w:t>
      </w:r>
      <w:r w:rsidRPr="00E4522D">
        <w:rPr>
          <w:rFonts w:cs="Arial"/>
          <w:b w:val="0"/>
          <w:sz w:val="20"/>
          <w:szCs w:val="20"/>
          <w:lang w:val="es-MX" w:eastAsia="es-MX"/>
        </w:rPr>
        <w:t xml:space="preserve"> </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Tipo de Paciente</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Huella Digital</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Número Huella Digital</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Número de Seguridad Social</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Fecha de Nacimiento</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Nombre del Paciente</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Primer Apellido del Paciente</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lastRenderedPageBreak/>
        <w:t>Identificador del Expediente Clínico Electrónico</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Clave Presupuestal de la Unidad Médica del IMSS que proporciona o refiere el Servicio</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Usuario que realiza la consulta</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Motivo de Ingreso (sin huella)</w:t>
      </w:r>
    </w:p>
    <w:p w:rsidR="00EB0736" w:rsidRPr="00E4522D" w:rsidRDefault="00EB0736" w:rsidP="00EB0736">
      <w:pPr>
        <w:pStyle w:val="Textoindependiente"/>
        <w:spacing w:before="10"/>
        <w:ind w:left="675"/>
        <w:rPr>
          <w:rFonts w:cs="Arial"/>
          <w:b w:val="0"/>
          <w:sz w:val="20"/>
          <w:szCs w:val="20"/>
          <w:lang w:eastAsia="es-MX"/>
        </w:rPr>
      </w:pPr>
    </w:p>
    <w:p w:rsidR="00EB0736" w:rsidRPr="00E4522D" w:rsidRDefault="00EB0736" w:rsidP="00EB0736">
      <w:pPr>
        <w:pStyle w:val="Textoindependiente"/>
        <w:spacing w:before="10"/>
        <w:rPr>
          <w:rFonts w:cs="Arial"/>
          <w:b w:val="0"/>
          <w:sz w:val="20"/>
          <w:szCs w:val="20"/>
          <w:lang w:eastAsia="es-MX"/>
        </w:rPr>
      </w:pPr>
      <w:r w:rsidRPr="00E4522D">
        <w:rPr>
          <w:rFonts w:cs="Arial"/>
          <w:b w:val="0"/>
          <w:sz w:val="20"/>
          <w:szCs w:val="20"/>
          <w:lang w:eastAsia="es-MX"/>
        </w:rPr>
        <w:t>La búsqueda específica:</w:t>
      </w:r>
    </w:p>
    <w:p w:rsidR="00EB0736" w:rsidRPr="00E4522D" w:rsidRDefault="00EB0736" w:rsidP="00EB0736">
      <w:pPr>
        <w:pStyle w:val="Textoindependiente"/>
        <w:spacing w:before="10"/>
        <w:rPr>
          <w:rFonts w:cs="Arial"/>
          <w:b w:val="0"/>
          <w:sz w:val="20"/>
          <w:szCs w:val="20"/>
          <w:lang w:eastAsia="es-MX"/>
        </w:rPr>
      </w:pPr>
      <w:r w:rsidRPr="00E4522D">
        <w:rPr>
          <w:rFonts w:cs="Arial"/>
          <w:b w:val="0"/>
          <w:sz w:val="20"/>
          <w:szCs w:val="20"/>
          <w:u w:val="single"/>
          <w:lang w:eastAsia="es-MX"/>
        </w:rPr>
        <w:t>Tipo de Paciente: Derechohabiente</w:t>
      </w:r>
      <w:r w:rsidRPr="00E4522D">
        <w:rPr>
          <w:rFonts w:cs="Arial"/>
          <w:b w:val="0"/>
          <w:sz w:val="20"/>
          <w:szCs w:val="20"/>
          <w:lang w:eastAsia="es-MX"/>
        </w:rPr>
        <w:t>:</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Tipo de Paciente</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Huella Digital</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Número Huella Digital</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 xml:space="preserve">Número de Seguridad Social </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Usuario que realiza la consulta</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Clave Presupuestal de la Unidad Médica del IMSS que proporciona o refiere el Servicio</w:t>
      </w:r>
    </w:p>
    <w:p w:rsidR="00EB0736" w:rsidRPr="00E4522D" w:rsidRDefault="00EB0736" w:rsidP="00EB0736">
      <w:pPr>
        <w:pStyle w:val="Textoindependiente"/>
        <w:spacing w:before="10"/>
        <w:ind w:left="675"/>
        <w:rPr>
          <w:rFonts w:cs="Arial"/>
          <w:b w:val="0"/>
          <w:sz w:val="20"/>
          <w:szCs w:val="20"/>
          <w:lang w:eastAsia="es-MX"/>
        </w:rPr>
      </w:pPr>
    </w:p>
    <w:p w:rsidR="00EB0736" w:rsidRPr="00E4522D" w:rsidRDefault="00EB0736" w:rsidP="00EB0736">
      <w:pPr>
        <w:pStyle w:val="Textoindependiente"/>
        <w:spacing w:before="10"/>
        <w:ind w:left="675"/>
        <w:rPr>
          <w:rFonts w:cs="Arial"/>
          <w:b w:val="0"/>
          <w:sz w:val="20"/>
          <w:szCs w:val="20"/>
          <w:lang w:eastAsia="es-MX"/>
        </w:rPr>
      </w:pPr>
      <w:r w:rsidRPr="00E4522D">
        <w:rPr>
          <w:rFonts w:cs="Arial"/>
          <w:b w:val="0"/>
          <w:sz w:val="20"/>
          <w:szCs w:val="20"/>
          <w:lang w:eastAsia="es-MX"/>
        </w:rPr>
        <w:t>En caso excepcional de que el Jefe de Servicio autorice el ingreso sin huella digital se enviarán los siguientes datos:</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Tipo de Paciente</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 xml:space="preserve">Número de Seguridad Social </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Motivo de Ingreso</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Usuario que realiza la consulta</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Clave Presupuestal de la Unidad Médica del IMSS que proporciona o refiere el Servicio</w:t>
      </w:r>
    </w:p>
    <w:p w:rsidR="00EB0736" w:rsidRPr="00E4522D" w:rsidRDefault="00EB0736" w:rsidP="00EB0736">
      <w:pPr>
        <w:pStyle w:val="Textoindependiente"/>
        <w:spacing w:before="10"/>
        <w:ind w:left="675"/>
        <w:rPr>
          <w:rFonts w:cs="Arial"/>
          <w:b w:val="0"/>
          <w:sz w:val="20"/>
          <w:szCs w:val="20"/>
          <w:lang w:eastAsia="es-MX"/>
        </w:rPr>
      </w:pPr>
    </w:p>
    <w:p w:rsidR="00EB0736" w:rsidRPr="00E4522D" w:rsidRDefault="00EB0736" w:rsidP="00EB0736">
      <w:pPr>
        <w:pStyle w:val="Textoindependiente"/>
        <w:spacing w:before="10"/>
        <w:rPr>
          <w:rFonts w:cs="Arial"/>
          <w:b w:val="0"/>
          <w:sz w:val="20"/>
          <w:szCs w:val="20"/>
          <w:lang w:eastAsia="es-MX"/>
        </w:rPr>
      </w:pPr>
      <w:r w:rsidRPr="00E4522D">
        <w:rPr>
          <w:rFonts w:cs="Arial"/>
          <w:b w:val="0"/>
          <w:sz w:val="20"/>
          <w:szCs w:val="20"/>
          <w:u w:val="single"/>
          <w:lang w:eastAsia="es-MX"/>
        </w:rPr>
        <w:t>Búsquedas subsecuentes de Pacientes</w:t>
      </w:r>
      <w:r w:rsidRPr="00E4522D">
        <w:rPr>
          <w:rFonts w:cs="Arial"/>
          <w:b w:val="0"/>
          <w:sz w:val="20"/>
          <w:szCs w:val="20"/>
          <w:lang w:eastAsia="es-MX"/>
        </w:rPr>
        <w:t>:</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Tipo de Paciente</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Huella Digital</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Número Huella Digital</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 xml:space="preserve">Identificador del Expediente Clínico Electrónico </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Usuario que realiza la consulta</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Clave Presupuestal de la Unidad Médica del IMSS que proporciona o refiere el Servicio</w:t>
      </w:r>
    </w:p>
    <w:p w:rsidR="00EB0736" w:rsidRPr="00E4522D" w:rsidRDefault="00EB0736" w:rsidP="00EB0736">
      <w:pPr>
        <w:pStyle w:val="Textoindependiente"/>
        <w:spacing w:before="10"/>
        <w:ind w:left="675"/>
        <w:rPr>
          <w:rFonts w:cs="Arial"/>
          <w:b w:val="0"/>
          <w:sz w:val="20"/>
          <w:szCs w:val="20"/>
          <w:lang w:eastAsia="es-MX"/>
        </w:rPr>
      </w:pPr>
    </w:p>
    <w:p w:rsidR="00EB0736" w:rsidRPr="00E4522D" w:rsidRDefault="00EB0736" w:rsidP="00EB0736">
      <w:pPr>
        <w:pStyle w:val="Textoindependiente"/>
        <w:spacing w:before="10"/>
        <w:ind w:left="675"/>
        <w:rPr>
          <w:rFonts w:cs="Arial"/>
          <w:b w:val="0"/>
          <w:sz w:val="20"/>
          <w:szCs w:val="20"/>
          <w:lang w:eastAsia="es-MX"/>
        </w:rPr>
      </w:pPr>
      <w:r w:rsidRPr="00E4522D">
        <w:rPr>
          <w:rFonts w:cs="Arial"/>
          <w:b w:val="0"/>
          <w:sz w:val="20"/>
          <w:szCs w:val="20"/>
          <w:lang w:eastAsia="es-MX"/>
        </w:rPr>
        <w:t>En caso excepcional de que el Jefe de Servicio autorice el ingreso sin huella digital se enviarán los siguientes datos:</w:t>
      </w:r>
    </w:p>
    <w:p w:rsidR="00EB0736" w:rsidRPr="00E4522D" w:rsidRDefault="00EB0736" w:rsidP="00EB0736">
      <w:pPr>
        <w:pStyle w:val="Textoindependiente"/>
        <w:spacing w:before="10"/>
        <w:ind w:left="675"/>
        <w:rPr>
          <w:rFonts w:cs="Arial"/>
          <w:b w:val="0"/>
          <w:sz w:val="20"/>
          <w:szCs w:val="20"/>
          <w:lang w:eastAsia="es-MX"/>
        </w:rPr>
      </w:pPr>
      <w:r w:rsidRPr="00E4522D">
        <w:rPr>
          <w:rFonts w:cs="Arial"/>
          <w:b w:val="0"/>
          <w:sz w:val="20"/>
          <w:szCs w:val="20"/>
          <w:lang w:eastAsia="es-MX"/>
        </w:rPr>
        <w:t>En caso de que no exista la huella digital se enviarán los siguientes datos:</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Tipo de Paciente</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 xml:space="preserve">Identificador del Expediente Clínico Electrónico </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Motivo de Ingreso</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Usuario que realiza la consulta</w:t>
      </w:r>
    </w:p>
    <w:p w:rsidR="00EB0736" w:rsidRPr="00E4522D" w:rsidRDefault="00EB0736" w:rsidP="003A06AC">
      <w:pPr>
        <w:pStyle w:val="Textoindependiente"/>
        <w:widowControl/>
        <w:numPr>
          <w:ilvl w:val="1"/>
          <w:numId w:val="29"/>
        </w:numPr>
        <w:tabs>
          <w:tab w:val="clear" w:pos="0"/>
          <w:tab w:val="num" w:pos="-2160"/>
        </w:tabs>
        <w:autoSpaceDE/>
        <w:autoSpaceDN/>
        <w:adjustRightInd/>
        <w:spacing w:before="10"/>
        <w:ind w:left="1100" w:hanging="425"/>
        <w:jc w:val="left"/>
        <w:rPr>
          <w:rFonts w:cs="Arial"/>
          <w:b w:val="0"/>
          <w:sz w:val="20"/>
          <w:szCs w:val="20"/>
          <w:lang w:eastAsia="es-MX"/>
        </w:rPr>
      </w:pPr>
      <w:r w:rsidRPr="00E4522D">
        <w:rPr>
          <w:rFonts w:cs="Arial"/>
          <w:b w:val="0"/>
          <w:sz w:val="20"/>
          <w:szCs w:val="20"/>
          <w:lang w:eastAsia="es-MX"/>
        </w:rPr>
        <w:t>Clave Presupuestal</w:t>
      </w:r>
    </w:p>
    <w:p w:rsidR="00EB0736" w:rsidRDefault="00EB0736" w:rsidP="00EB0736">
      <w:pPr>
        <w:rPr>
          <w:rFonts w:ascii="Arial" w:hAnsi="Arial" w:cs="Arial"/>
          <w:sz w:val="20"/>
          <w:szCs w:val="20"/>
        </w:rPr>
      </w:pP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&lt;Número de huella digital&gt;.</w:t>
      </w:r>
    </w:p>
    <w:p w:rsidR="00EB0736" w:rsidRPr="00E4522D" w:rsidRDefault="00EB0736" w:rsidP="00EB0736">
      <w:pPr>
        <w:ind w:right="49"/>
        <w:rPr>
          <w:rFonts w:ascii="Arial" w:hAnsi="Arial" w:cs="Arial"/>
          <w:sz w:val="20"/>
          <w:szCs w:val="20"/>
          <w:lang w:eastAsia="en-US"/>
        </w:rPr>
      </w:pPr>
      <w:r w:rsidRPr="00E4522D">
        <w:rPr>
          <w:rFonts w:ascii="Arial" w:hAnsi="Arial" w:cs="Arial"/>
          <w:sz w:val="20"/>
          <w:szCs w:val="20"/>
          <w:lang w:eastAsia="en-US"/>
        </w:rPr>
        <w:t>El número de huella digital corresponde a lo establecido en la siguiente tabla:</w:t>
      </w:r>
    </w:p>
    <w:p w:rsidR="00EB0736" w:rsidRPr="00E4522D" w:rsidRDefault="00EB0736" w:rsidP="00EB0736">
      <w:pPr>
        <w:ind w:right="49"/>
        <w:rPr>
          <w:rFonts w:ascii="Arial" w:hAnsi="Arial" w:cs="Arial"/>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240"/>
      </w:tblGrid>
      <w:tr w:rsidR="00EB0736" w:rsidRPr="00E4522D" w:rsidTr="007A3C2C">
        <w:trPr>
          <w:trHeight w:val="340"/>
          <w:tblHeader/>
          <w:jc w:val="center"/>
        </w:trPr>
        <w:tc>
          <w:tcPr>
            <w:tcW w:w="144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B0736" w:rsidRPr="00E4522D" w:rsidRDefault="00EB0736" w:rsidP="007A3C2C">
            <w:pPr>
              <w:spacing w:before="100" w:beforeAutospacing="1" w:line="240" w:lineRule="atLeast"/>
              <w:ind w:right="49"/>
              <w:jc w:val="center"/>
              <w:rPr>
                <w:rFonts w:ascii="Arial" w:hAnsi="Arial" w:cs="Arial"/>
                <w:b/>
                <w:sz w:val="20"/>
                <w:szCs w:val="20"/>
              </w:rPr>
            </w:pPr>
            <w:r w:rsidRPr="00E4522D">
              <w:rPr>
                <w:rFonts w:ascii="Arial" w:hAnsi="Arial" w:cs="Arial"/>
                <w:b/>
                <w:sz w:val="20"/>
                <w:szCs w:val="20"/>
              </w:rPr>
              <w:t>Valor</w:t>
            </w:r>
          </w:p>
        </w:tc>
        <w:tc>
          <w:tcPr>
            <w:tcW w:w="324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B0736" w:rsidRPr="00E4522D" w:rsidRDefault="00EB0736" w:rsidP="007A3C2C">
            <w:pPr>
              <w:spacing w:before="100" w:beforeAutospacing="1" w:line="240" w:lineRule="atLeast"/>
              <w:ind w:right="49"/>
              <w:jc w:val="center"/>
              <w:rPr>
                <w:rFonts w:ascii="Arial" w:hAnsi="Arial" w:cs="Arial"/>
                <w:b/>
                <w:sz w:val="20"/>
                <w:szCs w:val="20"/>
              </w:rPr>
            </w:pPr>
            <w:r w:rsidRPr="00E4522D">
              <w:rPr>
                <w:rFonts w:ascii="Arial" w:hAnsi="Arial" w:cs="Arial"/>
                <w:b/>
                <w:sz w:val="20"/>
                <w:szCs w:val="20"/>
              </w:rPr>
              <w:t>Significado</w:t>
            </w:r>
          </w:p>
        </w:tc>
      </w:tr>
      <w:tr w:rsidR="00EB0736" w:rsidRPr="00E4522D" w:rsidTr="007A3C2C">
        <w:trPr>
          <w:trHeight w:val="3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D1</w:t>
            </w:r>
          </w:p>
        </w:tc>
        <w:tc>
          <w:tcPr>
            <w:tcW w:w="32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Pulgar derecho</w:t>
            </w:r>
          </w:p>
        </w:tc>
      </w:tr>
      <w:tr w:rsidR="00EB0736" w:rsidRPr="00E4522D" w:rsidTr="007A3C2C">
        <w:trPr>
          <w:trHeight w:val="3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lastRenderedPageBreak/>
              <w:t>D2</w:t>
            </w:r>
          </w:p>
        </w:tc>
        <w:tc>
          <w:tcPr>
            <w:tcW w:w="32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Índice derecho</w:t>
            </w:r>
          </w:p>
        </w:tc>
      </w:tr>
      <w:tr w:rsidR="00EB0736" w:rsidRPr="00E4522D" w:rsidTr="007A3C2C">
        <w:trPr>
          <w:trHeight w:val="3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D3</w:t>
            </w:r>
          </w:p>
        </w:tc>
        <w:tc>
          <w:tcPr>
            <w:tcW w:w="32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Medio derecho</w:t>
            </w:r>
          </w:p>
        </w:tc>
      </w:tr>
      <w:tr w:rsidR="00EB0736" w:rsidRPr="00E4522D" w:rsidTr="007A3C2C">
        <w:trPr>
          <w:trHeight w:val="3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D4</w:t>
            </w:r>
          </w:p>
        </w:tc>
        <w:tc>
          <w:tcPr>
            <w:tcW w:w="32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Anular derecho</w:t>
            </w:r>
          </w:p>
        </w:tc>
      </w:tr>
      <w:tr w:rsidR="00EB0736" w:rsidRPr="00E4522D" w:rsidTr="007A3C2C">
        <w:trPr>
          <w:trHeight w:val="3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D5</w:t>
            </w:r>
          </w:p>
        </w:tc>
        <w:tc>
          <w:tcPr>
            <w:tcW w:w="32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Meñique derecho</w:t>
            </w:r>
          </w:p>
        </w:tc>
      </w:tr>
      <w:tr w:rsidR="00EB0736" w:rsidRPr="00E4522D" w:rsidTr="007A3C2C">
        <w:trPr>
          <w:trHeight w:val="3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D6</w:t>
            </w:r>
          </w:p>
        </w:tc>
        <w:tc>
          <w:tcPr>
            <w:tcW w:w="32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 xml:space="preserve">Pulgar izquierdo </w:t>
            </w:r>
          </w:p>
        </w:tc>
      </w:tr>
      <w:tr w:rsidR="00EB0736" w:rsidRPr="00E4522D" w:rsidTr="007A3C2C">
        <w:trPr>
          <w:trHeight w:val="3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D7</w:t>
            </w:r>
          </w:p>
        </w:tc>
        <w:tc>
          <w:tcPr>
            <w:tcW w:w="32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Índice izquierdo</w:t>
            </w:r>
          </w:p>
        </w:tc>
      </w:tr>
      <w:tr w:rsidR="00EB0736" w:rsidRPr="00E4522D" w:rsidTr="007A3C2C">
        <w:trPr>
          <w:trHeight w:val="3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D8</w:t>
            </w:r>
          </w:p>
        </w:tc>
        <w:tc>
          <w:tcPr>
            <w:tcW w:w="32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Medio izquierdo</w:t>
            </w:r>
          </w:p>
        </w:tc>
      </w:tr>
      <w:tr w:rsidR="00EB0736" w:rsidRPr="00E4522D" w:rsidTr="007A3C2C">
        <w:trPr>
          <w:trHeight w:val="3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D9</w:t>
            </w:r>
          </w:p>
        </w:tc>
        <w:tc>
          <w:tcPr>
            <w:tcW w:w="32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Anular izquierdo</w:t>
            </w:r>
          </w:p>
        </w:tc>
      </w:tr>
      <w:tr w:rsidR="00EB0736" w:rsidRPr="00E4522D" w:rsidTr="007A3C2C">
        <w:trPr>
          <w:trHeight w:val="34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D10</w:t>
            </w:r>
          </w:p>
        </w:tc>
        <w:tc>
          <w:tcPr>
            <w:tcW w:w="3240" w:type="dxa"/>
            <w:tcBorders>
              <w:top w:val="single" w:sz="4" w:space="0" w:color="auto"/>
              <w:left w:val="single" w:sz="4" w:space="0" w:color="auto"/>
              <w:bottom w:val="single" w:sz="4" w:space="0" w:color="auto"/>
              <w:right w:val="single" w:sz="4" w:space="0" w:color="auto"/>
            </w:tcBorders>
            <w:vAlign w:val="center"/>
            <w:hideMark/>
          </w:tcPr>
          <w:p w:rsidR="00EB0736" w:rsidRPr="00E4522D" w:rsidRDefault="00EB0736" w:rsidP="007A3C2C">
            <w:pPr>
              <w:spacing w:before="100" w:beforeAutospacing="1" w:line="240" w:lineRule="atLeast"/>
              <w:ind w:right="49"/>
              <w:rPr>
                <w:rFonts w:ascii="Arial" w:hAnsi="Arial" w:cs="Arial"/>
                <w:sz w:val="20"/>
                <w:szCs w:val="20"/>
              </w:rPr>
            </w:pPr>
            <w:r w:rsidRPr="00E4522D">
              <w:rPr>
                <w:rFonts w:ascii="Arial" w:hAnsi="Arial" w:cs="Arial"/>
                <w:sz w:val="20"/>
                <w:szCs w:val="20"/>
              </w:rPr>
              <w:t>Meñique izquierdo</w:t>
            </w:r>
          </w:p>
        </w:tc>
      </w:tr>
    </w:tbl>
    <w:p w:rsidR="00EB0736" w:rsidRPr="00E4522D" w:rsidRDefault="00EB0736" w:rsidP="00EB0736">
      <w:pPr>
        <w:rPr>
          <w:rFonts w:ascii="Arial" w:hAnsi="Arial" w:cs="Arial"/>
          <w:sz w:val="20"/>
          <w:szCs w:val="20"/>
        </w:rPr>
      </w:pP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&lt;Conformación de Fechas y horas&gt;</w:t>
      </w:r>
    </w:p>
    <w:p w:rsidR="00EB0736" w:rsidRPr="00E4522D" w:rsidRDefault="00EB0736" w:rsidP="00EB0736">
      <w:pPr>
        <w:ind w:right="49"/>
        <w:rPr>
          <w:rFonts w:ascii="Arial" w:hAnsi="Arial" w:cs="Arial"/>
          <w:sz w:val="20"/>
          <w:szCs w:val="20"/>
          <w:lang w:eastAsia="en-US"/>
        </w:rPr>
      </w:pPr>
      <w:r w:rsidRPr="00E4522D">
        <w:rPr>
          <w:rFonts w:ascii="Arial" w:hAnsi="Arial" w:cs="Arial"/>
          <w:sz w:val="20"/>
          <w:szCs w:val="20"/>
          <w:lang w:eastAsia="en-US"/>
        </w:rPr>
        <w:t>La conformación de las fechas y horas deberá ser con el formato yyyymmddhhmiss.SSS (24h)</w:t>
      </w:r>
    </w:p>
    <w:p w:rsidR="00EB0736" w:rsidRPr="00E4522D" w:rsidRDefault="00EB0736" w:rsidP="00EB0736">
      <w:pPr>
        <w:ind w:right="49"/>
        <w:rPr>
          <w:rFonts w:ascii="Arial" w:hAnsi="Arial" w:cs="Arial"/>
          <w:sz w:val="20"/>
          <w:szCs w:val="20"/>
          <w:lang w:eastAsia="en-US"/>
        </w:rPr>
      </w:pPr>
      <w:r w:rsidRPr="00E4522D">
        <w:rPr>
          <w:rFonts w:ascii="Arial" w:hAnsi="Arial" w:cs="Arial"/>
          <w:sz w:val="20"/>
          <w:szCs w:val="20"/>
          <w:lang w:eastAsia="en-US"/>
        </w:rPr>
        <w:t>Ejemplo:</w:t>
      </w:r>
    </w:p>
    <w:p w:rsidR="00EB0736" w:rsidRPr="00E4522D" w:rsidRDefault="00EB0736" w:rsidP="00EB0736">
      <w:pPr>
        <w:ind w:right="49"/>
        <w:rPr>
          <w:rFonts w:ascii="Arial" w:hAnsi="Arial" w:cs="Arial"/>
          <w:sz w:val="20"/>
          <w:szCs w:val="20"/>
          <w:lang w:eastAsia="en-US"/>
        </w:rPr>
      </w:pPr>
      <w:r w:rsidRPr="00E4522D">
        <w:rPr>
          <w:rFonts w:ascii="Arial" w:hAnsi="Arial" w:cs="Arial"/>
          <w:sz w:val="20"/>
          <w:szCs w:val="20"/>
          <w:lang w:eastAsia="en-US"/>
        </w:rPr>
        <w:t>19780623163310.100</w:t>
      </w:r>
    </w:p>
    <w:p w:rsidR="00EB0736" w:rsidRPr="00E4522D" w:rsidRDefault="00EB0736" w:rsidP="00EB0736">
      <w:pPr>
        <w:rPr>
          <w:rFonts w:ascii="Arial" w:hAnsi="Arial" w:cs="Arial"/>
          <w:sz w:val="20"/>
          <w:szCs w:val="20"/>
        </w:rPr>
      </w:pP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&lt;Datos para validar paciente autorizado con número de huella digital sugerido&gt;</w:t>
      </w:r>
    </w:p>
    <w:p w:rsidR="00EB0736" w:rsidRPr="00E4522D" w:rsidRDefault="00EB0736" w:rsidP="00EB0736">
      <w:pPr>
        <w:tabs>
          <w:tab w:val="left" w:pos="3119"/>
        </w:tabs>
        <w:ind w:right="49"/>
        <w:rPr>
          <w:rFonts w:ascii="Arial" w:hAnsi="Arial" w:cs="Arial"/>
          <w:sz w:val="20"/>
          <w:szCs w:val="20"/>
        </w:rPr>
      </w:pPr>
      <w:r w:rsidRPr="00E4522D">
        <w:rPr>
          <w:rFonts w:ascii="Arial" w:hAnsi="Arial" w:cs="Arial"/>
          <w:sz w:val="20"/>
          <w:szCs w:val="20"/>
        </w:rPr>
        <w:t xml:space="preserve">En </w:t>
      </w:r>
      <w:r w:rsidRPr="00E4522D">
        <w:rPr>
          <w:rFonts w:ascii="Arial" w:hAnsi="Arial" w:cs="Arial"/>
          <w:sz w:val="20"/>
          <w:szCs w:val="20"/>
          <w:lang w:eastAsia="en-US"/>
        </w:rPr>
        <w:t>los casos excepcionales en que no se pueda realizar la validación con la huella digital que proporcionó el paciente,</w:t>
      </w:r>
      <w:r w:rsidRPr="00E4522D">
        <w:rPr>
          <w:rFonts w:ascii="Arial" w:hAnsi="Arial" w:cs="Arial"/>
          <w:sz w:val="20"/>
          <w:szCs w:val="20"/>
        </w:rPr>
        <w:t xml:space="preserve"> el servicio web regresará una lista con los números de huella digital sugeridos para validación asociados al paciente. </w:t>
      </w:r>
    </w:p>
    <w:p w:rsidR="00EB0736" w:rsidRPr="00E4522D" w:rsidRDefault="00EB0736" w:rsidP="00EB0736">
      <w:pPr>
        <w:tabs>
          <w:tab w:val="left" w:pos="3119"/>
        </w:tabs>
        <w:ind w:right="49"/>
        <w:rPr>
          <w:rFonts w:ascii="Arial" w:hAnsi="Arial" w:cs="Arial"/>
          <w:sz w:val="20"/>
          <w:szCs w:val="20"/>
        </w:rPr>
      </w:pPr>
      <w:r w:rsidRPr="00E4522D">
        <w:rPr>
          <w:rFonts w:ascii="Arial" w:hAnsi="Arial" w:cs="Arial"/>
          <w:sz w:val="20"/>
          <w:szCs w:val="20"/>
        </w:rPr>
        <w:t>Los datos que retorna el servicio web son:</w:t>
      </w:r>
    </w:p>
    <w:p w:rsidR="00EB0736" w:rsidRPr="00E4522D" w:rsidRDefault="00EB0736" w:rsidP="003A06AC">
      <w:pPr>
        <w:numPr>
          <w:ilvl w:val="0"/>
          <w:numId w:val="22"/>
        </w:numPr>
        <w:ind w:left="720" w:right="49" w:hanging="360"/>
        <w:rPr>
          <w:rFonts w:ascii="Arial" w:hAnsi="Arial" w:cs="Arial"/>
          <w:sz w:val="20"/>
          <w:szCs w:val="20"/>
          <w:lang w:eastAsia="en-US"/>
        </w:rPr>
      </w:pPr>
      <w:r w:rsidRPr="00E4522D">
        <w:rPr>
          <w:rFonts w:ascii="Arial" w:hAnsi="Arial" w:cs="Arial"/>
          <w:sz w:val="20"/>
          <w:szCs w:val="20"/>
          <w:lang w:eastAsia="en-US"/>
        </w:rPr>
        <w:t>Número huella digital</w:t>
      </w:r>
    </w:p>
    <w:p w:rsidR="00EB0736" w:rsidRPr="00E4522D" w:rsidRDefault="00EB0736" w:rsidP="00EB0736">
      <w:pPr>
        <w:rPr>
          <w:rFonts w:ascii="Arial" w:hAnsi="Arial" w:cs="Arial"/>
          <w:sz w:val="20"/>
          <w:szCs w:val="20"/>
        </w:rPr>
      </w:pP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&lt;Datos de identificación del proveedor&gt;</w:t>
      </w:r>
    </w:p>
    <w:p w:rsidR="00EB0736" w:rsidRPr="00E4522D" w:rsidRDefault="00EB0736" w:rsidP="00EB0736">
      <w:pPr>
        <w:pStyle w:val="Prrafodelista"/>
        <w:tabs>
          <w:tab w:val="left" w:pos="1134"/>
        </w:tabs>
        <w:ind w:left="0" w:right="49"/>
        <w:rPr>
          <w:rFonts w:ascii="Arial" w:hAnsi="Arial" w:cs="Arial"/>
          <w:sz w:val="20"/>
          <w:szCs w:val="20"/>
        </w:rPr>
      </w:pPr>
      <w:r w:rsidRPr="00E4522D">
        <w:rPr>
          <w:rFonts w:ascii="Arial" w:hAnsi="Arial" w:cs="Arial"/>
          <w:sz w:val="20"/>
          <w:szCs w:val="20"/>
        </w:rPr>
        <w:t>Los siguientes datos son requeridos para el envío de mensajería HL7:</w:t>
      </w:r>
    </w:p>
    <w:p w:rsidR="00EB0736" w:rsidRPr="00E4522D" w:rsidRDefault="00EB0736" w:rsidP="003A06AC">
      <w:pPr>
        <w:numPr>
          <w:ilvl w:val="0"/>
          <w:numId w:val="22"/>
        </w:numPr>
        <w:ind w:left="720" w:right="49" w:hanging="360"/>
        <w:rPr>
          <w:rFonts w:ascii="Arial" w:hAnsi="Arial" w:cs="Arial"/>
          <w:sz w:val="20"/>
          <w:szCs w:val="20"/>
          <w:lang w:eastAsia="en-US"/>
        </w:rPr>
      </w:pPr>
      <w:r w:rsidRPr="00E4522D">
        <w:rPr>
          <w:rFonts w:ascii="Arial" w:hAnsi="Arial" w:cs="Arial"/>
          <w:sz w:val="20"/>
          <w:szCs w:val="20"/>
          <w:lang w:eastAsia="en-US"/>
        </w:rPr>
        <w:t>Clave del Servicio Contratado</w:t>
      </w:r>
    </w:p>
    <w:p w:rsidR="00EB0736" w:rsidRPr="00E4522D" w:rsidRDefault="00EB0736" w:rsidP="003A06AC">
      <w:pPr>
        <w:numPr>
          <w:ilvl w:val="0"/>
          <w:numId w:val="22"/>
        </w:numPr>
        <w:ind w:left="720" w:right="49" w:hanging="360"/>
        <w:rPr>
          <w:rFonts w:ascii="Arial" w:hAnsi="Arial" w:cs="Arial"/>
          <w:sz w:val="20"/>
          <w:szCs w:val="20"/>
          <w:lang w:eastAsia="en-US"/>
        </w:rPr>
      </w:pPr>
      <w:r w:rsidRPr="00E4522D">
        <w:rPr>
          <w:rFonts w:ascii="Arial" w:hAnsi="Arial" w:cs="Arial"/>
          <w:sz w:val="20"/>
          <w:szCs w:val="20"/>
          <w:lang w:eastAsia="en-US"/>
        </w:rPr>
        <w:t>RFC del Proveedor</w:t>
      </w:r>
    </w:p>
    <w:p w:rsidR="00EB0736" w:rsidRPr="00E4522D" w:rsidRDefault="00EB0736" w:rsidP="003A06AC">
      <w:pPr>
        <w:numPr>
          <w:ilvl w:val="0"/>
          <w:numId w:val="22"/>
        </w:numPr>
        <w:ind w:left="720" w:right="49" w:hanging="360"/>
        <w:rPr>
          <w:rFonts w:ascii="Arial" w:hAnsi="Arial" w:cs="Arial"/>
          <w:sz w:val="20"/>
          <w:szCs w:val="20"/>
          <w:lang w:eastAsia="en-US"/>
        </w:rPr>
      </w:pPr>
      <w:r w:rsidRPr="00E4522D">
        <w:rPr>
          <w:rFonts w:ascii="Arial" w:hAnsi="Arial" w:cs="Arial"/>
          <w:sz w:val="20"/>
          <w:szCs w:val="20"/>
          <w:lang w:eastAsia="en-US"/>
        </w:rPr>
        <w:t>Identificador de la Aplicación</w:t>
      </w:r>
    </w:p>
    <w:p w:rsidR="00EB0736" w:rsidRPr="00E4522D" w:rsidRDefault="00EB0736" w:rsidP="003A06AC">
      <w:pPr>
        <w:numPr>
          <w:ilvl w:val="0"/>
          <w:numId w:val="22"/>
        </w:numPr>
        <w:ind w:left="720" w:right="49" w:hanging="360"/>
        <w:rPr>
          <w:rFonts w:ascii="Arial" w:hAnsi="Arial" w:cs="Arial"/>
          <w:sz w:val="20"/>
          <w:szCs w:val="20"/>
          <w:lang w:eastAsia="en-US"/>
        </w:rPr>
      </w:pPr>
      <w:r w:rsidRPr="00E4522D">
        <w:rPr>
          <w:rFonts w:ascii="Arial" w:hAnsi="Arial" w:cs="Arial"/>
          <w:sz w:val="20"/>
          <w:szCs w:val="20"/>
          <w:lang w:eastAsia="en-US"/>
        </w:rPr>
        <w:t>Número del Contrato</w:t>
      </w:r>
    </w:p>
    <w:p w:rsidR="00EB0736" w:rsidRPr="00E4522D" w:rsidRDefault="00EB0736" w:rsidP="003A06AC">
      <w:pPr>
        <w:numPr>
          <w:ilvl w:val="0"/>
          <w:numId w:val="22"/>
        </w:numPr>
        <w:ind w:left="720" w:right="49" w:hanging="360"/>
        <w:rPr>
          <w:rFonts w:ascii="Arial" w:hAnsi="Arial" w:cs="Arial"/>
          <w:sz w:val="20"/>
          <w:szCs w:val="20"/>
          <w:lang w:eastAsia="en-US"/>
        </w:rPr>
      </w:pPr>
      <w:r w:rsidRPr="00E4522D">
        <w:rPr>
          <w:rFonts w:ascii="Arial" w:hAnsi="Arial" w:cs="Arial"/>
          <w:sz w:val="20"/>
          <w:szCs w:val="20"/>
          <w:lang w:eastAsia="en-US"/>
        </w:rPr>
        <w:t>Clave Presupuestal de la Unidad Médica que refiere al paciente.</w:t>
      </w:r>
    </w:p>
    <w:p w:rsidR="00EB0736" w:rsidRPr="00E4522D" w:rsidRDefault="00EB0736" w:rsidP="00EB0736">
      <w:pPr>
        <w:ind w:right="49"/>
        <w:rPr>
          <w:rFonts w:ascii="Arial" w:hAnsi="Arial" w:cs="Arial"/>
          <w:sz w:val="20"/>
          <w:szCs w:val="20"/>
          <w:lang w:eastAsia="en-US"/>
        </w:rPr>
      </w:pP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 xml:space="preserve">&lt;Información en Código de Barras ADIMSS&gt; </w:t>
      </w:r>
    </w:p>
    <w:p w:rsidR="00EB0736" w:rsidRPr="00E4522D" w:rsidRDefault="00EB0736" w:rsidP="00EB0736">
      <w:pPr>
        <w:ind w:right="49"/>
        <w:rPr>
          <w:rFonts w:ascii="Arial" w:hAnsi="Arial" w:cs="Arial"/>
          <w:sz w:val="20"/>
          <w:szCs w:val="20"/>
        </w:rPr>
      </w:pPr>
      <w:r w:rsidRPr="00E4522D">
        <w:rPr>
          <w:rFonts w:ascii="Arial" w:hAnsi="Arial" w:cs="Arial"/>
          <w:sz w:val="20"/>
          <w:szCs w:val="20"/>
        </w:rPr>
        <w:t>La información contenida en el código de barras bidimensional, es:</w:t>
      </w:r>
    </w:p>
    <w:p w:rsidR="00EB0736" w:rsidRPr="00E4522D" w:rsidRDefault="00EB0736" w:rsidP="003A06AC">
      <w:pPr>
        <w:numPr>
          <w:ilvl w:val="0"/>
          <w:numId w:val="22"/>
        </w:numPr>
        <w:ind w:left="720" w:right="49" w:hanging="360"/>
        <w:rPr>
          <w:rFonts w:ascii="Arial" w:hAnsi="Arial" w:cs="Arial"/>
          <w:sz w:val="20"/>
          <w:szCs w:val="20"/>
          <w:lang w:eastAsia="en-US"/>
        </w:rPr>
      </w:pPr>
      <w:r w:rsidRPr="00E4522D">
        <w:rPr>
          <w:rFonts w:ascii="Arial" w:hAnsi="Arial" w:cs="Arial"/>
          <w:sz w:val="20"/>
          <w:szCs w:val="20"/>
          <w:lang w:eastAsia="en-US"/>
        </w:rPr>
        <w:t xml:space="preserve">Número de Seguridad Social </w:t>
      </w:r>
    </w:p>
    <w:p w:rsidR="00EB0736" w:rsidRPr="00E4522D" w:rsidRDefault="00EB0736" w:rsidP="003A06AC">
      <w:pPr>
        <w:numPr>
          <w:ilvl w:val="0"/>
          <w:numId w:val="22"/>
        </w:numPr>
        <w:ind w:left="720" w:right="49" w:hanging="360"/>
        <w:rPr>
          <w:rFonts w:ascii="Arial" w:hAnsi="Arial" w:cs="Arial"/>
          <w:sz w:val="20"/>
          <w:szCs w:val="20"/>
          <w:lang w:eastAsia="en-US"/>
        </w:rPr>
      </w:pPr>
      <w:r w:rsidRPr="00E4522D">
        <w:rPr>
          <w:rFonts w:ascii="Arial" w:hAnsi="Arial" w:cs="Arial"/>
          <w:sz w:val="20"/>
          <w:szCs w:val="20"/>
          <w:lang w:eastAsia="en-US"/>
        </w:rPr>
        <w:t>Nombre del paciente</w:t>
      </w:r>
    </w:p>
    <w:p w:rsidR="00EB0736" w:rsidRPr="00E4522D" w:rsidRDefault="00EB0736" w:rsidP="003A06AC">
      <w:pPr>
        <w:numPr>
          <w:ilvl w:val="0"/>
          <w:numId w:val="22"/>
        </w:numPr>
        <w:ind w:left="720" w:right="49" w:hanging="360"/>
        <w:rPr>
          <w:rFonts w:ascii="Arial" w:hAnsi="Arial" w:cs="Arial"/>
          <w:sz w:val="20"/>
          <w:szCs w:val="20"/>
          <w:lang w:eastAsia="en-US"/>
        </w:rPr>
      </w:pPr>
      <w:r w:rsidRPr="00E4522D">
        <w:rPr>
          <w:rFonts w:ascii="Arial" w:hAnsi="Arial" w:cs="Arial"/>
          <w:sz w:val="20"/>
          <w:szCs w:val="20"/>
          <w:lang w:eastAsia="en-US"/>
        </w:rPr>
        <w:t>Primer Apellido del paciente</w:t>
      </w:r>
    </w:p>
    <w:p w:rsidR="00EB0736" w:rsidRPr="00E4522D" w:rsidRDefault="00EB0736" w:rsidP="003A06AC">
      <w:pPr>
        <w:numPr>
          <w:ilvl w:val="0"/>
          <w:numId w:val="22"/>
        </w:numPr>
        <w:ind w:left="720" w:right="49" w:hanging="360"/>
        <w:rPr>
          <w:rFonts w:ascii="Arial" w:hAnsi="Arial" w:cs="Arial"/>
          <w:sz w:val="20"/>
          <w:szCs w:val="20"/>
          <w:lang w:eastAsia="en-US"/>
        </w:rPr>
      </w:pPr>
      <w:r w:rsidRPr="00E4522D">
        <w:rPr>
          <w:rFonts w:ascii="Arial" w:hAnsi="Arial" w:cs="Arial"/>
          <w:sz w:val="20"/>
          <w:szCs w:val="20"/>
          <w:lang w:eastAsia="en-US"/>
        </w:rPr>
        <w:t>Segundo Apellido del paciente</w:t>
      </w:r>
    </w:p>
    <w:p w:rsidR="00EB0736" w:rsidRPr="00E4522D" w:rsidRDefault="00EB0736" w:rsidP="003A06AC">
      <w:pPr>
        <w:numPr>
          <w:ilvl w:val="0"/>
          <w:numId w:val="22"/>
        </w:numPr>
        <w:ind w:left="720" w:right="49" w:hanging="360"/>
        <w:rPr>
          <w:rFonts w:ascii="Arial" w:hAnsi="Arial" w:cs="Arial"/>
          <w:sz w:val="20"/>
          <w:szCs w:val="20"/>
          <w:lang w:eastAsia="en-US"/>
        </w:rPr>
      </w:pPr>
      <w:r w:rsidRPr="00E4522D">
        <w:rPr>
          <w:rFonts w:ascii="Arial" w:hAnsi="Arial" w:cs="Arial"/>
          <w:sz w:val="20"/>
          <w:szCs w:val="20"/>
          <w:lang w:eastAsia="en-US"/>
        </w:rPr>
        <w:t>Agregado Médico (opcional)</w:t>
      </w:r>
    </w:p>
    <w:p w:rsidR="00EB0736" w:rsidRPr="00E4522D" w:rsidRDefault="00EB0736" w:rsidP="00EB0736">
      <w:pPr>
        <w:ind w:right="49"/>
        <w:rPr>
          <w:rFonts w:ascii="Arial" w:hAnsi="Arial" w:cs="Arial"/>
          <w:sz w:val="20"/>
          <w:szCs w:val="20"/>
          <w:lang w:eastAsia="en-US"/>
        </w:rPr>
      </w:pP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&lt;Información del paciente obtenida del Censo de Pacientes&gt;</w:t>
      </w:r>
    </w:p>
    <w:p w:rsidR="00EB0736" w:rsidRPr="00E4522D" w:rsidRDefault="00EB0736" w:rsidP="00EB0736">
      <w:pPr>
        <w:ind w:right="49"/>
        <w:rPr>
          <w:rFonts w:ascii="Arial" w:hAnsi="Arial" w:cs="Arial"/>
          <w:sz w:val="20"/>
          <w:szCs w:val="20"/>
        </w:rPr>
      </w:pPr>
      <w:r w:rsidRPr="00E4522D">
        <w:rPr>
          <w:rFonts w:ascii="Arial" w:hAnsi="Arial" w:cs="Arial"/>
          <w:sz w:val="20"/>
          <w:szCs w:val="20"/>
        </w:rPr>
        <w:t>Los datos asociados a un paciente registrado en el Censo de Pacientes, son los siguientes:</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eastAsia="es-MX"/>
        </w:rPr>
        <w:t>Identificador del Expediente Clínico Electrónico</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eastAsia="es-MX"/>
        </w:rPr>
        <w:t>CURP</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eastAsia="es-MX"/>
        </w:rPr>
        <w:lastRenderedPageBreak/>
        <w:t>Número de Seguridad Social</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eastAsia="es-MX"/>
        </w:rPr>
        <w:t>Agregado Médico</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eastAsia="es-MX"/>
        </w:rPr>
        <w:t>Nombre del Paciente</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eastAsia="es-MX"/>
        </w:rPr>
        <w:t>Primer Apellido del Paciente</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eastAsia="es-MX"/>
        </w:rPr>
        <w:t>Segundo Apellido del Paciente</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eastAsia="es-MX"/>
        </w:rPr>
        <w:t>Sexo</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eastAsia="es-MX"/>
        </w:rPr>
        <w:t>Fecha de Nacimiento</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eastAsia="es-MX"/>
        </w:rPr>
        <w:t>Dirección</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eastAsia="es-MX"/>
        </w:rPr>
        <w:t>Colonia</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eastAsia="es-MX"/>
        </w:rPr>
        <w:t>Clave Presupuestal de la Unidad Médica de Adscripción</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eastAsia="es-MX"/>
        </w:rPr>
        <w:t>Fotografía</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eastAsia="es-MX"/>
        </w:rPr>
        <w:t>Vigente Hasta</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eastAsia="es-MX"/>
        </w:rPr>
        <w:t>Con Derecho a Servicio Médico</w:t>
      </w:r>
    </w:p>
    <w:p w:rsidR="00EB0736" w:rsidRPr="00E4522D" w:rsidRDefault="00EB0736" w:rsidP="003A06AC">
      <w:pPr>
        <w:pStyle w:val="Textoindependiente"/>
        <w:widowControl/>
        <w:numPr>
          <w:ilvl w:val="0"/>
          <w:numId w:val="30"/>
        </w:numPr>
        <w:autoSpaceDE/>
        <w:autoSpaceDN/>
        <w:adjustRightInd/>
        <w:spacing w:before="10"/>
        <w:jc w:val="left"/>
        <w:rPr>
          <w:rFonts w:cs="Arial"/>
          <w:b w:val="0"/>
          <w:sz w:val="20"/>
          <w:szCs w:val="20"/>
          <w:lang w:eastAsia="es-MX"/>
        </w:rPr>
      </w:pPr>
      <w:r w:rsidRPr="00E4522D">
        <w:rPr>
          <w:rFonts w:cs="Arial"/>
          <w:b w:val="0"/>
          <w:sz w:val="20"/>
          <w:szCs w:val="20"/>
          <w:lang w:eastAsia="es-MX"/>
        </w:rPr>
        <w:t>Autorización Servicio</w:t>
      </w:r>
    </w:p>
    <w:p w:rsidR="00EB0736" w:rsidRPr="00E4522D" w:rsidRDefault="00EB0736" w:rsidP="00EB0736">
      <w:pPr>
        <w:rPr>
          <w:rFonts w:ascii="Arial" w:hAnsi="Arial" w:cs="Arial"/>
          <w:sz w:val="20"/>
          <w:szCs w:val="20"/>
        </w:rPr>
      </w:pPr>
    </w:p>
    <w:p w:rsidR="00EB0736" w:rsidRPr="00E4522D" w:rsidRDefault="00EB0736" w:rsidP="00EB0736">
      <w:pPr>
        <w:pStyle w:val="Ttulo2"/>
        <w:keepNext w:val="0"/>
        <w:numPr>
          <w:ilvl w:val="1"/>
          <w:numId w:val="0"/>
        </w:numPr>
        <w:spacing w:before="120" w:after="120"/>
        <w:ind w:left="709" w:right="49" w:hanging="709"/>
        <w:jc w:val="both"/>
        <w:rPr>
          <w:rFonts w:ascii="Arial" w:hAnsi="Arial" w:cs="Arial"/>
          <w:color w:val="auto"/>
          <w:sz w:val="20"/>
          <w:szCs w:val="20"/>
        </w:rPr>
      </w:pPr>
      <w:r w:rsidRPr="00E4522D">
        <w:rPr>
          <w:rFonts w:ascii="Arial" w:hAnsi="Arial" w:cs="Arial"/>
          <w:color w:val="auto"/>
          <w:sz w:val="20"/>
          <w:szCs w:val="20"/>
        </w:rPr>
        <w:t>&lt;Formato de huella digital&gt;</w:t>
      </w:r>
    </w:p>
    <w:p w:rsidR="00EB0736" w:rsidRPr="00E4522D" w:rsidRDefault="00EB0736" w:rsidP="00EB0736">
      <w:pPr>
        <w:ind w:right="49"/>
        <w:rPr>
          <w:rFonts w:ascii="Arial" w:hAnsi="Arial" w:cs="Arial"/>
          <w:sz w:val="20"/>
          <w:szCs w:val="20"/>
          <w:lang w:eastAsia="en-US"/>
        </w:rPr>
      </w:pPr>
      <w:r w:rsidRPr="00E4522D">
        <w:rPr>
          <w:rFonts w:ascii="Arial" w:hAnsi="Arial" w:cs="Arial"/>
          <w:sz w:val="20"/>
          <w:szCs w:val="20"/>
          <w:lang w:eastAsia="en-US"/>
        </w:rPr>
        <w:t>La huella digital deberá enviarse con el formato Wavelet Scalar Quantization (WSQ).</w:t>
      </w:r>
    </w:p>
    <w:p w:rsidR="00EB0736" w:rsidRPr="00E4522D" w:rsidRDefault="00EB0736" w:rsidP="00EB0736">
      <w:pPr>
        <w:rPr>
          <w:rFonts w:ascii="Arial" w:hAnsi="Arial" w:cs="Arial"/>
          <w:sz w:val="20"/>
          <w:szCs w:val="20"/>
        </w:rPr>
      </w:pPr>
    </w:p>
    <w:p w:rsidR="00EB0736" w:rsidRPr="00E4522D" w:rsidRDefault="00EB0736">
      <w:pPr>
        <w:spacing w:after="200" w:line="276" w:lineRule="auto"/>
        <w:rPr>
          <w:rFonts w:ascii="Arial" w:hAnsi="Arial" w:cs="Arial"/>
          <w:b/>
          <w:sz w:val="20"/>
          <w:szCs w:val="20"/>
        </w:rPr>
      </w:pPr>
    </w:p>
    <w:p w:rsidR="00EB0736" w:rsidRPr="00E4522D" w:rsidRDefault="00EB0736" w:rsidP="00DE7BC7">
      <w:pPr>
        <w:spacing w:after="200" w:line="276" w:lineRule="auto"/>
        <w:jc w:val="center"/>
        <w:rPr>
          <w:rFonts w:ascii="Arial" w:hAnsi="Arial" w:cs="Arial"/>
          <w:b/>
          <w:sz w:val="20"/>
          <w:szCs w:val="20"/>
          <w:lang w:val="es-MX"/>
        </w:rPr>
      </w:pPr>
    </w:p>
    <w:p w:rsidR="00EB0736" w:rsidRPr="00E4522D" w:rsidRDefault="00EB0736">
      <w:pPr>
        <w:spacing w:after="200" w:line="276" w:lineRule="auto"/>
        <w:rPr>
          <w:rFonts w:ascii="Arial" w:hAnsi="Arial" w:cs="Arial"/>
          <w:b/>
          <w:sz w:val="20"/>
          <w:szCs w:val="20"/>
          <w:lang w:val="es-MX"/>
        </w:rPr>
      </w:pPr>
      <w:r w:rsidRPr="00E4522D">
        <w:rPr>
          <w:rFonts w:ascii="Arial" w:hAnsi="Arial" w:cs="Arial"/>
          <w:b/>
          <w:sz w:val="20"/>
          <w:szCs w:val="20"/>
          <w:lang w:val="es-MX"/>
        </w:rPr>
        <w:br w:type="page"/>
      </w:r>
    </w:p>
    <w:p w:rsidR="00514BCD" w:rsidRPr="00E4522D" w:rsidRDefault="00514BCD" w:rsidP="00514BCD">
      <w:pPr>
        <w:jc w:val="center"/>
        <w:rPr>
          <w:rFonts w:ascii="Arial" w:hAnsi="Arial" w:cs="Arial"/>
          <w:b/>
          <w:sz w:val="20"/>
          <w:szCs w:val="20"/>
        </w:rPr>
      </w:pPr>
      <w:r w:rsidRPr="00E4522D">
        <w:rPr>
          <w:rFonts w:ascii="Arial" w:hAnsi="Arial" w:cs="Arial"/>
          <w:b/>
          <w:sz w:val="20"/>
          <w:szCs w:val="20"/>
        </w:rPr>
        <w:lastRenderedPageBreak/>
        <w:t>Anexo  TI3 “</w:t>
      </w:r>
      <w:r w:rsidR="007A0AFE" w:rsidRPr="00E4522D">
        <w:rPr>
          <w:rFonts w:ascii="Arial" w:hAnsi="Arial" w:cs="Arial"/>
          <w:sz w:val="20"/>
          <w:szCs w:val="20"/>
          <w:lang w:val="es-MX"/>
        </w:rPr>
        <w:t>Ficha técnica de lector de código de barras</w:t>
      </w:r>
      <w:r w:rsidRPr="00E4522D">
        <w:rPr>
          <w:rFonts w:ascii="Arial" w:hAnsi="Arial" w:cs="Arial"/>
          <w:b/>
          <w:sz w:val="20"/>
          <w:szCs w:val="20"/>
        </w:rPr>
        <w:t>”</w:t>
      </w:r>
    </w:p>
    <w:p w:rsidR="00514BCD" w:rsidRPr="00E4522D" w:rsidRDefault="00514BCD" w:rsidP="00514BCD">
      <w:pPr>
        <w:rPr>
          <w:rFonts w:ascii="Arial" w:hAnsi="Arial" w:cs="Arial"/>
          <w:sz w:val="20"/>
          <w:szCs w:val="20"/>
        </w:rPr>
      </w:pPr>
      <w:r w:rsidRPr="00E4522D">
        <w:rPr>
          <w:rFonts w:ascii="Arial" w:hAnsi="Arial" w:cs="Arial"/>
          <w:sz w:val="20"/>
          <w:szCs w:val="20"/>
        </w:rPr>
        <w:t>Lector de Código de Barras Bidimensional</w:t>
      </w:r>
    </w:p>
    <w:p w:rsidR="00514BCD" w:rsidRPr="00E4522D" w:rsidRDefault="00514BCD" w:rsidP="00514BCD">
      <w:pPr>
        <w:rPr>
          <w:rFonts w:ascii="Arial" w:hAnsi="Arial" w:cs="Arial"/>
          <w:sz w:val="20"/>
          <w:szCs w:val="20"/>
        </w:rPr>
      </w:pPr>
    </w:p>
    <w:tbl>
      <w:tblPr>
        <w:tblStyle w:val="Tablaconcuadrcula"/>
        <w:tblW w:w="5000" w:type="pct"/>
        <w:jc w:val="center"/>
        <w:tblLook w:val="04A0" w:firstRow="1" w:lastRow="0" w:firstColumn="1" w:lastColumn="0" w:noHBand="0" w:noVBand="1"/>
      </w:tblPr>
      <w:tblGrid>
        <w:gridCol w:w="1099"/>
        <w:gridCol w:w="4466"/>
        <w:gridCol w:w="3489"/>
      </w:tblGrid>
      <w:tr w:rsidR="007A0AFE" w:rsidRPr="00E4522D" w:rsidTr="007A0AFE">
        <w:trPr>
          <w:trHeight w:val="454"/>
          <w:jc w:val="center"/>
        </w:trPr>
        <w:tc>
          <w:tcPr>
            <w:tcW w:w="1099" w:type="dxa"/>
            <w:shd w:val="clear" w:color="auto" w:fill="BFBFBF" w:themeFill="background1" w:themeFillShade="BF"/>
            <w:vAlign w:val="center"/>
          </w:tcPr>
          <w:p w:rsidR="007A0AFE" w:rsidRPr="00E4522D" w:rsidRDefault="007A0AFE" w:rsidP="00514BCD">
            <w:pPr>
              <w:ind w:right="49"/>
              <w:jc w:val="center"/>
              <w:rPr>
                <w:rFonts w:ascii="Arial" w:hAnsi="Arial" w:cs="Arial"/>
                <w:b/>
                <w:bCs/>
                <w:sz w:val="20"/>
                <w:szCs w:val="20"/>
                <w:lang w:eastAsia="es-MX"/>
              </w:rPr>
            </w:pPr>
            <w:r w:rsidRPr="00E4522D">
              <w:rPr>
                <w:rFonts w:ascii="Arial" w:hAnsi="Arial" w:cs="Arial"/>
                <w:b/>
                <w:bCs/>
                <w:sz w:val="20"/>
                <w:szCs w:val="20"/>
                <w:lang w:eastAsia="es-MX"/>
              </w:rPr>
              <w:t>No</w:t>
            </w:r>
          </w:p>
        </w:tc>
        <w:tc>
          <w:tcPr>
            <w:tcW w:w="4466" w:type="dxa"/>
            <w:shd w:val="clear" w:color="auto" w:fill="BFBFBF" w:themeFill="background1" w:themeFillShade="BF"/>
            <w:vAlign w:val="center"/>
          </w:tcPr>
          <w:p w:rsidR="007A0AFE" w:rsidRPr="00E4522D" w:rsidRDefault="007A0AFE" w:rsidP="00514BCD">
            <w:pPr>
              <w:ind w:right="49"/>
              <w:jc w:val="center"/>
              <w:rPr>
                <w:rFonts w:ascii="Arial" w:hAnsi="Arial" w:cs="Arial"/>
                <w:b/>
                <w:bCs/>
                <w:sz w:val="20"/>
                <w:szCs w:val="20"/>
                <w:lang w:eastAsia="es-MX"/>
              </w:rPr>
            </w:pPr>
            <w:r w:rsidRPr="00E4522D">
              <w:rPr>
                <w:rFonts w:ascii="Arial" w:hAnsi="Arial" w:cs="Arial"/>
                <w:b/>
                <w:bCs/>
                <w:sz w:val="20"/>
                <w:szCs w:val="20"/>
                <w:lang w:eastAsia="es-MX"/>
              </w:rPr>
              <w:t>Descripción del Equipo</w:t>
            </w:r>
          </w:p>
        </w:tc>
        <w:tc>
          <w:tcPr>
            <w:tcW w:w="3489" w:type="dxa"/>
            <w:shd w:val="clear" w:color="auto" w:fill="BFBFBF" w:themeFill="background1" w:themeFillShade="BF"/>
          </w:tcPr>
          <w:p w:rsidR="007A0AFE" w:rsidRPr="00E4522D" w:rsidRDefault="007A0AFE" w:rsidP="00514BCD">
            <w:pPr>
              <w:ind w:right="49"/>
              <w:jc w:val="center"/>
              <w:rPr>
                <w:rFonts w:ascii="Arial" w:hAnsi="Arial" w:cs="Arial"/>
                <w:b/>
                <w:bCs/>
                <w:sz w:val="20"/>
                <w:szCs w:val="20"/>
                <w:lang w:eastAsia="es-MX"/>
              </w:rPr>
            </w:pPr>
            <w:r w:rsidRPr="00E4522D">
              <w:rPr>
                <w:rFonts w:ascii="Arial" w:hAnsi="Arial" w:cs="Arial"/>
                <w:b/>
                <w:bCs/>
                <w:sz w:val="20"/>
                <w:szCs w:val="20"/>
                <w:lang w:eastAsia="es-MX"/>
              </w:rPr>
              <w:t>Propuesta del Proveedor</w:t>
            </w:r>
          </w:p>
        </w:tc>
      </w:tr>
      <w:tr w:rsidR="007A0AFE" w:rsidRPr="00E4522D" w:rsidTr="007A0AFE">
        <w:trPr>
          <w:trHeight w:val="1133"/>
          <w:jc w:val="center"/>
        </w:trPr>
        <w:tc>
          <w:tcPr>
            <w:tcW w:w="1099" w:type="dxa"/>
            <w:vMerge w:val="restart"/>
            <w:vAlign w:val="center"/>
          </w:tcPr>
          <w:p w:rsidR="007A0AFE" w:rsidRPr="00E4522D" w:rsidRDefault="007A0AFE" w:rsidP="00514BCD">
            <w:pPr>
              <w:ind w:right="49"/>
              <w:jc w:val="center"/>
              <w:rPr>
                <w:rFonts w:ascii="Arial" w:hAnsi="Arial" w:cs="Arial"/>
                <w:sz w:val="20"/>
                <w:szCs w:val="20"/>
                <w:lang w:eastAsia="es-MX"/>
              </w:rPr>
            </w:pPr>
            <w:r w:rsidRPr="00E4522D">
              <w:rPr>
                <w:rFonts w:ascii="Arial" w:hAnsi="Arial" w:cs="Arial"/>
                <w:sz w:val="20"/>
                <w:szCs w:val="20"/>
                <w:lang w:eastAsia="es-MX"/>
              </w:rPr>
              <w:t>1</w:t>
            </w:r>
          </w:p>
        </w:tc>
        <w:tc>
          <w:tcPr>
            <w:tcW w:w="4466" w:type="dxa"/>
            <w:vAlign w:val="center"/>
          </w:tcPr>
          <w:p w:rsidR="007A0AFE" w:rsidRPr="00E4522D" w:rsidRDefault="007A0AFE" w:rsidP="003A06AC">
            <w:pPr>
              <w:numPr>
                <w:ilvl w:val="0"/>
                <w:numId w:val="22"/>
              </w:numPr>
              <w:ind w:left="720" w:right="49" w:hanging="360"/>
              <w:rPr>
                <w:rFonts w:ascii="Arial" w:hAnsi="Arial" w:cs="Arial"/>
                <w:sz w:val="20"/>
                <w:szCs w:val="20"/>
              </w:rPr>
            </w:pPr>
            <w:r w:rsidRPr="00E4522D">
              <w:rPr>
                <w:rFonts w:ascii="Arial" w:hAnsi="Arial" w:cs="Arial"/>
                <w:sz w:val="20"/>
                <w:szCs w:val="20"/>
              </w:rPr>
              <w:t>Tipo de lector: Bidimensional.</w:t>
            </w:r>
          </w:p>
          <w:p w:rsidR="007A0AFE" w:rsidRPr="00E4522D" w:rsidRDefault="007A0AFE" w:rsidP="003A06AC">
            <w:pPr>
              <w:numPr>
                <w:ilvl w:val="0"/>
                <w:numId w:val="22"/>
              </w:numPr>
              <w:ind w:left="720" w:right="49" w:hanging="360"/>
              <w:rPr>
                <w:rFonts w:ascii="Arial" w:hAnsi="Arial" w:cs="Arial"/>
                <w:sz w:val="20"/>
                <w:szCs w:val="20"/>
              </w:rPr>
            </w:pPr>
            <w:r w:rsidRPr="00E4522D">
              <w:rPr>
                <w:rFonts w:ascii="Arial" w:hAnsi="Arial" w:cs="Arial"/>
                <w:sz w:val="20"/>
                <w:szCs w:val="20"/>
              </w:rPr>
              <w:t>Lectura del estándar: PDF y 2D.</w:t>
            </w:r>
          </w:p>
          <w:p w:rsidR="007A0AFE" w:rsidRPr="00E4522D" w:rsidRDefault="007A0AFE" w:rsidP="003A06AC">
            <w:pPr>
              <w:numPr>
                <w:ilvl w:val="0"/>
                <w:numId w:val="22"/>
              </w:numPr>
              <w:ind w:left="720" w:right="49" w:hanging="360"/>
              <w:rPr>
                <w:rFonts w:ascii="Arial" w:hAnsi="Arial" w:cs="Arial"/>
                <w:sz w:val="20"/>
                <w:szCs w:val="20"/>
              </w:rPr>
            </w:pPr>
            <w:r w:rsidRPr="00E4522D">
              <w:rPr>
                <w:rFonts w:ascii="Arial" w:hAnsi="Arial" w:cs="Arial"/>
                <w:sz w:val="20"/>
                <w:szCs w:val="20"/>
              </w:rPr>
              <w:t>Distancia mínima de lectura: 25 cm.</w:t>
            </w:r>
          </w:p>
          <w:p w:rsidR="007A0AFE" w:rsidRPr="00E4522D" w:rsidRDefault="007A0AFE" w:rsidP="003A06AC">
            <w:pPr>
              <w:numPr>
                <w:ilvl w:val="0"/>
                <w:numId w:val="22"/>
              </w:numPr>
              <w:ind w:left="720" w:right="49" w:hanging="360"/>
              <w:rPr>
                <w:rFonts w:ascii="Arial" w:hAnsi="Arial" w:cs="Arial"/>
                <w:sz w:val="20"/>
                <w:szCs w:val="20"/>
                <w:lang w:eastAsia="es-MX"/>
              </w:rPr>
            </w:pPr>
            <w:r w:rsidRPr="00E4522D">
              <w:rPr>
                <w:rFonts w:ascii="Arial" w:hAnsi="Arial" w:cs="Arial"/>
                <w:sz w:val="20"/>
                <w:szCs w:val="20"/>
              </w:rPr>
              <w:t>Contraste de impresión: Diferencia mínima reflejante de 20%.</w:t>
            </w:r>
          </w:p>
        </w:tc>
        <w:tc>
          <w:tcPr>
            <w:tcW w:w="3489" w:type="dxa"/>
          </w:tcPr>
          <w:p w:rsidR="007A0AFE" w:rsidRPr="00E4522D" w:rsidRDefault="007A0AFE" w:rsidP="007A0AFE">
            <w:pPr>
              <w:ind w:left="720" w:right="49"/>
              <w:rPr>
                <w:rFonts w:ascii="Arial" w:hAnsi="Arial" w:cs="Arial"/>
                <w:sz w:val="20"/>
                <w:szCs w:val="20"/>
              </w:rPr>
            </w:pPr>
          </w:p>
        </w:tc>
      </w:tr>
      <w:tr w:rsidR="007A0AFE" w:rsidRPr="00E4522D" w:rsidTr="007A0AFE">
        <w:trPr>
          <w:trHeight w:val="454"/>
          <w:jc w:val="center"/>
        </w:trPr>
        <w:tc>
          <w:tcPr>
            <w:tcW w:w="1099" w:type="dxa"/>
            <w:vMerge/>
            <w:vAlign w:val="center"/>
          </w:tcPr>
          <w:p w:rsidR="007A0AFE" w:rsidRPr="00E4522D" w:rsidRDefault="007A0AFE" w:rsidP="00514BCD">
            <w:pPr>
              <w:ind w:right="49"/>
              <w:jc w:val="center"/>
              <w:rPr>
                <w:rFonts w:ascii="Arial" w:hAnsi="Arial" w:cs="Arial"/>
                <w:sz w:val="20"/>
                <w:szCs w:val="20"/>
                <w:lang w:eastAsia="es-MX"/>
              </w:rPr>
            </w:pPr>
          </w:p>
        </w:tc>
        <w:tc>
          <w:tcPr>
            <w:tcW w:w="4466" w:type="dxa"/>
            <w:vAlign w:val="center"/>
          </w:tcPr>
          <w:p w:rsidR="007A0AFE" w:rsidRPr="00E4522D" w:rsidRDefault="007A0AFE" w:rsidP="003A06AC">
            <w:pPr>
              <w:numPr>
                <w:ilvl w:val="0"/>
                <w:numId w:val="22"/>
              </w:numPr>
              <w:ind w:left="720" w:right="49" w:hanging="360"/>
              <w:rPr>
                <w:rFonts w:ascii="Arial" w:hAnsi="Arial" w:cs="Arial"/>
                <w:sz w:val="20"/>
                <w:szCs w:val="20"/>
                <w:lang w:eastAsia="es-MX"/>
              </w:rPr>
            </w:pPr>
            <w:r w:rsidRPr="00E4522D">
              <w:rPr>
                <w:rFonts w:ascii="Arial" w:hAnsi="Arial" w:cs="Arial"/>
                <w:sz w:val="20"/>
                <w:szCs w:val="20"/>
              </w:rPr>
              <w:t>Debe incluir la interfaz que corresponda de acuerdo a las pc's incluidas como parte del Servicio Integral.</w:t>
            </w:r>
          </w:p>
        </w:tc>
        <w:tc>
          <w:tcPr>
            <w:tcW w:w="3489" w:type="dxa"/>
          </w:tcPr>
          <w:p w:rsidR="007A0AFE" w:rsidRPr="00E4522D" w:rsidRDefault="007A0AFE" w:rsidP="00FA0F83">
            <w:pPr>
              <w:ind w:left="360" w:right="49"/>
              <w:rPr>
                <w:rFonts w:ascii="Arial" w:hAnsi="Arial" w:cs="Arial"/>
                <w:sz w:val="20"/>
                <w:szCs w:val="20"/>
              </w:rPr>
            </w:pPr>
          </w:p>
        </w:tc>
      </w:tr>
      <w:tr w:rsidR="007A0AFE" w:rsidRPr="00E4522D" w:rsidTr="007A0AFE">
        <w:trPr>
          <w:trHeight w:val="454"/>
          <w:jc w:val="center"/>
        </w:trPr>
        <w:tc>
          <w:tcPr>
            <w:tcW w:w="1099" w:type="dxa"/>
            <w:vMerge/>
            <w:vAlign w:val="center"/>
          </w:tcPr>
          <w:p w:rsidR="007A0AFE" w:rsidRPr="00E4522D" w:rsidRDefault="007A0AFE" w:rsidP="00514BCD">
            <w:pPr>
              <w:ind w:right="49"/>
              <w:jc w:val="center"/>
              <w:rPr>
                <w:rFonts w:ascii="Arial" w:hAnsi="Arial" w:cs="Arial"/>
                <w:sz w:val="20"/>
                <w:szCs w:val="20"/>
                <w:lang w:eastAsia="es-MX"/>
              </w:rPr>
            </w:pPr>
          </w:p>
        </w:tc>
        <w:tc>
          <w:tcPr>
            <w:tcW w:w="4466" w:type="dxa"/>
            <w:vAlign w:val="center"/>
          </w:tcPr>
          <w:p w:rsidR="007A0AFE" w:rsidRPr="00E4522D" w:rsidRDefault="007A0AFE" w:rsidP="00514BCD">
            <w:pPr>
              <w:ind w:right="49"/>
              <w:rPr>
                <w:rFonts w:ascii="Arial" w:hAnsi="Arial" w:cs="Arial"/>
                <w:b/>
                <w:sz w:val="20"/>
                <w:szCs w:val="20"/>
                <w:lang w:eastAsia="es-MX"/>
              </w:rPr>
            </w:pPr>
            <w:r w:rsidRPr="00E4522D">
              <w:rPr>
                <w:rFonts w:ascii="Arial" w:hAnsi="Arial" w:cs="Arial"/>
                <w:b/>
                <w:sz w:val="20"/>
                <w:szCs w:val="20"/>
                <w:lang w:eastAsia="es-MX"/>
              </w:rPr>
              <w:t xml:space="preserve">Especificación de caídas: </w:t>
            </w:r>
          </w:p>
          <w:p w:rsidR="007A0AFE" w:rsidRPr="00E4522D" w:rsidRDefault="007A0AFE" w:rsidP="003A06AC">
            <w:pPr>
              <w:numPr>
                <w:ilvl w:val="0"/>
                <w:numId w:val="22"/>
              </w:numPr>
              <w:ind w:left="720" w:right="49" w:hanging="360"/>
              <w:rPr>
                <w:rFonts w:ascii="Arial" w:hAnsi="Arial" w:cs="Arial"/>
                <w:sz w:val="20"/>
                <w:szCs w:val="20"/>
                <w:lang w:eastAsia="es-MX"/>
              </w:rPr>
            </w:pPr>
            <w:r w:rsidRPr="00E4522D">
              <w:rPr>
                <w:rFonts w:ascii="Arial" w:hAnsi="Arial" w:cs="Arial"/>
                <w:sz w:val="20"/>
                <w:szCs w:val="20"/>
              </w:rPr>
              <w:t>El lector deberá funcionar sin anomalías tras varios impactos sobre concreto desde 1,5 m.</w:t>
            </w:r>
          </w:p>
        </w:tc>
        <w:tc>
          <w:tcPr>
            <w:tcW w:w="3489" w:type="dxa"/>
          </w:tcPr>
          <w:p w:rsidR="007A0AFE" w:rsidRPr="00E4522D" w:rsidRDefault="007A0AFE" w:rsidP="00514BCD">
            <w:pPr>
              <w:ind w:right="49"/>
              <w:rPr>
                <w:rFonts w:ascii="Arial" w:hAnsi="Arial" w:cs="Arial"/>
                <w:b/>
                <w:sz w:val="20"/>
                <w:szCs w:val="20"/>
                <w:lang w:eastAsia="es-MX"/>
              </w:rPr>
            </w:pPr>
          </w:p>
        </w:tc>
      </w:tr>
      <w:tr w:rsidR="007A0AFE" w:rsidRPr="00E4522D" w:rsidTr="007A0AFE">
        <w:trPr>
          <w:trHeight w:val="454"/>
          <w:jc w:val="center"/>
        </w:trPr>
        <w:tc>
          <w:tcPr>
            <w:tcW w:w="1099" w:type="dxa"/>
            <w:vMerge/>
            <w:vAlign w:val="center"/>
          </w:tcPr>
          <w:p w:rsidR="007A0AFE" w:rsidRPr="00E4522D" w:rsidRDefault="007A0AFE" w:rsidP="00514BCD">
            <w:pPr>
              <w:ind w:right="49"/>
              <w:jc w:val="center"/>
              <w:rPr>
                <w:rFonts w:ascii="Arial" w:hAnsi="Arial" w:cs="Arial"/>
                <w:sz w:val="20"/>
                <w:szCs w:val="20"/>
                <w:lang w:eastAsia="es-MX"/>
              </w:rPr>
            </w:pPr>
          </w:p>
        </w:tc>
        <w:tc>
          <w:tcPr>
            <w:tcW w:w="4466" w:type="dxa"/>
            <w:vAlign w:val="center"/>
          </w:tcPr>
          <w:p w:rsidR="007A0AFE" w:rsidRPr="00E4522D" w:rsidRDefault="007A0AFE" w:rsidP="00514BCD">
            <w:pPr>
              <w:ind w:right="49"/>
              <w:rPr>
                <w:rFonts w:ascii="Arial" w:hAnsi="Arial" w:cs="Arial"/>
                <w:b/>
                <w:sz w:val="20"/>
                <w:szCs w:val="20"/>
                <w:lang w:eastAsia="es-MX"/>
              </w:rPr>
            </w:pPr>
            <w:r w:rsidRPr="00E4522D">
              <w:rPr>
                <w:rFonts w:ascii="Arial" w:hAnsi="Arial" w:cs="Arial"/>
                <w:b/>
                <w:sz w:val="20"/>
                <w:szCs w:val="20"/>
                <w:lang w:eastAsia="es-MX"/>
              </w:rPr>
              <w:t xml:space="preserve">Efecto de la luz ambiental: </w:t>
            </w:r>
          </w:p>
          <w:p w:rsidR="007A0AFE" w:rsidRPr="00E4522D" w:rsidRDefault="007A0AFE" w:rsidP="003A06AC">
            <w:pPr>
              <w:numPr>
                <w:ilvl w:val="0"/>
                <w:numId w:val="22"/>
              </w:numPr>
              <w:ind w:left="720" w:right="49" w:hanging="360"/>
              <w:rPr>
                <w:rFonts w:ascii="Arial" w:hAnsi="Arial" w:cs="Arial"/>
                <w:sz w:val="20"/>
                <w:szCs w:val="20"/>
                <w:lang w:eastAsia="es-MX"/>
              </w:rPr>
            </w:pPr>
            <w:r w:rsidRPr="00E4522D">
              <w:rPr>
                <w:rFonts w:ascii="Arial" w:hAnsi="Arial" w:cs="Arial"/>
                <w:sz w:val="20"/>
                <w:szCs w:val="20"/>
              </w:rPr>
              <w:t>No le afecta la  exposición a las condiciones de iluminación normales en fábricas y oficinas, ni tampoco la exposición directa a la luz del sol.</w:t>
            </w:r>
          </w:p>
        </w:tc>
        <w:tc>
          <w:tcPr>
            <w:tcW w:w="3489" w:type="dxa"/>
          </w:tcPr>
          <w:p w:rsidR="007A0AFE" w:rsidRPr="00E4522D" w:rsidRDefault="007A0AFE" w:rsidP="00514BCD">
            <w:pPr>
              <w:ind w:right="49"/>
              <w:rPr>
                <w:rFonts w:ascii="Arial" w:hAnsi="Arial" w:cs="Arial"/>
                <w:b/>
                <w:sz w:val="20"/>
                <w:szCs w:val="20"/>
                <w:lang w:eastAsia="es-MX"/>
              </w:rPr>
            </w:pPr>
          </w:p>
        </w:tc>
      </w:tr>
      <w:tr w:rsidR="007A0AFE" w:rsidRPr="00E4522D" w:rsidTr="007A0AFE">
        <w:trPr>
          <w:trHeight w:val="454"/>
          <w:jc w:val="center"/>
        </w:trPr>
        <w:tc>
          <w:tcPr>
            <w:tcW w:w="1099" w:type="dxa"/>
            <w:vMerge/>
            <w:vAlign w:val="center"/>
          </w:tcPr>
          <w:p w:rsidR="007A0AFE" w:rsidRPr="00E4522D" w:rsidRDefault="007A0AFE" w:rsidP="00514BCD">
            <w:pPr>
              <w:ind w:right="49"/>
              <w:jc w:val="center"/>
              <w:rPr>
                <w:rFonts w:ascii="Arial" w:hAnsi="Arial" w:cs="Arial"/>
                <w:sz w:val="20"/>
                <w:szCs w:val="20"/>
                <w:lang w:eastAsia="es-MX"/>
              </w:rPr>
            </w:pPr>
          </w:p>
        </w:tc>
        <w:tc>
          <w:tcPr>
            <w:tcW w:w="4466" w:type="dxa"/>
            <w:vAlign w:val="center"/>
          </w:tcPr>
          <w:p w:rsidR="007A0AFE" w:rsidRPr="00E4522D" w:rsidRDefault="007A0AFE" w:rsidP="003A06AC">
            <w:pPr>
              <w:numPr>
                <w:ilvl w:val="0"/>
                <w:numId w:val="22"/>
              </w:numPr>
              <w:ind w:left="720" w:right="49" w:hanging="360"/>
              <w:rPr>
                <w:rFonts w:ascii="Arial" w:hAnsi="Arial" w:cs="Arial"/>
                <w:sz w:val="20"/>
                <w:szCs w:val="20"/>
                <w:lang w:eastAsia="es-MX"/>
              </w:rPr>
            </w:pPr>
            <w:r w:rsidRPr="00E4522D">
              <w:rPr>
                <w:rFonts w:ascii="Arial" w:hAnsi="Arial" w:cs="Arial"/>
                <w:sz w:val="20"/>
                <w:szCs w:val="20"/>
              </w:rPr>
              <w:t>Sellado contra agua y otras partículas.</w:t>
            </w:r>
          </w:p>
        </w:tc>
        <w:tc>
          <w:tcPr>
            <w:tcW w:w="3489" w:type="dxa"/>
          </w:tcPr>
          <w:p w:rsidR="007A0AFE" w:rsidRPr="00E4522D" w:rsidRDefault="007A0AFE" w:rsidP="003A06AC">
            <w:pPr>
              <w:numPr>
                <w:ilvl w:val="0"/>
                <w:numId w:val="22"/>
              </w:numPr>
              <w:ind w:left="720" w:right="49" w:hanging="360"/>
              <w:rPr>
                <w:rFonts w:ascii="Arial" w:hAnsi="Arial" w:cs="Arial"/>
                <w:sz w:val="20"/>
                <w:szCs w:val="20"/>
              </w:rPr>
            </w:pPr>
          </w:p>
        </w:tc>
      </w:tr>
      <w:tr w:rsidR="007A0AFE" w:rsidRPr="00E4522D" w:rsidTr="007A0AFE">
        <w:trPr>
          <w:trHeight w:val="454"/>
          <w:jc w:val="center"/>
        </w:trPr>
        <w:tc>
          <w:tcPr>
            <w:tcW w:w="1099" w:type="dxa"/>
            <w:vMerge/>
            <w:vAlign w:val="center"/>
          </w:tcPr>
          <w:p w:rsidR="007A0AFE" w:rsidRPr="00E4522D" w:rsidRDefault="007A0AFE" w:rsidP="00514BCD">
            <w:pPr>
              <w:ind w:right="49"/>
              <w:jc w:val="center"/>
              <w:rPr>
                <w:rFonts w:ascii="Arial" w:hAnsi="Arial" w:cs="Arial"/>
                <w:sz w:val="20"/>
                <w:szCs w:val="20"/>
                <w:lang w:eastAsia="es-MX"/>
              </w:rPr>
            </w:pPr>
          </w:p>
        </w:tc>
        <w:tc>
          <w:tcPr>
            <w:tcW w:w="4466" w:type="dxa"/>
            <w:vAlign w:val="center"/>
          </w:tcPr>
          <w:p w:rsidR="007A0AFE" w:rsidRPr="00E4522D" w:rsidRDefault="007A0AFE" w:rsidP="003A06AC">
            <w:pPr>
              <w:numPr>
                <w:ilvl w:val="0"/>
                <w:numId w:val="22"/>
              </w:numPr>
              <w:ind w:left="720" w:right="49" w:hanging="360"/>
              <w:rPr>
                <w:rFonts w:ascii="Arial" w:hAnsi="Arial" w:cs="Arial"/>
                <w:sz w:val="20"/>
                <w:szCs w:val="20"/>
                <w:lang w:eastAsia="es-MX"/>
              </w:rPr>
            </w:pPr>
            <w:r w:rsidRPr="00E4522D">
              <w:rPr>
                <w:rFonts w:ascii="Arial" w:hAnsi="Arial" w:cs="Arial"/>
                <w:sz w:val="20"/>
                <w:szCs w:val="20"/>
              </w:rPr>
              <w:t>Soporte Multipropósito.</w:t>
            </w:r>
          </w:p>
        </w:tc>
        <w:tc>
          <w:tcPr>
            <w:tcW w:w="3489" w:type="dxa"/>
          </w:tcPr>
          <w:p w:rsidR="007A0AFE" w:rsidRPr="00E4522D" w:rsidRDefault="007A0AFE" w:rsidP="003A06AC">
            <w:pPr>
              <w:numPr>
                <w:ilvl w:val="0"/>
                <w:numId w:val="22"/>
              </w:numPr>
              <w:ind w:left="720" w:right="49" w:hanging="360"/>
              <w:rPr>
                <w:rFonts w:ascii="Arial" w:hAnsi="Arial" w:cs="Arial"/>
                <w:sz w:val="20"/>
                <w:szCs w:val="20"/>
              </w:rPr>
            </w:pPr>
          </w:p>
        </w:tc>
      </w:tr>
    </w:tbl>
    <w:p w:rsidR="00514BCD" w:rsidRPr="00E4522D" w:rsidRDefault="00514BCD" w:rsidP="00514BCD">
      <w:pPr>
        <w:rPr>
          <w:rFonts w:ascii="Arial" w:hAnsi="Arial" w:cs="Arial"/>
          <w:sz w:val="20"/>
          <w:szCs w:val="20"/>
        </w:rPr>
      </w:pPr>
    </w:p>
    <w:p w:rsidR="00BC7597" w:rsidRPr="00E4522D" w:rsidRDefault="00BC7597" w:rsidP="00BC7597">
      <w:pPr>
        <w:jc w:val="both"/>
        <w:rPr>
          <w:rFonts w:ascii="Arial" w:hAnsi="Arial" w:cs="Arial"/>
          <w:b/>
          <w:sz w:val="20"/>
          <w:szCs w:val="20"/>
          <w:lang w:val="es-MX"/>
        </w:rPr>
      </w:pPr>
    </w:p>
    <w:p w:rsidR="00BC7597" w:rsidRPr="00E4522D" w:rsidRDefault="00BC7597" w:rsidP="00BC7597">
      <w:pPr>
        <w:jc w:val="both"/>
        <w:rPr>
          <w:rFonts w:ascii="Arial" w:hAnsi="Arial" w:cs="Arial"/>
          <w:b/>
          <w:sz w:val="20"/>
          <w:szCs w:val="20"/>
          <w:lang w:val="es-MX"/>
        </w:rPr>
      </w:pPr>
    </w:p>
    <w:p w:rsidR="00BC7597" w:rsidRPr="00E4522D" w:rsidRDefault="00BC7597" w:rsidP="00BC7597">
      <w:pPr>
        <w:jc w:val="both"/>
        <w:rPr>
          <w:rFonts w:ascii="Arial" w:hAnsi="Arial" w:cs="Arial"/>
          <w:b/>
          <w:sz w:val="20"/>
          <w:szCs w:val="20"/>
          <w:lang w:val="es-MX"/>
        </w:rPr>
      </w:pPr>
    </w:p>
    <w:p w:rsidR="00BC7597" w:rsidRPr="00E4522D" w:rsidRDefault="00BC7597" w:rsidP="00BC7597">
      <w:pPr>
        <w:jc w:val="both"/>
        <w:rPr>
          <w:rFonts w:ascii="Arial" w:hAnsi="Arial" w:cs="Arial"/>
          <w:b/>
          <w:sz w:val="20"/>
          <w:szCs w:val="20"/>
          <w:lang w:val="es-MX"/>
        </w:rPr>
      </w:pPr>
    </w:p>
    <w:p w:rsidR="00BC7597" w:rsidRPr="00E4522D" w:rsidRDefault="00BC7597" w:rsidP="00BC7597">
      <w:pPr>
        <w:jc w:val="both"/>
        <w:rPr>
          <w:rFonts w:ascii="Arial" w:hAnsi="Arial" w:cs="Arial"/>
          <w:b/>
          <w:sz w:val="20"/>
          <w:szCs w:val="20"/>
          <w:lang w:val="es-MX"/>
        </w:rPr>
      </w:pPr>
    </w:p>
    <w:p w:rsidR="00514BCD" w:rsidRPr="00E4522D" w:rsidRDefault="00514BCD">
      <w:pPr>
        <w:spacing w:after="200" w:line="276" w:lineRule="auto"/>
        <w:rPr>
          <w:rFonts w:ascii="Arial" w:hAnsi="Arial" w:cs="Arial"/>
          <w:b/>
          <w:sz w:val="20"/>
          <w:szCs w:val="20"/>
          <w:lang w:val="es-MX"/>
        </w:rPr>
      </w:pPr>
      <w:r w:rsidRPr="00E4522D">
        <w:rPr>
          <w:rFonts w:ascii="Arial" w:hAnsi="Arial" w:cs="Arial"/>
          <w:b/>
          <w:sz w:val="20"/>
          <w:szCs w:val="20"/>
          <w:lang w:val="es-MX"/>
        </w:rPr>
        <w:br w:type="page"/>
      </w:r>
    </w:p>
    <w:p w:rsidR="00514BCD" w:rsidRPr="00E4522D" w:rsidRDefault="00514BCD" w:rsidP="00514BCD">
      <w:pPr>
        <w:jc w:val="center"/>
        <w:rPr>
          <w:rFonts w:ascii="Arial" w:hAnsi="Arial" w:cs="Arial"/>
          <w:b/>
          <w:sz w:val="20"/>
          <w:szCs w:val="20"/>
        </w:rPr>
      </w:pPr>
      <w:r w:rsidRPr="00E4522D">
        <w:rPr>
          <w:rFonts w:ascii="Arial" w:hAnsi="Arial" w:cs="Arial"/>
          <w:b/>
          <w:sz w:val="20"/>
          <w:szCs w:val="20"/>
        </w:rPr>
        <w:lastRenderedPageBreak/>
        <w:t>Anexo TI4 “</w:t>
      </w:r>
      <w:r w:rsidRPr="00E4522D">
        <w:rPr>
          <w:rFonts w:ascii="Arial" w:hAnsi="Arial" w:cs="Arial"/>
          <w:b/>
          <w:sz w:val="20"/>
          <w:szCs w:val="20"/>
          <w:lang w:val="es-MX"/>
        </w:rPr>
        <w:t>Ficha técnica de lector de huella digital</w:t>
      </w:r>
      <w:r w:rsidRPr="00E4522D">
        <w:rPr>
          <w:rFonts w:ascii="Arial" w:hAnsi="Arial" w:cs="Arial"/>
          <w:b/>
          <w:sz w:val="20"/>
          <w:szCs w:val="20"/>
        </w:rPr>
        <w:t>”</w:t>
      </w:r>
    </w:p>
    <w:p w:rsidR="00514BCD" w:rsidRPr="00E4522D" w:rsidRDefault="00514BCD" w:rsidP="00514BCD">
      <w:pPr>
        <w:rPr>
          <w:rFonts w:ascii="Arial" w:hAnsi="Arial" w:cs="Arial"/>
          <w:sz w:val="20"/>
          <w:szCs w:val="20"/>
        </w:rPr>
      </w:pPr>
      <w:r w:rsidRPr="00E4522D">
        <w:rPr>
          <w:rFonts w:ascii="Arial" w:hAnsi="Arial" w:cs="Arial"/>
          <w:sz w:val="20"/>
          <w:szCs w:val="20"/>
        </w:rPr>
        <w:t>Lector de Huella Digital</w:t>
      </w:r>
    </w:p>
    <w:p w:rsidR="00514BCD" w:rsidRPr="00E4522D" w:rsidRDefault="00514BCD" w:rsidP="00514BCD">
      <w:pPr>
        <w:rPr>
          <w:rFonts w:ascii="Arial" w:hAnsi="Arial" w:cs="Arial"/>
          <w:sz w:val="20"/>
          <w:szCs w:val="20"/>
        </w:rPr>
      </w:pPr>
    </w:p>
    <w:tbl>
      <w:tblPr>
        <w:tblW w:w="5687" w:type="pct"/>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5238"/>
        <w:gridCol w:w="4388"/>
      </w:tblGrid>
      <w:tr w:rsidR="003E6309" w:rsidRPr="00E4522D" w:rsidTr="003E6309">
        <w:trPr>
          <w:trHeight w:val="454"/>
          <w:tblHeader/>
        </w:trPr>
        <w:tc>
          <w:tcPr>
            <w:tcW w:w="6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E6309" w:rsidRPr="00E4522D" w:rsidRDefault="003E6309" w:rsidP="00514BCD">
            <w:pPr>
              <w:snapToGrid w:val="0"/>
              <w:ind w:right="49"/>
              <w:jc w:val="center"/>
              <w:rPr>
                <w:rFonts w:ascii="Arial" w:hAnsi="Arial" w:cs="Arial"/>
                <w:b/>
                <w:sz w:val="20"/>
                <w:szCs w:val="20"/>
              </w:rPr>
            </w:pPr>
            <w:r w:rsidRPr="00E4522D">
              <w:rPr>
                <w:rFonts w:ascii="Arial" w:hAnsi="Arial" w:cs="Arial"/>
                <w:b/>
                <w:sz w:val="20"/>
                <w:szCs w:val="20"/>
              </w:rPr>
              <w:t>No</w:t>
            </w:r>
          </w:p>
        </w:tc>
        <w:tc>
          <w:tcPr>
            <w:tcW w:w="523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E6309" w:rsidRPr="00E4522D" w:rsidRDefault="003E6309" w:rsidP="00514BCD">
            <w:pPr>
              <w:snapToGrid w:val="0"/>
              <w:ind w:right="49"/>
              <w:jc w:val="center"/>
              <w:rPr>
                <w:rFonts w:ascii="Arial" w:hAnsi="Arial" w:cs="Arial"/>
                <w:b/>
                <w:sz w:val="20"/>
                <w:szCs w:val="20"/>
              </w:rPr>
            </w:pPr>
            <w:r w:rsidRPr="00E4522D">
              <w:rPr>
                <w:rFonts w:ascii="Arial" w:hAnsi="Arial" w:cs="Arial"/>
                <w:b/>
                <w:sz w:val="20"/>
                <w:szCs w:val="20"/>
              </w:rPr>
              <w:t>Descripción del Equipo</w:t>
            </w:r>
          </w:p>
        </w:tc>
        <w:tc>
          <w:tcPr>
            <w:tcW w:w="4388" w:type="dxa"/>
            <w:tcBorders>
              <w:top w:val="single" w:sz="4" w:space="0" w:color="auto"/>
              <w:left w:val="single" w:sz="4" w:space="0" w:color="auto"/>
              <w:bottom w:val="single" w:sz="4" w:space="0" w:color="auto"/>
              <w:right w:val="single" w:sz="4" w:space="0" w:color="auto"/>
            </w:tcBorders>
            <w:shd w:val="clear" w:color="auto" w:fill="D9D9D9"/>
          </w:tcPr>
          <w:p w:rsidR="003E6309" w:rsidRPr="00E4522D" w:rsidRDefault="003E6309" w:rsidP="00514BCD">
            <w:pPr>
              <w:snapToGrid w:val="0"/>
              <w:ind w:right="49"/>
              <w:jc w:val="center"/>
              <w:rPr>
                <w:rFonts w:ascii="Arial" w:hAnsi="Arial" w:cs="Arial"/>
                <w:b/>
                <w:sz w:val="20"/>
                <w:szCs w:val="20"/>
              </w:rPr>
            </w:pPr>
            <w:r w:rsidRPr="00E4522D">
              <w:rPr>
                <w:rFonts w:ascii="Arial" w:hAnsi="Arial" w:cs="Arial"/>
                <w:b/>
                <w:sz w:val="20"/>
                <w:szCs w:val="20"/>
              </w:rPr>
              <w:t>Propuesta del Proveedor</w:t>
            </w:r>
          </w:p>
        </w:tc>
      </w:tr>
      <w:tr w:rsidR="003E6309" w:rsidRPr="00E4522D" w:rsidTr="003E6309">
        <w:trPr>
          <w:trHeight w:val="454"/>
        </w:trPr>
        <w:tc>
          <w:tcPr>
            <w:tcW w:w="672" w:type="dxa"/>
            <w:tcBorders>
              <w:top w:val="single" w:sz="4" w:space="0" w:color="auto"/>
              <w:left w:val="single" w:sz="4" w:space="0" w:color="auto"/>
              <w:bottom w:val="single" w:sz="4" w:space="0" w:color="auto"/>
              <w:right w:val="single" w:sz="4" w:space="0" w:color="auto"/>
            </w:tcBorders>
            <w:vAlign w:val="center"/>
            <w:hideMark/>
          </w:tcPr>
          <w:p w:rsidR="003E6309" w:rsidRPr="00E4522D" w:rsidRDefault="003E6309" w:rsidP="00514BCD">
            <w:pPr>
              <w:ind w:right="49"/>
              <w:jc w:val="center"/>
              <w:rPr>
                <w:rFonts w:ascii="Arial" w:hAnsi="Arial" w:cs="Arial"/>
                <w:sz w:val="20"/>
                <w:szCs w:val="20"/>
              </w:rPr>
            </w:pPr>
            <w:r w:rsidRPr="00E4522D">
              <w:rPr>
                <w:rFonts w:ascii="Arial" w:hAnsi="Arial" w:cs="Arial"/>
                <w:sz w:val="20"/>
                <w:szCs w:val="20"/>
              </w:rPr>
              <w:t>1</w:t>
            </w:r>
          </w:p>
        </w:tc>
        <w:tc>
          <w:tcPr>
            <w:tcW w:w="5238" w:type="dxa"/>
            <w:tcBorders>
              <w:top w:val="single" w:sz="4" w:space="0" w:color="auto"/>
              <w:left w:val="single" w:sz="4" w:space="0" w:color="auto"/>
              <w:bottom w:val="single" w:sz="4" w:space="0" w:color="auto"/>
              <w:right w:val="single" w:sz="4" w:space="0" w:color="auto"/>
            </w:tcBorders>
            <w:vAlign w:val="center"/>
          </w:tcPr>
          <w:p w:rsidR="003E6309" w:rsidRPr="00E4522D" w:rsidRDefault="003E6309" w:rsidP="00514BCD">
            <w:pPr>
              <w:ind w:right="49"/>
              <w:rPr>
                <w:rFonts w:ascii="Arial" w:hAnsi="Arial" w:cs="Arial"/>
                <w:b/>
                <w:sz w:val="20"/>
                <w:szCs w:val="20"/>
              </w:rPr>
            </w:pPr>
            <w:r w:rsidRPr="00E4522D">
              <w:rPr>
                <w:rFonts w:ascii="Arial" w:hAnsi="Arial" w:cs="Arial"/>
                <w:b/>
                <w:sz w:val="20"/>
                <w:szCs w:val="20"/>
              </w:rPr>
              <w:t>Sensor de huella digital óptico reflexivo de alta precisión que se conecte al ordenador a través de una interfaz USB, como cualquier periférico, y se pueda instalar en cualquier superficie.</w:t>
            </w:r>
          </w:p>
          <w:p w:rsidR="003E6309" w:rsidRPr="00E4522D" w:rsidRDefault="003E6309" w:rsidP="00514BCD">
            <w:pPr>
              <w:ind w:right="49"/>
              <w:rPr>
                <w:rFonts w:ascii="Arial" w:hAnsi="Arial" w:cs="Arial"/>
                <w:sz w:val="20"/>
                <w:szCs w:val="20"/>
              </w:rPr>
            </w:pPr>
          </w:p>
          <w:p w:rsidR="003E6309" w:rsidRPr="00E4522D" w:rsidRDefault="003E6309" w:rsidP="00514BCD">
            <w:pPr>
              <w:ind w:right="49"/>
              <w:rPr>
                <w:rFonts w:ascii="Arial" w:hAnsi="Arial" w:cs="Arial"/>
                <w:b/>
                <w:sz w:val="20"/>
                <w:szCs w:val="20"/>
              </w:rPr>
            </w:pPr>
            <w:r w:rsidRPr="00E4522D">
              <w:rPr>
                <w:rFonts w:ascii="Arial" w:hAnsi="Arial" w:cs="Arial"/>
                <w:b/>
                <w:sz w:val="20"/>
                <w:szCs w:val="20"/>
              </w:rPr>
              <w:t>Características:</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Permita verificar rápida y perfectamente la identidad de la persona.</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Ofrezca  máxima seguridad y accesibilidad.</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Consiga una identificación precisa en función  a su tecnología de algoritmos.</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Diseño ergonómico y compacto.</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Robusto, resistente al uso rudo.</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Sea de fácil instalación a través de USB.</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Garantice una lectura de huella rápida.</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Detecte dedos secos, húmedos o huellas gastadas.</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Pueda usarse en varios Client/Server y en entornos de internet.</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No tenga partes móviles ni ajustables.</w:t>
            </w:r>
          </w:p>
          <w:p w:rsidR="003E6309" w:rsidRPr="00E4522D" w:rsidRDefault="003E6309" w:rsidP="00514BCD">
            <w:pPr>
              <w:ind w:right="49"/>
              <w:rPr>
                <w:rFonts w:ascii="Arial" w:hAnsi="Arial" w:cs="Arial"/>
                <w:sz w:val="20"/>
                <w:szCs w:val="20"/>
              </w:rPr>
            </w:pPr>
          </w:p>
          <w:p w:rsidR="003E6309" w:rsidRPr="00E4522D" w:rsidRDefault="003E6309" w:rsidP="00514BCD">
            <w:pPr>
              <w:ind w:right="49"/>
              <w:rPr>
                <w:rFonts w:ascii="Arial" w:hAnsi="Arial" w:cs="Arial"/>
                <w:b/>
                <w:sz w:val="20"/>
                <w:szCs w:val="20"/>
              </w:rPr>
            </w:pPr>
            <w:r w:rsidRPr="00E4522D">
              <w:rPr>
                <w:rFonts w:ascii="Arial" w:hAnsi="Arial" w:cs="Arial"/>
                <w:b/>
                <w:sz w:val="20"/>
                <w:szCs w:val="20"/>
              </w:rPr>
              <w:t>Especificaciones técnicas:</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Sistema óptico reflexivo.</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Resolución escáner óptico de al menos 500 dpi a escala de grises de 8 bits, según estándares del NIST.</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Tamaño de imagen 480 X 320 pixeles, al menos.</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Área de captura al menos de 1.6 cm X 2.4 cm.</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Distorsión menor de 1.0%.</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Escáner con certificación IQS otorgado por el FBI.</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Rango de temperatura -10 ºC a 50 ºC.</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Alimentación DC 5 [V].</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Dimensiones máximas (mm) 90 x 80 x 60 mm.</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FAR (Falsa Aceptación)&lt;=0.001%.</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FRR (Falso Rechazo)&lt;=1%.</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Interoperable con MINEX, ANSI 378, ANSI 381, ISO 19794-2-2005.</w:t>
            </w:r>
          </w:p>
          <w:p w:rsidR="003E6309" w:rsidRPr="00E4522D" w:rsidRDefault="003E6309" w:rsidP="003A06AC">
            <w:pPr>
              <w:numPr>
                <w:ilvl w:val="0"/>
                <w:numId w:val="22"/>
              </w:numPr>
              <w:ind w:left="720" w:right="49" w:hanging="360"/>
              <w:rPr>
                <w:rFonts w:ascii="Arial" w:hAnsi="Arial" w:cs="Arial"/>
                <w:sz w:val="20"/>
                <w:szCs w:val="20"/>
                <w:lang w:val="en-US"/>
              </w:rPr>
            </w:pPr>
            <w:r w:rsidRPr="00E4522D">
              <w:rPr>
                <w:rFonts w:ascii="Arial" w:hAnsi="Arial" w:cs="Arial"/>
                <w:sz w:val="20"/>
                <w:szCs w:val="20"/>
                <w:lang w:val="en-US"/>
              </w:rPr>
              <w:t>Cumplan con los estándares Data Format for the Interchange of Fingerprint, Facial &amp; Other Biometric Information – Part 1 (ANSI/NIST-ITL 1-2007), y Part 2: XML Version (ANSI/NIST-ITL  2-2008).</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Cumplan con las normas Energy Star y la NOM-019-SCFI-1998.</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 xml:space="preserve">El software asociado al lector de huella (SDK) deberá incluir las librerías necesarias para </w:t>
            </w:r>
            <w:r w:rsidRPr="00E4522D">
              <w:rPr>
                <w:rFonts w:ascii="Arial" w:hAnsi="Arial" w:cs="Arial"/>
                <w:sz w:val="20"/>
                <w:szCs w:val="20"/>
              </w:rPr>
              <w:lastRenderedPageBreak/>
              <w:t>integrarse fácilmente con aplicaciones cliente /servidor diseñadas en algunos de los siguientes lenguajes: Java, Visual Basic o Lenguaje “C”.</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Los controladores del lector de huella deberán ser compatibles con los sistemas operativos Microsoft Windows 2000/XP/Vista/7, Linux.</w:t>
            </w:r>
          </w:p>
          <w:p w:rsidR="003E6309" w:rsidRPr="00E4522D" w:rsidRDefault="003E6309" w:rsidP="00514BCD">
            <w:pPr>
              <w:ind w:right="49"/>
              <w:rPr>
                <w:rFonts w:ascii="Arial" w:hAnsi="Arial" w:cs="Arial"/>
                <w:b/>
                <w:sz w:val="20"/>
                <w:szCs w:val="20"/>
              </w:rPr>
            </w:pPr>
            <w:r w:rsidRPr="00E4522D">
              <w:rPr>
                <w:rFonts w:ascii="Arial" w:hAnsi="Arial" w:cs="Arial"/>
                <w:b/>
                <w:sz w:val="20"/>
                <w:szCs w:val="20"/>
              </w:rPr>
              <w:t>Interface:</w:t>
            </w:r>
          </w:p>
          <w:p w:rsidR="003E6309" w:rsidRPr="00E4522D" w:rsidRDefault="003E6309" w:rsidP="003A06AC">
            <w:pPr>
              <w:numPr>
                <w:ilvl w:val="0"/>
                <w:numId w:val="22"/>
              </w:numPr>
              <w:ind w:left="720" w:right="49" w:hanging="360"/>
              <w:rPr>
                <w:rFonts w:ascii="Arial" w:hAnsi="Arial" w:cs="Arial"/>
                <w:sz w:val="20"/>
                <w:szCs w:val="20"/>
              </w:rPr>
            </w:pPr>
            <w:r w:rsidRPr="00E4522D">
              <w:rPr>
                <w:rFonts w:ascii="Arial" w:hAnsi="Arial" w:cs="Arial"/>
                <w:sz w:val="20"/>
                <w:szCs w:val="20"/>
              </w:rPr>
              <w:t>USB energizado de hasta 2.5 Watts</w:t>
            </w:r>
          </w:p>
        </w:tc>
        <w:tc>
          <w:tcPr>
            <w:tcW w:w="4388" w:type="dxa"/>
            <w:tcBorders>
              <w:top w:val="single" w:sz="4" w:space="0" w:color="auto"/>
              <w:left w:val="single" w:sz="4" w:space="0" w:color="auto"/>
              <w:bottom w:val="single" w:sz="4" w:space="0" w:color="auto"/>
              <w:right w:val="single" w:sz="4" w:space="0" w:color="auto"/>
            </w:tcBorders>
          </w:tcPr>
          <w:p w:rsidR="003E6309" w:rsidRPr="00E4522D" w:rsidRDefault="003E6309" w:rsidP="00514BCD">
            <w:pPr>
              <w:ind w:right="49"/>
              <w:rPr>
                <w:rFonts w:ascii="Arial" w:hAnsi="Arial" w:cs="Arial"/>
                <w:b/>
                <w:sz w:val="20"/>
                <w:szCs w:val="20"/>
              </w:rPr>
            </w:pPr>
          </w:p>
        </w:tc>
      </w:tr>
    </w:tbl>
    <w:p w:rsidR="00514BCD" w:rsidRPr="00E4522D" w:rsidRDefault="00514BCD" w:rsidP="00514BCD">
      <w:pPr>
        <w:rPr>
          <w:rFonts w:ascii="Arial" w:hAnsi="Arial" w:cs="Arial"/>
          <w:sz w:val="20"/>
          <w:szCs w:val="20"/>
        </w:rPr>
      </w:pPr>
    </w:p>
    <w:p w:rsidR="00CE0A04" w:rsidRPr="00E4522D" w:rsidRDefault="00514BCD">
      <w:pPr>
        <w:spacing w:after="200" w:line="276" w:lineRule="auto"/>
        <w:rPr>
          <w:rFonts w:ascii="Arial" w:hAnsi="Arial" w:cs="Arial"/>
          <w:b/>
          <w:sz w:val="20"/>
          <w:szCs w:val="20"/>
        </w:rPr>
      </w:pPr>
      <w:r w:rsidRPr="00E4522D">
        <w:rPr>
          <w:rFonts w:ascii="Arial" w:hAnsi="Arial" w:cs="Arial"/>
          <w:b/>
          <w:sz w:val="20"/>
          <w:szCs w:val="20"/>
        </w:rPr>
        <w:br w:type="page"/>
      </w:r>
    </w:p>
    <w:p w:rsidR="00CE0A04" w:rsidRPr="00E4522D" w:rsidRDefault="00CE0A04" w:rsidP="00CE0A04">
      <w:pPr>
        <w:suppressAutoHyphens/>
        <w:jc w:val="center"/>
        <w:rPr>
          <w:rFonts w:ascii="Arial" w:hAnsi="Arial" w:cs="Arial"/>
          <w:b/>
          <w:sz w:val="20"/>
          <w:szCs w:val="20"/>
          <w:lang w:eastAsia="ar-SA"/>
        </w:rPr>
      </w:pPr>
      <w:r w:rsidRPr="00E4522D">
        <w:rPr>
          <w:rFonts w:ascii="Arial" w:hAnsi="Arial" w:cs="Arial"/>
          <w:b/>
          <w:sz w:val="20"/>
          <w:szCs w:val="20"/>
          <w:lang w:eastAsia="ar-SA"/>
        </w:rPr>
        <w:lastRenderedPageBreak/>
        <w:t xml:space="preserve">ANEXO TI 5 </w:t>
      </w:r>
    </w:p>
    <w:p w:rsidR="00CE0A04" w:rsidRPr="00E4522D" w:rsidRDefault="00CE0A04" w:rsidP="00CE0A04">
      <w:pPr>
        <w:widowControl w:val="0"/>
        <w:tabs>
          <w:tab w:val="left" w:pos="820"/>
        </w:tabs>
        <w:autoSpaceDE w:val="0"/>
        <w:autoSpaceDN w:val="0"/>
        <w:adjustRightInd w:val="0"/>
        <w:jc w:val="center"/>
        <w:outlineLvl w:val="0"/>
        <w:rPr>
          <w:rFonts w:ascii="Arial" w:hAnsi="Arial" w:cs="Arial"/>
          <w:b/>
          <w:sz w:val="20"/>
          <w:szCs w:val="20"/>
          <w:u w:val="single"/>
          <w:lang w:eastAsia="es-MX"/>
        </w:rPr>
      </w:pPr>
      <w:r w:rsidRPr="00E4522D">
        <w:rPr>
          <w:rFonts w:ascii="Arial" w:hAnsi="Arial" w:cs="Arial"/>
          <w:b/>
          <w:sz w:val="20"/>
          <w:szCs w:val="20"/>
          <w:u w:val="single"/>
          <w:lang w:eastAsia="es-MX"/>
        </w:rPr>
        <w:t>Carta de Pruebas de funcionalidad del Sistema de Información</w:t>
      </w:r>
    </w:p>
    <w:p w:rsidR="00CE0A04" w:rsidRPr="00E4522D" w:rsidRDefault="00CE0A04" w:rsidP="00CE0A04">
      <w:pPr>
        <w:widowControl w:val="0"/>
        <w:tabs>
          <w:tab w:val="left" w:pos="820"/>
        </w:tabs>
        <w:autoSpaceDE w:val="0"/>
        <w:autoSpaceDN w:val="0"/>
        <w:adjustRightInd w:val="0"/>
        <w:jc w:val="center"/>
        <w:outlineLvl w:val="0"/>
        <w:rPr>
          <w:rFonts w:ascii="Arial" w:hAnsi="Arial" w:cs="Arial"/>
          <w:sz w:val="20"/>
          <w:szCs w:val="20"/>
          <w:lang w:eastAsia="ar-SA"/>
        </w:rPr>
      </w:pPr>
    </w:p>
    <w:p w:rsidR="00CE0A04" w:rsidRPr="00E4522D" w:rsidRDefault="00CE0A04" w:rsidP="00CE0A04">
      <w:pPr>
        <w:widowControl w:val="0"/>
        <w:tabs>
          <w:tab w:val="left" w:pos="820"/>
        </w:tabs>
        <w:autoSpaceDE w:val="0"/>
        <w:autoSpaceDN w:val="0"/>
        <w:adjustRightInd w:val="0"/>
        <w:jc w:val="center"/>
        <w:outlineLvl w:val="0"/>
        <w:rPr>
          <w:rFonts w:ascii="Arial" w:hAnsi="Arial" w:cs="Arial"/>
          <w:sz w:val="20"/>
          <w:szCs w:val="20"/>
          <w:lang w:eastAsia="ar-SA"/>
        </w:rPr>
      </w:pPr>
      <w:r w:rsidRPr="00E4522D">
        <w:rPr>
          <w:rFonts w:ascii="Arial" w:hAnsi="Arial" w:cs="Arial"/>
          <w:sz w:val="20"/>
          <w:szCs w:val="20"/>
          <w:lang w:eastAsia="ar-SA"/>
        </w:rPr>
        <w:t>EN HOJA MEMBRETADA DE LA EMPRESA</w:t>
      </w:r>
    </w:p>
    <w:p w:rsidR="00CE0A04" w:rsidRPr="00E4522D" w:rsidRDefault="00CE0A04" w:rsidP="00CE0A04">
      <w:pPr>
        <w:widowControl w:val="0"/>
        <w:tabs>
          <w:tab w:val="left" w:pos="820"/>
        </w:tabs>
        <w:autoSpaceDE w:val="0"/>
        <w:autoSpaceDN w:val="0"/>
        <w:adjustRightInd w:val="0"/>
        <w:jc w:val="center"/>
        <w:outlineLvl w:val="0"/>
        <w:rPr>
          <w:rFonts w:ascii="Arial" w:hAnsi="Arial" w:cs="Arial"/>
          <w:b/>
          <w:sz w:val="20"/>
          <w:szCs w:val="20"/>
          <w:lang w:eastAsia="es-MX"/>
        </w:rPr>
      </w:pPr>
    </w:p>
    <w:p w:rsidR="00CE0A04" w:rsidRPr="00E4522D" w:rsidRDefault="00CE0A04" w:rsidP="00CE0A04">
      <w:pPr>
        <w:jc w:val="both"/>
        <w:rPr>
          <w:rFonts w:ascii="Arial" w:hAnsi="Arial" w:cs="Arial"/>
          <w:b/>
          <w:sz w:val="20"/>
          <w:szCs w:val="20"/>
        </w:rPr>
      </w:pPr>
      <w:r w:rsidRPr="00E4522D">
        <w:rPr>
          <w:rFonts w:ascii="Arial" w:hAnsi="Arial" w:cs="Arial"/>
          <w:b/>
          <w:sz w:val="20"/>
          <w:szCs w:val="20"/>
        </w:rPr>
        <w:t>INSTITUTO MEXICANO DEL SEGURO SOCIAL</w:t>
      </w:r>
    </w:p>
    <w:p w:rsidR="00CE0A04" w:rsidRPr="00E4522D" w:rsidRDefault="00CE0A04" w:rsidP="00CE0A04">
      <w:pPr>
        <w:jc w:val="both"/>
        <w:rPr>
          <w:rFonts w:ascii="Arial" w:hAnsi="Arial" w:cs="Arial"/>
          <w:sz w:val="20"/>
          <w:szCs w:val="20"/>
        </w:rPr>
      </w:pPr>
      <w:r w:rsidRPr="00E4522D">
        <w:rPr>
          <w:rFonts w:ascii="Arial" w:hAnsi="Arial" w:cs="Arial"/>
          <w:sz w:val="20"/>
          <w:szCs w:val="20"/>
        </w:rPr>
        <w:t>CONVOCANTE</w:t>
      </w:r>
    </w:p>
    <w:p w:rsidR="00CE0A04" w:rsidRPr="00E4522D" w:rsidRDefault="00CE0A04" w:rsidP="00CE0A04">
      <w:pPr>
        <w:jc w:val="both"/>
        <w:rPr>
          <w:rFonts w:ascii="Arial" w:hAnsi="Arial" w:cs="Arial"/>
          <w:sz w:val="20"/>
          <w:szCs w:val="20"/>
        </w:rPr>
      </w:pPr>
    </w:p>
    <w:p w:rsidR="00CE0A04" w:rsidRPr="00E4522D" w:rsidRDefault="00AD0077" w:rsidP="00CE0A04">
      <w:pPr>
        <w:jc w:val="both"/>
        <w:rPr>
          <w:rFonts w:ascii="Arial" w:hAnsi="Arial" w:cs="Arial"/>
          <w:sz w:val="20"/>
          <w:szCs w:val="20"/>
        </w:rPr>
      </w:pPr>
      <w:r>
        <w:rPr>
          <w:rFonts w:ascii="Arial" w:hAnsi="Arial" w:cs="Arial"/>
          <w:noProof/>
          <w:sz w:val="20"/>
          <w:szCs w:val="20"/>
          <w:lang w:val="es-MX" w:eastAsia="es-MX"/>
        </w:rPr>
        <mc:AlternateContent>
          <mc:Choice Requires="wps">
            <w:drawing>
              <wp:anchor distT="0" distB="0" distL="114300" distR="114300" simplePos="0" relativeHeight="251659264" behindDoc="0" locked="0" layoutInCell="1" allowOverlap="1">
                <wp:simplePos x="0" y="0"/>
                <wp:positionH relativeFrom="column">
                  <wp:posOffset>-288290</wp:posOffset>
                </wp:positionH>
                <wp:positionV relativeFrom="paragraph">
                  <wp:posOffset>44450</wp:posOffset>
                </wp:positionV>
                <wp:extent cx="346710" cy="318135"/>
                <wp:effectExtent l="0" t="0" r="15240" b="24765"/>
                <wp:wrapNone/>
                <wp:docPr id="18"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18135"/>
                        </a:xfrm>
                        <a:prstGeom prst="ellipse">
                          <a:avLst/>
                        </a:prstGeom>
                        <a:solidFill>
                          <a:srgbClr val="FFFFFF"/>
                        </a:solidFill>
                        <a:ln w="9525">
                          <a:solidFill>
                            <a:srgbClr val="000000"/>
                          </a:solidFill>
                          <a:round/>
                          <a:headEnd/>
                          <a:tailEnd/>
                        </a:ln>
                      </wps:spPr>
                      <wps:txbx>
                        <w:txbxContent>
                          <w:p w:rsidR="00427816" w:rsidRDefault="00427816" w:rsidP="00CE0A04">
                            <w:pPr>
                              <w:jc w:val="center"/>
                              <w:rPr>
                                <w:rFonts w:ascii="Arial" w:hAnsi="Arial" w:cs="Arial"/>
                                <w:sz w:val="18"/>
                                <w:szCs w:val="18"/>
                              </w:rPr>
                            </w:pPr>
                            <w:r>
                              <w:rPr>
                                <w:rFonts w:ascii="Arial" w:hAnsi="Arial" w:cs="Arial"/>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5" o:spid="_x0000_s1047" style="position:absolute;left:0;text-align:left;margin-left:-22.7pt;margin-top:3.5pt;width:27.3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">
                <v:textbox>
                  <w:txbxContent>
                    <w:p w:rsidR="00427816" w:rsidRDefault="00427816" w:rsidP="00CE0A04">
                      <w:pPr>
                        <w:jc w:val="center"/>
                        <w:rPr>
                          <w:rFonts w:ascii="Arial" w:hAnsi="Arial" w:cs="Arial"/>
                          <w:sz w:val="18"/>
                          <w:szCs w:val="18"/>
                        </w:rPr>
                      </w:pPr>
                      <w:r>
                        <w:rPr>
                          <w:rFonts w:ascii="Arial" w:hAnsi="Arial" w:cs="Arial"/>
                          <w:sz w:val="18"/>
                          <w:szCs w:val="18"/>
                        </w:rPr>
                        <w:t>1</w:t>
                      </w:r>
                    </w:p>
                  </w:txbxContent>
                </v:textbox>
              </v:oval>
            </w:pict>
          </mc:Fallback>
        </mc:AlternateContent>
      </w:r>
    </w:p>
    <w:p w:rsidR="00CE0A04" w:rsidRPr="00E4522D" w:rsidRDefault="00AD0077" w:rsidP="00CE0A04">
      <w:pPr>
        <w:jc w:val="both"/>
        <w:rPr>
          <w:rFonts w:ascii="Arial" w:hAnsi="Arial" w:cs="Arial"/>
          <w:b/>
          <w:bCs/>
          <w:sz w:val="20"/>
          <w:szCs w:val="20"/>
        </w:rPr>
      </w:pPr>
      <w:r>
        <w:rPr>
          <w:rFonts w:ascii="Arial" w:hAnsi="Arial" w:cs="Arial"/>
          <w:noProof/>
          <w:sz w:val="20"/>
          <w:szCs w:val="20"/>
          <w:lang w:val="es-MX" w:eastAsia="es-MX"/>
        </w:rPr>
        <mc:AlternateContent>
          <mc:Choice Requires="wps">
            <w:drawing>
              <wp:anchor distT="0" distB="0" distL="114300" distR="114300" simplePos="0" relativeHeight="251661312" behindDoc="0" locked="0" layoutInCell="1" allowOverlap="1">
                <wp:simplePos x="0" y="0"/>
                <wp:positionH relativeFrom="column">
                  <wp:posOffset>5603240</wp:posOffset>
                </wp:positionH>
                <wp:positionV relativeFrom="paragraph">
                  <wp:posOffset>635</wp:posOffset>
                </wp:positionV>
                <wp:extent cx="346710" cy="318135"/>
                <wp:effectExtent l="0" t="0" r="15240" b="24765"/>
                <wp:wrapNone/>
                <wp:docPr id="19" name="E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18135"/>
                        </a:xfrm>
                        <a:prstGeom prst="ellipse">
                          <a:avLst/>
                        </a:prstGeom>
                        <a:solidFill>
                          <a:srgbClr val="FFFFFF"/>
                        </a:solidFill>
                        <a:ln w="9525">
                          <a:solidFill>
                            <a:srgbClr val="000000"/>
                          </a:solidFill>
                          <a:round/>
                          <a:headEnd/>
                          <a:tailEnd/>
                        </a:ln>
                      </wps:spPr>
                      <wps:txbx>
                        <w:txbxContent>
                          <w:p w:rsidR="00427816" w:rsidRDefault="00427816" w:rsidP="00CE0A04">
                            <w:pPr>
                              <w:jc w:val="center"/>
                              <w:rPr>
                                <w:rFonts w:ascii="Arial" w:hAnsi="Arial" w:cs="Arial"/>
                                <w:sz w:val="18"/>
                                <w:szCs w:val="18"/>
                              </w:rPr>
                            </w:pPr>
                            <w:r>
                              <w:rPr>
                                <w:rFonts w:ascii="Arial" w:hAnsi="Arial" w:cs="Arial"/>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3" o:spid="_x0000_s1048" style="position:absolute;left:0;text-align:left;margin-left:441.2pt;margin-top:.05pt;width:27.3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">
                <v:textbox>
                  <w:txbxContent>
                    <w:p w:rsidR="00427816" w:rsidRDefault="00427816" w:rsidP="00CE0A04">
                      <w:pPr>
                        <w:jc w:val="center"/>
                        <w:rPr>
                          <w:rFonts w:ascii="Arial" w:hAnsi="Arial" w:cs="Arial"/>
                          <w:sz w:val="18"/>
                          <w:szCs w:val="18"/>
                        </w:rPr>
                      </w:pPr>
                      <w:r>
                        <w:rPr>
                          <w:rFonts w:ascii="Arial" w:hAnsi="Arial" w:cs="Arial"/>
                          <w:sz w:val="18"/>
                          <w:szCs w:val="18"/>
                        </w:rPr>
                        <w:t>3</w:t>
                      </w:r>
                    </w:p>
                  </w:txbxContent>
                </v:textbox>
              </v:oval>
            </w:pict>
          </mc:Fallback>
        </mc:AlternateContent>
      </w:r>
    </w:p>
    <w:p w:rsidR="00CE0A04" w:rsidRPr="00E4522D" w:rsidRDefault="00CE0A04" w:rsidP="00CE0A04">
      <w:pPr>
        <w:jc w:val="both"/>
        <w:rPr>
          <w:rFonts w:ascii="Arial" w:hAnsi="Arial" w:cs="Arial"/>
          <w:sz w:val="20"/>
          <w:szCs w:val="20"/>
        </w:rPr>
      </w:pPr>
      <w:r w:rsidRPr="00E4522D">
        <w:rPr>
          <w:rFonts w:ascii="Arial" w:hAnsi="Arial" w:cs="Arial"/>
          <w:b/>
          <w:bCs/>
          <w:sz w:val="20"/>
          <w:szCs w:val="20"/>
          <w:u w:val="single"/>
        </w:rPr>
        <w:t>[NOMBRE]</w:t>
      </w:r>
      <w:r w:rsidRPr="00E4522D">
        <w:rPr>
          <w:rFonts w:ascii="Arial" w:hAnsi="Arial" w:cs="Arial"/>
          <w:sz w:val="20"/>
          <w:szCs w:val="20"/>
        </w:rPr>
        <w:t>,</w:t>
      </w:r>
      <w:r w:rsidRPr="00E4522D">
        <w:rPr>
          <w:rFonts w:ascii="Arial" w:hAnsi="Arial" w:cs="Arial"/>
          <w:b/>
          <w:noProof/>
          <w:sz w:val="20"/>
          <w:szCs w:val="20"/>
          <w:lang w:eastAsia="es-MX"/>
        </w:rPr>
        <w:t xml:space="preserve"> </w:t>
      </w:r>
      <w:r w:rsidRPr="00E4522D">
        <w:rPr>
          <w:rFonts w:ascii="Arial" w:hAnsi="Arial" w:cs="Arial"/>
          <w:sz w:val="20"/>
          <w:szCs w:val="20"/>
        </w:rPr>
        <w:t xml:space="preserve"> EN MI CARÁCTER DE REPRESENTANTE LEGAL DE LA EMPRESA </w:t>
      </w:r>
      <w:r w:rsidRPr="00E4522D">
        <w:rPr>
          <w:rFonts w:ascii="Arial" w:hAnsi="Arial" w:cs="Arial"/>
          <w:b/>
          <w:sz w:val="20"/>
          <w:szCs w:val="20"/>
          <w:u w:val="single"/>
        </w:rPr>
        <w:t>[</w:t>
      </w:r>
      <w:r w:rsidRPr="00E4522D">
        <w:rPr>
          <w:rFonts w:ascii="Arial" w:hAnsi="Arial" w:cs="Arial"/>
          <w:b/>
          <w:bCs/>
          <w:sz w:val="20"/>
          <w:szCs w:val="20"/>
          <w:u w:val="single"/>
        </w:rPr>
        <w:t>NOMBRE O RAZÓN SOCIAL DEL LICITANTE O DISTRIBUIDOR</w:t>
      </w:r>
      <w:r w:rsidRPr="00E4522D">
        <w:rPr>
          <w:rFonts w:ascii="Arial" w:hAnsi="Arial" w:cs="Arial"/>
          <w:b/>
          <w:sz w:val="20"/>
          <w:szCs w:val="20"/>
          <w:u w:val="single"/>
        </w:rPr>
        <w:t>]</w:t>
      </w:r>
      <w:r w:rsidRPr="00E4522D">
        <w:rPr>
          <w:rFonts w:ascii="Arial" w:hAnsi="Arial" w:cs="Arial"/>
          <w:sz w:val="20"/>
          <w:szCs w:val="20"/>
        </w:rPr>
        <w:t>,</w:t>
      </w:r>
      <w:r w:rsidRPr="00E4522D">
        <w:rPr>
          <w:rFonts w:ascii="Arial" w:hAnsi="Arial" w:cs="Arial"/>
          <w:b/>
          <w:noProof/>
          <w:sz w:val="20"/>
          <w:szCs w:val="20"/>
          <w:lang w:eastAsia="es-MX"/>
        </w:rPr>
        <w:t xml:space="preserve"> </w:t>
      </w:r>
      <w:r w:rsidRPr="00E4522D">
        <w:rPr>
          <w:rFonts w:ascii="Arial" w:hAnsi="Arial" w:cs="Arial"/>
          <w:sz w:val="20"/>
          <w:szCs w:val="20"/>
        </w:rPr>
        <w:t xml:space="preserve">     MANIFIESTO LO SIGUIENTE:</w:t>
      </w:r>
    </w:p>
    <w:p w:rsidR="00CE0A04" w:rsidRPr="00E4522D" w:rsidRDefault="00AD0077" w:rsidP="00CE0A04">
      <w:pPr>
        <w:jc w:val="both"/>
        <w:rPr>
          <w:rFonts w:ascii="Arial" w:hAnsi="Arial" w:cs="Arial"/>
          <w:sz w:val="20"/>
          <w:szCs w:val="20"/>
        </w:rPr>
      </w:pPr>
      <w:r>
        <w:rPr>
          <w:rFonts w:ascii="Arial" w:hAnsi="Arial" w:cs="Arial"/>
          <w:noProof/>
          <w:sz w:val="20"/>
          <w:szCs w:val="20"/>
          <w:lang w:val="es-MX" w:eastAsia="es-MX"/>
        </w:rPr>
        <mc:AlternateContent>
          <mc:Choice Requires="wps">
            <w:drawing>
              <wp:anchor distT="0" distB="0" distL="114300" distR="114300" simplePos="0" relativeHeight="251660288" behindDoc="0" locked="0" layoutInCell="1" allowOverlap="1">
                <wp:simplePos x="0" y="0"/>
                <wp:positionH relativeFrom="column">
                  <wp:posOffset>-285750</wp:posOffset>
                </wp:positionH>
                <wp:positionV relativeFrom="paragraph">
                  <wp:posOffset>24130</wp:posOffset>
                </wp:positionV>
                <wp:extent cx="346710" cy="318135"/>
                <wp:effectExtent l="0" t="0" r="15240" b="24765"/>
                <wp:wrapNone/>
                <wp:docPr id="20"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18135"/>
                        </a:xfrm>
                        <a:prstGeom prst="ellipse">
                          <a:avLst/>
                        </a:prstGeom>
                        <a:solidFill>
                          <a:srgbClr val="FFFFFF"/>
                        </a:solidFill>
                        <a:ln w="9525">
                          <a:solidFill>
                            <a:srgbClr val="000000"/>
                          </a:solidFill>
                          <a:round/>
                          <a:headEnd/>
                          <a:tailEnd/>
                        </a:ln>
                      </wps:spPr>
                      <wps:txbx>
                        <w:txbxContent>
                          <w:p w:rsidR="00427816" w:rsidRDefault="00427816" w:rsidP="00CE0A04">
                            <w:pPr>
                              <w:jc w:val="center"/>
                              <w:rPr>
                                <w:rFonts w:ascii="Arial" w:hAnsi="Arial" w:cs="Arial"/>
                                <w:sz w:val="18"/>
                                <w:szCs w:val="18"/>
                              </w:rPr>
                            </w:pPr>
                            <w:r>
                              <w:rPr>
                                <w:rFonts w:ascii="Arial" w:hAnsi="Arial" w:cs="Arial"/>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4" o:spid="_x0000_s1049" style="position:absolute;left:0;text-align:left;margin-left:-22.5pt;margin-top:1.9pt;width:27.3pt;height:2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">
                <v:textbox>
                  <w:txbxContent>
                    <w:p w:rsidR="00427816" w:rsidRDefault="00427816" w:rsidP="00CE0A04">
                      <w:pPr>
                        <w:jc w:val="center"/>
                        <w:rPr>
                          <w:rFonts w:ascii="Arial" w:hAnsi="Arial" w:cs="Arial"/>
                          <w:sz w:val="18"/>
                          <w:szCs w:val="18"/>
                        </w:rPr>
                      </w:pPr>
                      <w:r>
                        <w:rPr>
                          <w:rFonts w:ascii="Arial" w:hAnsi="Arial" w:cs="Arial"/>
                          <w:sz w:val="18"/>
                          <w:szCs w:val="18"/>
                        </w:rPr>
                        <w:t>2</w:t>
                      </w:r>
                    </w:p>
                  </w:txbxContent>
                </v:textbox>
              </v:oval>
            </w:pict>
          </mc:Fallback>
        </mc:AlternateContent>
      </w:r>
    </w:p>
    <w:p w:rsidR="00CE0A04" w:rsidRPr="00E4522D" w:rsidRDefault="00CE0A04" w:rsidP="00CE0A04">
      <w:pPr>
        <w:jc w:val="both"/>
        <w:rPr>
          <w:rFonts w:ascii="Arial" w:hAnsi="Arial" w:cs="Arial"/>
          <w:sz w:val="20"/>
          <w:szCs w:val="20"/>
        </w:rPr>
      </w:pPr>
    </w:p>
    <w:p w:rsidR="00CE0A04" w:rsidRPr="00E4522D" w:rsidRDefault="00CE0A04" w:rsidP="003A06AC">
      <w:pPr>
        <w:numPr>
          <w:ilvl w:val="0"/>
          <w:numId w:val="28"/>
        </w:numPr>
        <w:suppressAutoHyphens/>
        <w:jc w:val="both"/>
        <w:rPr>
          <w:rFonts w:ascii="Arial" w:hAnsi="Arial" w:cs="Arial"/>
          <w:sz w:val="20"/>
          <w:szCs w:val="20"/>
        </w:rPr>
      </w:pPr>
      <w:r w:rsidRPr="00E4522D">
        <w:rPr>
          <w:rFonts w:ascii="Arial" w:hAnsi="Arial" w:cs="Arial"/>
          <w:sz w:val="20"/>
          <w:szCs w:val="20"/>
        </w:rPr>
        <w:t xml:space="preserve">QUE ME COMPROMETO A ESTABLECER CONTACTO DENTRO DE LOS CINCO DÍAS HABILES SIGUIENTES A LA FECHA DE LA EMISIÓN DEL FALLO CON LA COORDINACIÓN DE DESARROLLO DE SOLUCIONES PARA LOS SERVICIOS INTEGRALES DE SALUD, ADSCRITA A LA </w:t>
      </w:r>
      <w:r w:rsidRPr="00E4522D">
        <w:rPr>
          <w:rFonts w:ascii="Arial" w:hAnsi="Arial" w:cs="Arial"/>
          <w:sz w:val="20"/>
          <w:szCs w:val="20"/>
          <w:lang w:val="es-ES_tradnl"/>
        </w:rPr>
        <w:t>DIDT</w:t>
      </w:r>
      <w:r w:rsidRPr="00E4522D">
        <w:rPr>
          <w:rFonts w:ascii="Arial" w:hAnsi="Arial" w:cs="Arial"/>
          <w:sz w:val="20"/>
          <w:szCs w:val="20"/>
        </w:rPr>
        <w:t xml:space="preserve"> DEL IMSS, O EN SU DEFECTO AL ÁREA QUE, EN SU CASO, ABSORBA O REALICE LAS FUNCIONES DE ÉSTA A EFECTO DE SOLICITAR, EJECUTAR Y ACREDITAR LAS PRUEBAS DE FUNCIONALIDAD Y ENVÍO DE INFORMACIÓN A TRAVES DE MENSAJES HL7  DEL SISTEMA DE INFORMACIÓN OFERTADO EN LOS PLAZOS ESTABLECIDOS POR LA CONVOCANTE.</w:t>
      </w:r>
    </w:p>
    <w:p w:rsidR="00CE0A04" w:rsidRPr="00E4522D" w:rsidRDefault="00CE0A04" w:rsidP="00CE0A04">
      <w:pPr>
        <w:jc w:val="both"/>
        <w:rPr>
          <w:rFonts w:ascii="Arial" w:hAnsi="Arial" w:cs="Arial"/>
          <w:sz w:val="20"/>
          <w:szCs w:val="20"/>
        </w:rPr>
      </w:pPr>
    </w:p>
    <w:p w:rsidR="00CE0A04" w:rsidRPr="00E4522D" w:rsidRDefault="00CE0A04" w:rsidP="00CE0A04">
      <w:pPr>
        <w:jc w:val="both"/>
        <w:rPr>
          <w:rFonts w:ascii="Arial" w:hAnsi="Arial" w:cs="Arial"/>
          <w:sz w:val="20"/>
          <w:szCs w:val="20"/>
        </w:rPr>
      </w:pPr>
    </w:p>
    <w:p w:rsidR="00CE0A04" w:rsidRPr="00E4522D" w:rsidRDefault="00AD0077" w:rsidP="00CE0A04">
      <w:pPr>
        <w:jc w:val="both"/>
        <w:rPr>
          <w:rFonts w:ascii="Arial" w:hAnsi="Arial" w:cs="Arial"/>
          <w:sz w:val="20"/>
          <w:szCs w:val="20"/>
        </w:rPr>
      </w:pPr>
      <w:r>
        <w:rPr>
          <w:rFonts w:ascii="Arial" w:hAnsi="Arial" w:cs="Arial"/>
          <w:noProof/>
          <w:sz w:val="20"/>
          <w:szCs w:val="20"/>
          <w:lang w:val="es-MX" w:eastAsia="es-MX"/>
        </w:rPr>
        <mc:AlternateContent>
          <mc:Choice Requires="wps">
            <w:drawing>
              <wp:anchor distT="0" distB="0" distL="114300" distR="114300" simplePos="0" relativeHeight="251662336" behindDoc="0" locked="0" layoutInCell="1" allowOverlap="1">
                <wp:simplePos x="0" y="0"/>
                <wp:positionH relativeFrom="column">
                  <wp:posOffset>1373505</wp:posOffset>
                </wp:positionH>
                <wp:positionV relativeFrom="paragraph">
                  <wp:posOffset>56515</wp:posOffset>
                </wp:positionV>
                <wp:extent cx="346710" cy="318135"/>
                <wp:effectExtent l="0" t="0" r="15240" b="24765"/>
                <wp:wrapNone/>
                <wp:docPr id="21"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18135"/>
                        </a:xfrm>
                        <a:prstGeom prst="ellipse">
                          <a:avLst/>
                        </a:prstGeom>
                        <a:solidFill>
                          <a:srgbClr val="FFFFFF"/>
                        </a:solidFill>
                        <a:ln w="9525">
                          <a:solidFill>
                            <a:srgbClr val="000000"/>
                          </a:solidFill>
                          <a:round/>
                          <a:headEnd/>
                          <a:tailEnd/>
                        </a:ln>
                      </wps:spPr>
                      <wps:txbx>
                        <w:txbxContent>
                          <w:p w:rsidR="00427816" w:rsidRDefault="00427816" w:rsidP="00CE0A04">
                            <w:pPr>
                              <w:jc w:val="center"/>
                              <w:rPr>
                                <w:rFonts w:ascii="Arial" w:hAnsi="Arial" w:cs="Arial"/>
                                <w:sz w:val="18"/>
                                <w:szCs w:val="18"/>
                              </w:rPr>
                            </w:pPr>
                            <w:r>
                              <w:rPr>
                                <w:rFonts w:ascii="Arial" w:hAnsi="Arial" w:cs="Arial"/>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 o:spid="_x0000_s1050" style="position:absolute;left:0;text-align:left;margin-left:108.15pt;margin-top:4.45pt;width:27.3pt;height:2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">
                <v:textbox>
                  <w:txbxContent>
                    <w:p w:rsidR="00427816" w:rsidRDefault="00427816" w:rsidP="00CE0A04">
                      <w:pPr>
                        <w:jc w:val="center"/>
                        <w:rPr>
                          <w:rFonts w:ascii="Arial" w:hAnsi="Arial" w:cs="Arial"/>
                          <w:sz w:val="18"/>
                          <w:szCs w:val="18"/>
                        </w:rPr>
                      </w:pPr>
                      <w:r>
                        <w:rPr>
                          <w:rFonts w:ascii="Arial" w:hAnsi="Arial" w:cs="Arial"/>
                          <w:sz w:val="18"/>
                          <w:szCs w:val="18"/>
                        </w:rPr>
                        <w:t>4</w:t>
                      </w:r>
                    </w:p>
                  </w:txbxContent>
                </v:textbox>
              </v:oval>
            </w:pict>
          </mc:Fallback>
        </mc:AlternateContent>
      </w:r>
    </w:p>
    <w:p w:rsidR="00CE0A04" w:rsidRPr="00E4522D" w:rsidRDefault="00CE0A04" w:rsidP="00CE0A04">
      <w:pPr>
        <w:jc w:val="both"/>
        <w:rPr>
          <w:rFonts w:ascii="Arial" w:hAnsi="Arial" w:cs="Arial"/>
          <w:sz w:val="20"/>
          <w:szCs w:val="20"/>
        </w:rPr>
      </w:pPr>
      <w:r w:rsidRPr="00E4522D">
        <w:rPr>
          <w:rFonts w:ascii="Arial" w:hAnsi="Arial" w:cs="Arial"/>
          <w:sz w:val="20"/>
          <w:szCs w:val="20"/>
        </w:rPr>
        <w:t>LUGAR Y FECHA</w:t>
      </w:r>
    </w:p>
    <w:p w:rsidR="00CE0A04" w:rsidRPr="00E4522D" w:rsidRDefault="00AD0077" w:rsidP="00CE0A04">
      <w:pPr>
        <w:jc w:val="both"/>
        <w:rPr>
          <w:rFonts w:ascii="Arial" w:hAnsi="Arial" w:cs="Arial"/>
          <w:sz w:val="20"/>
          <w:szCs w:val="20"/>
        </w:rPr>
      </w:pPr>
      <w:r>
        <w:rPr>
          <w:rFonts w:ascii="Arial" w:hAnsi="Arial" w:cs="Arial"/>
          <w:noProof/>
          <w:sz w:val="20"/>
          <w:szCs w:val="20"/>
          <w:lang w:val="es-MX" w:eastAsia="es-MX"/>
        </w:rPr>
        <mc:AlternateContent>
          <mc:Choice Requires="wps">
            <w:drawing>
              <wp:anchor distT="0" distB="0" distL="114300" distR="114300" simplePos="0" relativeHeight="251663360" behindDoc="0" locked="0" layoutInCell="1" allowOverlap="1">
                <wp:simplePos x="0" y="0"/>
                <wp:positionH relativeFrom="column">
                  <wp:posOffset>4189095</wp:posOffset>
                </wp:positionH>
                <wp:positionV relativeFrom="paragraph">
                  <wp:posOffset>24130</wp:posOffset>
                </wp:positionV>
                <wp:extent cx="346710" cy="318135"/>
                <wp:effectExtent l="0" t="0" r="15240" b="24765"/>
                <wp:wrapNone/>
                <wp:docPr id="22"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18135"/>
                        </a:xfrm>
                        <a:prstGeom prst="ellipse">
                          <a:avLst/>
                        </a:prstGeom>
                        <a:solidFill>
                          <a:srgbClr val="FFFFFF"/>
                        </a:solidFill>
                        <a:ln w="9525">
                          <a:solidFill>
                            <a:srgbClr val="000000"/>
                          </a:solidFill>
                          <a:round/>
                          <a:headEnd/>
                          <a:tailEnd/>
                        </a:ln>
                      </wps:spPr>
                      <wps:txbx>
                        <w:txbxContent>
                          <w:p w:rsidR="00427816" w:rsidRDefault="00427816" w:rsidP="00CE0A04">
                            <w:pPr>
                              <w:jc w:val="center"/>
                              <w:rPr>
                                <w:rFonts w:ascii="Arial" w:hAnsi="Arial" w:cs="Arial"/>
                                <w:sz w:val="18"/>
                                <w:szCs w:val="18"/>
                              </w:rPr>
                            </w:pPr>
                            <w:r>
                              <w:rPr>
                                <w:rFonts w:ascii="Arial" w:hAnsi="Arial" w:cs="Arial"/>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 o:spid="_x0000_s1051" style="position:absolute;left:0;text-align:left;margin-left:329.85pt;margin-top:1.9pt;width:27.3pt;height:2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">
                <v:textbox>
                  <w:txbxContent>
                    <w:p w:rsidR="00427816" w:rsidRDefault="00427816" w:rsidP="00CE0A04">
                      <w:pPr>
                        <w:jc w:val="center"/>
                        <w:rPr>
                          <w:rFonts w:ascii="Arial" w:hAnsi="Arial" w:cs="Arial"/>
                          <w:sz w:val="18"/>
                          <w:szCs w:val="18"/>
                        </w:rPr>
                      </w:pPr>
                      <w:r>
                        <w:rPr>
                          <w:rFonts w:ascii="Arial" w:hAnsi="Arial" w:cs="Arial"/>
                          <w:sz w:val="18"/>
                          <w:szCs w:val="18"/>
                        </w:rPr>
                        <w:t>5</w:t>
                      </w:r>
                    </w:p>
                  </w:txbxContent>
                </v:textbox>
              </v:oval>
            </w:pict>
          </mc:Fallback>
        </mc:AlternateContent>
      </w:r>
    </w:p>
    <w:p w:rsidR="00CE0A04" w:rsidRPr="00E4522D" w:rsidRDefault="00CE0A04" w:rsidP="00CE0A04">
      <w:pPr>
        <w:jc w:val="both"/>
        <w:rPr>
          <w:rFonts w:ascii="Arial" w:hAnsi="Arial" w:cs="Arial"/>
          <w:sz w:val="20"/>
          <w:szCs w:val="20"/>
        </w:rPr>
      </w:pPr>
    </w:p>
    <w:p w:rsidR="00CE0A04" w:rsidRPr="00E4522D" w:rsidRDefault="00CE0A04" w:rsidP="00CE0A04">
      <w:pPr>
        <w:suppressAutoHyphens/>
        <w:jc w:val="center"/>
        <w:rPr>
          <w:rFonts w:ascii="Arial" w:hAnsi="Arial" w:cs="Arial"/>
          <w:b/>
          <w:sz w:val="20"/>
          <w:szCs w:val="20"/>
          <w:lang w:eastAsia="ar-SA"/>
        </w:rPr>
      </w:pPr>
      <w:r w:rsidRPr="00E4522D">
        <w:rPr>
          <w:rFonts w:ascii="Arial" w:hAnsi="Arial" w:cs="Arial"/>
          <w:b/>
          <w:sz w:val="20"/>
          <w:szCs w:val="20"/>
          <w:lang w:eastAsia="ar-SA"/>
        </w:rPr>
        <w:t>___________________________________________________________</w:t>
      </w:r>
    </w:p>
    <w:p w:rsidR="00CE0A04" w:rsidRPr="00E4522D" w:rsidRDefault="00CE0A04" w:rsidP="00CE0A04">
      <w:pPr>
        <w:jc w:val="center"/>
        <w:rPr>
          <w:rFonts w:ascii="Arial" w:hAnsi="Arial" w:cs="Arial"/>
          <w:b/>
          <w:sz w:val="20"/>
          <w:szCs w:val="20"/>
        </w:rPr>
      </w:pPr>
      <w:r w:rsidRPr="00E4522D">
        <w:rPr>
          <w:rFonts w:ascii="Arial" w:hAnsi="Arial" w:cs="Arial"/>
          <w:b/>
          <w:sz w:val="20"/>
          <w:szCs w:val="20"/>
        </w:rPr>
        <w:t>NOMBRE Y FIRMA DEL REPRESENTANTE LEGAL DEL LICITANTE</w:t>
      </w:r>
    </w:p>
    <w:p w:rsidR="00CE0A04" w:rsidRPr="00E4522D" w:rsidRDefault="00CE0A04" w:rsidP="00CE0A04">
      <w:pPr>
        <w:widowControl w:val="0"/>
        <w:tabs>
          <w:tab w:val="left" w:pos="820"/>
        </w:tabs>
        <w:autoSpaceDE w:val="0"/>
        <w:autoSpaceDN w:val="0"/>
        <w:adjustRightInd w:val="0"/>
        <w:jc w:val="center"/>
        <w:outlineLvl w:val="0"/>
        <w:rPr>
          <w:rFonts w:ascii="Arial" w:hAnsi="Arial" w:cs="Arial"/>
          <w:b/>
          <w:sz w:val="20"/>
          <w:szCs w:val="20"/>
          <w:lang w:eastAsia="es-MX"/>
        </w:rPr>
      </w:pPr>
    </w:p>
    <w:p w:rsidR="00CE0A04" w:rsidRPr="00E4522D" w:rsidRDefault="00CE0A04" w:rsidP="00CE0A04">
      <w:pPr>
        <w:rPr>
          <w:rFonts w:ascii="Arial" w:hAnsi="Arial" w:cs="Arial"/>
          <w:b/>
          <w:sz w:val="20"/>
          <w:szCs w:val="20"/>
        </w:rPr>
      </w:pPr>
    </w:p>
    <w:p w:rsidR="00CE0A04" w:rsidRPr="00E4522D" w:rsidRDefault="00CE0A04" w:rsidP="00CE0A04">
      <w:pPr>
        <w:jc w:val="center"/>
        <w:rPr>
          <w:rFonts w:ascii="Arial" w:hAnsi="Arial" w:cs="Arial"/>
          <w:b/>
          <w:sz w:val="20"/>
          <w:szCs w:val="20"/>
        </w:rPr>
      </w:pPr>
      <w:r w:rsidRPr="00E4522D">
        <w:rPr>
          <w:rFonts w:ascii="Arial" w:hAnsi="Arial" w:cs="Arial"/>
          <w:b/>
          <w:sz w:val="20"/>
          <w:szCs w:val="20"/>
        </w:rPr>
        <w:t xml:space="preserve"> </w:t>
      </w:r>
    </w:p>
    <w:p w:rsidR="00CE0A04" w:rsidRPr="00E4522D" w:rsidRDefault="00CE0A04" w:rsidP="00CE0A04">
      <w:pPr>
        <w:rPr>
          <w:rFonts w:ascii="Arial" w:hAnsi="Arial" w:cs="Arial"/>
          <w:b/>
          <w:sz w:val="20"/>
          <w:szCs w:val="20"/>
        </w:rPr>
      </w:pPr>
      <w:r w:rsidRPr="00E4522D">
        <w:rPr>
          <w:rFonts w:ascii="Arial" w:hAnsi="Arial" w:cs="Arial"/>
          <w:b/>
          <w:sz w:val="20"/>
          <w:szCs w:val="20"/>
        </w:rPr>
        <w:br w:type="page"/>
      </w:r>
    </w:p>
    <w:p w:rsidR="00CE0A04" w:rsidRPr="00E4522D" w:rsidRDefault="00CE0A04" w:rsidP="00CE0A04">
      <w:pPr>
        <w:jc w:val="center"/>
        <w:rPr>
          <w:rFonts w:ascii="Arial" w:hAnsi="Arial" w:cs="Arial"/>
          <w:b/>
          <w:sz w:val="20"/>
          <w:szCs w:val="20"/>
        </w:rPr>
      </w:pPr>
      <w:r w:rsidRPr="00E4522D">
        <w:rPr>
          <w:rFonts w:ascii="Arial" w:hAnsi="Arial" w:cs="Arial"/>
          <w:b/>
          <w:sz w:val="20"/>
          <w:szCs w:val="20"/>
        </w:rPr>
        <w:lastRenderedPageBreak/>
        <w:t>CARTA DE PRUEBAS DE FUNCIONALIDAD DEL SISTEMA DE INFORMACIÓN</w:t>
      </w:r>
    </w:p>
    <w:p w:rsidR="00CE0A04" w:rsidRPr="00E4522D" w:rsidRDefault="00CE0A04" w:rsidP="00CE0A04">
      <w:pPr>
        <w:jc w:val="center"/>
        <w:rPr>
          <w:rFonts w:ascii="Arial" w:hAnsi="Arial" w:cs="Arial"/>
          <w:b/>
          <w:sz w:val="20"/>
          <w:szCs w:val="20"/>
        </w:rPr>
      </w:pPr>
    </w:p>
    <w:p w:rsidR="00CE0A04" w:rsidRPr="00E4522D" w:rsidRDefault="00CE0A04" w:rsidP="00CE0A04">
      <w:pPr>
        <w:jc w:val="center"/>
        <w:rPr>
          <w:rFonts w:ascii="Arial" w:hAnsi="Arial" w:cs="Arial"/>
          <w:b/>
          <w:sz w:val="20"/>
          <w:szCs w:val="20"/>
        </w:rPr>
      </w:pPr>
      <w:r w:rsidRPr="00E4522D">
        <w:rPr>
          <w:rFonts w:ascii="Arial" w:hAnsi="Arial" w:cs="Arial"/>
          <w:b/>
          <w:sz w:val="20"/>
          <w:szCs w:val="20"/>
        </w:rPr>
        <w:t>INSTRUCTIVO PARA EL LLENADO DEL FORMATO</w:t>
      </w:r>
    </w:p>
    <w:p w:rsidR="00CE0A04" w:rsidRPr="00E4522D" w:rsidRDefault="00CE0A04" w:rsidP="00CE0A04">
      <w:pPr>
        <w:jc w:val="both"/>
        <w:rPr>
          <w:rFonts w:ascii="Arial" w:hAnsi="Arial" w:cs="Arial"/>
          <w:b/>
          <w:sz w:val="20"/>
          <w:szCs w:val="20"/>
        </w:rPr>
      </w:pPr>
    </w:p>
    <w:p w:rsidR="00CE0A04" w:rsidRPr="00E4522D" w:rsidRDefault="00CE0A04" w:rsidP="00CE0A04">
      <w:pPr>
        <w:jc w:val="both"/>
        <w:rPr>
          <w:rFonts w:ascii="Arial" w:hAnsi="Arial" w:cs="Arial"/>
          <w:b/>
          <w:sz w:val="20"/>
          <w:szCs w:val="20"/>
        </w:rPr>
      </w:pPr>
    </w:p>
    <w:tbl>
      <w:tblPr>
        <w:tblW w:w="0" w:type="auto"/>
        <w:tblLook w:val="04A0" w:firstRow="1" w:lastRow="0" w:firstColumn="1" w:lastColumn="0" w:noHBand="0" w:noVBand="1"/>
      </w:tblPr>
      <w:tblGrid>
        <w:gridCol w:w="2974"/>
        <w:gridCol w:w="3153"/>
        <w:gridCol w:w="2927"/>
      </w:tblGrid>
      <w:tr w:rsidR="00CE0A04" w:rsidRPr="00E4522D" w:rsidTr="007A3C2C">
        <w:trPr>
          <w:trHeight w:val="340"/>
        </w:trPr>
        <w:tc>
          <w:tcPr>
            <w:tcW w:w="3431" w:type="dxa"/>
            <w:hideMark/>
          </w:tcPr>
          <w:p w:rsidR="00CE0A04" w:rsidRPr="00E4522D" w:rsidRDefault="00CE0A04" w:rsidP="007A3C2C">
            <w:pPr>
              <w:jc w:val="center"/>
              <w:rPr>
                <w:rFonts w:ascii="Arial" w:hAnsi="Arial" w:cs="Arial"/>
                <w:b/>
                <w:sz w:val="20"/>
                <w:szCs w:val="20"/>
              </w:rPr>
            </w:pPr>
            <w:r w:rsidRPr="00E4522D">
              <w:rPr>
                <w:rFonts w:ascii="Arial" w:hAnsi="Arial" w:cs="Arial"/>
                <w:b/>
                <w:sz w:val="20"/>
                <w:szCs w:val="20"/>
              </w:rPr>
              <w:t>No.</w:t>
            </w:r>
          </w:p>
        </w:tc>
        <w:tc>
          <w:tcPr>
            <w:tcW w:w="3432" w:type="dxa"/>
            <w:hideMark/>
          </w:tcPr>
          <w:p w:rsidR="00CE0A04" w:rsidRPr="00E4522D" w:rsidRDefault="00CE0A04" w:rsidP="007A3C2C">
            <w:pPr>
              <w:tabs>
                <w:tab w:val="left" w:pos="408"/>
                <w:tab w:val="center" w:pos="1577"/>
              </w:tabs>
              <w:rPr>
                <w:rFonts w:ascii="Arial" w:hAnsi="Arial" w:cs="Arial"/>
                <w:b/>
                <w:sz w:val="20"/>
                <w:szCs w:val="20"/>
              </w:rPr>
            </w:pPr>
            <w:r w:rsidRPr="00E4522D">
              <w:rPr>
                <w:rFonts w:ascii="Arial" w:hAnsi="Arial" w:cs="Arial"/>
                <w:b/>
                <w:sz w:val="20"/>
                <w:szCs w:val="20"/>
              </w:rPr>
              <w:tab/>
            </w:r>
            <w:r w:rsidRPr="00E4522D">
              <w:rPr>
                <w:rFonts w:ascii="Arial" w:hAnsi="Arial" w:cs="Arial"/>
                <w:b/>
                <w:sz w:val="20"/>
                <w:szCs w:val="20"/>
              </w:rPr>
              <w:tab/>
              <w:t>DATO</w:t>
            </w:r>
          </w:p>
        </w:tc>
        <w:tc>
          <w:tcPr>
            <w:tcW w:w="3205" w:type="dxa"/>
            <w:hideMark/>
          </w:tcPr>
          <w:p w:rsidR="00CE0A04" w:rsidRPr="00E4522D" w:rsidRDefault="00CE0A04" w:rsidP="007A3C2C">
            <w:pPr>
              <w:jc w:val="center"/>
              <w:rPr>
                <w:rFonts w:ascii="Arial" w:hAnsi="Arial" w:cs="Arial"/>
                <w:b/>
                <w:sz w:val="20"/>
                <w:szCs w:val="20"/>
              </w:rPr>
            </w:pPr>
            <w:r w:rsidRPr="00E4522D">
              <w:rPr>
                <w:rFonts w:ascii="Arial" w:hAnsi="Arial" w:cs="Arial"/>
                <w:b/>
                <w:sz w:val="20"/>
                <w:szCs w:val="20"/>
              </w:rPr>
              <w:t>ANOTAR</w:t>
            </w:r>
          </w:p>
        </w:tc>
      </w:tr>
      <w:tr w:rsidR="00CE0A04" w:rsidRPr="00E4522D" w:rsidTr="007A3C2C">
        <w:trPr>
          <w:trHeight w:val="340"/>
        </w:trPr>
        <w:tc>
          <w:tcPr>
            <w:tcW w:w="3431" w:type="dxa"/>
            <w:hideMark/>
          </w:tcPr>
          <w:p w:rsidR="00CE0A04" w:rsidRPr="00E4522D" w:rsidRDefault="00CE0A04" w:rsidP="007A3C2C">
            <w:pPr>
              <w:jc w:val="center"/>
              <w:rPr>
                <w:rFonts w:ascii="Arial" w:hAnsi="Arial" w:cs="Arial"/>
                <w:sz w:val="20"/>
                <w:szCs w:val="20"/>
              </w:rPr>
            </w:pPr>
            <w:r w:rsidRPr="00E4522D">
              <w:rPr>
                <w:rFonts w:ascii="Arial" w:hAnsi="Arial" w:cs="Arial"/>
                <w:sz w:val="20"/>
                <w:szCs w:val="20"/>
              </w:rPr>
              <w:t>1</w:t>
            </w:r>
          </w:p>
        </w:tc>
        <w:tc>
          <w:tcPr>
            <w:tcW w:w="3432" w:type="dxa"/>
            <w:hideMark/>
          </w:tcPr>
          <w:p w:rsidR="00CE0A04" w:rsidRPr="00E4522D" w:rsidRDefault="00CE0A04" w:rsidP="007A3C2C">
            <w:pPr>
              <w:rPr>
                <w:rFonts w:ascii="Arial" w:hAnsi="Arial" w:cs="Arial"/>
                <w:sz w:val="20"/>
                <w:szCs w:val="20"/>
              </w:rPr>
            </w:pPr>
            <w:r w:rsidRPr="00E4522D">
              <w:rPr>
                <w:rFonts w:ascii="Arial" w:hAnsi="Arial" w:cs="Arial"/>
                <w:sz w:val="20"/>
                <w:szCs w:val="20"/>
              </w:rPr>
              <w:t>Convocante o Área Adquiriente</w:t>
            </w:r>
          </w:p>
        </w:tc>
        <w:tc>
          <w:tcPr>
            <w:tcW w:w="3205" w:type="dxa"/>
            <w:hideMark/>
          </w:tcPr>
          <w:p w:rsidR="00CE0A04" w:rsidRPr="00E4522D" w:rsidRDefault="00CE0A04" w:rsidP="007A3C2C">
            <w:pPr>
              <w:rPr>
                <w:rFonts w:ascii="Arial" w:hAnsi="Arial" w:cs="Arial"/>
                <w:sz w:val="20"/>
                <w:szCs w:val="20"/>
              </w:rPr>
            </w:pPr>
            <w:r w:rsidRPr="00E4522D">
              <w:rPr>
                <w:rFonts w:ascii="Arial" w:hAnsi="Arial" w:cs="Arial"/>
                <w:sz w:val="20"/>
                <w:szCs w:val="20"/>
              </w:rPr>
              <w:t>Nombre de la convocante o área adquiriente</w:t>
            </w:r>
          </w:p>
        </w:tc>
      </w:tr>
      <w:tr w:rsidR="00CE0A04" w:rsidRPr="00E4522D" w:rsidTr="007A3C2C">
        <w:trPr>
          <w:trHeight w:val="340"/>
        </w:trPr>
        <w:tc>
          <w:tcPr>
            <w:tcW w:w="3431" w:type="dxa"/>
          </w:tcPr>
          <w:p w:rsidR="00CE0A04" w:rsidRPr="00E4522D" w:rsidRDefault="00CE0A04" w:rsidP="007A3C2C">
            <w:pPr>
              <w:jc w:val="center"/>
              <w:rPr>
                <w:rFonts w:ascii="Arial" w:hAnsi="Arial" w:cs="Arial"/>
                <w:sz w:val="20"/>
                <w:szCs w:val="20"/>
              </w:rPr>
            </w:pPr>
            <w:r w:rsidRPr="00E4522D">
              <w:rPr>
                <w:rFonts w:ascii="Arial" w:hAnsi="Arial" w:cs="Arial"/>
                <w:sz w:val="20"/>
                <w:szCs w:val="20"/>
              </w:rPr>
              <w:t>2</w:t>
            </w:r>
          </w:p>
          <w:p w:rsidR="00CE0A04" w:rsidRPr="00E4522D" w:rsidRDefault="00CE0A04" w:rsidP="007A3C2C">
            <w:pPr>
              <w:jc w:val="center"/>
              <w:rPr>
                <w:rFonts w:ascii="Arial" w:hAnsi="Arial" w:cs="Arial"/>
                <w:sz w:val="20"/>
                <w:szCs w:val="20"/>
              </w:rPr>
            </w:pPr>
          </w:p>
        </w:tc>
        <w:tc>
          <w:tcPr>
            <w:tcW w:w="3432" w:type="dxa"/>
            <w:hideMark/>
          </w:tcPr>
          <w:p w:rsidR="00CE0A04" w:rsidRPr="00E4522D" w:rsidRDefault="00CE0A04" w:rsidP="007A3C2C">
            <w:pPr>
              <w:jc w:val="both"/>
              <w:rPr>
                <w:rFonts w:ascii="Arial" w:hAnsi="Arial" w:cs="Arial"/>
                <w:sz w:val="20"/>
                <w:szCs w:val="20"/>
              </w:rPr>
            </w:pPr>
            <w:r w:rsidRPr="00E4522D">
              <w:rPr>
                <w:rFonts w:ascii="Arial" w:hAnsi="Arial" w:cs="Arial"/>
                <w:sz w:val="20"/>
                <w:szCs w:val="20"/>
              </w:rPr>
              <w:t>Nombre</w:t>
            </w:r>
          </w:p>
        </w:tc>
        <w:tc>
          <w:tcPr>
            <w:tcW w:w="3205" w:type="dxa"/>
            <w:hideMark/>
          </w:tcPr>
          <w:p w:rsidR="00CE0A04" w:rsidRPr="00E4522D" w:rsidRDefault="00CE0A04" w:rsidP="007A3C2C">
            <w:pPr>
              <w:jc w:val="both"/>
              <w:rPr>
                <w:rFonts w:ascii="Arial" w:hAnsi="Arial" w:cs="Arial"/>
                <w:sz w:val="20"/>
                <w:szCs w:val="20"/>
              </w:rPr>
            </w:pPr>
            <w:r w:rsidRPr="00E4522D">
              <w:rPr>
                <w:rFonts w:ascii="Arial" w:hAnsi="Arial" w:cs="Arial"/>
                <w:sz w:val="20"/>
                <w:szCs w:val="20"/>
              </w:rPr>
              <w:t>Nombre completo del representante legal</w:t>
            </w:r>
          </w:p>
        </w:tc>
      </w:tr>
      <w:tr w:rsidR="00CE0A04" w:rsidRPr="00E4522D" w:rsidTr="007A3C2C">
        <w:trPr>
          <w:trHeight w:val="340"/>
        </w:trPr>
        <w:tc>
          <w:tcPr>
            <w:tcW w:w="3431" w:type="dxa"/>
          </w:tcPr>
          <w:p w:rsidR="00CE0A04" w:rsidRPr="00E4522D" w:rsidRDefault="00CE0A04" w:rsidP="007A3C2C">
            <w:pPr>
              <w:jc w:val="center"/>
              <w:rPr>
                <w:rFonts w:ascii="Arial" w:hAnsi="Arial" w:cs="Arial"/>
                <w:sz w:val="20"/>
                <w:szCs w:val="20"/>
              </w:rPr>
            </w:pPr>
            <w:r w:rsidRPr="00E4522D">
              <w:rPr>
                <w:rFonts w:ascii="Arial" w:hAnsi="Arial" w:cs="Arial"/>
                <w:sz w:val="20"/>
                <w:szCs w:val="20"/>
              </w:rPr>
              <w:t>3</w:t>
            </w:r>
          </w:p>
          <w:p w:rsidR="00CE0A04" w:rsidRPr="00E4522D" w:rsidRDefault="00CE0A04" w:rsidP="007A3C2C">
            <w:pPr>
              <w:ind w:firstLine="708"/>
              <w:jc w:val="center"/>
              <w:rPr>
                <w:rFonts w:ascii="Arial" w:hAnsi="Arial" w:cs="Arial"/>
                <w:sz w:val="20"/>
                <w:szCs w:val="20"/>
              </w:rPr>
            </w:pPr>
          </w:p>
        </w:tc>
        <w:tc>
          <w:tcPr>
            <w:tcW w:w="3432" w:type="dxa"/>
            <w:hideMark/>
          </w:tcPr>
          <w:p w:rsidR="00CE0A04" w:rsidRPr="00E4522D" w:rsidRDefault="00CE0A04" w:rsidP="007A3C2C">
            <w:pPr>
              <w:jc w:val="both"/>
              <w:rPr>
                <w:rFonts w:ascii="Arial" w:hAnsi="Arial" w:cs="Arial"/>
                <w:sz w:val="20"/>
                <w:szCs w:val="20"/>
              </w:rPr>
            </w:pPr>
            <w:r w:rsidRPr="00E4522D">
              <w:rPr>
                <w:rFonts w:ascii="Arial" w:hAnsi="Arial" w:cs="Arial"/>
                <w:sz w:val="20"/>
                <w:szCs w:val="20"/>
              </w:rPr>
              <w:t>Nombre o razón social del licitante</w:t>
            </w:r>
          </w:p>
        </w:tc>
        <w:tc>
          <w:tcPr>
            <w:tcW w:w="3205" w:type="dxa"/>
            <w:hideMark/>
          </w:tcPr>
          <w:p w:rsidR="00CE0A04" w:rsidRPr="00E4522D" w:rsidRDefault="00CE0A04" w:rsidP="007A3C2C">
            <w:pPr>
              <w:jc w:val="both"/>
              <w:rPr>
                <w:rFonts w:ascii="Arial" w:hAnsi="Arial" w:cs="Arial"/>
                <w:sz w:val="20"/>
                <w:szCs w:val="20"/>
              </w:rPr>
            </w:pPr>
            <w:r w:rsidRPr="00E4522D">
              <w:rPr>
                <w:rFonts w:ascii="Arial" w:hAnsi="Arial" w:cs="Arial"/>
                <w:sz w:val="20"/>
                <w:szCs w:val="20"/>
              </w:rPr>
              <w:t>Nombre o razón social de la empresa licitante</w:t>
            </w:r>
          </w:p>
        </w:tc>
      </w:tr>
      <w:tr w:rsidR="00CE0A04" w:rsidRPr="00E4522D" w:rsidTr="007A3C2C">
        <w:trPr>
          <w:trHeight w:val="340"/>
        </w:trPr>
        <w:tc>
          <w:tcPr>
            <w:tcW w:w="3431" w:type="dxa"/>
            <w:hideMark/>
          </w:tcPr>
          <w:p w:rsidR="00CE0A04" w:rsidRPr="00E4522D" w:rsidRDefault="00CE0A04" w:rsidP="007A3C2C">
            <w:pPr>
              <w:jc w:val="center"/>
              <w:rPr>
                <w:rFonts w:ascii="Arial" w:hAnsi="Arial" w:cs="Arial"/>
                <w:sz w:val="20"/>
                <w:szCs w:val="20"/>
              </w:rPr>
            </w:pPr>
            <w:r w:rsidRPr="00E4522D">
              <w:rPr>
                <w:rFonts w:ascii="Arial" w:hAnsi="Arial" w:cs="Arial"/>
                <w:sz w:val="20"/>
                <w:szCs w:val="20"/>
              </w:rPr>
              <w:t>4</w:t>
            </w:r>
          </w:p>
        </w:tc>
        <w:tc>
          <w:tcPr>
            <w:tcW w:w="3432" w:type="dxa"/>
            <w:hideMark/>
          </w:tcPr>
          <w:p w:rsidR="00CE0A04" w:rsidRPr="00E4522D" w:rsidRDefault="00CE0A04" w:rsidP="007A3C2C">
            <w:pPr>
              <w:jc w:val="both"/>
              <w:rPr>
                <w:rFonts w:ascii="Arial" w:hAnsi="Arial" w:cs="Arial"/>
                <w:sz w:val="20"/>
                <w:szCs w:val="20"/>
              </w:rPr>
            </w:pPr>
            <w:r w:rsidRPr="00E4522D">
              <w:rPr>
                <w:rFonts w:ascii="Arial" w:hAnsi="Arial" w:cs="Arial"/>
                <w:sz w:val="20"/>
                <w:szCs w:val="20"/>
              </w:rPr>
              <w:t>Lugar y Fecha</w:t>
            </w:r>
          </w:p>
        </w:tc>
        <w:tc>
          <w:tcPr>
            <w:tcW w:w="3205" w:type="dxa"/>
            <w:hideMark/>
          </w:tcPr>
          <w:p w:rsidR="00CE0A04" w:rsidRPr="00E4522D" w:rsidRDefault="00CE0A04" w:rsidP="007A3C2C">
            <w:pPr>
              <w:jc w:val="both"/>
              <w:rPr>
                <w:rFonts w:ascii="Arial" w:hAnsi="Arial" w:cs="Arial"/>
                <w:sz w:val="20"/>
                <w:szCs w:val="20"/>
              </w:rPr>
            </w:pPr>
            <w:r w:rsidRPr="00E4522D">
              <w:rPr>
                <w:rFonts w:ascii="Arial" w:hAnsi="Arial" w:cs="Arial"/>
                <w:sz w:val="20"/>
                <w:szCs w:val="20"/>
              </w:rPr>
              <w:t>Lugar y fecha de elaboración</w:t>
            </w:r>
          </w:p>
        </w:tc>
      </w:tr>
      <w:tr w:rsidR="00CE0A04" w:rsidRPr="00E4522D" w:rsidTr="007A3C2C">
        <w:trPr>
          <w:trHeight w:val="340"/>
        </w:trPr>
        <w:tc>
          <w:tcPr>
            <w:tcW w:w="3431" w:type="dxa"/>
          </w:tcPr>
          <w:p w:rsidR="00CE0A04" w:rsidRPr="00E4522D" w:rsidRDefault="00CE0A04" w:rsidP="007A3C2C">
            <w:pPr>
              <w:jc w:val="center"/>
              <w:rPr>
                <w:rFonts w:ascii="Arial" w:hAnsi="Arial" w:cs="Arial"/>
                <w:sz w:val="20"/>
                <w:szCs w:val="20"/>
              </w:rPr>
            </w:pPr>
            <w:r w:rsidRPr="00E4522D">
              <w:rPr>
                <w:rFonts w:ascii="Arial" w:hAnsi="Arial" w:cs="Arial"/>
                <w:sz w:val="20"/>
                <w:szCs w:val="20"/>
              </w:rPr>
              <w:t>5</w:t>
            </w:r>
          </w:p>
          <w:p w:rsidR="00CE0A04" w:rsidRPr="00E4522D" w:rsidRDefault="00CE0A04" w:rsidP="007A3C2C">
            <w:pPr>
              <w:rPr>
                <w:rFonts w:ascii="Arial" w:hAnsi="Arial" w:cs="Arial"/>
                <w:sz w:val="20"/>
                <w:szCs w:val="20"/>
              </w:rPr>
            </w:pPr>
          </w:p>
        </w:tc>
        <w:tc>
          <w:tcPr>
            <w:tcW w:w="3432" w:type="dxa"/>
            <w:hideMark/>
          </w:tcPr>
          <w:p w:rsidR="00CE0A04" w:rsidRPr="00E4522D" w:rsidRDefault="00CE0A04" w:rsidP="007A3C2C">
            <w:pPr>
              <w:jc w:val="both"/>
              <w:rPr>
                <w:rFonts w:ascii="Arial" w:hAnsi="Arial" w:cs="Arial"/>
                <w:sz w:val="20"/>
                <w:szCs w:val="20"/>
              </w:rPr>
            </w:pPr>
            <w:r w:rsidRPr="00E4522D">
              <w:rPr>
                <w:rFonts w:ascii="Arial" w:hAnsi="Arial" w:cs="Arial"/>
                <w:sz w:val="20"/>
                <w:szCs w:val="20"/>
              </w:rPr>
              <w:t>Nombre y Firma</w:t>
            </w:r>
          </w:p>
        </w:tc>
        <w:tc>
          <w:tcPr>
            <w:tcW w:w="3205" w:type="dxa"/>
            <w:hideMark/>
          </w:tcPr>
          <w:p w:rsidR="00CE0A04" w:rsidRPr="00E4522D" w:rsidRDefault="00CE0A04" w:rsidP="007A3C2C">
            <w:pPr>
              <w:jc w:val="both"/>
              <w:rPr>
                <w:rFonts w:ascii="Arial" w:hAnsi="Arial" w:cs="Arial"/>
                <w:sz w:val="20"/>
                <w:szCs w:val="20"/>
              </w:rPr>
            </w:pPr>
            <w:r w:rsidRPr="00E4522D">
              <w:rPr>
                <w:rFonts w:ascii="Arial" w:hAnsi="Arial" w:cs="Arial"/>
                <w:sz w:val="20"/>
                <w:szCs w:val="20"/>
              </w:rPr>
              <w:t>Nombre (s), apellido paterno, materno y firma del representante legal de la empresa licitante</w:t>
            </w:r>
          </w:p>
        </w:tc>
      </w:tr>
    </w:tbl>
    <w:p w:rsidR="00CE0A04" w:rsidRPr="00E4522D" w:rsidRDefault="00CE0A04" w:rsidP="00CE0A04">
      <w:pPr>
        <w:rPr>
          <w:rFonts w:ascii="Arial" w:hAnsi="Arial" w:cs="Arial"/>
          <w:sz w:val="20"/>
          <w:szCs w:val="20"/>
        </w:rPr>
      </w:pPr>
    </w:p>
    <w:p w:rsidR="00CE0A04" w:rsidRPr="00E4522D" w:rsidRDefault="00CE0A04" w:rsidP="00CE0A04">
      <w:pPr>
        <w:rPr>
          <w:rFonts w:ascii="Arial" w:hAnsi="Arial" w:cs="Arial"/>
          <w:b/>
          <w:sz w:val="20"/>
          <w:szCs w:val="20"/>
          <w:lang w:eastAsia="ar-SA"/>
        </w:rPr>
      </w:pPr>
    </w:p>
    <w:p w:rsidR="00514BCD" w:rsidRPr="00E4522D" w:rsidRDefault="00514BCD">
      <w:pPr>
        <w:spacing w:after="200" w:line="276" w:lineRule="auto"/>
        <w:rPr>
          <w:rFonts w:ascii="Arial" w:hAnsi="Arial" w:cs="Arial"/>
          <w:b/>
          <w:sz w:val="20"/>
          <w:szCs w:val="20"/>
        </w:rPr>
      </w:pPr>
    </w:p>
    <w:p w:rsidR="00BC7597" w:rsidRPr="00E4522D" w:rsidRDefault="00BC7597" w:rsidP="00BC7597">
      <w:pPr>
        <w:jc w:val="both"/>
        <w:rPr>
          <w:rFonts w:ascii="Arial" w:hAnsi="Arial" w:cs="Arial"/>
          <w:b/>
          <w:sz w:val="20"/>
          <w:szCs w:val="20"/>
        </w:rPr>
      </w:pPr>
    </w:p>
    <w:p w:rsidR="00BC7597" w:rsidRPr="00E4522D" w:rsidRDefault="00BC7597" w:rsidP="00BC7597">
      <w:pPr>
        <w:jc w:val="both"/>
        <w:rPr>
          <w:rFonts w:ascii="Arial" w:hAnsi="Arial" w:cs="Arial"/>
          <w:b/>
          <w:sz w:val="20"/>
          <w:szCs w:val="20"/>
          <w:lang w:val="es-MX"/>
        </w:rPr>
      </w:pPr>
    </w:p>
    <w:p w:rsidR="00511EEE" w:rsidRPr="00F61B5A" w:rsidRDefault="009C48DF" w:rsidP="00BC7597">
      <w:pPr>
        <w:jc w:val="both"/>
        <w:rPr>
          <w:rFonts w:ascii="Arial" w:hAnsi="Arial" w:cs="Arial"/>
          <w:b/>
          <w:sz w:val="20"/>
          <w:szCs w:val="20"/>
          <w:lang w:val="es-MX"/>
        </w:rPr>
      </w:pPr>
      <w:r>
        <w:rPr>
          <w:rFonts w:ascii="Arial" w:hAnsi="Arial" w:cs="Arial"/>
          <w:b/>
          <w:sz w:val="20"/>
          <w:szCs w:val="20"/>
          <w:lang w:val="es-MX"/>
        </w:rPr>
        <w:t xml:space="preserve">Apartado </w:t>
      </w:r>
      <w:r w:rsidR="00511EEE" w:rsidRPr="00E4522D">
        <w:rPr>
          <w:rFonts w:ascii="Arial" w:hAnsi="Arial" w:cs="Arial"/>
          <w:b/>
          <w:sz w:val="20"/>
          <w:szCs w:val="20"/>
          <w:lang w:val="es-MX"/>
        </w:rPr>
        <w:t>1</w:t>
      </w:r>
    </w:p>
    <w:p w:rsidR="00511EEE" w:rsidRPr="00F61B5A" w:rsidRDefault="00511EEE" w:rsidP="00BC7597">
      <w:pPr>
        <w:jc w:val="both"/>
        <w:rPr>
          <w:rFonts w:ascii="Arial" w:hAnsi="Arial" w:cs="Arial"/>
          <w:b/>
          <w:sz w:val="20"/>
          <w:szCs w:val="20"/>
          <w:lang w:val="es-MX"/>
        </w:rPr>
      </w:pPr>
    </w:p>
    <w:p w:rsidR="00BC7597" w:rsidRPr="00F61B5A" w:rsidRDefault="00BC7597" w:rsidP="00D23A6D">
      <w:pPr>
        <w:tabs>
          <w:tab w:val="left" w:pos="709"/>
        </w:tabs>
        <w:jc w:val="both"/>
        <w:outlineLvl w:val="0"/>
        <w:rPr>
          <w:rFonts w:ascii="Arial" w:hAnsi="Arial" w:cs="Arial"/>
          <w:b/>
          <w:sz w:val="20"/>
          <w:szCs w:val="20"/>
          <w:lang w:val="es-MX"/>
        </w:rPr>
      </w:pPr>
    </w:p>
    <w:sectPr w:rsidR="00BC7597" w:rsidRPr="00F61B5A" w:rsidSect="000C325C">
      <w:pgSz w:w="12240" w:h="15840"/>
      <w:pgMar w:top="-1985" w:right="1701" w:bottom="1417" w:left="1701" w:header="284" w:footer="22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816" w:rsidRDefault="00427816" w:rsidP="00B433B1">
      <w:r>
        <w:separator/>
      </w:r>
    </w:p>
  </w:endnote>
  <w:endnote w:type="continuationSeparator" w:id="0">
    <w:p w:rsidR="00427816" w:rsidRDefault="00427816" w:rsidP="00B433B1">
      <w:r>
        <w:continuationSeparator/>
      </w:r>
    </w:p>
  </w:endnote>
  <w:endnote w:type="continuationNotice" w:id="1">
    <w:p w:rsidR="00427816" w:rsidRDefault="004278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816" w:rsidRDefault="00427816" w:rsidP="00C27A3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27816" w:rsidRDefault="00427816" w:rsidP="00C27A3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816" w:rsidRPr="00F85CFD" w:rsidRDefault="00427816" w:rsidP="00C27A30">
    <w:pPr>
      <w:pStyle w:val="Piedepgina"/>
      <w:ind w:right="360"/>
      <w:jc w:val="center"/>
      <w:rPr>
        <w:rStyle w:val="Nmerodepgina"/>
        <w:rFonts w:ascii="Tahoma" w:hAnsi="Tahoma" w:cs="Tahoma"/>
        <w:sz w:val="14"/>
        <w:szCs w:val="14"/>
      </w:rPr>
    </w:pPr>
    <w:r w:rsidRPr="00F85CFD">
      <w:rPr>
        <w:rStyle w:val="Nmerodepgina"/>
        <w:rFonts w:ascii="Tahoma" w:hAnsi="Tahoma" w:cs="Tahoma"/>
        <w:sz w:val="14"/>
        <w:szCs w:val="14"/>
      </w:rPr>
      <w:t xml:space="preserve">Página </w:t>
    </w:r>
    <w:r w:rsidRPr="00F85CFD">
      <w:rPr>
        <w:rStyle w:val="Nmerodepgina"/>
        <w:rFonts w:ascii="Tahoma" w:hAnsi="Tahoma" w:cs="Tahoma"/>
        <w:sz w:val="14"/>
        <w:szCs w:val="14"/>
      </w:rPr>
      <w:fldChar w:fldCharType="begin"/>
    </w:r>
    <w:r w:rsidRPr="00F85CFD">
      <w:rPr>
        <w:rStyle w:val="Nmerodepgina"/>
        <w:rFonts w:ascii="Tahoma" w:hAnsi="Tahoma" w:cs="Tahoma"/>
        <w:sz w:val="14"/>
        <w:szCs w:val="14"/>
      </w:rPr>
      <w:instrText xml:space="preserve"> PAGE </w:instrText>
    </w:r>
    <w:r w:rsidRPr="00F85CFD">
      <w:rPr>
        <w:rStyle w:val="Nmerodepgina"/>
        <w:rFonts w:ascii="Tahoma" w:hAnsi="Tahoma" w:cs="Tahoma"/>
        <w:sz w:val="14"/>
        <w:szCs w:val="14"/>
      </w:rPr>
      <w:fldChar w:fldCharType="separate"/>
    </w:r>
    <w:r w:rsidR="0019564F">
      <w:rPr>
        <w:rStyle w:val="Nmerodepgina"/>
        <w:rFonts w:ascii="Tahoma" w:hAnsi="Tahoma" w:cs="Tahoma"/>
        <w:noProof/>
        <w:sz w:val="14"/>
        <w:szCs w:val="14"/>
      </w:rPr>
      <w:t>1</w:t>
    </w:r>
    <w:r w:rsidRPr="00F85CFD">
      <w:rPr>
        <w:rStyle w:val="Nmerodepgina"/>
        <w:rFonts w:ascii="Tahoma" w:hAnsi="Tahoma" w:cs="Tahoma"/>
        <w:sz w:val="14"/>
        <w:szCs w:val="14"/>
      </w:rPr>
      <w:fldChar w:fldCharType="end"/>
    </w:r>
    <w:r w:rsidRPr="00F85CFD">
      <w:rPr>
        <w:rStyle w:val="Nmerodepgina"/>
        <w:rFonts w:ascii="Tahoma" w:hAnsi="Tahoma" w:cs="Tahoma"/>
        <w:sz w:val="14"/>
        <w:szCs w:val="14"/>
      </w:rPr>
      <w:t xml:space="preserve"> de </w:t>
    </w:r>
    <w:r w:rsidRPr="00F85CFD">
      <w:rPr>
        <w:rStyle w:val="Nmerodepgina"/>
        <w:rFonts w:ascii="Tahoma" w:hAnsi="Tahoma" w:cs="Tahoma"/>
        <w:sz w:val="14"/>
        <w:szCs w:val="14"/>
      </w:rPr>
      <w:fldChar w:fldCharType="begin"/>
    </w:r>
    <w:r w:rsidRPr="00F85CFD">
      <w:rPr>
        <w:rStyle w:val="Nmerodepgina"/>
        <w:rFonts w:ascii="Tahoma" w:hAnsi="Tahoma" w:cs="Tahoma"/>
        <w:sz w:val="14"/>
        <w:szCs w:val="14"/>
      </w:rPr>
      <w:instrText xml:space="preserve"> NUMPAGES </w:instrText>
    </w:r>
    <w:r w:rsidRPr="00F85CFD">
      <w:rPr>
        <w:rStyle w:val="Nmerodepgina"/>
        <w:rFonts w:ascii="Tahoma" w:hAnsi="Tahoma" w:cs="Tahoma"/>
        <w:sz w:val="14"/>
        <w:szCs w:val="14"/>
      </w:rPr>
      <w:fldChar w:fldCharType="separate"/>
    </w:r>
    <w:r w:rsidR="0019564F">
      <w:rPr>
        <w:rStyle w:val="Nmerodepgina"/>
        <w:rFonts w:ascii="Tahoma" w:hAnsi="Tahoma" w:cs="Tahoma"/>
        <w:noProof/>
        <w:sz w:val="14"/>
        <w:szCs w:val="14"/>
      </w:rPr>
      <w:t>148</w:t>
    </w:r>
    <w:r w:rsidRPr="00F85CFD">
      <w:rPr>
        <w:rStyle w:val="Nmerodepgina"/>
        <w:rFonts w:ascii="Tahoma" w:hAnsi="Tahoma" w:cs="Tahoma"/>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816" w:rsidRDefault="00427816" w:rsidP="00B433B1">
      <w:r>
        <w:separator/>
      </w:r>
    </w:p>
  </w:footnote>
  <w:footnote w:type="continuationSeparator" w:id="0">
    <w:p w:rsidR="00427816" w:rsidRDefault="00427816" w:rsidP="00B433B1">
      <w:r>
        <w:continuationSeparator/>
      </w:r>
    </w:p>
  </w:footnote>
  <w:footnote w:type="continuationNotice" w:id="1">
    <w:p w:rsidR="00427816" w:rsidRDefault="0042781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816" w:rsidRPr="00665617" w:rsidRDefault="00427816" w:rsidP="00C27A30">
    <w:pPr>
      <w:pStyle w:val="Encabezado"/>
      <w:jc w:val="center"/>
      <w:rPr>
        <w:rFonts w:ascii="Tahoma" w:hAnsi="Tahoma" w:cs="Tahoma"/>
        <w:sz w:val="22"/>
        <w:szCs w:val="22"/>
      </w:rPr>
    </w:pP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107315</wp:posOffset>
              </wp:positionV>
              <wp:extent cx="723900" cy="910590"/>
              <wp:effectExtent l="0" t="0" r="0" b="3810"/>
              <wp:wrapNone/>
              <wp:docPr id="2" name="Forma libre 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23900" cy="910590"/>
                      </a:xfrm>
                      <a:custGeom>
                        <a:avLst/>
                        <a:gdLst>
                          <a:gd name="T0" fmla="*/ 3352 w 6157"/>
                          <a:gd name="T1" fmla="*/ 5709 h 8759"/>
                          <a:gd name="T2" fmla="*/ 1951 w 6157"/>
                          <a:gd name="T3" fmla="*/ 4388 h 8759"/>
                          <a:gd name="T4" fmla="*/ 3400 w 6157"/>
                          <a:gd name="T5" fmla="*/ 4843 h 8759"/>
                          <a:gd name="T6" fmla="*/ 1978 w 6157"/>
                          <a:gd name="T7" fmla="*/ 4885 h 8759"/>
                          <a:gd name="T8" fmla="*/ 2285 w 6157"/>
                          <a:gd name="T9" fmla="*/ 3367 h 8759"/>
                          <a:gd name="T10" fmla="*/ 2298 w 6157"/>
                          <a:gd name="T11" fmla="*/ 4397 h 8759"/>
                          <a:gd name="T12" fmla="*/ 4295 w 6157"/>
                          <a:gd name="T13" fmla="*/ 4009 h 8759"/>
                          <a:gd name="T14" fmla="*/ 1326 w 6157"/>
                          <a:gd name="T15" fmla="*/ 492 h 8759"/>
                          <a:gd name="T16" fmla="*/ 3449 w 6157"/>
                          <a:gd name="T17" fmla="*/ 3521 h 8759"/>
                          <a:gd name="T18" fmla="*/ 735 w 6157"/>
                          <a:gd name="T19" fmla="*/ 2716 h 8759"/>
                          <a:gd name="T20" fmla="*/ 1044 w 6157"/>
                          <a:gd name="T21" fmla="*/ 2257 h 8759"/>
                          <a:gd name="T22" fmla="*/ 4956 w 6157"/>
                          <a:gd name="T23" fmla="*/ 454 h 8759"/>
                          <a:gd name="T24" fmla="*/ 3847 w 6157"/>
                          <a:gd name="T25" fmla="*/ 5387 h 8759"/>
                          <a:gd name="T26" fmla="*/ 47 w 6157"/>
                          <a:gd name="T27" fmla="*/ 5926 h 8759"/>
                          <a:gd name="T28" fmla="*/ 2550 w 6157"/>
                          <a:gd name="T29" fmla="*/ 6901 h 8759"/>
                          <a:gd name="T30" fmla="*/ 3025 w 6157"/>
                          <a:gd name="T31" fmla="*/ 7799 h 8759"/>
                          <a:gd name="T32" fmla="*/ 1119 w 6157"/>
                          <a:gd name="T33" fmla="*/ 8224 h 8759"/>
                          <a:gd name="T34" fmla="*/ 4481 w 6157"/>
                          <a:gd name="T35" fmla="*/ 7603 h 8759"/>
                          <a:gd name="T36" fmla="*/ 3850 w 6157"/>
                          <a:gd name="T37" fmla="*/ 5962 h 8759"/>
                          <a:gd name="T38" fmla="*/ 3968 w 6157"/>
                          <a:gd name="T39" fmla="*/ 6173 h 8759"/>
                          <a:gd name="T40" fmla="*/ 4749 w 6157"/>
                          <a:gd name="T41" fmla="*/ 7984 h 8759"/>
                          <a:gd name="T42" fmla="*/ 5585 w 6157"/>
                          <a:gd name="T43" fmla="*/ 8001 h 8759"/>
                          <a:gd name="T44" fmla="*/ 4756 w 6157"/>
                          <a:gd name="T45" fmla="*/ 6433 h 8759"/>
                          <a:gd name="T46" fmla="*/ 5643 w 6157"/>
                          <a:gd name="T47" fmla="*/ 6088 h 8759"/>
                          <a:gd name="T48" fmla="*/ 6151 w 6157"/>
                          <a:gd name="T49" fmla="*/ 7447 h 8759"/>
                          <a:gd name="T50" fmla="*/ 37 w 6157"/>
                          <a:gd name="T51" fmla="*/ 8711 h 8759"/>
                          <a:gd name="T52" fmla="*/ 100 w 6157"/>
                          <a:gd name="T53" fmla="*/ 8506 h 8759"/>
                          <a:gd name="T54" fmla="*/ 151 w 6157"/>
                          <a:gd name="T55" fmla="*/ 8726 h 8759"/>
                          <a:gd name="T56" fmla="*/ 336 w 6157"/>
                          <a:gd name="T57" fmla="*/ 8630 h 8759"/>
                          <a:gd name="T58" fmla="*/ 592 w 6157"/>
                          <a:gd name="T59" fmla="*/ 8554 h 8759"/>
                          <a:gd name="T60" fmla="*/ 571 w 6157"/>
                          <a:gd name="T61" fmla="*/ 8647 h 8759"/>
                          <a:gd name="T62" fmla="*/ 767 w 6157"/>
                          <a:gd name="T63" fmla="*/ 8735 h 8759"/>
                          <a:gd name="T64" fmla="*/ 819 w 6157"/>
                          <a:gd name="T65" fmla="*/ 8749 h 8759"/>
                          <a:gd name="T66" fmla="*/ 1104 w 6157"/>
                          <a:gd name="T67" fmla="*/ 8739 h 8759"/>
                          <a:gd name="T68" fmla="*/ 1025 w 6157"/>
                          <a:gd name="T69" fmla="*/ 8539 h 8759"/>
                          <a:gd name="T70" fmla="*/ 1425 w 6157"/>
                          <a:gd name="T71" fmla="*/ 8740 h 8759"/>
                          <a:gd name="T72" fmla="*/ 1698 w 6157"/>
                          <a:gd name="T73" fmla="*/ 8754 h 8759"/>
                          <a:gd name="T74" fmla="*/ 1965 w 6157"/>
                          <a:gd name="T75" fmla="*/ 8536 h 8759"/>
                          <a:gd name="T76" fmla="*/ 2154 w 6157"/>
                          <a:gd name="T77" fmla="*/ 8570 h 8759"/>
                          <a:gd name="T78" fmla="*/ 2291 w 6157"/>
                          <a:gd name="T79" fmla="*/ 8513 h 8759"/>
                          <a:gd name="T80" fmla="*/ 2505 w 6157"/>
                          <a:gd name="T81" fmla="*/ 8738 h 8759"/>
                          <a:gd name="T82" fmla="*/ 2570 w 6157"/>
                          <a:gd name="T83" fmla="*/ 8518 h 8759"/>
                          <a:gd name="T84" fmla="*/ 2529 w 6157"/>
                          <a:gd name="T85" fmla="*/ 8755 h 8759"/>
                          <a:gd name="T86" fmla="*/ 2881 w 6157"/>
                          <a:gd name="T87" fmla="*/ 8660 h 8759"/>
                          <a:gd name="T88" fmla="*/ 2695 w 6157"/>
                          <a:gd name="T89" fmla="*/ 8552 h 8759"/>
                          <a:gd name="T90" fmla="*/ 3056 w 6157"/>
                          <a:gd name="T91" fmla="*/ 8726 h 8759"/>
                          <a:gd name="T92" fmla="*/ 3392 w 6157"/>
                          <a:gd name="T93" fmla="*/ 8732 h 8759"/>
                          <a:gd name="T94" fmla="*/ 3655 w 6157"/>
                          <a:gd name="T95" fmla="*/ 8754 h 8759"/>
                          <a:gd name="T96" fmla="*/ 3853 w 6157"/>
                          <a:gd name="T97" fmla="*/ 8518 h 8759"/>
                          <a:gd name="T98" fmla="*/ 3784 w 6157"/>
                          <a:gd name="T99" fmla="*/ 8649 h 8759"/>
                          <a:gd name="T100" fmla="*/ 3964 w 6157"/>
                          <a:gd name="T101" fmla="*/ 8753 h 8759"/>
                          <a:gd name="T102" fmla="*/ 4149 w 6157"/>
                          <a:gd name="T103" fmla="*/ 8533 h 8759"/>
                          <a:gd name="T104" fmla="*/ 4343 w 6157"/>
                          <a:gd name="T105" fmla="*/ 8751 h 8759"/>
                          <a:gd name="T106" fmla="*/ 4675 w 6157"/>
                          <a:gd name="T107" fmla="*/ 8730 h 8759"/>
                          <a:gd name="T108" fmla="*/ 4947 w 6157"/>
                          <a:gd name="T109" fmla="*/ 8628 h 8759"/>
                          <a:gd name="T110" fmla="*/ 4971 w 6157"/>
                          <a:gd name="T111" fmla="*/ 8554 h 8759"/>
                          <a:gd name="T112" fmla="*/ 5142 w 6157"/>
                          <a:gd name="T113" fmla="*/ 8538 h 8759"/>
                          <a:gd name="T114" fmla="*/ 5129 w 6157"/>
                          <a:gd name="T115" fmla="*/ 8718 h 8759"/>
                          <a:gd name="T116" fmla="*/ 5289 w 6157"/>
                          <a:gd name="T117" fmla="*/ 8709 h 8759"/>
                          <a:gd name="T118" fmla="*/ 5469 w 6157"/>
                          <a:gd name="T119" fmla="*/ 8561 h 8759"/>
                          <a:gd name="T120" fmla="*/ 5391 w 6157"/>
                          <a:gd name="T121" fmla="*/ 8642 h 8759"/>
                          <a:gd name="T122" fmla="*/ 5907 w 6157"/>
                          <a:gd name="T123" fmla="*/ 8755 h 8759"/>
                          <a:gd name="T124" fmla="*/ 6048 w 6157"/>
                          <a:gd name="T125" fmla="*/ 8512 h 8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157" h="8759">
                            <a:moveTo>
                              <a:pt x="1989" y="6"/>
                            </a:moveTo>
                            <a:lnTo>
                              <a:pt x="2432" y="6"/>
                            </a:lnTo>
                            <a:lnTo>
                              <a:pt x="2710" y="6"/>
                            </a:lnTo>
                            <a:lnTo>
                              <a:pt x="2877" y="6"/>
                            </a:lnTo>
                            <a:lnTo>
                              <a:pt x="2991" y="6"/>
                            </a:lnTo>
                            <a:lnTo>
                              <a:pt x="3104" y="6"/>
                            </a:lnTo>
                            <a:lnTo>
                              <a:pt x="3273" y="6"/>
                            </a:lnTo>
                            <a:lnTo>
                              <a:pt x="3550" y="6"/>
                            </a:lnTo>
                            <a:lnTo>
                              <a:pt x="3993" y="6"/>
                            </a:lnTo>
                            <a:lnTo>
                              <a:pt x="4166" y="2"/>
                            </a:lnTo>
                            <a:lnTo>
                              <a:pt x="4330" y="0"/>
                            </a:lnTo>
                            <a:lnTo>
                              <a:pt x="4483" y="2"/>
                            </a:lnTo>
                            <a:lnTo>
                              <a:pt x="4627" y="6"/>
                            </a:lnTo>
                            <a:lnTo>
                              <a:pt x="4763" y="14"/>
                            </a:lnTo>
                            <a:lnTo>
                              <a:pt x="4890" y="24"/>
                            </a:lnTo>
                            <a:lnTo>
                              <a:pt x="5009" y="39"/>
                            </a:lnTo>
                            <a:lnTo>
                              <a:pt x="5120" y="55"/>
                            </a:lnTo>
                            <a:lnTo>
                              <a:pt x="5222" y="75"/>
                            </a:lnTo>
                            <a:lnTo>
                              <a:pt x="5317" y="99"/>
                            </a:lnTo>
                            <a:lnTo>
                              <a:pt x="5406" y="125"/>
                            </a:lnTo>
                            <a:lnTo>
                              <a:pt x="5488" y="154"/>
                            </a:lnTo>
                            <a:lnTo>
                              <a:pt x="5562" y="186"/>
                            </a:lnTo>
                            <a:lnTo>
                              <a:pt x="5631" y="221"/>
                            </a:lnTo>
                            <a:lnTo>
                              <a:pt x="5694" y="260"/>
                            </a:lnTo>
                            <a:lnTo>
                              <a:pt x="5751" y="302"/>
                            </a:lnTo>
                            <a:lnTo>
                              <a:pt x="5802" y="346"/>
                            </a:lnTo>
                            <a:lnTo>
                              <a:pt x="5849" y="394"/>
                            </a:lnTo>
                            <a:lnTo>
                              <a:pt x="5890" y="446"/>
                            </a:lnTo>
                            <a:lnTo>
                              <a:pt x="5927" y="499"/>
                            </a:lnTo>
                            <a:lnTo>
                              <a:pt x="5961" y="556"/>
                            </a:lnTo>
                            <a:lnTo>
                              <a:pt x="5989" y="616"/>
                            </a:lnTo>
                            <a:lnTo>
                              <a:pt x="6014" y="681"/>
                            </a:lnTo>
                            <a:lnTo>
                              <a:pt x="6037" y="747"/>
                            </a:lnTo>
                            <a:lnTo>
                              <a:pt x="6056" y="816"/>
                            </a:lnTo>
                            <a:lnTo>
                              <a:pt x="6072" y="890"/>
                            </a:lnTo>
                            <a:lnTo>
                              <a:pt x="6086" y="965"/>
                            </a:lnTo>
                            <a:lnTo>
                              <a:pt x="6097" y="1044"/>
                            </a:lnTo>
                            <a:lnTo>
                              <a:pt x="6107" y="1127"/>
                            </a:lnTo>
                            <a:lnTo>
                              <a:pt x="6115" y="1212"/>
                            </a:lnTo>
                            <a:lnTo>
                              <a:pt x="6122" y="1301"/>
                            </a:lnTo>
                            <a:lnTo>
                              <a:pt x="6128" y="1392"/>
                            </a:lnTo>
                            <a:lnTo>
                              <a:pt x="6128" y="1823"/>
                            </a:lnTo>
                            <a:lnTo>
                              <a:pt x="6128" y="2175"/>
                            </a:lnTo>
                            <a:lnTo>
                              <a:pt x="6128" y="2474"/>
                            </a:lnTo>
                            <a:lnTo>
                              <a:pt x="6128" y="2746"/>
                            </a:lnTo>
                            <a:lnTo>
                              <a:pt x="6128" y="3020"/>
                            </a:lnTo>
                            <a:lnTo>
                              <a:pt x="6128" y="3320"/>
                            </a:lnTo>
                            <a:lnTo>
                              <a:pt x="6128" y="3673"/>
                            </a:lnTo>
                            <a:lnTo>
                              <a:pt x="6128" y="4107"/>
                            </a:lnTo>
                            <a:lnTo>
                              <a:pt x="6127" y="4181"/>
                            </a:lnTo>
                            <a:lnTo>
                              <a:pt x="6126" y="4254"/>
                            </a:lnTo>
                            <a:lnTo>
                              <a:pt x="6124" y="4328"/>
                            </a:lnTo>
                            <a:lnTo>
                              <a:pt x="6121" y="4400"/>
                            </a:lnTo>
                            <a:lnTo>
                              <a:pt x="6116" y="4472"/>
                            </a:lnTo>
                            <a:lnTo>
                              <a:pt x="6110" y="4543"/>
                            </a:lnTo>
                            <a:lnTo>
                              <a:pt x="6102" y="4613"/>
                            </a:lnTo>
                            <a:lnTo>
                              <a:pt x="6093" y="4682"/>
                            </a:lnTo>
                            <a:lnTo>
                              <a:pt x="6082" y="4749"/>
                            </a:lnTo>
                            <a:lnTo>
                              <a:pt x="6068" y="4815"/>
                            </a:lnTo>
                            <a:lnTo>
                              <a:pt x="6052" y="4880"/>
                            </a:lnTo>
                            <a:lnTo>
                              <a:pt x="6033" y="4943"/>
                            </a:lnTo>
                            <a:lnTo>
                              <a:pt x="6012" y="5004"/>
                            </a:lnTo>
                            <a:lnTo>
                              <a:pt x="5988" y="5063"/>
                            </a:lnTo>
                            <a:lnTo>
                              <a:pt x="5962" y="5120"/>
                            </a:lnTo>
                            <a:lnTo>
                              <a:pt x="5931" y="5175"/>
                            </a:lnTo>
                            <a:lnTo>
                              <a:pt x="5897" y="5226"/>
                            </a:lnTo>
                            <a:lnTo>
                              <a:pt x="5860" y="5277"/>
                            </a:lnTo>
                            <a:lnTo>
                              <a:pt x="5820" y="5325"/>
                            </a:lnTo>
                            <a:lnTo>
                              <a:pt x="5774" y="5369"/>
                            </a:lnTo>
                            <a:lnTo>
                              <a:pt x="5726" y="5411"/>
                            </a:lnTo>
                            <a:lnTo>
                              <a:pt x="5673" y="5450"/>
                            </a:lnTo>
                            <a:lnTo>
                              <a:pt x="5615" y="5486"/>
                            </a:lnTo>
                            <a:lnTo>
                              <a:pt x="5554" y="5518"/>
                            </a:lnTo>
                            <a:lnTo>
                              <a:pt x="5487" y="5548"/>
                            </a:lnTo>
                            <a:lnTo>
                              <a:pt x="5415" y="5574"/>
                            </a:lnTo>
                            <a:lnTo>
                              <a:pt x="5339" y="5596"/>
                            </a:lnTo>
                            <a:lnTo>
                              <a:pt x="5257" y="5614"/>
                            </a:lnTo>
                            <a:lnTo>
                              <a:pt x="5169" y="5629"/>
                            </a:lnTo>
                            <a:lnTo>
                              <a:pt x="5076" y="5639"/>
                            </a:lnTo>
                            <a:lnTo>
                              <a:pt x="4978" y="5645"/>
                            </a:lnTo>
                            <a:lnTo>
                              <a:pt x="4874" y="5648"/>
                            </a:lnTo>
                            <a:lnTo>
                              <a:pt x="4735" y="5657"/>
                            </a:lnTo>
                            <a:lnTo>
                              <a:pt x="4600" y="5665"/>
                            </a:lnTo>
                            <a:lnTo>
                              <a:pt x="4467" y="5672"/>
                            </a:lnTo>
                            <a:lnTo>
                              <a:pt x="4337" y="5679"/>
                            </a:lnTo>
                            <a:lnTo>
                              <a:pt x="4209" y="5685"/>
                            </a:lnTo>
                            <a:lnTo>
                              <a:pt x="4081" y="5690"/>
                            </a:lnTo>
                            <a:lnTo>
                              <a:pt x="3957" y="5694"/>
                            </a:lnTo>
                            <a:lnTo>
                              <a:pt x="3833" y="5698"/>
                            </a:lnTo>
                            <a:lnTo>
                              <a:pt x="3711" y="5702"/>
                            </a:lnTo>
                            <a:lnTo>
                              <a:pt x="3591" y="5704"/>
                            </a:lnTo>
                            <a:lnTo>
                              <a:pt x="3471" y="5707"/>
                            </a:lnTo>
                            <a:lnTo>
                              <a:pt x="3352" y="5709"/>
                            </a:lnTo>
                            <a:lnTo>
                              <a:pt x="3233" y="5710"/>
                            </a:lnTo>
                            <a:lnTo>
                              <a:pt x="3115" y="5710"/>
                            </a:lnTo>
                            <a:lnTo>
                              <a:pt x="2998" y="5710"/>
                            </a:lnTo>
                            <a:lnTo>
                              <a:pt x="2882" y="5710"/>
                            </a:lnTo>
                            <a:lnTo>
                              <a:pt x="2647" y="5707"/>
                            </a:lnTo>
                            <a:lnTo>
                              <a:pt x="2410" y="5702"/>
                            </a:lnTo>
                            <a:lnTo>
                              <a:pt x="2171" y="5697"/>
                            </a:lnTo>
                            <a:lnTo>
                              <a:pt x="1929" y="5689"/>
                            </a:lnTo>
                            <a:lnTo>
                              <a:pt x="1680" y="5681"/>
                            </a:lnTo>
                            <a:lnTo>
                              <a:pt x="1425" y="5670"/>
                            </a:lnTo>
                            <a:lnTo>
                              <a:pt x="1162" y="5660"/>
                            </a:lnTo>
                            <a:lnTo>
                              <a:pt x="890" y="5648"/>
                            </a:lnTo>
                            <a:lnTo>
                              <a:pt x="848" y="5641"/>
                            </a:lnTo>
                            <a:lnTo>
                              <a:pt x="807" y="5633"/>
                            </a:lnTo>
                            <a:lnTo>
                              <a:pt x="767" y="5623"/>
                            </a:lnTo>
                            <a:lnTo>
                              <a:pt x="726" y="5611"/>
                            </a:lnTo>
                            <a:lnTo>
                              <a:pt x="686" y="5598"/>
                            </a:lnTo>
                            <a:lnTo>
                              <a:pt x="647" y="5583"/>
                            </a:lnTo>
                            <a:lnTo>
                              <a:pt x="607" y="5568"/>
                            </a:lnTo>
                            <a:lnTo>
                              <a:pt x="569" y="5550"/>
                            </a:lnTo>
                            <a:lnTo>
                              <a:pt x="532" y="5532"/>
                            </a:lnTo>
                            <a:lnTo>
                              <a:pt x="495" y="5511"/>
                            </a:lnTo>
                            <a:lnTo>
                              <a:pt x="458" y="5490"/>
                            </a:lnTo>
                            <a:lnTo>
                              <a:pt x="423" y="5466"/>
                            </a:lnTo>
                            <a:lnTo>
                              <a:pt x="389" y="5443"/>
                            </a:lnTo>
                            <a:lnTo>
                              <a:pt x="356" y="5417"/>
                            </a:lnTo>
                            <a:lnTo>
                              <a:pt x="324" y="5390"/>
                            </a:lnTo>
                            <a:lnTo>
                              <a:pt x="293" y="5362"/>
                            </a:lnTo>
                            <a:lnTo>
                              <a:pt x="263" y="5332"/>
                            </a:lnTo>
                            <a:lnTo>
                              <a:pt x="234" y="5302"/>
                            </a:lnTo>
                            <a:lnTo>
                              <a:pt x="206" y="5270"/>
                            </a:lnTo>
                            <a:lnTo>
                              <a:pt x="180" y="5237"/>
                            </a:lnTo>
                            <a:lnTo>
                              <a:pt x="155" y="5202"/>
                            </a:lnTo>
                            <a:lnTo>
                              <a:pt x="133" y="5166"/>
                            </a:lnTo>
                            <a:lnTo>
                              <a:pt x="112" y="5130"/>
                            </a:lnTo>
                            <a:lnTo>
                              <a:pt x="92" y="5092"/>
                            </a:lnTo>
                            <a:lnTo>
                              <a:pt x="74" y="5053"/>
                            </a:lnTo>
                            <a:lnTo>
                              <a:pt x="57" y="5013"/>
                            </a:lnTo>
                            <a:lnTo>
                              <a:pt x="43" y="4972"/>
                            </a:lnTo>
                            <a:lnTo>
                              <a:pt x="30" y="4930"/>
                            </a:lnTo>
                            <a:lnTo>
                              <a:pt x="20" y="4887"/>
                            </a:lnTo>
                            <a:lnTo>
                              <a:pt x="12" y="4842"/>
                            </a:lnTo>
                            <a:lnTo>
                              <a:pt x="5" y="4798"/>
                            </a:lnTo>
                            <a:lnTo>
                              <a:pt x="1" y="4751"/>
                            </a:lnTo>
                            <a:lnTo>
                              <a:pt x="1" y="4304"/>
                            </a:lnTo>
                            <a:lnTo>
                              <a:pt x="1" y="3910"/>
                            </a:lnTo>
                            <a:lnTo>
                              <a:pt x="1" y="3551"/>
                            </a:lnTo>
                            <a:lnTo>
                              <a:pt x="1" y="3210"/>
                            </a:lnTo>
                            <a:lnTo>
                              <a:pt x="1" y="2870"/>
                            </a:lnTo>
                            <a:lnTo>
                              <a:pt x="1" y="2510"/>
                            </a:lnTo>
                            <a:lnTo>
                              <a:pt x="1" y="2117"/>
                            </a:lnTo>
                            <a:lnTo>
                              <a:pt x="1" y="1669"/>
                            </a:lnTo>
                            <a:lnTo>
                              <a:pt x="6" y="1556"/>
                            </a:lnTo>
                            <a:lnTo>
                              <a:pt x="13" y="1447"/>
                            </a:lnTo>
                            <a:lnTo>
                              <a:pt x="21" y="1343"/>
                            </a:lnTo>
                            <a:lnTo>
                              <a:pt x="29" y="1245"/>
                            </a:lnTo>
                            <a:lnTo>
                              <a:pt x="39" y="1149"/>
                            </a:lnTo>
                            <a:lnTo>
                              <a:pt x="52" y="1060"/>
                            </a:lnTo>
                            <a:lnTo>
                              <a:pt x="66" y="975"/>
                            </a:lnTo>
                            <a:lnTo>
                              <a:pt x="84" y="894"/>
                            </a:lnTo>
                            <a:lnTo>
                              <a:pt x="104" y="817"/>
                            </a:lnTo>
                            <a:lnTo>
                              <a:pt x="126" y="745"/>
                            </a:lnTo>
                            <a:lnTo>
                              <a:pt x="152" y="676"/>
                            </a:lnTo>
                            <a:lnTo>
                              <a:pt x="182" y="611"/>
                            </a:lnTo>
                            <a:lnTo>
                              <a:pt x="216" y="551"/>
                            </a:lnTo>
                            <a:lnTo>
                              <a:pt x="255" y="494"/>
                            </a:lnTo>
                            <a:lnTo>
                              <a:pt x="297" y="440"/>
                            </a:lnTo>
                            <a:lnTo>
                              <a:pt x="345" y="392"/>
                            </a:lnTo>
                            <a:lnTo>
                              <a:pt x="396" y="345"/>
                            </a:lnTo>
                            <a:lnTo>
                              <a:pt x="454" y="303"/>
                            </a:lnTo>
                            <a:lnTo>
                              <a:pt x="517" y="263"/>
                            </a:lnTo>
                            <a:lnTo>
                              <a:pt x="588" y="227"/>
                            </a:lnTo>
                            <a:lnTo>
                              <a:pt x="663" y="194"/>
                            </a:lnTo>
                            <a:lnTo>
                              <a:pt x="745" y="164"/>
                            </a:lnTo>
                            <a:lnTo>
                              <a:pt x="834" y="137"/>
                            </a:lnTo>
                            <a:lnTo>
                              <a:pt x="930" y="112"/>
                            </a:lnTo>
                            <a:lnTo>
                              <a:pt x="1033" y="91"/>
                            </a:lnTo>
                            <a:lnTo>
                              <a:pt x="1145" y="72"/>
                            </a:lnTo>
                            <a:lnTo>
                              <a:pt x="1264" y="55"/>
                            </a:lnTo>
                            <a:lnTo>
                              <a:pt x="1391" y="41"/>
                            </a:lnTo>
                            <a:lnTo>
                              <a:pt x="1527" y="29"/>
                            </a:lnTo>
                            <a:lnTo>
                              <a:pt x="1671" y="19"/>
                            </a:lnTo>
                            <a:lnTo>
                              <a:pt x="1826" y="12"/>
                            </a:lnTo>
                            <a:lnTo>
                              <a:pt x="1989" y="6"/>
                            </a:lnTo>
                            <a:close/>
                            <a:moveTo>
                              <a:pt x="1932" y="4613"/>
                            </a:moveTo>
                            <a:lnTo>
                              <a:pt x="1928" y="4584"/>
                            </a:lnTo>
                            <a:lnTo>
                              <a:pt x="1927" y="4555"/>
                            </a:lnTo>
                            <a:lnTo>
                              <a:pt x="1927" y="4527"/>
                            </a:lnTo>
                            <a:lnTo>
                              <a:pt x="1929" y="4499"/>
                            </a:lnTo>
                            <a:lnTo>
                              <a:pt x="1932" y="4471"/>
                            </a:lnTo>
                            <a:lnTo>
                              <a:pt x="1937" y="4443"/>
                            </a:lnTo>
                            <a:lnTo>
                              <a:pt x="1943" y="4415"/>
                            </a:lnTo>
                            <a:lnTo>
                              <a:pt x="1951" y="4388"/>
                            </a:lnTo>
                            <a:lnTo>
                              <a:pt x="1959" y="4361"/>
                            </a:lnTo>
                            <a:lnTo>
                              <a:pt x="1968" y="4334"/>
                            </a:lnTo>
                            <a:lnTo>
                              <a:pt x="1979" y="4308"/>
                            </a:lnTo>
                            <a:lnTo>
                              <a:pt x="1989" y="4282"/>
                            </a:lnTo>
                            <a:lnTo>
                              <a:pt x="2012" y="4233"/>
                            </a:lnTo>
                            <a:lnTo>
                              <a:pt x="2036" y="4184"/>
                            </a:lnTo>
                            <a:lnTo>
                              <a:pt x="2059" y="4136"/>
                            </a:lnTo>
                            <a:lnTo>
                              <a:pt x="2081" y="4092"/>
                            </a:lnTo>
                            <a:lnTo>
                              <a:pt x="2091" y="4070"/>
                            </a:lnTo>
                            <a:lnTo>
                              <a:pt x="2101" y="4049"/>
                            </a:lnTo>
                            <a:lnTo>
                              <a:pt x="2110" y="4029"/>
                            </a:lnTo>
                            <a:lnTo>
                              <a:pt x="2117" y="4008"/>
                            </a:lnTo>
                            <a:lnTo>
                              <a:pt x="2124" y="3988"/>
                            </a:lnTo>
                            <a:lnTo>
                              <a:pt x="2130" y="3970"/>
                            </a:lnTo>
                            <a:lnTo>
                              <a:pt x="2134" y="3952"/>
                            </a:lnTo>
                            <a:lnTo>
                              <a:pt x="2136" y="3935"/>
                            </a:lnTo>
                            <a:lnTo>
                              <a:pt x="2137" y="3917"/>
                            </a:lnTo>
                            <a:lnTo>
                              <a:pt x="2136" y="3901"/>
                            </a:lnTo>
                            <a:lnTo>
                              <a:pt x="2133" y="3886"/>
                            </a:lnTo>
                            <a:lnTo>
                              <a:pt x="2128" y="3870"/>
                            </a:lnTo>
                            <a:lnTo>
                              <a:pt x="2111" y="3800"/>
                            </a:lnTo>
                            <a:lnTo>
                              <a:pt x="2098" y="3739"/>
                            </a:lnTo>
                            <a:lnTo>
                              <a:pt x="2087" y="3686"/>
                            </a:lnTo>
                            <a:lnTo>
                              <a:pt x="2080" y="3640"/>
                            </a:lnTo>
                            <a:lnTo>
                              <a:pt x="2076" y="3600"/>
                            </a:lnTo>
                            <a:lnTo>
                              <a:pt x="2073" y="3567"/>
                            </a:lnTo>
                            <a:lnTo>
                              <a:pt x="2072" y="3539"/>
                            </a:lnTo>
                            <a:lnTo>
                              <a:pt x="2074" y="3515"/>
                            </a:lnTo>
                            <a:lnTo>
                              <a:pt x="2076" y="3495"/>
                            </a:lnTo>
                            <a:lnTo>
                              <a:pt x="2080" y="3478"/>
                            </a:lnTo>
                            <a:lnTo>
                              <a:pt x="2084" y="3463"/>
                            </a:lnTo>
                            <a:lnTo>
                              <a:pt x="2089" y="3450"/>
                            </a:lnTo>
                            <a:lnTo>
                              <a:pt x="2101" y="3425"/>
                            </a:lnTo>
                            <a:lnTo>
                              <a:pt x="2111" y="3397"/>
                            </a:lnTo>
                            <a:lnTo>
                              <a:pt x="2132" y="3358"/>
                            </a:lnTo>
                            <a:lnTo>
                              <a:pt x="2154" y="3324"/>
                            </a:lnTo>
                            <a:lnTo>
                              <a:pt x="2179" y="3293"/>
                            </a:lnTo>
                            <a:lnTo>
                              <a:pt x="2207" y="3266"/>
                            </a:lnTo>
                            <a:lnTo>
                              <a:pt x="2236" y="3243"/>
                            </a:lnTo>
                            <a:lnTo>
                              <a:pt x="2267" y="3224"/>
                            </a:lnTo>
                            <a:lnTo>
                              <a:pt x="2300" y="3208"/>
                            </a:lnTo>
                            <a:lnTo>
                              <a:pt x="2334" y="3196"/>
                            </a:lnTo>
                            <a:lnTo>
                              <a:pt x="2370" y="3186"/>
                            </a:lnTo>
                            <a:lnTo>
                              <a:pt x="2406" y="3179"/>
                            </a:lnTo>
                            <a:lnTo>
                              <a:pt x="2443" y="3176"/>
                            </a:lnTo>
                            <a:lnTo>
                              <a:pt x="2481" y="3175"/>
                            </a:lnTo>
                            <a:lnTo>
                              <a:pt x="2520" y="3177"/>
                            </a:lnTo>
                            <a:lnTo>
                              <a:pt x="2559" y="3181"/>
                            </a:lnTo>
                            <a:lnTo>
                              <a:pt x="2597" y="3187"/>
                            </a:lnTo>
                            <a:lnTo>
                              <a:pt x="2636" y="3196"/>
                            </a:lnTo>
                            <a:lnTo>
                              <a:pt x="2676" y="3207"/>
                            </a:lnTo>
                            <a:lnTo>
                              <a:pt x="2714" y="3218"/>
                            </a:lnTo>
                            <a:lnTo>
                              <a:pt x="2751" y="3233"/>
                            </a:lnTo>
                            <a:lnTo>
                              <a:pt x="2788" y="3248"/>
                            </a:lnTo>
                            <a:lnTo>
                              <a:pt x="2826" y="3265"/>
                            </a:lnTo>
                            <a:lnTo>
                              <a:pt x="2861" y="3284"/>
                            </a:lnTo>
                            <a:lnTo>
                              <a:pt x="2894" y="3302"/>
                            </a:lnTo>
                            <a:lnTo>
                              <a:pt x="2927" y="3322"/>
                            </a:lnTo>
                            <a:lnTo>
                              <a:pt x="2958" y="3343"/>
                            </a:lnTo>
                            <a:lnTo>
                              <a:pt x="2987" y="3364"/>
                            </a:lnTo>
                            <a:lnTo>
                              <a:pt x="3014" y="3386"/>
                            </a:lnTo>
                            <a:lnTo>
                              <a:pt x="3039" y="3408"/>
                            </a:lnTo>
                            <a:lnTo>
                              <a:pt x="3062" y="3431"/>
                            </a:lnTo>
                            <a:lnTo>
                              <a:pt x="3081" y="3452"/>
                            </a:lnTo>
                            <a:lnTo>
                              <a:pt x="3099" y="3474"/>
                            </a:lnTo>
                            <a:lnTo>
                              <a:pt x="3113" y="3496"/>
                            </a:lnTo>
                            <a:lnTo>
                              <a:pt x="3135" y="3519"/>
                            </a:lnTo>
                            <a:lnTo>
                              <a:pt x="3158" y="3544"/>
                            </a:lnTo>
                            <a:lnTo>
                              <a:pt x="3183" y="3573"/>
                            </a:lnTo>
                            <a:lnTo>
                              <a:pt x="3208" y="3605"/>
                            </a:lnTo>
                            <a:lnTo>
                              <a:pt x="3234" y="3641"/>
                            </a:lnTo>
                            <a:lnTo>
                              <a:pt x="3261" y="3678"/>
                            </a:lnTo>
                            <a:lnTo>
                              <a:pt x="3288" y="3717"/>
                            </a:lnTo>
                            <a:lnTo>
                              <a:pt x="3315" y="3759"/>
                            </a:lnTo>
                            <a:lnTo>
                              <a:pt x="3342" y="3803"/>
                            </a:lnTo>
                            <a:lnTo>
                              <a:pt x="3368" y="3850"/>
                            </a:lnTo>
                            <a:lnTo>
                              <a:pt x="3391" y="3898"/>
                            </a:lnTo>
                            <a:lnTo>
                              <a:pt x="3415" y="3948"/>
                            </a:lnTo>
                            <a:lnTo>
                              <a:pt x="3437" y="4000"/>
                            </a:lnTo>
                            <a:lnTo>
                              <a:pt x="3457" y="4054"/>
                            </a:lnTo>
                            <a:lnTo>
                              <a:pt x="3474" y="4108"/>
                            </a:lnTo>
                            <a:lnTo>
                              <a:pt x="3489" y="4165"/>
                            </a:lnTo>
                            <a:lnTo>
                              <a:pt x="3501" y="4223"/>
                            </a:lnTo>
                            <a:lnTo>
                              <a:pt x="3510" y="4282"/>
                            </a:lnTo>
                            <a:lnTo>
                              <a:pt x="3516" y="4341"/>
                            </a:lnTo>
                            <a:lnTo>
                              <a:pt x="3518" y="4402"/>
                            </a:lnTo>
                            <a:lnTo>
                              <a:pt x="3515" y="4465"/>
                            </a:lnTo>
                            <a:lnTo>
                              <a:pt x="3508" y="4527"/>
                            </a:lnTo>
                            <a:lnTo>
                              <a:pt x="3497" y="4590"/>
                            </a:lnTo>
                            <a:lnTo>
                              <a:pt x="3480" y="4653"/>
                            </a:lnTo>
                            <a:lnTo>
                              <a:pt x="3460" y="4716"/>
                            </a:lnTo>
                            <a:lnTo>
                              <a:pt x="3433" y="4780"/>
                            </a:lnTo>
                            <a:lnTo>
                              <a:pt x="3400" y="4843"/>
                            </a:lnTo>
                            <a:lnTo>
                              <a:pt x="3360" y="4908"/>
                            </a:lnTo>
                            <a:lnTo>
                              <a:pt x="3315" y="4971"/>
                            </a:lnTo>
                            <a:lnTo>
                              <a:pt x="3263" y="5034"/>
                            </a:lnTo>
                            <a:lnTo>
                              <a:pt x="3204" y="5097"/>
                            </a:lnTo>
                            <a:lnTo>
                              <a:pt x="3138" y="5159"/>
                            </a:lnTo>
                            <a:lnTo>
                              <a:pt x="3128" y="5170"/>
                            </a:lnTo>
                            <a:lnTo>
                              <a:pt x="3116" y="5181"/>
                            </a:lnTo>
                            <a:lnTo>
                              <a:pt x="3104" y="5190"/>
                            </a:lnTo>
                            <a:lnTo>
                              <a:pt x="3092" y="5199"/>
                            </a:lnTo>
                            <a:lnTo>
                              <a:pt x="3078" y="5208"/>
                            </a:lnTo>
                            <a:lnTo>
                              <a:pt x="3065" y="5215"/>
                            </a:lnTo>
                            <a:lnTo>
                              <a:pt x="3050" y="5222"/>
                            </a:lnTo>
                            <a:lnTo>
                              <a:pt x="3036" y="5228"/>
                            </a:lnTo>
                            <a:lnTo>
                              <a:pt x="3020" y="5235"/>
                            </a:lnTo>
                            <a:lnTo>
                              <a:pt x="3004" y="5240"/>
                            </a:lnTo>
                            <a:lnTo>
                              <a:pt x="2987" y="5244"/>
                            </a:lnTo>
                            <a:lnTo>
                              <a:pt x="2971" y="5249"/>
                            </a:lnTo>
                            <a:lnTo>
                              <a:pt x="2935" y="5256"/>
                            </a:lnTo>
                            <a:lnTo>
                              <a:pt x="2899" y="5261"/>
                            </a:lnTo>
                            <a:lnTo>
                              <a:pt x="2862" y="5266"/>
                            </a:lnTo>
                            <a:lnTo>
                              <a:pt x="2825" y="5269"/>
                            </a:lnTo>
                            <a:lnTo>
                              <a:pt x="2786" y="5271"/>
                            </a:lnTo>
                            <a:lnTo>
                              <a:pt x="2748" y="5272"/>
                            </a:lnTo>
                            <a:lnTo>
                              <a:pt x="2673" y="5273"/>
                            </a:lnTo>
                            <a:lnTo>
                              <a:pt x="2600" y="5273"/>
                            </a:lnTo>
                            <a:lnTo>
                              <a:pt x="2587" y="5271"/>
                            </a:lnTo>
                            <a:lnTo>
                              <a:pt x="2575" y="5268"/>
                            </a:lnTo>
                            <a:lnTo>
                              <a:pt x="2565" y="5265"/>
                            </a:lnTo>
                            <a:lnTo>
                              <a:pt x="2558" y="5260"/>
                            </a:lnTo>
                            <a:lnTo>
                              <a:pt x="2552" y="5256"/>
                            </a:lnTo>
                            <a:lnTo>
                              <a:pt x="2547" y="5252"/>
                            </a:lnTo>
                            <a:lnTo>
                              <a:pt x="2545" y="5247"/>
                            </a:lnTo>
                            <a:lnTo>
                              <a:pt x="2544" y="5242"/>
                            </a:lnTo>
                            <a:lnTo>
                              <a:pt x="2544" y="5237"/>
                            </a:lnTo>
                            <a:lnTo>
                              <a:pt x="2545" y="5231"/>
                            </a:lnTo>
                            <a:lnTo>
                              <a:pt x="2549" y="5225"/>
                            </a:lnTo>
                            <a:lnTo>
                              <a:pt x="2552" y="5219"/>
                            </a:lnTo>
                            <a:lnTo>
                              <a:pt x="2562" y="5208"/>
                            </a:lnTo>
                            <a:lnTo>
                              <a:pt x="2575" y="5194"/>
                            </a:lnTo>
                            <a:lnTo>
                              <a:pt x="2591" y="5182"/>
                            </a:lnTo>
                            <a:lnTo>
                              <a:pt x="2607" y="5169"/>
                            </a:lnTo>
                            <a:lnTo>
                              <a:pt x="2626" y="5157"/>
                            </a:lnTo>
                            <a:lnTo>
                              <a:pt x="2644" y="5146"/>
                            </a:lnTo>
                            <a:lnTo>
                              <a:pt x="2676" y="5125"/>
                            </a:lnTo>
                            <a:lnTo>
                              <a:pt x="2697" y="5110"/>
                            </a:lnTo>
                            <a:lnTo>
                              <a:pt x="2674" y="5113"/>
                            </a:lnTo>
                            <a:lnTo>
                              <a:pt x="2651" y="5116"/>
                            </a:lnTo>
                            <a:lnTo>
                              <a:pt x="2630" y="5118"/>
                            </a:lnTo>
                            <a:lnTo>
                              <a:pt x="2612" y="5118"/>
                            </a:lnTo>
                            <a:lnTo>
                              <a:pt x="2594" y="5118"/>
                            </a:lnTo>
                            <a:lnTo>
                              <a:pt x="2579" y="5118"/>
                            </a:lnTo>
                            <a:lnTo>
                              <a:pt x="2564" y="5116"/>
                            </a:lnTo>
                            <a:lnTo>
                              <a:pt x="2552" y="5113"/>
                            </a:lnTo>
                            <a:lnTo>
                              <a:pt x="2539" y="5111"/>
                            </a:lnTo>
                            <a:lnTo>
                              <a:pt x="2529" y="5108"/>
                            </a:lnTo>
                            <a:lnTo>
                              <a:pt x="2520" y="5105"/>
                            </a:lnTo>
                            <a:lnTo>
                              <a:pt x="2510" y="5101"/>
                            </a:lnTo>
                            <a:lnTo>
                              <a:pt x="2495" y="5093"/>
                            </a:lnTo>
                            <a:lnTo>
                              <a:pt x="2481" y="5084"/>
                            </a:lnTo>
                            <a:lnTo>
                              <a:pt x="2470" y="5075"/>
                            </a:lnTo>
                            <a:lnTo>
                              <a:pt x="2460" y="5067"/>
                            </a:lnTo>
                            <a:lnTo>
                              <a:pt x="2448" y="5060"/>
                            </a:lnTo>
                            <a:lnTo>
                              <a:pt x="2437" y="5053"/>
                            </a:lnTo>
                            <a:lnTo>
                              <a:pt x="2430" y="5051"/>
                            </a:lnTo>
                            <a:lnTo>
                              <a:pt x="2423" y="5049"/>
                            </a:lnTo>
                            <a:lnTo>
                              <a:pt x="2415" y="5048"/>
                            </a:lnTo>
                            <a:lnTo>
                              <a:pt x="2407" y="5047"/>
                            </a:lnTo>
                            <a:lnTo>
                              <a:pt x="2398" y="5048"/>
                            </a:lnTo>
                            <a:lnTo>
                              <a:pt x="2387" y="5048"/>
                            </a:lnTo>
                            <a:lnTo>
                              <a:pt x="2376" y="5050"/>
                            </a:lnTo>
                            <a:lnTo>
                              <a:pt x="2363" y="5052"/>
                            </a:lnTo>
                            <a:lnTo>
                              <a:pt x="2287" y="5061"/>
                            </a:lnTo>
                            <a:lnTo>
                              <a:pt x="2216" y="5068"/>
                            </a:lnTo>
                            <a:lnTo>
                              <a:pt x="2182" y="5070"/>
                            </a:lnTo>
                            <a:lnTo>
                              <a:pt x="2151" y="5070"/>
                            </a:lnTo>
                            <a:lnTo>
                              <a:pt x="2136" y="5069"/>
                            </a:lnTo>
                            <a:lnTo>
                              <a:pt x="2121" y="5068"/>
                            </a:lnTo>
                            <a:lnTo>
                              <a:pt x="2108" y="5065"/>
                            </a:lnTo>
                            <a:lnTo>
                              <a:pt x="2094" y="5062"/>
                            </a:lnTo>
                            <a:lnTo>
                              <a:pt x="2082" y="5058"/>
                            </a:lnTo>
                            <a:lnTo>
                              <a:pt x="2070" y="5052"/>
                            </a:lnTo>
                            <a:lnTo>
                              <a:pt x="2058" y="5046"/>
                            </a:lnTo>
                            <a:lnTo>
                              <a:pt x="2048" y="5039"/>
                            </a:lnTo>
                            <a:lnTo>
                              <a:pt x="2038" y="5031"/>
                            </a:lnTo>
                            <a:lnTo>
                              <a:pt x="2027" y="5020"/>
                            </a:lnTo>
                            <a:lnTo>
                              <a:pt x="2019" y="5010"/>
                            </a:lnTo>
                            <a:lnTo>
                              <a:pt x="2011" y="4997"/>
                            </a:lnTo>
                            <a:lnTo>
                              <a:pt x="2003" y="4982"/>
                            </a:lnTo>
                            <a:lnTo>
                              <a:pt x="1996" y="4966"/>
                            </a:lnTo>
                            <a:lnTo>
                              <a:pt x="1990" y="4949"/>
                            </a:lnTo>
                            <a:lnTo>
                              <a:pt x="1985" y="4929"/>
                            </a:lnTo>
                            <a:lnTo>
                              <a:pt x="1981" y="4909"/>
                            </a:lnTo>
                            <a:lnTo>
                              <a:pt x="1978" y="4885"/>
                            </a:lnTo>
                            <a:lnTo>
                              <a:pt x="1975" y="4860"/>
                            </a:lnTo>
                            <a:lnTo>
                              <a:pt x="1972" y="4833"/>
                            </a:lnTo>
                            <a:lnTo>
                              <a:pt x="1993" y="4851"/>
                            </a:lnTo>
                            <a:lnTo>
                              <a:pt x="2014" y="4866"/>
                            </a:lnTo>
                            <a:lnTo>
                              <a:pt x="2035" y="4877"/>
                            </a:lnTo>
                            <a:lnTo>
                              <a:pt x="2056" y="4887"/>
                            </a:lnTo>
                            <a:lnTo>
                              <a:pt x="2078" y="4893"/>
                            </a:lnTo>
                            <a:lnTo>
                              <a:pt x="2100" y="4897"/>
                            </a:lnTo>
                            <a:lnTo>
                              <a:pt x="2121" y="4899"/>
                            </a:lnTo>
                            <a:lnTo>
                              <a:pt x="2144" y="4899"/>
                            </a:lnTo>
                            <a:lnTo>
                              <a:pt x="2167" y="4898"/>
                            </a:lnTo>
                            <a:lnTo>
                              <a:pt x="2190" y="4894"/>
                            </a:lnTo>
                            <a:lnTo>
                              <a:pt x="2213" y="4890"/>
                            </a:lnTo>
                            <a:lnTo>
                              <a:pt x="2237" y="4884"/>
                            </a:lnTo>
                            <a:lnTo>
                              <a:pt x="2288" y="4869"/>
                            </a:lnTo>
                            <a:lnTo>
                              <a:pt x="2341" y="4853"/>
                            </a:lnTo>
                            <a:lnTo>
                              <a:pt x="2395" y="4836"/>
                            </a:lnTo>
                            <a:lnTo>
                              <a:pt x="2453" y="4821"/>
                            </a:lnTo>
                            <a:lnTo>
                              <a:pt x="2484" y="4814"/>
                            </a:lnTo>
                            <a:lnTo>
                              <a:pt x="2515" y="4808"/>
                            </a:lnTo>
                            <a:lnTo>
                              <a:pt x="2547" y="4804"/>
                            </a:lnTo>
                            <a:lnTo>
                              <a:pt x="2581" y="4801"/>
                            </a:lnTo>
                            <a:lnTo>
                              <a:pt x="2615" y="4799"/>
                            </a:lnTo>
                            <a:lnTo>
                              <a:pt x="2650" y="4799"/>
                            </a:lnTo>
                            <a:lnTo>
                              <a:pt x="2686" y="4801"/>
                            </a:lnTo>
                            <a:lnTo>
                              <a:pt x="2723" y="4806"/>
                            </a:lnTo>
                            <a:lnTo>
                              <a:pt x="2763" y="4812"/>
                            </a:lnTo>
                            <a:lnTo>
                              <a:pt x="2802" y="4822"/>
                            </a:lnTo>
                            <a:lnTo>
                              <a:pt x="2843" y="4834"/>
                            </a:lnTo>
                            <a:lnTo>
                              <a:pt x="2885" y="4849"/>
                            </a:lnTo>
                            <a:lnTo>
                              <a:pt x="2909" y="4839"/>
                            </a:lnTo>
                            <a:lnTo>
                              <a:pt x="2934" y="4828"/>
                            </a:lnTo>
                            <a:lnTo>
                              <a:pt x="2959" y="4813"/>
                            </a:lnTo>
                            <a:lnTo>
                              <a:pt x="2985" y="4798"/>
                            </a:lnTo>
                            <a:lnTo>
                              <a:pt x="3011" y="4779"/>
                            </a:lnTo>
                            <a:lnTo>
                              <a:pt x="3037" y="4758"/>
                            </a:lnTo>
                            <a:lnTo>
                              <a:pt x="3063" y="4736"/>
                            </a:lnTo>
                            <a:lnTo>
                              <a:pt x="3087" y="4711"/>
                            </a:lnTo>
                            <a:lnTo>
                              <a:pt x="3111" y="4685"/>
                            </a:lnTo>
                            <a:lnTo>
                              <a:pt x="3134" y="4655"/>
                            </a:lnTo>
                            <a:lnTo>
                              <a:pt x="3156" y="4624"/>
                            </a:lnTo>
                            <a:lnTo>
                              <a:pt x="3176" y="4591"/>
                            </a:lnTo>
                            <a:lnTo>
                              <a:pt x="3194" y="4556"/>
                            </a:lnTo>
                            <a:lnTo>
                              <a:pt x="3210" y="4518"/>
                            </a:lnTo>
                            <a:lnTo>
                              <a:pt x="3225" y="4480"/>
                            </a:lnTo>
                            <a:lnTo>
                              <a:pt x="3237" y="4439"/>
                            </a:lnTo>
                            <a:lnTo>
                              <a:pt x="3247" y="4395"/>
                            </a:lnTo>
                            <a:lnTo>
                              <a:pt x="3253" y="4350"/>
                            </a:lnTo>
                            <a:lnTo>
                              <a:pt x="3257" y="4303"/>
                            </a:lnTo>
                            <a:lnTo>
                              <a:pt x="3257" y="4253"/>
                            </a:lnTo>
                            <a:lnTo>
                              <a:pt x="3253" y="4203"/>
                            </a:lnTo>
                            <a:lnTo>
                              <a:pt x="3246" y="4150"/>
                            </a:lnTo>
                            <a:lnTo>
                              <a:pt x="3235" y="4095"/>
                            </a:lnTo>
                            <a:lnTo>
                              <a:pt x="3220" y="4038"/>
                            </a:lnTo>
                            <a:lnTo>
                              <a:pt x="3200" y="3980"/>
                            </a:lnTo>
                            <a:lnTo>
                              <a:pt x="3175" y="3920"/>
                            </a:lnTo>
                            <a:lnTo>
                              <a:pt x="3145" y="3858"/>
                            </a:lnTo>
                            <a:lnTo>
                              <a:pt x="3111" y="3794"/>
                            </a:lnTo>
                            <a:lnTo>
                              <a:pt x="3072" y="3728"/>
                            </a:lnTo>
                            <a:lnTo>
                              <a:pt x="3026" y="3660"/>
                            </a:lnTo>
                            <a:lnTo>
                              <a:pt x="2975" y="3591"/>
                            </a:lnTo>
                            <a:lnTo>
                              <a:pt x="2918" y="3521"/>
                            </a:lnTo>
                            <a:lnTo>
                              <a:pt x="2901" y="3504"/>
                            </a:lnTo>
                            <a:lnTo>
                              <a:pt x="2885" y="3489"/>
                            </a:lnTo>
                            <a:lnTo>
                              <a:pt x="2867" y="3473"/>
                            </a:lnTo>
                            <a:lnTo>
                              <a:pt x="2849" y="3460"/>
                            </a:lnTo>
                            <a:lnTo>
                              <a:pt x="2831" y="3446"/>
                            </a:lnTo>
                            <a:lnTo>
                              <a:pt x="2812" y="3434"/>
                            </a:lnTo>
                            <a:lnTo>
                              <a:pt x="2794" y="3421"/>
                            </a:lnTo>
                            <a:lnTo>
                              <a:pt x="2774" y="3410"/>
                            </a:lnTo>
                            <a:lnTo>
                              <a:pt x="2755" y="3400"/>
                            </a:lnTo>
                            <a:lnTo>
                              <a:pt x="2736" y="3389"/>
                            </a:lnTo>
                            <a:lnTo>
                              <a:pt x="2717" y="3381"/>
                            </a:lnTo>
                            <a:lnTo>
                              <a:pt x="2697" y="3372"/>
                            </a:lnTo>
                            <a:lnTo>
                              <a:pt x="2659" y="3356"/>
                            </a:lnTo>
                            <a:lnTo>
                              <a:pt x="2622" y="3343"/>
                            </a:lnTo>
                            <a:lnTo>
                              <a:pt x="2587" y="3331"/>
                            </a:lnTo>
                            <a:lnTo>
                              <a:pt x="2553" y="3322"/>
                            </a:lnTo>
                            <a:lnTo>
                              <a:pt x="2521" y="3315"/>
                            </a:lnTo>
                            <a:lnTo>
                              <a:pt x="2492" y="3309"/>
                            </a:lnTo>
                            <a:lnTo>
                              <a:pt x="2466" y="3305"/>
                            </a:lnTo>
                            <a:lnTo>
                              <a:pt x="2443" y="3302"/>
                            </a:lnTo>
                            <a:lnTo>
                              <a:pt x="2425" y="3300"/>
                            </a:lnTo>
                            <a:lnTo>
                              <a:pt x="2412" y="3300"/>
                            </a:lnTo>
                            <a:lnTo>
                              <a:pt x="2399" y="3302"/>
                            </a:lnTo>
                            <a:lnTo>
                              <a:pt x="2384" y="3306"/>
                            </a:lnTo>
                            <a:lnTo>
                              <a:pt x="2370" y="3312"/>
                            </a:lnTo>
                            <a:lnTo>
                              <a:pt x="2355" y="3318"/>
                            </a:lnTo>
                            <a:lnTo>
                              <a:pt x="2341" y="3325"/>
                            </a:lnTo>
                            <a:lnTo>
                              <a:pt x="2326" y="3334"/>
                            </a:lnTo>
                            <a:lnTo>
                              <a:pt x="2312" y="3345"/>
                            </a:lnTo>
                            <a:lnTo>
                              <a:pt x="2298" y="3356"/>
                            </a:lnTo>
                            <a:lnTo>
                              <a:pt x="2285" y="3367"/>
                            </a:lnTo>
                            <a:lnTo>
                              <a:pt x="2272" y="3381"/>
                            </a:lnTo>
                            <a:lnTo>
                              <a:pt x="2260" y="3394"/>
                            </a:lnTo>
                            <a:lnTo>
                              <a:pt x="2250" y="3410"/>
                            </a:lnTo>
                            <a:lnTo>
                              <a:pt x="2239" y="3425"/>
                            </a:lnTo>
                            <a:lnTo>
                              <a:pt x="2230" y="3441"/>
                            </a:lnTo>
                            <a:lnTo>
                              <a:pt x="2222" y="3457"/>
                            </a:lnTo>
                            <a:lnTo>
                              <a:pt x="2216" y="3475"/>
                            </a:lnTo>
                            <a:lnTo>
                              <a:pt x="2209" y="3493"/>
                            </a:lnTo>
                            <a:lnTo>
                              <a:pt x="2205" y="3511"/>
                            </a:lnTo>
                            <a:lnTo>
                              <a:pt x="2203" y="3530"/>
                            </a:lnTo>
                            <a:lnTo>
                              <a:pt x="2203" y="3549"/>
                            </a:lnTo>
                            <a:lnTo>
                              <a:pt x="2204" y="3568"/>
                            </a:lnTo>
                            <a:lnTo>
                              <a:pt x="2207" y="3587"/>
                            </a:lnTo>
                            <a:lnTo>
                              <a:pt x="2212" y="3607"/>
                            </a:lnTo>
                            <a:lnTo>
                              <a:pt x="2220" y="3625"/>
                            </a:lnTo>
                            <a:lnTo>
                              <a:pt x="2230" y="3645"/>
                            </a:lnTo>
                            <a:lnTo>
                              <a:pt x="2242" y="3664"/>
                            </a:lnTo>
                            <a:lnTo>
                              <a:pt x="2257" y="3683"/>
                            </a:lnTo>
                            <a:lnTo>
                              <a:pt x="2274" y="3702"/>
                            </a:lnTo>
                            <a:lnTo>
                              <a:pt x="2294" y="3720"/>
                            </a:lnTo>
                            <a:lnTo>
                              <a:pt x="2317" y="3738"/>
                            </a:lnTo>
                            <a:lnTo>
                              <a:pt x="2343" y="3756"/>
                            </a:lnTo>
                            <a:lnTo>
                              <a:pt x="2372" y="3773"/>
                            </a:lnTo>
                            <a:lnTo>
                              <a:pt x="2386" y="3779"/>
                            </a:lnTo>
                            <a:lnTo>
                              <a:pt x="2402" y="3786"/>
                            </a:lnTo>
                            <a:lnTo>
                              <a:pt x="2416" y="3791"/>
                            </a:lnTo>
                            <a:lnTo>
                              <a:pt x="2432" y="3796"/>
                            </a:lnTo>
                            <a:lnTo>
                              <a:pt x="2447" y="3801"/>
                            </a:lnTo>
                            <a:lnTo>
                              <a:pt x="2463" y="3805"/>
                            </a:lnTo>
                            <a:lnTo>
                              <a:pt x="2478" y="3808"/>
                            </a:lnTo>
                            <a:lnTo>
                              <a:pt x="2494" y="3811"/>
                            </a:lnTo>
                            <a:lnTo>
                              <a:pt x="2526" y="3817"/>
                            </a:lnTo>
                            <a:lnTo>
                              <a:pt x="2558" y="3820"/>
                            </a:lnTo>
                            <a:lnTo>
                              <a:pt x="2590" y="3822"/>
                            </a:lnTo>
                            <a:lnTo>
                              <a:pt x="2622" y="3822"/>
                            </a:lnTo>
                            <a:lnTo>
                              <a:pt x="2654" y="3820"/>
                            </a:lnTo>
                            <a:lnTo>
                              <a:pt x="2686" y="3818"/>
                            </a:lnTo>
                            <a:lnTo>
                              <a:pt x="2717" y="3812"/>
                            </a:lnTo>
                            <a:lnTo>
                              <a:pt x="2747" y="3807"/>
                            </a:lnTo>
                            <a:lnTo>
                              <a:pt x="2777" y="3800"/>
                            </a:lnTo>
                            <a:lnTo>
                              <a:pt x="2806" y="3792"/>
                            </a:lnTo>
                            <a:lnTo>
                              <a:pt x="2834" y="3783"/>
                            </a:lnTo>
                            <a:lnTo>
                              <a:pt x="2861" y="3773"/>
                            </a:lnTo>
                            <a:lnTo>
                              <a:pt x="2853" y="3814"/>
                            </a:lnTo>
                            <a:lnTo>
                              <a:pt x="2841" y="3849"/>
                            </a:lnTo>
                            <a:lnTo>
                              <a:pt x="2827" y="3880"/>
                            </a:lnTo>
                            <a:lnTo>
                              <a:pt x="2810" y="3907"/>
                            </a:lnTo>
                            <a:lnTo>
                              <a:pt x="2792" y="3929"/>
                            </a:lnTo>
                            <a:lnTo>
                              <a:pt x="2771" y="3949"/>
                            </a:lnTo>
                            <a:lnTo>
                              <a:pt x="2748" y="3966"/>
                            </a:lnTo>
                            <a:lnTo>
                              <a:pt x="2724" y="3979"/>
                            </a:lnTo>
                            <a:lnTo>
                              <a:pt x="2698" y="3989"/>
                            </a:lnTo>
                            <a:lnTo>
                              <a:pt x="2671" y="3999"/>
                            </a:lnTo>
                            <a:lnTo>
                              <a:pt x="2643" y="4006"/>
                            </a:lnTo>
                            <a:lnTo>
                              <a:pt x="2614" y="4011"/>
                            </a:lnTo>
                            <a:lnTo>
                              <a:pt x="2584" y="4015"/>
                            </a:lnTo>
                            <a:lnTo>
                              <a:pt x="2553" y="4019"/>
                            </a:lnTo>
                            <a:lnTo>
                              <a:pt x="2522" y="4023"/>
                            </a:lnTo>
                            <a:lnTo>
                              <a:pt x="2491" y="4026"/>
                            </a:lnTo>
                            <a:lnTo>
                              <a:pt x="2460" y="4029"/>
                            </a:lnTo>
                            <a:lnTo>
                              <a:pt x="2429" y="4033"/>
                            </a:lnTo>
                            <a:lnTo>
                              <a:pt x="2399" y="4037"/>
                            </a:lnTo>
                            <a:lnTo>
                              <a:pt x="2369" y="4043"/>
                            </a:lnTo>
                            <a:lnTo>
                              <a:pt x="2340" y="4051"/>
                            </a:lnTo>
                            <a:lnTo>
                              <a:pt x="2312" y="4060"/>
                            </a:lnTo>
                            <a:lnTo>
                              <a:pt x="2285" y="4071"/>
                            </a:lnTo>
                            <a:lnTo>
                              <a:pt x="2259" y="4085"/>
                            </a:lnTo>
                            <a:lnTo>
                              <a:pt x="2235" y="4101"/>
                            </a:lnTo>
                            <a:lnTo>
                              <a:pt x="2213" y="4122"/>
                            </a:lnTo>
                            <a:lnTo>
                              <a:pt x="2193" y="4145"/>
                            </a:lnTo>
                            <a:lnTo>
                              <a:pt x="2174" y="4173"/>
                            </a:lnTo>
                            <a:lnTo>
                              <a:pt x="2159" y="4204"/>
                            </a:lnTo>
                            <a:lnTo>
                              <a:pt x="2145" y="4240"/>
                            </a:lnTo>
                            <a:lnTo>
                              <a:pt x="2135" y="4281"/>
                            </a:lnTo>
                            <a:lnTo>
                              <a:pt x="2128" y="4327"/>
                            </a:lnTo>
                            <a:lnTo>
                              <a:pt x="2139" y="4337"/>
                            </a:lnTo>
                            <a:lnTo>
                              <a:pt x="2150" y="4347"/>
                            </a:lnTo>
                            <a:lnTo>
                              <a:pt x="2161" y="4356"/>
                            </a:lnTo>
                            <a:lnTo>
                              <a:pt x="2172" y="4363"/>
                            </a:lnTo>
                            <a:lnTo>
                              <a:pt x="2182" y="4370"/>
                            </a:lnTo>
                            <a:lnTo>
                              <a:pt x="2193" y="4377"/>
                            </a:lnTo>
                            <a:lnTo>
                              <a:pt x="2203" y="4382"/>
                            </a:lnTo>
                            <a:lnTo>
                              <a:pt x="2212" y="4386"/>
                            </a:lnTo>
                            <a:lnTo>
                              <a:pt x="2223" y="4390"/>
                            </a:lnTo>
                            <a:lnTo>
                              <a:pt x="2232" y="4393"/>
                            </a:lnTo>
                            <a:lnTo>
                              <a:pt x="2241" y="4396"/>
                            </a:lnTo>
                            <a:lnTo>
                              <a:pt x="2250" y="4397"/>
                            </a:lnTo>
                            <a:lnTo>
                              <a:pt x="2259" y="4399"/>
                            </a:lnTo>
                            <a:lnTo>
                              <a:pt x="2267" y="4399"/>
                            </a:lnTo>
                            <a:lnTo>
                              <a:pt x="2275" y="4400"/>
                            </a:lnTo>
                            <a:lnTo>
                              <a:pt x="2284" y="4399"/>
                            </a:lnTo>
                            <a:lnTo>
                              <a:pt x="2291" y="4398"/>
                            </a:lnTo>
                            <a:lnTo>
                              <a:pt x="2298" y="4397"/>
                            </a:lnTo>
                            <a:lnTo>
                              <a:pt x="2305" y="4396"/>
                            </a:lnTo>
                            <a:lnTo>
                              <a:pt x="2313" y="4393"/>
                            </a:lnTo>
                            <a:lnTo>
                              <a:pt x="2325" y="4388"/>
                            </a:lnTo>
                            <a:lnTo>
                              <a:pt x="2338" y="4381"/>
                            </a:lnTo>
                            <a:lnTo>
                              <a:pt x="2348" y="4373"/>
                            </a:lnTo>
                            <a:lnTo>
                              <a:pt x="2357" y="4364"/>
                            </a:lnTo>
                            <a:lnTo>
                              <a:pt x="2365" y="4354"/>
                            </a:lnTo>
                            <a:lnTo>
                              <a:pt x="2372" y="4343"/>
                            </a:lnTo>
                            <a:lnTo>
                              <a:pt x="2380" y="4629"/>
                            </a:lnTo>
                            <a:lnTo>
                              <a:pt x="2374" y="4626"/>
                            </a:lnTo>
                            <a:lnTo>
                              <a:pt x="2367" y="4623"/>
                            </a:lnTo>
                            <a:lnTo>
                              <a:pt x="2359" y="4618"/>
                            </a:lnTo>
                            <a:lnTo>
                              <a:pt x="2351" y="4611"/>
                            </a:lnTo>
                            <a:lnTo>
                              <a:pt x="2333" y="4596"/>
                            </a:lnTo>
                            <a:lnTo>
                              <a:pt x="2314" y="4578"/>
                            </a:lnTo>
                            <a:lnTo>
                              <a:pt x="2291" y="4559"/>
                            </a:lnTo>
                            <a:lnTo>
                              <a:pt x="2267" y="4539"/>
                            </a:lnTo>
                            <a:lnTo>
                              <a:pt x="2255" y="4530"/>
                            </a:lnTo>
                            <a:lnTo>
                              <a:pt x="2241" y="4520"/>
                            </a:lnTo>
                            <a:lnTo>
                              <a:pt x="2228" y="4512"/>
                            </a:lnTo>
                            <a:lnTo>
                              <a:pt x="2213" y="4505"/>
                            </a:lnTo>
                            <a:lnTo>
                              <a:pt x="2199" y="4498"/>
                            </a:lnTo>
                            <a:lnTo>
                              <a:pt x="2184" y="4492"/>
                            </a:lnTo>
                            <a:lnTo>
                              <a:pt x="2169" y="4487"/>
                            </a:lnTo>
                            <a:lnTo>
                              <a:pt x="2153" y="4484"/>
                            </a:lnTo>
                            <a:lnTo>
                              <a:pt x="2137" y="4483"/>
                            </a:lnTo>
                            <a:lnTo>
                              <a:pt x="2120" y="4483"/>
                            </a:lnTo>
                            <a:lnTo>
                              <a:pt x="2103" y="4485"/>
                            </a:lnTo>
                            <a:lnTo>
                              <a:pt x="2085" y="4489"/>
                            </a:lnTo>
                            <a:lnTo>
                              <a:pt x="2068" y="4496"/>
                            </a:lnTo>
                            <a:lnTo>
                              <a:pt x="2049" y="4504"/>
                            </a:lnTo>
                            <a:lnTo>
                              <a:pt x="2030" y="4515"/>
                            </a:lnTo>
                            <a:lnTo>
                              <a:pt x="2012" y="4529"/>
                            </a:lnTo>
                            <a:lnTo>
                              <a:pt x="1992" y="4545"/>
                            </a:lnTo>
                            <a:lnTo>
                              <a:pt x="1972" y="4564"/>
                            </a:lnTo>
                            <a:lnTo>
                              <a:pt x="1952" y="4587"/>
                            </a:lnTo>
                            <a:lnTo>
                              <a:pt x="1932" y="4613"/>
                            </a:lnTo>
                            <a:close/>
                            <a:moveTo>
                              <a:pt x="4050" y="1392"/>
                            </a:moveTo>
                            <a:lnTo>
                              <a:pt x="4010" y="1423"/>
                            </a:lnTo>
                            <a:lnTo>
                              <a:pt x="3965" y="1456"/>
                            </a:lnTo>
                            <a:lnTo>
                              <a:pt x="3916" y="1491"/>
                            </a:lnTo>
                            <a:lnTo>
                              <a:pt x="3863" y="1528"/>
                            </a:lnTo>
                            <a:lnTo>
                              <a:pt x="3807" y="1568"/>
                            </a:lnTo>
                            <a:lnTo>
                              <a:pt x="3751" y="1609"/>
                            </a:lnTo>
                            <a:lnTo>
                              <a:pt x="3696" y="1650"/>
                            </a:lnTo>
                            <a:lnTo>
                              <a:pt x="3640" y="1694"/>
                            </a:lnTo>
                            <a:lnTo>
                              <a:pt x="3613" y="1716"/>
                            </a:lnTo>
                            <a:lnTo>
                              <a:pt x="3586" y="1737"/>
                            </a:lnTo>
                            <a:lnTo>
                              <a:pt x="3560" y="1760"/>
                            </a:lnTo>
                            <a:lnTo>
                              <a:pt x="3536" y="1782"/>
                            </a:lnTo>
                            <a:lnTo>
                              <a:pt x="3512" y="1805"/>
                            </a:lnTo>
                            <a:lnTo>
                              <a:pt x="3490" y="1826"/>
                            </a:lnTo>
                            <a:lnTo>
                              <a:pt x="3468" y="1849"/>
                            </a:lnTo>
                            <a:lnTo>
                              <a:pt x="3448" y="1872"/>
                            </a:lnTo>
                            <a:lnTo>
                              <a:pt x="3431" y="1894"/>
                            </a:lnTo>
                            <a:lnTo>
                              <a:pt x="3414" y="1915"/>
                            </a:lnTo>
                            <a:lnTo>
                              <a:pt x="3399" y="1938"/>
                            </a:lnTo>
                            <a:lnTo>
                              <a:pt x="3386" y="1960"/>
                            </a:lnTo>
                            <a:lnTo>
                              <a:pt x="3376" y="1982"/>
                            </a:lnTo>
                            <a:lnTo>
                              <a:pt x="3368" y="2002"/>
                            </a:lnTo>
                            <a:lnTo>
                              <a:pt x="3361" y="2024"/>
                            </a:lnTo>
                            <a:lnTo>
                              <a:pt x="3357" y="2045"/>
                            </a:lnTo>
                            <a:lnTo>
                              <a:pt x="3358" y="2088"/>
                            </a:lnTo>
                            <a:lnTo>
                              <a:pt x="3361" y="2129"/>
                            </a:lnTo>
                            <a:lnTo>
                              <a:pt x="3367" y="2165"/>
                            </a:lnTo>
                            <a:lnTo>
                              <a:pt x="3374" y="2199"/>
                            </a:lnTo>
                            <a:lnTo>
                              <a:pt x="3384" y="2230"/>
                            </a:lnTo>
                            <a:lnTo>
                              <a:pt x="3397" y="2260"/>
                            </a:lnTo>
                            <a:lnTo>
                              <a:pt x="3411" y="2289"/>
                            </a:lnTo>
                            <a:lnTo>
                              <a:pt x="3428" y="2317"/>
                            </a:lnTo>
                            <a:lnTo>
                              <a:pt x="3445" y="2345"/>
                            </a:lnTo>
                            <a:lnTo>
                              <a:pt x="3466" y="2373"/>
                            </a:lnTo>
                            <a:lnTo>
                              <a:pt x="3489" y="2402"/>
                            </a:lnTo>
                            <a:lnTo>
                              <a:pt x="3512" y="2432"/>
                            </a:lnTo>
                            <a:lnTo>
                              <a:pt x="3567" y="2499"/>
                            </a:lnTo>
                            <a:lnTo>
                              <a:pt x="3627" y="2578"/>
                            </a:lnTo>
                            <a:lnTo>
                              <a:pt x="3660" y="2622"/>
                            </a:lnTo>
                            <a:lnTo>
                              <a:pt x="3694" y="2672"/>
                            </a:lnTo>
                            <a:lnTo>
                              <a:pt x="3730" y="2727"/>
                            </a:lnTo>
                            <a:lnTo>
                              <a:pt x="3767" y="2787"/>
                            </a:lnTo>
                            <a:lnTo>
                              <a:pt x="3805" y="2853"/>
                            </a:lnTo>
                            <a:lnTo>
                              <a:pt x="3844" y="2925"/>
                            </a:lnTo>
                            <a:lnTo>
                              <a:pt x="3885" y="3006"/>
                            </a:lnTo>
                            <a:lnTo>
                              <a:pt x="3927" y="3093"/>
                            </a:lnTo>
                            <a:lnTo>
                              <a:pt x="3970" y="3189"/>
                            </a:lnTo>
                            <a:lnTo>
                              <a:pt x="4014" y="3294"/>
                            </a:lnTo>
                            <a:lnTo>
                              <a:pt x="4059" y="3407"/>
                            </a:lnTo>
                            <a:lnTo>
                              <a:pt x="4104" y="3531"/>
                            </a:lnTo>
                            <a:lnTo>
                              <a:pt x="4151" y="3664"/>
                            </a:lnTo>
                            <a:lnTo>
                              <a:pt x="4198" y="3808"/>
                            </a:lnTo>
                            <a:lnTo>
                              <a:pt x="4246" y="3964"/>
                            </a:lnTo>
                            <a:lnTo>
                              <a:pt x="4294" y="4131"/>
                            </a:lnTo>
                            <a:lnTo>
                              <a:pt x="4295" y="4009"/>
                            </a:lnTo>
                            <a:lnTo>
                              <a:pt x="4292" y="3891"/>
                            </a:lnTo>
                            <a:lnTo>
                              <a:pt x="4286" y="3779"/>
                            </a:lnTo>
                            <a:lnTo>
                              <a:pt x="4277" y="3672"/>
                            </a:lnTo>
                            <a:lnTo>
                              <a:pt x="4265" y="3569"/>
                            </a:lnTo>
                            <a:lnTo>
                              <a:pt x="4251" y="3471"/>
                            </a:lnTo>
                            <a:lnTo>
                              <a:pt x="4234" y="3378"/>
                            </a:lnTo>
                            <a:lnTo>
                              <a:pt x="4216" y="3289"/>
                            </a:lnTo>
                            <a:lnTo>
                              <a:pt x="4195" y="3204"/>
                            </a:lnTo>
                            <a:lnTo>
                              <a:pt x="4173" y="3122"/>
                            </a:lnTo>
                            <a:lnTo>
                              <a:pt x="4150" y="3045"/>
                            </a:lnTo>
                            <a:lnTo>
                              <a:pt x="4125" y="2971"/>
                            </a:lnTo>
                            <a:lnTo>
                              <a:pt x="4099" y="2901"/>
                            </a:lnTo>
                            <a:lnTo>
                              <a:pt x="4073" y="2833"/>
                            </a:lnTo>
                            <a:lnTo>
                              <a:pt x="4046" y="2769"/>
                            </a:lnTo>
                            <a:lnTo>
                              <a:pt x="4018" y="2708"/>
                            </a:lnTo>
                            <a:lnTo>
                              <a:pt x="3991" y="2649"/>
                            </a:lnTo>
                            <a:lnTo>
                              <a:pt x="3964" y="2593"/>
                            </a:lnTo>
                            <a:lnTo>
                              <a:pt x="3938" y="2540"/>
                            </a:lnTo>
                            <a:lnTo>
                              <a:pt x="3911" y="2489"/>
                            </a:lnTo>
                            <a:lnTo>
                              <a:pt x="3861" y="2392"/>
                            </a:lnTo>
                            <a:lnTo>
                              <a:pt x="3817" y="2302"/>
                            </a:lnTo>
                            <a:lnTo>
                              <a:pt x="3797" y="2260"/>
                            </a:lnTo>
                            <a:lnTo>
                              <a:pt x="3779" y="2219"/>
                            </a:lnTo>
                            <a:lnTo>
                              <a:pt x="3763" y="2178"/>
                            </a:lnTo>
                            <a:lnTo>
                              <a:pt x="3750" y="2139"/>
                            </a:lnTo>
                            <a:lnTo>
                              <a:pt x="3739" y="2101"/>
                            </a:lnTo>
                            <a:lnTo>
                              <a:pt x="3731" y="2062"/>
                            </a:lnTo>
                            <a:lnTo>
                              <a:pt x="3726" y="2025"/>
                            </a:lnTo>
                            <a:lnTo>
                              <a:pt x="3724" y="1987"/>
                            </a:lnTo>
                            <a:lnTo>
                              <a:pt x="3726" y="1967"/>
                            </a:lnTo>
                            <a:lnTo>
                              <a:pt x="3728" y="1947"/>
                            </a:lnTo>
                            <a:lnTo>
                              <a:pt x="3731" y="1928"/>
                            </a:lnTo>
                            <a:lnTo>
                              <a:pt x="3736" y="1907"/>
                            </a:lnTo>
                            <a:lnTo>
                              <a:pt x="3742" y="1887"/>
                            </a:lnTo>
                            <a:lnTo>
                              <a:pt x="3750" y="1867"/>
                            </a:lnTo>
                            <a:lnTo>
                              <a:pt x="3759" y="1847"/>
                            </a:lnTo>
                            <a:lnTo>
                              <a:pt x="3768" y="1826"/>
                            </a:lnTo>
                            <a:lnTo>
                              <a:pt x="3778" y="1807"/>
                            </a:lnTo>
                            <a:lnTo>
                              <a:pt x="3790" y="1787"/>
                            </a:lnTo>
                            <a:lnTo>
                              <a:pt x="3802" y="1766"/>
                            </a:lnTo>
                            <a:lnTo>
                              <a:pt x="3814" y="1747"/>
                            </a:lnTo>
                            <a:lnTo>
                              <a:pt x="3841" y="1707"/>
                            </a:lnTo>
                            <a:lnTo>
                              <a:pt x="3869" y="1668"/>
                            </a:lnTo>
                            <a:lnTo>
                              <a:pt x="3925" y="1592"/>
                            </a:lnTo>
                            <a:lnTo>
                              <a:pt x="3979" y="1521"/>
                            </a:lnTo>
                            <a:lnTo>
                              <a:pt x="4002" y="1487"/>
                            </a:lnTo>
                            <a:lnTo>
                              <a:pt x="4022" y="1454"/>
                            </a:lnTo>
                            <a:lnTo>
                              <a:pt x="4031" y="1437"/>
                            </a:lnTo>
                            <a:lnTo>
                              <a:pt x="4038" y="1422"/>
                            </a:lnTo>
                            <a:lnTo>
                              <a:pt x="4045" y="1407"/>
                            </a:lnTo>
                            <a:lnTo>
                              <a:pt x="4050" y="1392"/>
                            </a:lnTo>
                            <a:close/>
                            <a:moveTo>
                              <a:pt x="621" y="1881"/>
                            </a:moveTo>
                            <a:lnTo>
                              <a:pt x="600" y="1824"/>
                            </a:lnTo>
                            <a:lnTo>
                              <a:pt x="581" y="1768"/>
                            </a:lnTo>
                            <a:lnTo>
                              <a:pt x="564" y="1712"/>
                            </a:lnTo>
                            <a:lnTo>
                              <a:pt x="549" y="1658"/>
                            </a:lnTo>
                            <a:lnTo>
                              <a:pt x="536" y="1603"/>
                            </a:lnTo>
                            <a:lnTo>
                              <a:pt x="525" y="1550"/>
                            </a:lnTo>
                            <a:lnTo>
                              <a:pt x="515" y="1497"/>
                            </a:lnTo>
                            <a:lnTo>
                              <a:pt x="507" y="1445"/>
                            </a:lnTo>
                            <a:lnTo>
                              <a:pt x="501" y="1394"/>
                            </a:lnTo>
                            <a:lnTo>
                              <a:pt x="497" y="1344"/>
                            </a:lnTo>
                            <a:lnTo>
                              <a:pt x="493" y="1294"/>
                            </a:lnTo>
                            <a:lnTo>
                              <a:pt x="493" y="1247"/>
                            </a:lnTo>
                            <a:lnTo>
                              <a:pt x="495" y="1199"/>
                            </a:lnTo>
                            <a:lnTo>
                              <a:pt x="498" y="1153"/>
                            </a:lnTo>
                            <a:lnTo>
                              <a:pt x="502" y="1107"/>
                            </a:lnTo>
                            <a:lnTo>
                              <a:pt x="508" y="1062"/>
                            </a:lnTo>
                            <a:lnTo>
                              <a:pt x="516" y="1020"/>
                            </a:lnTo>
                            <a:lnTo>
                              <a:pt x="527" y="978"/>
                            </a:lnTo>
                            <a:lnTo>
                              <a:pt x="538" y="937"/>
                            </a:lnTo>
                            <a:lnTo>
                              <a:pt x="551" y="897"/>
                            </a:lnTo>
                            <a:lnTo>
                              <a:pt x="567" y="859"/>
                            </a:lnTo>
                            <a:lnTo>
                              <a:pt x="583" y="821"/>
                            </a:lnTo>
                            <a:lnTo>
                              <a:pt x="602" y="785"/>
                            </a:lnTo>
                            <a:lnTo>
                              <a:pt x="623" y="750"/>
                            </a:lnTo>
                            <a:lnTo>
                              <a:pt x="644" y="716"/>
                            </a:lnTo>
                            <a:lnTo>
                              <a:pt x="668" y="684"/>
                            </a:lnTo>
                            <a:lnTo>
                              <a:pt x="694" y="653"/>
                            </a:lnTo>
                            <a:lnTo>
                              <a:pt x="721" y="624"/>
                            </a:lnTo>
                            <a:lnTo>
                              <a:pt x="751" y="596"/>
                            </a:lnTo>
                            <a:lnTo>
                              <a:pt x="781" y="569"/>
                            </a:lnTo>
                            <a:lnTo>
                              <a:pt x="814" y="544"/>
                            </a:lnTo>
                            <a:lnTo>
                              <a:pt x="848" y="520"/>
                            </a:lnTo>
                            <a:lnTo>
                              <a:pt x="895" y="505"/>
                            </a:lnTo>
                            <a:lnTo>
                              <a:pt x="943" y="492"/>
                            </a:lnTo>
                            <a:lnTo>
                              <a:pt x="994" y="483"/>
                            </a:lnTo>
                            <a:lnTo>
                              <a:pt x="1046" y="478"/>
                            </a:lnTo>
                            <a:lnTo>
                              <a:pt x="1100" y="475"/>
                            </a:lnTo>
                            <a:lnTo>
                              <a:pt x="1154" y="475"/>
                            </a:lnTo>
                            <a:lnTo>
                              <a:pt x="1210" y="478"/>
                            </a:lnTo>
                            <a:lnTo>
                              <a:pt x="1268" y="483"/>
                            </a:lnTo>
                            <a:lnTo>
                              <a:pt x="1326" y="492"/>
                            </a:lnTo>
                            <a:lnTo>
                              <a:pt x="1385" y="505"/>
                            </a:lnTo>
                            <a:lnTo>
                              <a:pt x="1446" y="519"/>
                            </a:lnTo>
                            <a:lnTo>
                              <a:pt x="1506" y="538"/>
                            </a:lnTo>
                            <a:lnTo>
                              <a:pt x="1568" y="558"/>
                            </a:lnTo>
                            <a:lnTo>
                              <a:pt x="1630" y="582"/>
                            </a:lnTo>
                            <a:lnTo>
                              <a:pt x="1692" y="608"/>
                            </a:lnTo>
                            <a:lnTo>
                              <a:pt x="1754" y="638"/>
                            </a:lnTo>
                            <a:lnTo>
                              <a:pt x="1817" y="670"/>
                            </a:lnTo>
                            <a:lnTo>
                              <a:pt x="1880" y="705"/>
                            </a:lnTo>
                            <a:lnTo>
                              <a:pt x="1942" y="744"/>
                            </a:lnTo>
                            <a:lnTo>
                              <a:pt x="2006" y="784"/>
                            </a:lnTo>
                            <a:lnTo>
                              <a:pt x="2068" y="829"/>
                            </a:lnTo>
                            <a:lnTo>
                              <a:pt x="2129" y="875"/>
                            </a:lnTo>
                            <a:lnTo>
                              <a:pt x="2190" y="924"/>
                            </a:lnTo>
                            <a:lnTo>
                              <a:pt x="2251" y="976"/>
                            </a:lnTo>
                            <a:lnTo>
                              <a:pt x="2311" y="1030"/>
                            </a:lnTo>
                            <a:lnTo>
                              <a:pt x="2370" y="1088"/>
                            </a:lnTo>
                            <a:lnTo>
                              <a:pt x="2428" y="1148"/>
                            </a:lnTo>
                            <a:lnTo>
                              <a:pt x="2483" y="1212"/>
                            </a:lnTo>
                            <a:lnTo>
                              <a:pt x="2539" y="1277"/>
                            </a:lnTo>
                            <a:lnTo>
                              <a:pt x="2594" y="1345"/>
                            </a:lnTo>
                            <a:lnTo>
                              <a:pt x="2647" y="1416"/>
                            </a:lnTo>
                            <a:lnTo>
                              <a:pt x="2697" y="1490"/>
                            </a:lnTo>
                            <a:lnTo>
                              <a:pt x="2624" y="1510"/>
                            </a:lnTo>
                            <a:lnTo>
                              <a:pt x="2549" y="1526"/>
                            </a:lnTo>
                            <a:lnTo>
                              <a:pt x="2473" y="1540"/>
                            </a:lnTo>
                            <a:lnTo>
                              <a:pt x="2395" y="1550"/>
                            </a:lnTo>
                            <a:lnTo>
                              <a:pt x="2319" y="1558"/>
                            </a:lnTo>
                            <a:lnTo>
                              <a:pt x="2240" y="1564"/>
                            </a:lnTo>
                            <a:lnTo>
                              <a:pt x="2163" y="1569"/>
                            </a:lnTo>
                            <a:lnTo>
                              <a:pt x="2084" y="1571"/>
                            </a:lnTo>
                            <a:lnTo>
                              <a:pt x="2007" y="1572"/>
                            </a:lnTo>
                            <a:lnTo>
                              <a:pt x="1928" y="1572"/>
                            </a:lnTo>
                            <a:lnTo>
                              <a:pt x="1850" y="1572"/>
                            </a:lnTo>
                            <a:lnTo>
                              <a:pt x="1774" y="1570"/>
                            </a:lnTo>
                            <a:lnTo>
                              <a:pt x="1623" y="1568"/>
                            </a:lnTo>
                            <a:lnTo>
                              <a:pt x="1476" y="1567"/>
                            </a:lnTo>
                            <a:lnTo>
                              <a:pt x="1404" y="1568"/>
                            </a:lnTo>
                            <a:lnTo>
                              <a:pt x="1334" y="1569"/>
                            </a:lnTo>
                            <a:lnTo>
                              <a:pt x="1266" y="1573"/>
                            </a:lnTo>
                            <a:lnTo>
                              <a:pt x="1200" y="1578"/>
                            </a:lnTo>
                            <a:lnTo>
                              <a:pt x="1136" y="1585"/>
                            </a:lnTo>
                            <a:lnTo>
                              <a:pt x="1075" y="1594"/>
                            </a:lnTo>
                            <a:lnTo>
                              <a:pt x="1015" y="1607"/>
                            </a:lnTo>
                            <a:lnTo>
                              <a:pt x="959" y="1621"/>
                            </a:lnTo>
                            <a:lnTo>
                              <a:pt x="905" y="1640"/>
                            </a:lnTo>
                            <a:lnTo>
                              <a:pt x="853" y="1662"/>
                            </a:lnTo>
                            <a:lnTo>
                              <a:pt x="806" y="1688"/>
                            </a:lnTo>
                            <a:lnTo>
                              <a:pt x="761" y="1717"/>
                            </a:lnTo>
                            <a:lnTo>
                              <a:pt x="721" y="1751"/>
                            </a:lnTo>
                            <a:lnTo>
                              <a:pt x="684" y="1789"/>
                            </a:lnTo>
                            <a:lnTo>
                              <a:pt x="650" y="1833"/>
                            </a:lnTo>
                            <a:lnTo>
                              <a:pt x="621" y="1881"/>
                            </a:lnTo>
                            <a:close/>
                            <a:moveTo>
                              <a:pt x="2103" y="3178"/>
                            </a:moveTo>
                            <a:lnTo>
                              <a:pt x="2134" y="3160"/>
                            </a:lnTo>
                            <a:lnTo>
                              <a:pt x="2166" y="3146"/>
                            </a:lnTo>
                            <a:lnTo>
                              <a:pt x="2198" y="3131"/>
                            </a:lnTo>
                            <a:lnTo>
                              <a:pt x="2232" y="3119"/>
                            </a:lnTo>
                            <a:lnTo>
                              <a:pt x="2265" y="3109"/>
                            </a:lnTo>
                            <a:lnTo>
                              <a:pt x="2300" y="3099"/>
                            </a:lnTo>
                            <a:lnTo>
                              <a:pt x="2335" y="3091"/>
                            </a:lnTo>
                            <a:lnTo>
                              <a:pt x="2371" y="3084"/>
                            </a:lnTo>
                            <a:lnTo>
                              <a:pt x="2407" y="3079"/>
                            </a:lnTo>
                            <a:lnTo>
                              <a:pt x="2443" y="3076"/>
                            </a:lnTo>
                            <a:lnTo>
                              <a:pt x="2479" y="3072"/>
                            </a:lnTo>
                            <a:lnTo>
                              <a:pt x="2516" y="3071"/>
                            </a:lnTo>
                            <a:lnTo>
                              <a:pt x="2554" y="3071"/>
                            </a:lnTo>
                            <a:lnTo>
                              <a:pt x="2590" y="3072"/>
                            </a:lnTo>
                            <a:lnTo>
                              <a:pt x="2627" y="3076"/>
                            </a:lnTo>
                            <a:lnTo>
                              <a:pt x="2664" y="3079"/>
                            </a:lnTo>
                            <a:lnTo>
                              <a:pt x="2701" y="3084"/>
                            </a:lnTo>
                            <a:lnTo>
                              <a:pt x="2738" y="3090"/>
                            </a:lnTo>
                            <a:lnTo>
                              <a:pt x="2774" y="3097"/>
                            </a:lnTo>
                            <a:lnTo>
                              <a:pt x="2810" y="3106"/>
                            </a:lnTo>
                            <a:lnTo>
                              <a:pt x="2845" y="3116"/>
                            </a:lnTo>
                            <a:lnTo>
                              <a:pt x="2881" y="3126"/>
                            </a:lnTo>
                            <a:lnTo>
                              <a:pt x="2916" y="3139"/>
                            </a:lnTo>
                            <a:lnTo>
                              <a:pt x="2950" y="3151"/>
                            </a:lnTo>
                            <a:lnTo>
                              <a:pt x="2983" y="3166"/>
                            </a:lnTo>
                            <a:lnTo>
                              <a:pt x="3016" y="3180"/>
                            </a:lnTo>
                            <a:lnTo>
                              <a:pt x="3048" y="3197"/>
                            </a:lnTo>
                            <a:lnTo>
                              <a:pt x="3079" y="3213"/>
                            </a:lnTo>
                            <a:lnTo>
                              <a:pt x="3109" y="3232"/>
                            </a:lnTo>
                            <a:lnTo>
                              <a:pt x="3139" y="3250"/>
                            </a:lnTo>
                            <a:lnTo>
                              <a:pt x="3167" y="3271"/>
                            </a:lnTo>
                            <a:lnTo>
                              <a:pt x="3195" y="3292"/>
                            </a:lnTo>
                            <a:lnTo>
                              <a:pt x="3229" y="3315"/>
                            </a:lnTo>
                            <a:lnTo>
                              <a:pt x="3265" y="3342"/>
                            </a:lnTo>
                            <a:lnTo>
                              <a:pt x="3301" y="3372"/>
                            </a:lnTo>
                            <a:lnTo>
                              <a:pt x="3339" y="3404"/>
                            </a:lnTo>
                            <a:lnTo>
                              <a:pt x="3375" y="3440"/>
                            </a:lnTo>
                            <a:lnTo>
                              <a:pt x="3412" y="3479"/>
                            </a:lnTo>
                            <a:lnTo>
                              <a:pt x="3449" y="3521"/>
                            </a:lnTo>
                            <a:lnTo>
                              <a:pt x="3486" y="3565"/>
                            </a:lnTo>
                            <a:lnTo>
                              <a:pt x="3521" y="3613"/>
                            </a:lnTo>
                            <a:lnTo>
                              <a:pt x="3556" y="3661"/>
                            </a:lnTo>
                            <a:lnTo>
                              <a:pt x="3590" y="3714"/>
                            </a:lnTo>
                            <a:lnTo>
                              <a:pt x="3622" y="3768"/>
                            </a:lnTo>
                            <a:lnTo>
                              <a:pt x="3654" y="3825"/>
                            </a:lnTo>
                            <a:lnTo>
                              <a:pt x="3683" y="3883"/>
                            </a:lnTo>
                            <a:lnTo>
                              <a:pt x="3711" y="3943"/>
                            </a:lnTo>
                            <a:lnTo>
                              <a:pt x="3737" y="4005"/>
                            </a:lnTo>
                            <a:lnTo>
                              <a:pt x="3760" y="4069"/>
                            </a:lnTo>
                            <a:lnTo>
                              <a:pt x="3780" y="4134"/>
                            </a:lnTo>
                            <a:lnTo>
                              <a:pt x="3798" y="4202"/>
                            </a:lnTo>
                            <a:lnTo>
                              <a:pt x="3813" y="4270"/>
                            </a:lnTo>
                            <a:lnTo>
                              <a:pt x="3826" y="4339"/>
                            </a:lnTo>
                            <a:lnTo>
                              <a:pt x="3834" y="4411"/>
                            </a:lnTo>
                            <a:lnTo>
                              <a:pt x="3839" y="4482"/>
                            </a:lnTo>
                            <a:lnTo>
                              <a:pt x="3840" y="4556"/>
                            </a:lnTo>
                            <a:lnTo>
                              <a:pt x="3838" y="4629"/>
                            </a:lnTo>
                            <a:lnTo>
                              <a:pt x="3831" y="4704"/>
                            </a:lnTo>
                            <a:lnTo>
                              <a:pt x="3821" y="4778"/>
                            </a:lnTo>
                            <a:lnTo>
                              <a:pt x="3804" y="4854"/>
                            </a:lnTo>
                            <a:lnTo>
                              <a:pt x="3784" y="4930"/>
                            </a:lnTo>
                            <a:lnTo>
                              <a:pt x="3759" y="5006"/>
                            </a:lnTo>
                            <a:lnTo>
                              <a:pt x="3728" y="5082"/>
                            </a:lnTo>
                            <a:lnTo>
                              <a:pt x="3691" y="5159"/>
                            </a:lnTo>
                            <a:lnTo>
                              <a:pt x="3662" y="5208"/>
                            </a:lnTo>
                            <a:lnTo>
                              <a:pt x="3627" y="5253"/>
                            </a:lnTo>
                            <a:lnTo>
                              <a:pt x="3586" y="5294"/>
                            </a:lnTo>
                            <a:lnTo>
                              <a:pt x="3538" y="5330"/>
                            </a:lnTo>
                            <a:lnTo>
                              <a:pt x="3487" y="5363"/>
                            </a:lnTo>
                            <a:lnTo>
                              <a:pt x="3429" y="5392"/>
                            </a:lnTo>
                            <a:lnTo>
                              <a:pt x="3367" y="5417"/>
                            </a:lnTo>
                            <a:lnTo>
                              <a:pt x="3300" y="5438"/>
                            </a:lnTo>
                            <a:lnTo>
                              <a:pt x="3231" y="5457"/>
                            </a:lnTo>
                            <a:lnTo>
                              <a:pt x="3158" y="5472"/>
                            </a:lnTo>
                            <a:lnTo>
                              <a:pt x="3082" y="5484"/>
                            </a:lnTo>
                            <a:lnTo>
                              <a:pt x="3005" y="5492"/>
                            </a:lnTo>
                            <a:lnTo>
                              <a:pt x="2924" y="5497"/>
                            </a:lnTo>
                            <a:lnTo>
                              <a:pt x="2843" y="5501"/>
                            </a:lnTo>
                            <a:lnTo>
                              <a:pt x="2761" y="5501"/>
                            </a:lnTo>
                            <a:lnTo>
                              <a:pt x="2677" y="5497"/>
                            </a:lnTo>
                            <a:lnTo>
                              <a:pt x="2594" y="5492"/>
                            </a:lnTo>
                            <a:lnTo>
                              <a:pt x="2511" y="5484"/>
                            </a:lnTo>
                            <a:lnTo>
                              <a:pt x="2429" y="5474"/>
                            </a:lnTo>
                            <a:lnTo>
                              <a:pt x="2347" y="5461"/>
                            </a:lnTo>
                            <a:lnTo>
                              <a:pt x="2267" y="5447"/>
                            </a:lnTo>
                            <a:lnTo>
                              <a:pt x="2190" y="5429"/>
                            </a:lnTo>
                            <a:lnTo>
                              <a:pt x="2114" y="5411"/>
                            </a:lnTo>
                            <a:lnTo>
                              <a:pt x="2042" y="5391"/>
                            </a:lnTo>
                            <a:lnTo>
                              <a:pt x="1972" y="5368"/>
                            </a:lnTo>
                            <a:lnTo>
                              <a:pt x="1906" y="5344"/>
                            </a:lnTo>
                            <a:lnTo>
                              <a:pt x="1845" y="5319"/>
                            </a:lnTo>
                            <a:lnTo>
                              <a:pt x="1788" y="5293"/>
                            </a:lnTo>
                            <a:lnTo>
                              <a:pt x="1736" y="5266"/>
                            </a:lnTo>
                            <a:lnTo>
                              <a:pt x="1689" y="5237"/>
                            </a:lnTo>
                            <a:lnTo>
                              <a:pt x="1649" y="5207"/>
                            </a:lnTo>
                            <a:lnTo>
                              <a:pt x="1614" y="5176"/>
                            </a:lnTo>
                            <a:lnTo>
                              <a:pt x="1573" y="5133"/>
                            </a:lnTo>
                            <a:lnTo>
                              <a:pt x="1534" y="5090"/>
                            </a:lnTo>
                            <a:lnTo>
                              <a:pt x="1497" y="5044"/>
                            </a:lnTo>
                            <a:lnTo>
                              <a:pt x="1459" y="4997"/>
                            </a:lnTo>
                            <a:lnTo>
                              <a:pt x="1424" y="4948"/>
                            </a:lnTo>
                            <a:lnTo>
                              <a:pt x="1389" y="4897"/>
                            </a:lnTo>
                            <a:lnTo>
                              <a:pt x="1356" y="4844"/>
                            </a:lnTo>
                            <a:lnTo>
                              <a:pt x="1324" y="4790"/>
                            </a:lnTo>
                            <a:lnTo>
                              <a:pt x="1292" y="4734"/>
                            </a:lnTo>
                            <a:lnTo>
                              <a:pt x="1262" y="4675"/>
                            </a:lnTo>
                            <a:lnTo>
                              <a:pt x="1232" y="4614"/>
                            </a:lnTo>
                            <a:lnTo>
                              <a:pt x="1203" y="4551"/>
                            </a:lnTo>
                            <a:lnTo>
                              <a:pt x="1175" y="4486"/>
                            </a:lnTo>
                            <a:lnTo>
                              <a:pt x="1148" y="4420"/>
                            </a:lnTo>
                            <a:lnTo>
                              <a:pt x="1121" y="4351"/>
                            </a:lnTo>
                            <a:lnTo>
                              <a:pt x="1094" y="4279"/>
                            </a:lnTo>
                            <a:lnTo>
                              <a:pt x="1069" y="4206"/>
                            </a:lnTo>
                            <a:lnTo>
                              <a:pt x="1044" y="4130"/>
                            </a:lnTo>
                            <a:lnTo>
                              <a:pt x="1019" y="4052"/>
                            </a:lnTo>
                            <a:lnTo>
                              <a:pt x="994" y="3971"/>
                            </a:lnTo>
                            <a:lnTo>
                              <a:pt x="970" y="3888"/>
                            </a:lnTo>
                            <a:lnTo>
                              <a:pt x="946" y="3802"/>
                            </a:lnTo>
                            <a:lnTo>
                              <a:pt x="923" y="3714"/>
                            </a:lnTo>
                            <a:lnTo>
                              <a:pt x="899" y="3624"/>
                            </a:lnTo>
                            <a:lnTo>
                              <a:pt x="876" y="3531"/>
                            </a:lnTo>
                            <a:lnTo>
                              <a:pt x="852" y="3435"/>
                            </a:lnTo>
                            <a:lnTo>
                              <a:pt x="829" y="3336"/>
                            </a:lnTo>
                            <a:lnTo>
                              <a:pt x="806" y="3235"/>
                            </a:lnTo>
                            <a:lnTo>
                              <a:pt x="758" y="3025"/>
                            </a:lnTo>
                            <a:lnTo>
                              <a:pt x="710" y="2802"/>
                            </a:lnTo>
                            <a:lnTo>
                              <a:pt x="708" y="2785"/>
                            </a:lnTo>
                            <a:lnTo>
                              <a:pt x="709" y="2768"/>
                            </a:lnTo>
                            <a:lnTo>
                              <a:pt x="712" y="2753"/>
                            </a:lnTo>
                            <a:lnTo>
                              <a:pt x="717" y="2739"/>
                            </a:lnTo>
                            <a:lnTo>
                              <a:pt x="725" y="2728"/>
                            </a:lnTo>
                            <a:lnTo>
                              <a:pt x="735" y="2716"/>
                            </a:lnTo>
                            <a:lnTo>
                              <a:pt x="747" y="2707"/>
                            </a:lnTo>
                            <a:lnTo>
                              <a:pt x="761" y="2700"/>
                            </a:lnTo>
                            <a:lnTo>
                              <a:pt x="777" y="2693"/>
                            </a:lnTo>
                            <a:lnTo>
                              <a:pt x="795" y="2687"/>
                            </a:lnTo>
                            <a:lnTo>
                              <a:pt x="815" y="2683"/>
                            </a:lnTo>
                            <a:lnTo>
                              <a:pt x="837" y="2680"/>
                            </a:lnTo>
                            <a:lnTo>
                              <a:pt x="860" y="2678"/>
                            </a:lnTo>
                            <a:lnTo>
                              <a:pt x="884" y="2676"/>
                            </a:lnTo>
                            <a:lnTo>
                              <a:pt x="910" y="2676"/>
                            </a:lnTo>
                            <a:lnTo>
                              <a:pt x="938" y="2676"/>
                            </a:lnTo>
                            <a:lnTo>
                              <a:pt x="967" y="2677"/>
                            </a:lnTo>
                            <a:lnTo>
                              <a:pt x="997" y="2679"/>
                            </a:lnTo>
                            <a:lnTo>
                              <a:pt x="1028" y="2681"/>
                            </a:lnTo>
                            <a:lnTo>
                              <a:pt x="1061" y="2684"/>
                            </a:lnTo>
                            <a:lnTo>
                              <a:pt x="1129" y="2693"/>
                            </a:lnTo>
                            <a:lnTo>
                              <a:pt x="1200" y="2702"/>
                            </a:lnTo>
                            <a:lnTo>
                              <a:pt x="1351" y="2724"/>
                            </a:lnTo>
                            <a:lnTo>
                              <a:pt x="1508" y="2745"/>
                            </a:lnTo>
                            <a:lnTo>
                              <a:pt x="1570" y="2753"/>
                            </a:lnTo>
                            <a:lnTo>
                              <a:pt x="1633" y="2761"/>
                            </a:lnTo>
                            <a:lnTo>
                              <a:pt x="1696" y="2769"/>
                            </a:lnTo>
                            <a:lnTo>
                              <a:pt x="1758" y="2779"/>
                            </a:lnTo>
                            <a:lnTo>
                              <a:pt x="1788" y="2784"/>
                            </a:lnTo>
                            <a:lnTo>
                              <a:pt x="1818" y="2790"/>
                            </a:lnTo>
                            <a:lnTo>
                              <a:pt x="1847" y="2796"/>
                            </a:lnTo>
                            <a:lnTo>
                              <a:pt x="1876" y="2803"/>
                            </a:lnTo>
                            <a:lnTo>
                              <a:pt x="1903" y="2812"/>
                            </a:lnTo>
                            <a:lnTo>
                              <a:pt x="1930" y="2820"/>
                            </a:lnTo>
                            <a:lnTo>
                              <a:pt x="1956" y="2829"/>
                            </a:lnTo>
                            <a:lnTo>
                              <a:pt x="1980" y="2840"/>
                            </a:lnTo>
                            <a:lnTo>
                              <a:pt x="2002" y="2851"/>
                            </a:lnTo>
                            <a:lnTo>
                              <a:pt x="2024" y="2862"/>
                            </a:lnTo>
                            <a:lnTo>
                              <a:pt x="2044" y="2876"/>
                            </a:lnTo>
                            <a:lnTo>
                              <a:pt x="2061" y="2890"/>
                            </a:lnTo>
                            <a:lnTo>
                              <a:pt x="2078" y="2906"/>
                            </a:lnTo>
                            <a:lnTo>
                              <a:pt x="2092" y="2923"/>
                            </a:lnTo>
                            <a:lnTo>
                              <a:pt x="2104" y="2941"/>
                            </a:lnTo>
                            <a:lnTo>
                              <a:pt x="2114" y="2961"/>
                            </a:lnTo>
                            <a:lnTo>
                              <a:pt x="2122" y="2982"/>
                            </a:lnTo>
                            <a:lnTo>
                              <a:pt x="2128" y="3005"/>
                            </a:lnTo>
                            <a:lnTo>
                              <a:pt x="2131" y="3030"/>
                            </a:lnTo>
                            <a:lnTo>
                              <a:pt x="2131" y="3056"/>
                            </a:lnTo>
                            <a:lnTo>
                              <a:pt x="2128" y="3083"/>
                            </a:lnTo>
                            <a:lnTo>
                              <a:pt x="2122" y="3113"/>
                            </a:lnTo>
                            <a:lnTo>
                              <a:pt x="2114" y="3144"/>
                            </a:lnTo>
                            <a:lnTo>
                              <a:pt x="2103" y="3178"/>
                            </a:lnTo>
                            <a:close/>
                            <a:moveTo>
                              <a:pt x="571" y="2590"/>
                            </a:moveTo>
                            <a:lnTo>
                              <a:pt x="549" y="2575"/>
                            </a:lnTo>
                            <a:lnTo>
                              <a:pt x="530" y="2557"/>
                            </a:lnTo>
                            <a:lnTo>
                              <a:pt x="511" y="2538"/>
                            </a:lnTo>
                            <a:lnTo>
                              <a:pt x="495" y="2520"/>
                            </a:lnTo>
                            <a:lnTo>
                              <a:pt x="480" y="2500"/>
                            </a:lnTo>
                            <a:lnTo>
                              <a:pt x="468" y="2480"/>
                            </a:lnTo>
                            <a:lnTo>
                              <a:pt x="456" y="2460"/>
                            </a:lnTo>
                            <a:lnTo>
                              <a:pt x="447" y="2439"/>
                            </a:lnTo>
                            <a:lnTo>
                              <a:pt x="440" y="2418"/>
                            </a:lnTo>
                            <a:lnTo>
                              <a:pt x="435" y="2398"/>
                            </a:lnTo>
                            <a:lnTo>
                              <a:pt x="430" y="2376"/>
                            </a:lnTo>
                            <a:lnTo>
                              <a:pt x="428" y="2355"/>
                            </a:lnTo>
                            <a:lnTo>
                              <a:pt x="427" y="2334"/>
                            </a:lnTo>
                            <a:lnTo>
                              <a:pt x="428" y="2313"/>
                            </a:lnTo>
                            <a:lnTo>
                              <a:pt x="431" y="2293"/>
                            </a:lnTo>
                            <a:lnTo>
                              <a:pt x="436" y="2272"/>
                            </a:lnTo>
                            <a:lnTo>
                              <a:pt x="442" y="2253"/>
                            </a:lnTo>
                            <a:lnTo>
                              <a:pt x="449" y="2234"/>
                            </a:lnTo>
                            <a:lnTo>
                              <a:pt x="458" y="2215"/>
                            </a:lnTo>
                            <a:lnTo>
                              <a:pt x="469" y="2198"/>
                            </a:lnTo>
                            <a:lnTo>
                              <a:pt x="481" y="2181"/>
                            </a:lnTo>
                            <a:lnTo>
                              <a:pt x="495" y="2166"/>
                            </a:lnTo>
                            <a:lnTo>
                              <a:pt x="510" y="2150"/>
                            </a:lnTo>
                            <a:lnTo>
                              <a:pt x="527" y="2137"/>
                            </a:lnTo>
                            <a:lnTo>
                              <a:pt x="544" y="2124"/>
                            </a:lnTo>
                            <a:lnTo>
                              <a:pt x="564" y="2113"/>
                            </a:lnTo>
                            <a:lnTo>
                              <a:pt x="584" y="2103"/>
                            </a:lnTo>
                            <a:lnTo>
                              <a:pt x="607" y="2094"/>
                            </a:lnTo>
                            <a:lnTo>
                              <a:pt x="631" y="2087"/>
                            </a:lnTo>
                            <a:lnTo>
                              <a:pt x="656" y="2082"/>
                            </a:lnTo>
                            <a:lnTo>
                              <a:pt x="682" y="2079"/>
                            </a:lnTo>
                            <a:lnTo>
                              <a:pt x="710" y="2077"/>
                            </a:lnTo>
                            <a:lnTo>
                              <a:pt x="724" y="2083"/>
                            </a:lnTo>
                            <a:lnTo>
                              <a:pt x="741" y="2092"/>
                            </a:lnTo>
                            <a:lnTo>
                              <a:pt x="761" y="2103"/>
                            </a:lnTo>
                            <a:lnTo>
                              <a:pt x="784" y="2115"/>
                            </a:lnTo>
                            <a:lnTo>
                              <a:pt x="834" y="2145"/>
                            </a:lnTo>
                            <a:lnTo>
                              <a:pt x="886" y="2176"/>
                            </a:lnTo>
                            <a:lnTo>
                              <a:pt x="937" y="2206"/>
                            </a:lnTo>
                            <a:lnTo>
                              <a:pt x="984" y="2232"/>
                            </a:lnTo>
                            <a:lnTo>
                              <a:pt x="1003" y="2242"/>
                            </a:lnTo>
                            <a:lnTo>
                              <a:pt x="1021" y="2250"/>
                            </a:lnTo>
                            <a:lnTo>
                              <a:pt x="1028" y="2253"/>
                            </a:lnTo>
                            <a:lnTo>
                              <a:pt x="1034" y="2255"/>
                            </a:lnTo>
                            <a:lnTo>
                              <a:pt x="1040" y="2256"/>
                            </a:lnTo>
                            <a:lnTo>
                              <a:pt x="1044" y="2257"/>
                            </a:lnTo>
                            <a:lnTo>
                              <a:pt x="1191" y="2060"/>
                            </a:lnTo>
                            <a:lnTo>
                              <a:pt x="848" y="2045"/>
                            </a:lnTo>
                            <a:lnTo>
                              <a:pt x="884" y="2010"/>
                            </a:lnTo>
                            <a:lnTo>
                              <a:pt x="918" y="1979"/>
                            </a:lnTo>
                            <a:lnTo>
                              <a:pt x="946" y="1953"/>
                            </a:lnTo>
                            <a:lnTo>
                              <a:pt x="974" y="1930"/>
                            </a:lnTo>
                            <a:lnTo>
                              <a:pt x="1000" y="1910"/>
                            </a:lnTo>
                            <a:lnTo>
                              <a:pt x="1024" y="1894"/>
                            </a:lnTo>
                            <a:lnTo>
                              <a:pt x="1036" y="1886"/>
                            </a:lnTo>
                            <a:lnTo>
                              <a:pt x="1049" y="1879"/>
                            </a:lnTo>
                            <a:lnTo>
                              <a:pt x="1061" y="1874"/>
                            </a:lnTo>
                            <a:lnTo>
                              <a:pt x="1074" y="1868"/>
                            </a:lnTo>
                            <a:lnTo>
                              <a:pt x="1086" y="1864"/>
                            </a:lnTo>
                            <a:lnTo>
                              <a:pt x="1099" y="1858"/>
                            </a:lnTo>
                            <a:lnTo>
                              <a:pt x="1112" y="1855"/>
                            </a:lnTo>
                            <a:lnTo>
                              <a:pt x="1125" y="1851"/>
                            </a:lnTo>
                            <a:lnTo>
                              <a:pt x="1154" y="1846"/>
                            </a:lnTo>
                            <a:lnTo>
                              <a:pt x="1186" y="1842"/>
                            </a:lnTo>
                            <a:lnTo>
                              <a:pt x="1222" y="1839"/>
                            </a:lnTo>
                            <a:lnTo>
                              <a:pt x="1261" y="1836"/>
                            </a:lnTo>
                            <a:lnTo>
                              <a:pt x="1304" y="1834"/>
                            </a:lnTo>
                            <a:lnTo>
                              <a:pt x="1353" y="1833"/>
                            </a:lnTo>
                            <a:lnTo>
                              <a:pt x="1418" y="1841"/>
                            </a:lnTo>
                            <a:lnTo>
                              <a:pt x="1481" y="1848"/>
                            </a:lnTo>
                            <a:lnTo>
                              <a:pt x="1542" y="1853"/>
                            </a:lnTo>
                            <a:lnTo>
                              <a:pt x="1603" y="1857"/>
                            </a:lnTo>
                            <a:lnTo>
                              <a:pt x="1663" y="1859"/>
                            </a:lnTo>
                            <a:lnTo>
                              <a:pt x="1723" y="1860"/>
                            </a:lnTo>
                            <a:lnTo>
                              <a:pt x="1784" y="1859"/>
                            </a:lnTo>
                            <a:lnTo>
                              <a:pt x="1846" y="1857"/>
                            </a:lnTo>
                            <a:lnTo>
                              <a:pt x="1909" y="1853"/>
                            </a:lnTo>
                            <a:lnTo>
                              <a:pt x="1976" y="1848"/>
                            </a:lnTo>
                            <a:lnTo>
                              <a:pt x="2043" y="1841"/>
                            </a:lnTo>
                            <a:lnTo>
                              <a:pt x="2114" y="1833"/>
                            </a:lnTo>
                            <a:lnTo>
                              <a:pt x="2189" y="1822"/>
                            </a:lnTo>
                            <a:lnTo>
                              <a:pt x="2267" y="1811"/>
                            </a:lnTo>
                            <a:lnTo>
                              <a:pt x="2350" y="1798"/>
                            </a:lnTo>
                            <a:lnTo>
                              <a:pt x="2437" y="1784"/>
                            </a:lnTo>
                            <a:lnTo>
                              <a:pt x="2434" y="1800"/>
                            </a:lnTo>
                            <a:lnTo>
                              <a:pt x="2430" y="1817"/>
                            </a:lnTo>
                            <a:lnTo>
                              <a:pt x="2424" y="1833"/>
                            </a:lnTo>
                            <a:lnTo>
                              <a:pt x="2417" y="1848"/>
                            </a:lnTo>
                            <a:lnTo>
                              <a:pt x="2410" y="1863"/>
                            </a:lnTo>
                            <a:lnTo>
                              <a:pt x="2401" y="1877"/>
                            </a:lnTo>
                            <a:lnTo>
                              <a:pt x="2391" y="1890"/>
                            </a:lnTo>
                            <a:lnTo>
                              <a:pt x="2381" y="1903"/>
                            </a:lnTo>
                            <a:lnTo>
                              <a:pt x="2369" y="1915"/>
                            </a:lnTo>
                            <a:lnTo>
                              <a:pt x="2357" y="1928"/>
                            </a:lnTo>
                            <a:lnTo>
                              <a:pt x="2344" y="1939"/>
                            </a:lnTo>
                            <a:lnTo>
                              <a:pt x="2330" y="1951"/>
                            </a:lnTo>
                            <a:lnTo>
                              <a:pt x="2302" y="1972"/>
                            </a:lnTo>
                            <a:lnTo>
                              <a:pt x="2273" y="1993"/>
                            </a:lnTo>
                            <a:lnTo>
                              <a:pt x="2211" y="2032"/>
                            </a:lnTo>
                            <a:lnTo>
                              <a:pt x="2151" y="2072"/>
                            </a:lnTo>
                            <a:lnTo>
                              <a:pt x="2123" y="2091"/>
                            </a:lnTo>
                            <a:lnTo>
                              <a:pt x="2098" y="2113"/>
                            </a:lnTo>
                            <a:lnTo>
                              <a:pt x="2085" y="2123"/>
                            </a:lnTo>
                            <a:lnTo>
                              <a:pt x="2074" y="2135"/>
                            </a:lnTo>
                            <a:lnTo>
                              <a:pt x="2063" y="2146"/>
                            </a:lnTo>
                            <a:lnTo>
                              <a:pt x="2054" y="2159"/>
                            </a:lnTo>
                            <a:lnTo>
                              <a:pt x="2225" y="2087"/>
                            </a:lnTo>
                            <a:lnTo>
                              <a:pt x="2383" y="2017"/>
                            </a:lnTo>
                            <a:lnTo>
                              <a:pt x="2531" y="1947"/>
                            </a:lnTo>
                            <a:lnTo>
                              <a:pt x="2669" y="1879"/>
                            </a:lnTo>
                            <a:lnTo>
                              <a:pt x="2797" y="1812"/>
                            </a:lnTo>
                            <a:lnTo>
                              <a:pt x="2916" y="1746"/>
                            </a:lnTo>
                            <a:lnTo>
                              <a:pt x="3026" y="1681"/>
                            </a:lnTo>
                            <a:lnTo>
                              <a:pt x="3129" y="1617"/>
                            </a:lnTo>
                            <a:lnTo>
                              <a:pt x="3224" y="1554"/>
                            </a:lnTo>
                            <a:lnTo>
                              <a:pt x="3313" y="1493"/>
                            </a:lnTo>
                            <a:lnTo>
                              <a:pt x="3396" y="1432"/>
                            </a:lnTo>
                            <a:lnTo>
                              <a:pt x="3473" y="1373"/>
                            </a:lnTo>
                            <a:lnTo>
                              <a:pt x="3546" y="1315"/>
                            </a:lnTo>
                            <a:lnTo>
                              <a:pt x="3614" y="1258"/>
                            </a:lnTo>
                            <a:lnTo>
                              <a:pt x="3679" y="1202"/>
                            </a:lnTo>
                            <a:lnTo>
                              <a:pt x="3741" y="1147"/>
                            </a:lnTo>
                            <a:lnTo>
                              <a:pt x="3860" y="1042"/>
                            </a:lnTo>
                            <a:lnTo>
                              <a:pt x="3974" y="942"/>
                            </a:lnTo>
                            <a:lnTo>
                              <a:pt x="4031" y="894"/>
                            </a:lnTo>
                            <a:lnTo>
                              <a:pt x="4089" y="847"/>
                            </a:lnTo>
                            <a:lnTo>
                              <a:pt x="4147" y="802"/>
                            </a:lnTo>
                            <a:lnTo>
                              <a:pt x="4210" y="757"/>
                            </a:lnTo>
                            <a:lnTo>
                              <a:pt x="4273" y="715"/>
                            </a:lnTo>
                            <a:lnTo>
                              <a:pt x="4341" y="673"/>
                            </a:lnTo>
                            <a:lnTo>
                              <a:pt x="4411" y="633"/>
                            </a:lnTo>
                            <a:lnTo>
                              <a:pt x="4488" y="595"/>
                            </a:lnTo>
                            <a:lnTo>
                              <a:pt x="4568" y="557"/>
                            </a:lnTo>
                            <a:lnTo>
                              <a:pt x="4655" y="521"/>
                            </a:lnTo>
                            <a:lnTo>
                              <a:pt x="4748" y="487"/>
                            </a:lnTo>
                            <a:lnTo>
                              <a:pt x="4849" y="454"/>
                            </a:lnTo>
                            <a:lnTo>
                              <a:pt x="4885" y="453"/>
                            </a:lnTo>
                            <a:lnTo>
                              <a:pt x="4920" y="453"/>
                            </a:lnTo>
                            <a:lnTo>
                              <a:pt x="4956" y="454"/>
                            </a:lnTo>
                            <a:lnTo>
                              <a:pt x="4992" y="457"/>
                            </a:lnTo>
                            <a:lnTo>
                              <a:pt x="5028" y="461"/>
                            </a:lnTo>
                            <a:lnTo>
                              <a:pt x="5064" y="466"/>
                            </a:lnTo>
                            <a:lnTo>
                              <a:pt x="5099" y="474"/>
                            </a:lnTo>
                            <a:lnTo>
                              <a:pt x="5134" y="482"/>
                            </a:lnTo>
                            <a:lnTo>
                              <a:pt x="5168" y="492"/>
                            </a:lnTo>
                            <a:lnTo>
                              <a:pt x="5201" y="504"/>
                            </a:lnTo>
                            <a:lnTo>
                              <a:pt x="5234" y="517"/>
                            </a:lnTo>
                            <a:lnTo>
                              <a:pt x="5268" y="532"/>
                            </a:lnTo>
                            <a:lnTo>
                              <a:pt x="5299" y="548"/>
                            </a:lnTo>
                            <a:lnTo>
                              <a:pt x="5330" y="566"/>
                            </a:lnTo>
                            <a:lnTo>
                              <a:pt x="5360" y="585"/>
                            </a:lnTo>
                            <a:lnTo>
                              <a:pt x="5389" y="606"/>
                            </a:lnTo>
                            <a:lnTo>
                              <a:pt x="5415" y="629"/>
                            </a:lnTo>
                            <a:lnTo>
                              <a:pt x="5442" y="654"/>
                            </a:lnTo>
                            <a:lnTo>
                              <a:pt x="5467" y="680"/>
                            </a:lnTo>
                            <a:lnTo>
                              <a:pt x="5492" y="707"/>
                            </a:lnTo>
                            <a:lnTo>
                              <a:pt x="5514" y="737"/>
                            </a:lnTo>
                            <a:lnTo>
                              <a:pt x="5535" y="769"/>
                            </a:lnTo>
                            <a:lnTo>
                              <a:pt x="5555" y="802"/>
                            </a:lnTo>
                            <a:lnTo>
                              <a:pt x="5573" y="837"/>
                            </a:lnTo>
                            <a:lnTo>
                              <a:pt x="5588" y="873"/>
                            </a:lnTo>
                            <a:lnTo>
                              <a:pt x="5603" y="911"/>
                            </a:lnTo>
                            <a:lnTo>
                              <a:pt x="5615" y="952"/>
                            </a:lnTo>
                            <a:lnTo>
                              <a:pt x="5626" y="993"/>
                            </a:lnTo>
                            <a:lnTo>
                              <a:pt x="5635" y="1038"/>
                            </a:lnTo>
                            <a:lnTo>
                              <a:pt x="5641" y="1083"/>
                            </a:lnTo>
                            <a:lnTo>
                              <a:pt x="5645" y="1131"/>
                            </a:lnTo>
                            <a:lnTo>
                              <a:pt x="5647" y="1180"/>
                            </a:lnTo>
                            <a:lnTo>
                              <a:pt x="5646" y="1259"/>
                            </a:lnTo>
                            <a:lnTo>
                              <a:pt x="5644" y="1345"/>
                            </a:lnTo>
                            <a:lnTo>
                              <a:pt x="5640" y="1435"/>
                            </a:lnTo>
                            <a:lnTo>
                              <a:pt x="5635" y="1531"/>
                            </a:lnTo>
                            <a:lnTo>
                              <a:pt x="5627" y="1631"/>
                            </a:lnTo>
                            <a:lnTo>
                              <a:pt x="5619" y="1735"/>
                            </a:lnTo>
                            <a:lnTo>
                              <a:pt x="5609" y="1844"/>
                            </a:lnTo>
                            <a:lnTo>
                              <a:pt x="5598" y="1956"/>
                            </a:lnTo>
                            <a:lnTo>
                              <a:pt x="5584" y="2071"/>
                            </a:lnTo>
                            <a:lnTo>
                              <a:pt x="5571" y="2189"/>
                            </a:lnTo>
                            <a:lnTo>
                              <a:pt x="5554" y="2309"/>
                            </a:lnTo>
                            <a:lnTo>
                              <a:pt x="5536" y="2431"/>
                            </a:lnTo>
                            <a:lnTo>
                              <a:pt x="5518" y="2555"/>
                            </a:lnTo>
                            <a:lnTo>
                              <a:pt x="5498" y="2679"/>
                            </a:lnTo>
                            <a:lnTo>
                              <a:pt x="5476" y="2805"/>
                            </a:lnTo>
                            <a:lnTo>
                              <a:pt x="5454" y="2932"/>
                            </a:lnTo>
                            <a:lnTo>
                              <a:pt x="5429" y="3059"/>
                            </a:lnTo>
                            <a:lnTo>
                              <a:pt x="5403" y="3185"/>
                            </a:lnTo>
                            <a:lnTo>
                              <a:pt x="5376" y="3312"/>
                            </a:lnTo>
                            <a:lnTo>
                              <a:pt x="5347" y="3437"/>
                            </a:lnTo>
                            <a:lnTo>
                              <a:pt x="5318" y="3560"/>
                            </a:lnTo>
                            <a:lnTo>
                              <a:pt x="5287" y="3682"/>
                            </a:lnTo>
                            <a:lnTo>
                              <a:pt x="5254" y="3802"/>
                            </a:lnTo>
                            <a:lnTo>
                              <a:pt x="5221" y="3919"/>
                            </a:lnTo>
                            <a:lnTo>
                              <a:pt x="5186" y="4034"/>
                            </a:lnTo>
                            <a:lnTo>
                              <a:pt x="5150" y="4146"/>
                            </a:lnTo>
                            <a:lnTo>
                              <a:pt x="5111" y="4253"/>
                            </a:lnTo>
                            <a:lnTo>
                              <a:pt x="5073" y="4357"/>
                            </a:lnTo>
                            <a:lnTo>
                              <a:pt x="5033" y="4457"/>
                            </a:lnTo>
                            <a:lnTo>
                              <a:pt x="4991" y="4552"/>
                            </a:lnTo>
                            <a:lnTo>
                              <a:pt x="4949" y="4643"/>
                            </a:lnTo>
                            <a:lnTo>
                              <a:pt x="4906" y="4726"/>
                            </a:lnTo>
                            <a:lnTo>
                              <a:pt x="4896" y="4752"/>
                            </a:lnTo>
                            <a:lnTo>
                              <a:pt x="4885" y="4779"/>
                            </a:lnTo>
                            <a:lnTo>
                              <a:pt x="4872" y="4806"/>
                            </a:lnTo>
                            <a:lnTo>
                              <a:pt x="4859" y="4834"/>
                            </a:lnTo>
                            <a:lnTo>
                              <a:pt x="4845" y="4863"/>
                            </a:lnTo>
                            <a:lnTo>
                              <a:pt x="4829" y="4892"/>
                            </a:lnTo>
                            <a:lnTo>
                              <a:pt x="4811" y="4921"/>
                            </a:lnTo>
                            <a:lnTo>
                              <a:pt x="4793" y="4950"/>
                            </a:lnTo>
                            <a:lnTo>
                              <a:pt x="4772" y="4980"/>
                            </a:lnTo>
                            <a:lnTo>
                              <a:pt x="4751" y="5009"/>
                            </a:lnTo>
                            <a:lnTo>
                              <a:pt x="4728" y="5038"/>
                            </a:lnTo>
                            <a:lnTo>
                              <a:pt x="4704" y="5067"/>
                            </a:lnTo>
                            <a:lnTo>
                              <a:pt x="4677" y="5095"/>
                            </a:lnTo>
                            <a:lnTo>
                              <a:pt x="4650" y="5123"/>
                            </a:lnTo>
                            <a:lnTo>
                              <a:pt x="4621" y="5150"/>
                            </a:lnTo>
                            <a:lnTo>
                              <a:pt x="4590" y="5177"/>
                            </a:lnTo>
                            <a:lnTo>
                              <a:pt x="4557" y="5201"/>
                            </a:lnTo>
                            <a:lnTo>
                              <a:pt x="4523" y="5226"/>
                            </a:lnTo>
                            <a:lnTo>
                              <a:pt x="4487" y="5249"/>
                            </a:lnTo>
                            <a:lnTo>
                              <a:pt x="4449" y="5271"/>
                            </a:lnTo>
                            <a:lnTo>
                              <a:pt x="4410" y="5291"/>
                            </a:lnTo>
                            <a:lnTo>
                              <a:pt x="4369" y="5310"/>
                            </a:lnTo>
                            <a:lnTo>
                              <a:pt x="4325" y="5327"/>
                            </a:lnTo>
                            <a:lnTo>
                              <a:pt x="4280" y="5342"/>
                            </a:lnTo>
                            <a:lnTo>
                              <a:pt x="4233" y="5356"/>
                            </a:lnTo>
                            <a:lnTo>
                              <a:pt x="4184" y="5367"/>
                            </a:lnTo>
                            <a:lnTo>
                              <a:pt x="4133" y="5377"/>
                            </a:lnTo>
                            <a:lnTo>
                              <a:pt x="4079" y="5384"/>
                            </a:lnTo>
                            <a:lnTo>
                              <a:pt x="4024" y="5389"/>
                            </a:lnTo>
                            <a:lnTo>
                              <a:pt x="3968" y="5391"/>
                            </a:lnTo>
                            <a:lnTo>
                              <a:pt x="3908" y="5391"/>
                            </a:lnTo>
                            <a:lnTo>
                              <a:pt x="3847" y="5387"/>
                            </a:lnTo>
                            <a:lnTo>
                              <a:pt x="3884" y="5309"/>
                            </a:lnTo>
                            <a:lnTo>
                              <a:pt x="3918" y="5231"/>
                            </a:lnTo>
                            <a:lnTo>
                              <a:pt x="3948" y="5153"/>
                            </a:lnTo>
                            <a:lnTo>
                              <a:pt x="3974" y="5075"/>
                            </a:lnTo>
                            <a:lnTo>
                              <a:pt x="3996" y="4998"/>
                            </a:lnTo>
                            <a:lnTo>
                              <a:pt x="4015" y="4921"/>
                            </a:lnTo>
                            <a:lnTo>
                              <a:pt x="4031" y="4843"/>
                            </a:lnTo>
                            <a:lnTo>
                              <a:pt x="4043" y="4768"/>
                            </a:lnTo>
                            <a:lnTo>
                              <a:pt x="4051" y="4691"/>
                            </a:lnTo>
                            <a:lnTo>
                              <a:pt x="4058" y="4617"/>
                            </a:lnTo>
                            <a:lnTo>
                              <a:pt x="4060" y="4542"/>
                            </a:lnTo>
                            <a:lnTo>
                              <a:pt x="4060" y="4468"/>
                            </a:lnTo>
                            <a:lnTo>
                              <a:pt x="4055" y="4395"/>
                            </a:lnTo>
                            <a:lnTo>
                              <a:pt x="4050" y="4323"/>
                            </a:lnTo>
                            <a:lnTo>
                              <a:pt x="4041" y="4252"/>
                            </a:lnTo>
                            <a:lnTo>
                              <a:pt x="4030" y="4183"/>
                            </a:lnTo>
                            <a:lnTo>
                              <a:pt x="4016" y="4114"/>
                            </a:lnTo>
                            <a:lnTo>
                              <a:pt x="4000" y="4046"/>
                            </a:lnTo>
                            <a:lnTo>
                              <a:pt x="3981" y="3981"/>
                            </a:lnTo>
                            <a:lnTo>
                              <a:pt x="3960" y="3916"/>
                            </a:lnTo>
                            <a:lnTo>
                              <a:pt x="3938" y="3854"/>
                            </a:lnTo>
                            <a:lnTo>
                              <a:pt x="3913" y="3792"/>
                            </a:lnTo>
                            <a:lnTo>
                              <a:pt x="3886" y="3732"/>
                            </a:lnTo>
                            <a:lnTo>
                              <a:pt x="3858" y="3674"/>
                            </a:lnTo>
                            <a:lnTo>
                              <a:pt x="3828" y="3618"/>
                            </a:lnTo>
                            <a:lnTo>
                              <a:pt x="3796" y="3564"/>
                            </a:lnTo>
                            <a:lnTo>
                              <a:pt x="3763" y="3512"/>
                            </a:lnTo>
                            <a:lnTo>
                              <a:pt x="3728" y="3462"/>
                            </a:lnTo>
                            <a:lnTo>
                              <a:pt x="3692" y="3414"/>
                            </a:lnTo>
                            <a:lnTo>
                              <a:pt x="3655" y="3368"/>
                            </a:lnTo>
                            <a:lnTo>
                              <a:pt x="3617" y="3325"/>
                            </a:lnTo>
                            <a:lnTo>
                              <a:pt x="3578" y="3284"/>
                            </a:lnTo>
                            <a:lnTo>
                              <a:pt x="3520" y="3225"/>
                            </a:lnTo>
                            <a:lnTo>
                              <a:pt x="3460" y="3168"/>
                            </a:lnTo>
                            <a:lnTo>
                              <a:pt x="3398" y="3113"/>
                            </a:lnTo>
                            <a:lnTo>
                              <a:pt x="3335" y="3062"/>
                            </a:lnTo>
                            <a:lnTo>
                              <a:pt x="3270" y="3013"/>
                            </a:lnTo>
                            <a:lnTo>
                              <a:pt x="3204" y="2968"/>
                            </a:lnTo>
                            <a:lnTo>
                              <a:pt x="3137" y="2924"/>
                            </a:lnTo>
                            <a:lnTo>
                              <a:pt x="3070" y="2883"/>
                            </a:lnTo>
                            <a:lnTo>
                              <a:pt x="3002" y="2844"/>
                            </a:lnTo>
                            <a:lnTo>
                              <a:pt x="2932" y="2807"/>
                            </a:lnTo>
                            <a:lnTo>
                              <a:pt x="2862" y="2773"/>
                            </a:lnTo>
                            <a:lnTo>
                              <a:pt x="2792" y="2741"/>
                            </a:lnTo>
                            <a:lnTo>
                              <a:pt x="2721" y="2711"/>
                            </a:lnTo>
                            <a:lnTo>
                              <a:pt x="2651" y="2683"/>
                            </a:lnTo>
                            <a:lnTo>
                              <a:pt x="2580" y="2656"/>
                            </a:lnTo>
                            <a:lnTo>
                              <a:pt x="2509" y="2633"/>
                            </a:lnTo>
                            <a:lnTo>
                              <a:pt x="2439" y="2610"/>
                            </a:lnTo>
                            <a:lnTo>
                              <a:pt x="2369" y="2589"/>
                            </a:lnTo>
                            <a:lnTo>
                              <a:pt x="2299" y="2569"/>
                            </a:lnTo>
                            <a:lnTo>
                              <a:pt x="2231" y="2552"/>
                            </a:lnTo>
                            <a:lnTo>
                              <a:pt x="2163" y="2535"/>
                            </a:lnTo>
                            <a:lnTo>
                              <a:pt x="2097" y="2520"/>
                            </a:lnTo>
                            <a:lnTo>
                              <a:pt x="2030" y="2506"/>
                            </a:lnTo>
                            <a:lnTo>
                              <a:pt x="1965" y="2494"/>
                            </a:lnTo>
                            <a:lnTo>
                              <a:pt x="1902" y="2482"/>
                            </a:lnTo>
                            <a:lnTo>
                              <a:pt x="1840" y="2472"/>
                            </a:lnTo>
                            <a:lnTo>
                              <a:pt x="1780" y="2463"/>
                            </a:lnTo>
                            <a:lnTo>
                              <a:pt x="1722" y="2454"/>
                            </a:lnTo>
                            <a:lnTo>
                              <a:pt x="1610" y="2439"/>
                            </a:lnTo>
                            <a:lnTo>
                              <a:pt x="1508" y="2428"/>
                            </a:lnTo>
                            <a:lnTo>
                              <a:pt x="1298" y="2432"/>
                            </a:lnTo>
                            <a:lnTo>
                              <a:pt x="1157" y="2433"/>
                            </a:lnTo>
                            <a:lnTo>
                              <a:pt x="1108" y="2433"/>
                            </a:lnTo>
                            <a:lnTo>
                              <a:pt x="1067" y="2432"/>
                            </a:lnTo>
                            <a:lnTo>
                              <a:pt x="1035" y="2431"/>
                            </a:lnTo>
                            <a:lnTo>
                              <a:pt x="1009" y="2430"/>
                            </a:lnTo>
                            <a:lnTo>
                              <a:pt x="962" y="2427"/>
                            </a:lnTo>
                            <a:lnTo>
                              <a:pt x="909" y="2422"/>
                            </a:lnTo>
                            <a:lnTo>
                              <a:pt x="874" y="2421"/>
                            </a:lnTo>
                            <a:lnTo>
                              <a:pt x="832" y="2420"/>
                            </a:lnTo>
                            <a:lnTo>
                              <a:pt x="777" y="2419"/>
                            </a:lnTo>
                            <a:lnTo>
                              <a:pt x="710" y="2419"/>
                            </a:lnTo>
                            <a:lnTo>
                              <a:pt x="676" y="2425"/>
                            </a:lnTo>
                            <a:lnTo>
                              <a:pt x="647" y="2429"/>
                            </a:lnTo>
                            <a:lnTo>
                              <a:pt x="634" y="2432"/>
                            </a:lnTo>
                            <a:lnTo>
                              <a:pt x="623" y="2436"/>
                            </a:lnTo>
                            <a:lnTo>
                              <a:pt x="612" y="2441"/>
                            </a:lnTo>
                            <a:lnTo>
                              <a:pt x="604" y="2447"/>
                            </a:lnTo>
                            <a:lnTo>
                              <a:pt x="600" y="2450"/>
                            </a:lnTo>
                            <a:lnTo>
                              <a:pt x="596" y="2456"/>
                            </a:lnTo>
                            <a:lnTo>
                              <a:pt x="593" y="2460"/>
                            </a:lnTo>
                            <a:lnTo>
                              <a:pt x="590" y="2466"/>
                            </a:lnTo>
                            <a:lnTo>
                              <a:pt x="583" y="2478"/>
                            </a:lnTo>
                            <a:lnTo>
                              <a:pt x="579" y="2494"/>
                            </a:lnTo>
                            <a:lnTo>
                              <a:pt x="575" y="2513"/>
                            </a:lnTo>
                            <a:lnTo>
                              <a:pt x="573" y="2535"/>
                            </a:lnTo>
                            <a:lnTo>
                              <a:pt x="572" y="2561"/>
                            </a:lnTo>
                            <a:lnTo>
                              <a:pt x="571" y="2590"/>
                            </a:lnTo>
                            <a:close/>
                            <a:moveTo>
                              <a:pt x="0" y="5923"/>
                            </a:moveTo>
                            <a:lnTo>
                              <a:pt x="22" y="5925"/>
                            </a:lnTo>
                            <a:lnTo>
                              <a:pt x="47" y="5926"/>
                            </a:lnTo>
                            <a:lnTo>
                              <a:pt x="74" y="5928"/>
                            </a:lnTo>
                            <a:lnTo>
                              <a:pt x="104" y="5930"/>
                            </a:lnTo>
                            <a:lnTo>
                              <a:pt x="136" y="5933"/>
                            </a:lnTo>
                            <a:lnTo>
                              <a:pt x="171" y="5936"/>
                            </a:lnTo>
                            <a:lnTo>
                              <a:pt x="208" y="5939"/>
                            </a:lnTo>
                            <a:lnTo>
                              <a:pt x="248" y="5943"/>
                            </a:lnTo>
                            <a:lnTo>
                              <a:pt x="288" y="5939"/>
                            </a:lnTo>
                            <a:lnTo>
                              <a:pt x="326" y="5936"/>
                            </a:lnTo>
                            <a:lnTo>
                              <a:pt x="361" y="5933"/>
                            </a:lnTo>
                            <a:lnTo>
                              <a:pt x="393" y="5930"/>
                            </a:lnTo>
                            <a:lnTo>
                              <a:pt x="422" y="5928"/>
                            </a:lnTo>
                            <a:lnTo>
                              <a:pt x="450" y="5926"/>
                            </a:lnTo>
                            <a:lnTo>
                              <a:pt x="474" y="5925"/>
                            </a:lnTo>
                            <a:lnTo>
                              <a:pt x="496" y="5923"/>
                            </a:lnTo>
                            <a:lnTo>
                              <a:pt x="496" y="8229"/>
                            </a:lnTo>
                            <a:lnTo>
                              <a:pt x="462" y="8225"/>
                            </a:lnTo>
                            <a:lnTo>
                              <a:pt x="429" y="8221"/>
                            </a:lnTo>
                            <a:lnTo>
                              <a:pt x="396" y="8216"/>
                            </a:lnTo>
                            <a:lnTo>
                              <a:pt x="364" y="8214"/>
                            </a:lnTo>
                            <a:lnTo>
                              <a:pt x="331" y="8211"/>
                            </a:lnTo>
                            <a:lnTo>
                              <a:pt x="299" y="8210"/>
                            </a:lnTo>
                            <a:lnTo>
                              <a:pt x="267" y="8209"/>
                            </a:lnTo>
                            <a:lnTo>
                              <a:pt x="235" y="8209"/>
                            </a:lnTo>
                            <a:lnTo>
                              <a:pt x="207" y="8209"/>
                            </a:lnTo>
                            <a:lnTo>
                              <a:pt x="178" y="8210"/>
                            </a:lnTo>
                            <a:lnTo>
                              <a:pt x="150" y="8211"/>
                            </a:lnTo>
                            <a:lnTo>
                              <a:pt x="120" y="8214"/>
                            </a:lnTo>
                            <a:lnTo>
                              <a:pt x="91" y="8216"/>
                            </a:lnTo>
                            <a:lnTo>
                              <a:pt x="61" y="8221"/>
                            </a:lnTo>
                            <a:lnTo>
                              <a:pt x="31" y="8225"/>
                            </a:lnTo>
                            <a:lnTo>
                              <a:pt x="0" y="8229"/>
                            </a:lnTo>
                            <a:lnTo>
                              <a:pt x="0" y="5923"/>
                            </a:lnTo>
                            <a:close/>
                            <a:moveTo>
                              <a:pt x="847" y="8229"/>
                            </a:moveTo>
                            <a:lnTo>
                              <a:pt x="870" y="8100"/>
                            </a:lnTo>
                            <a:lnTo>
                              <a:pt x="893" y="7968"/>
                            </a:lnTo>
                            <a:lnTo>
                              <a:pt x="915" y="7832"/>
                            </a:lnTo>
                            <a:lnTo>
                              <a:pt x="938" y="7695"/>
                            </a:lnTo>
                            <a:lnTo>
                              <a:pt x="960" y="7553"/>
                            </a:lnTo>
                            <a:lnTo>
                              <a:pt x="983" y="7409"/>
                            </a:lnTo>
                            <a:lnTo>
                              <a:pt x="1005" y="7261"/>
                            </a:lnTo>
                            <a:lnTo>
                              <a:pt x="1028" y="7111"/>
                            </a:lnTo>
                            <a:lnTo>
                              <a:pt x="1050" y="6959"/>
                            </a:lnTo>
                            <a:lnTo>
                              <a:pt x="1073" y="6809"/>
                            </a:lnTo>
                            <a:lnTo>
                              <a:pt x="1094" y="6659"/>
                            </a:lnTo>
                            <a:lnTo>
                              <a:pt x="1115" y="6510"/>
                            </a:lnTo>
                            <a:lnTo>
                              <a:pt x="1136" y="6362"/>
                            </a:lnTo>
                            <a:lnTo>
                              <a:pt x="1156" y="6215"/>
                            </a:lnTo>
                            <a:lnTo>
                              <a:pt x="1176" y="6068"/>
                            </a:lnTo>
                            <a:lnTo>
                              <a:pt x="1196" y="5923"/>
                            </a:lnTo>
                            <a:lnTo>
                              <a:pt x="1204" y="5924"/>
                            </a:lnTo>
                            <a:lnTo>
                              <a:pt x="1212" y="5925"/>
                            </a:lnTo>
                            <a:lnTo>
                              <a:pt x="1222" y="5926"/>
                            </a:lnTo>
                            <a:lnTo>
                              <a:pt x="1230" y="5928"/>
                            </a:lnTo>
                            <a:lnTo>
                              <a:pt x="1239" y="5929"/>
                            </a:lnTo>
                            <a:lnTo>
                              <a:pt x="1250" y="5930"/>
                            </a:lnTo>
                            <a:lnTo>
                              <a:pt x="1259" y="5931"/>
                            </a:lnTo>
                            <a:lnTo>
                              <a:pt x="1269" y="5933"/>
                            </a:lnTo>
                            <a:lnTo>
                              <a:pt x="1280" y="5934"/>
                            </a:lnTo>
                            <a:lnTo>
                              <a:pt x="1289" y="5936"/>
                            </a:lnTo>
                            <a:lnTo>
                              <a:pt x="1298" y="5937"/>
                            </a:lnTo>
                            <a:lnTo>
                              <a:pt x="1306" y="5938"/>
                            </a:lnTo>
                            <a:lnTo>
                              <a:pt x="1314" y="5939"/>
                            </a:lnTo>
                            <a:lnTo>
                              <a:pt x="1321" y="5940"/>
                            </a:lnTo>
                            <a:lnTo>
                              <a:pt x="1327" y="5941"/>
                            </a:lnTo>
                            <a:lnTo>
                              <a:pt x="1333" y="5943"/>
                            </a:lnTo>
                            <a:lnTo>
                              <a:pt x="1357" y="5939"/>
                            </a:lnTo>
                            <a:lnTo>
                              <a:pt x="1380" y="5935"/>
                            </a:lnTo>
                            <a:lnTo>
                              <a:pt x="1399" y="5933"/>
                            </a:lnTo>
                            <a:lnTo>
                              <a:pt x="1418" y="5930"/>
                            </a:lnTo>
                            <a:lnTo>
                              <a:pt x="1434" y="5928"/>
                            </a:lnTo>
                            <a:lnTo>
                              <a:pt x="1448" y="5926"/>
                            </a:lnTo>
                            <a:lnTo>
                              <a:pt x="1461" y="5924"/>
                            </a:lnTo>
                            <a:lnTo>
                              <a:pt x="1471" y="5923"/>
                            </a:lnTo>
                            <a:lnTo>
                              <a:pt x="1539" y="6070"/>
                            </a:lnTo>
                            <a:lnTo>
                              <a:pt x="1615" y="6231"/>
                            </a:lnTo>
                            <a:lnTo>
                              <a:pt x="1699" y="6407"/>
                            </a:lnTo>
                            <a:lnTo>
                              <a:pt x="1791" y="6598"/>
                            </a:lnTo>
                            <a:lnTo>
                              <a:pt x="1892" y="6802"/>
                            </a:lnTo>
                            <a:lnTo>
                              <a:pt x="2000" y="7021"/>
                            </a:lnTo>
                            <a:lnTo>
                              <a:pt x="2116" y="7254"/>
                            </a:lnTo>
                            <a:lnTo>
                              <a:pt x="2241" y="7501"/>
                            </a:lnTo>
                            <a:lnTo>
                              <a:pt x="2267" y="7450"/>
                            </a:lnTo>
                            <a:lnTo>
                              <a:pt x="2294" y="7399"/>
                            </a:lnTo>
                            <a:lnTo>
                              <a:pt x="2320" y="7348"/>
                            </a:lnTo>
                            <a:lnTo>
                              <a:pt x="2347" y="7296"/>
                            </a:lnTo>
                            <a:lnTo>
                              <a:pt x="2373" y="7246"/>
                            </a:lnTo>
                            <a:lnTo>
                              <a:pt x="2399" y="7195"/>
                            </a:lnTo>
                            <a:lnTo>
                              <a:pt x="2425" y="7144"/>
                            </a:lnTo>
                            <a:lnTo>
                              <a:pt x="2451" y="7093"/>
                            </a:lnTo>
                            <a:lnTo>
                              <a:pt x="2477" y="7043"/>
                            </a:lnTo>
                            <a:lnTo>
                              <a:pt x="2502" y="6994"/>
                            </a:lnTo>
                            <a:lnTo>
                              <a:pt x="2526" y="6946"/>
                            </a:lnTo>
                            <a:lnTo>
                              <a:pt x="2550" y="6901"/>
                            </a:lnTo>
                            <a:lnTo>
                              <a:pt x="2572" y="6856"/>
                            </a:lnTo>
                            <a:lnTo>
                              <a:pt x="2594" y="6814"/>
                            </a:lnTo>
                            <a:lnTo>
                              <a:pt x="2615" y="6773"/>
                            </a:lnTo>
                            <a:lnTo>
                              <a:pt x="2634" y="6732"/>
                            </a:lnTo>
                            <a:lnTo>
                              <a:pt x="2655" y="6692"/>
                            </a:lnTo>
                            <a:lnTo>
                              <a:pt x="2677" y="6649"/>
                            </a:lnTo>
                            <a:lnTo>
                              <a:pt x="2698" y="6605"/>
                            </a:lnTo>
                            <a:lnTo>
                              <a:pt x="2722" y="6558"/>
                            </a:lnTo>
                            <a:lnTo>
                              <a:pt x="2746" y="6509"/>
                            </a:lnTo>
                            <a:lnTo>
                              <a:pt x="2772" y="6457"/>
                            </a:lnTo>
                            <a:lnTo>
                              <a:pt x="2798" y="6403"/>
                            </a:lnTo>
                            <a:lnTo>
                              <a:pt x="2826" y="6347"/>
                            </a:lnTo>
                            <a:lnTo>
                              <a:pt x="2854" y="6291"/>
                            </a:lnTo>
                            <a:lnTo>
                              <a:pt x="2881" y="6235"/>
                            </a:lnTo>
                            <a:lnTo>
                              <a:pt x="2906" y="6181"/>
                            </a:lnTo>
                            <a:lnTo>
                              <a:pt x="2932" y="6128"/>
                            </a:lnTo>
                            <a:lnTo>
                              <a:pt x="2957" y="6075"/>
                            </a:lnTo>
                            <a:lnTo>
                              <a:pt x="2982" y="6023"/>
                            </a:lnTo>
                            <a:lnTo>
                              <a:pt x="3006" y="5973"/>
                            </a:lnTo>
                            <a:lnTo>
                              <a:pt x="3029" y="5923"/>
                            </a:lnTo>
                            <a:lnTo>
                              <a:pt x="3039" y="5924"/>
                            </a:lnTo>
                            <a:lnTo>
                              <a:pt x="3051" y="5926"/>
                            </a:lnTo>
                            <a:lnTo>
                              <a:pt x="3065" y="5928"/>
                            </a:lnTo>
                            <a:lnTo>
                              <a:pt x="3082" y="5930"/>
                            </a:lnTo>
                            <a:lnTo>
                              <a:pt x="3101" y="5933"/>
                            </a:lnTo>
                            <a:lnTo>
                              <a:pt x="3123" y="5935"/>
                            </a:lnTo>
                            <a:lnTo>
                              <a:pt x="3146" y="5939"/>
                            </a:lnTo>
                            <a:lnTo>
                              <a:pt x="3172" y="5943"/>
                            </a:lnTo>
                            <a:lnTo>
                              <a:pt x="3187" y="5940"/>
                            </a:lnTo>
                            <a:lnTo>
                              <a:pt x="3201" y="5938"/>
                            </a:lnTo>
                            <a:lnTo>
                              <a:pt x="3217" y="5936"/>
                            </a:lnTo>
                            <a:lnTo>
                              <a:pt x="3233" y="5933"/>
                            </a:lnTo>
                            <a:lnTo>
                              <a:pt x="3251" y="5931"/>
                            </a:lnTo>
                            <a:lnTo>
                              <a:pt x="3269" y="5928"/>
                            </a:lnTo>
                            <a:lnTo>
                              <a:pt x="3290" y="5926"/>
                            </a:lnTo>
                            <a:lnTo>
                              <a:pt x="3311" y="5923"/>
                            </a:lnTo>
                            <a:lnTo>
                              <a:pt x="3320" y="6014"/>
                            </a:lnTo>
                            <a:lnTo>
                              <a:pt x="3329" y="6101"/>
                            </a:lnTo>
                            <a:lnTo>
                              <a:pt x="3339" y="6184"/>
                            </a:lnTo>
                            <a:lnTo>
                              <a:pt x="3348" y="6262"/>
                            </a:lnTo>
                            <a:lnTo>
                              <a:pt x="3356" y="6337"/>
                            </a:lnTo>
                            <a:lnTo>
                              <a:pt x="3364" y="6407"/>
                            </a:lnTo>
                            <a:lnTo>
                              <a:pt x="3372" y="6473"/>
                            </a:lnTo>
                            <a:lnTo>
                              <a:pt x="3379" y="6536"/>
                            </a:lnTo>
                            <a:lnTo>
                              <a:pt x="3385" y="6597"/>
                            </a:lnTo>
                            <a:lnTo>
                              <a:pt x="3392" y="6658"/>
                            </a:lnTo>
                            <a:lnTo>
                              <a:pt x="3400" y="6721"/>
                            </a:lnTo>
                            <a:lnTo>
                              <a:pt x="3408" y="6785"/>
                            </a:lnTo>
                            <a:lnTo>
                              <a:pt x="3415" y="6849"/>
                            </a:lnTo>
                            <a:lnTo>
                              <a:pt x="3424" y="6915"/>
                            </a:lnTo>
                            <a:lnTo>
                              <a:pt x="3432" y="6983"/>
                            </a:lnTo>
                            <a:lnTo>
                              <a:pt x="3440" y="7051"/>
                            </a:lnTo>
                            <a:lnTo>
                              <a:pt x="3448" y="7120"/>
                            </a:lnTo>
                            <a:lnTo>
                              <a:pt x="3458" y="7190"/>
                            </a:lnTo>
                            <a:lnTo>
                              <a:pt x="3467" y="7259"/>
                            </a:lnTo>
                            <a:lnTo>
                              <a:pt x="3475" y="7329"/>
                            </a:lnTo>
                            <a:lnTo>
                              <a:pt x="3485" y="7399"/>
                            </a:lnTo>
                            <a:lnTo>
                              <a:pt x="3495" y="7469"/>
                            </a:lnTo>
                            <a:lnTo>
                              <a:pt x="3504" y="7540"/>
                            </a:lnTo>
                            <a:lnTo>
                              <a:pt x="3513" y="7611"/>
                            </a:lnTo>
                            <a:lnTo>
                              <a:pt x="3524" y="7689"/>
                            </a:lnTo>
                            <a:lnTo>
                              <a:pt x="3535" y="7765"/>
                            </a:lnTo>
                            <a:lnTo>
                              <a:pt x="3546" y="7843"/>
                            </a:lnTo>
                            <a:lnTo>
                              <a:pt x="3557" y="7920"/>
                            </a:lnTo>
                            <a:lnTo>
                              <a:pt x="3567" y="7997"/>
                            </a:lnTo>
                            <a:lnTo>
                              <a:pt x="3579" y="8075"/>
                            </a:lnTo>
                            <a:lnTo>
                              <a:pt x="3590" y="8152"/>
                            </a:lnTo>
                            <a:lnTo>
                              <a:pt x="3601" y="8229"/>
                            </a:lnTo>
                            <a:lnTo>
                              <a:pt x="3568" y="8225"/>
                            </a:lnTo>
                            <a:lnTo>
                              <a:pt x="3534" y="8221"/>
                            </a:lnTo>
                            <a:lnTo>
                              <a:pt x="3500" y="8216"/>
                            </a:lnTo>
                            <a:lnTo>
                              <a:pt x="3466" y="8214"/>
                            </a:lnTo>
                            <a:lnTo>
                              <a:pt x="3432" y="8211"/>
                            </a:lnTo>
                            <a:lnTo>
                              <a:pt x="3397" y="8210"/>
                            </a:lnTo>
                            <a:lnTo>
                              <a:pt x="3361" y="8209"/>
                            </a:lnTo>
                            <a:lnTo>
                              <a:pt x="3326" y="8209"/>
                            </a:lnTo>
                            <a:lnTo>
                              <a:pt x="3292" y="8209"/>
                            </a:lnTo>
                            <a:lnTo>
                              <a:pt x="3258" y="8210"/>
                            </a:lnTo>
                            <a:lnTo>
                              <a:pt x="3224" y="8211"/>
                            </a:lnTo>
                            <a:lnTo>
                              <a:pt x="3190" y="8214"/>
                            </a:lnTo>
                            <a:lnTo>
                              <a:pt x="3156" y="8216"/>
                            </a:lnTo>
                            <a:lnTo>
                              <a:pt x="3120" y="8221"/>
                            </a:lnTo>
                            <a:lnTo>
                              <a:pt x="3086" y="8225"/>
                            </a:lnTo>
                            <a:lnTo>
                              <a:pt x="3052" y="8229"/>
                            </a:lnTo>
                            <a:lnTo>
                              <a:pt x="3050" y="8182"/>
                            </a:lnTo>
                            <a:lnTo>
                              <a:pt x="3048" y="8136"/>
                            </a:lnTo>
                            <a:lnTo>
                              <a:pt x="3045" y="8088"/>
                            </a:lnTo>
                            <a:lnTo>
                              <a:pt x="3043" y="8040"/>
                            </a:lnTo>
                            <a:lnTo>
                              <a:pt x="3040" y="7993"/>
                            </a:lnTo>
                            <a:lnTo>
                              <a:pt x="3037" y="7944"/>
                            </a:lnTo>
                            <a:lnTo>
                              <a:pt x="3033" y="7896"/>
                            </a:lnTo>
                            <a:lnTo>
                              <a:pt x="3029" y="7847"/>
                            </a:lnTo>
                            <a:lnTo>
                              <a:pt x="3025" y="7799"/>
                            </a:lnTo>
                            <a:lnTo>
                              <a:pt x="3021" y="7753"/>
                            </a:lnTo>
                            <a:lnTo>
                              <a:pt x="3017" y="7708"/>
                            </a:lnTo>
                            <a:lnTo>
                              <a:pt x="3014" y="7666"/>
                            </a:lnTo>
                            <a:lnTo>
                              <a:pt x="3010" y="7625"/>
                            </a:lnTo>
                            <a:lnTo>
                              <a:pt x="3006" y="7586"/>
                            </a:lnTo>
                            <a:lnTo>
                              <a:pt x="3003" y="7550"/>
                            </a:lnTo>
                            <a:lnTo>
                              <a:pt x="2998" y="7515"/>
                            </a:lnTo>
                            <a:lnTo>
                              <a:pt x="2994" y="7477"/>
                            </a:lnTo>
                            <a:lnTo>
                              <a:pt x="2990" y="7437"/>
                            </a:lnTo>
                            <a:lnTo>
                              <a:pt x="2986" y="7394"/>
                            </a:lnTo>
                            <a:lnTo>
                              <a:pt x="2981" y="7345"/>
                            </a:lnTo>
                            <a:lnTo>
                              <a:pt x="2975" y="7293"/>
                            </a:lnTo>
                            <a:lnTo>
                              <a:pt x="2968" y="7237"/>
                            </a:lnTo>
                            <a:lnTo>
                              <a:pt x="2962" y="7178"/>
                            </a:lnTo>
                            <a:lnTo>
                              <a:pt x="2955" y="7114"/>
                            </a:lnTo>
                            <a:lnTo>
                              <a:pt x="2949" y="7050"/>
                            </a:lnTo>
                            <a:lnTo>
                              <a:pt x="2942" y="6988"/>
                            </a:lnTo>
                            <a:lnTo>
                              <a:pt x="2935" y="6928"/>
                            </a:lnTo>
                            <a:lnTo>
                              <a:pt x="2929" y="6870"/>
                            </a:lnTo>
                            <a:lnTo>
                              <a:pt x="2923" y="6815"/>
                            </a:lnTo>
                            <a:lnTo>
                              <a:pt x="2918" y="6762"/>
                            </a:lnTo>
                            <a:lnTo>
                              <a:pt x="2913" y="6712"/>
                            </a:lnTo>
                            <a:lnTo>
                              <a:pt x="2908" y="6663"/>
                            </a:lnTo>
                            <a:lnTo>
                              <a:pt x="2807" y="6866"/>
                            </a:lnTo>
                            <a:lnTo>
                              <a:pt x="2709" y="7065"/>
                            </a:lnTo>
                            <a:lnTo>
                              <a:pt x="2613" y="7263"/>
                            </a:lnTo>
                            <a:lnTo>
                              <a:pt x="2519" y="7458"/>
                            </a:lnTo>
                            <a:lnTo>
                              <a:pt x="2426" y="7649"/>
                            </a:lnTo>
                            <a:lnTo>
                              <a:pt x="2337" y="7839"/>
                            </a:lnTo>
                            <a:lnTo>
                              <a:pt x="2250" y="8025"/>
                            </a:lnTo>
                            <a:lnTo>
                              <a:pt x="2165" y="8209"/>
                            </a:lnTo>
                            <a:lnTo>
                              <a:pt x="2098" y="8209"/>
                            </a:lnTo>
                            <a:lnTo>
                              <a:pt x="2041" y="8209"/>
                            </a:lnTo>
                            <a:lnTo>
                              <a:pt x="2023" y="8173"/>
                            </a:lnTo>
                            <a:lnTo>
                              <a:pt x="2005" y="8133"/>
                            </a:lnTo>
                            <a:lnTo>
                              <a:pt x="1983" y="8088"/>
                            </a:lnTo>
                            <a:lnTo>
                              <a:pt x="1959" y="8039"/>
                            </a:lnTo>
                            <a:lnTo>
                              <a:pt x="1934" y="7987"/>
                            </a:lnTo>
                            <a:lnTo>
                              <a:pt x="1906" y="7929"/>
                            </a:lnTo>
                            <a:lnTo>
                              <a:pt x="1876" y="7868"/>
                            </a:lnTo>
                            <a:lnTo>
                              <a:pt x="1844" y="7801"/>
                            </a:lnTo>
                            <a:lnTo>
                              <a:pt x="1812" y="7735"/>
                            </a:lnTo>
                            <a:lnTo>
                              <a:pt x="1782" y="7673"/>
                            </a:lnTo>
                            <a:lnTo>
                              <a:pt x="1754" y="7615"/>
                            </a:lnTo>
                            <a:lnTo>
                              <a:pt x="1728" y="7561"/>
                            </a:lnTo>
                            <a:lnTo>
                              <a:pt x="1704" y="7513"/>
                            </a:lnTo>
                            <a:lnTo>
                              <a:pt x="1682" y="7467"/>
                            </a:lnTo>
                            <a:lnTo>
                              <a:pt x="1661" y="7426"/>
                            </a:lnTo>
                            <a:lnTo>
                              <a:pt x="1644" y="7388"/>
                            </a:lnTo>
                            <a:lnTo>
                              <a:pt x="1626" y="7352"/>
                            </a:lnTo>
                            <a:lnTo>
                              <a:pt x="1606" y="7314"/>
                            </a:lnTo>
                            <a:lnTo>
                              <a:pt x="1587" y="7272"/>
                            </a:lnTo>
                            <a:lnTo>
                              <a:pt x="1565" y="7229"/>
                            </a:lnTo>
                            <a:lnTo>
                              <a:pt x="1543" y="7183"/>
                            </a:lnTo>
                            <a:lnTo>
                              <a:pt x="1519" y="7135"/>
                            </a:lnTo>
                            <a:lnTo>
                              <a:pt x="1495" y="7084"/>
                            </a:lnTo>
                            <a:lnTo>
                              <a:pt x="1469" y="7031"/>
                            </a:lnTo>
                            <a:lnTo>
                              <a:pt x="1443" y="6979"/>
                            </a:lnTo>
                            <a:lnTo>
                              <a:pt x="1419" y="6929"/>
                            </a:lnTo>
                            <a:lnTo>
                              <a:pt x="1396" y="6882"/>
                            </a:lnTo>
                            <a:lnTo>
                              <a:pt x="1376" y="6839"/>
                            </a:lnTo>
                            <a:lnTo>
                              <a:pt x="1356" y="6798"/>
                            </a:lnTo>
                            <a:lnTo>
                              <a:pt x="1337" y="6761"/>
                            </a:lnTo>
                            <a:lnTo>
                              <a:pt x="1322" y="6728"/>
                            </a:lnTo>
                            <a:lnTo>
                              <a:pt x="1306" y="6697"/>
                            </a:lnTo>
                            <a:lnTo>
                              <a:pt x="1298" y="6754"/>
                            </a:lnTo>
                            <a:lnTo>
                              <a:pt x="1290" y="6814"/>
                            </a:lnTo>
                            <a:lnTo>
                              <a:pt x="1282" y="6876"/>
                            </a:lnTo>
                            <a:lnTo>
                              <a:pt x="1273" y="6941"/>
                            </a:lnTo>
                            <a:lnTo>
                              <a:pt x="1265" y="7009"/>
                            </a:lnTo>
                            <a:lnTo>
                              <a:pt x="1257" y="7079"/>
                            </a:lnTo>
                            <a:lnTo>
                              <a:pt x="1248" y="7151"/>
                            </a:lnTo>
                            <a:lnTo>
                              <a:pt x="1240" y="7227"/>
                            </a:lnTo>
                            <a:lnTo>
                              <a:pt x="1232" y="7304"/>
                            </a:lnTo>
                            <a:lnTo>
                              <a:pt x="1225" y="7377"/>
                            </a:lnTo>
                            <a:lnTo>
                              <a:pt x="1216" y="7450"/>
                            </a:lnTo>
                            <a:lnTo>
                              <a:pt x="1210" y="7522"/>
                            </a:lnTo>
                            <a:lnTo>
                              <a:pt x="1204" y="7592"/>
                            </a:lnTo>
                            <a:lnTo>
                              <a:pt x="1198" y="7661"/>
                            </a:lnTo>
                            <a:lnTo>
                              <a:pt x="1192" y="7728"/>
                            </a:lnTo>
                            <a:lnTo>
                              <a:pt x="1186" y="7793"/>
                            </a:lnTo>
                            <a:lnTo>
                              <a:pt x="1182" y="7857"/>
                            </a:lnTo>
                            <a:lnTo>
                              <a:pt x="1177" y="7918"/>
                            </a:lnTo>
                            <a:lnTo>
                              <a:pt x="1174" y="7976"/>
                            </a:lnTo>
                            <a:lnTo>
                              <a:pt x="1171" y="8032"/>
                            </a:lnTo>
                            <a:lnTo>
                              <a:pt x="1168" y="8086"/>
                            </a:lnTo>
                            <a:lnTo>
                              <a:pt x="1166" y="8136"/>
                            </a:lnTo>
                            <a:lnTo>
                              <a:pt x="1164" y="8184"/>
                            </a:lnTo>
                            <a:lnTo>
                              <a:pt x="1163" y="8229"/>
                            </a:lnTo>
                            <a:lnTo>
                              <a:pt x="1150" y="8228"/>
                            </a:lnTo>
                            <a:lnTo>
                              <a:pt x="1140" y="8226"/>
                            </a:lnTo>
                            <a:lnTo>
                              <a:pt x="1129" y="8225"/>
                            </a:lnTo>
                            <a:lnTo>
                              <a:pt x="1119" y="8224"/>
                            </a:lnTo>
                            <a:lnTo>
                              <a:pt x="1110" y="8223"/>
                            </a:lnTo>
                            <a:lnTo>
                              <a:pt x="1101" y="8221"/>
                            </a:lnTo>
                            <a:lnTo>
                              <a:pt x="1093" y="8220"/>
                            </a:lnTo>
                            <a:lnTo>
                              <a:pt x="1085" y="8218"/>
                            </a:lnTo>
                            <a:lnTo>
                              <a:pt x="1078" y="8217"/>
                            </a:lnTo>
                            <a:lnTo>
                              <a:pt x="1070" y="8216"/>
                            </a:lnTo>
                            <a:lnTo>
                              <a:pt x="1060" y="8215"/>
                            </a:lnTo>
                            <a:lnTo>
                              <a:pt x="1051" y="8214"/>
                            </a:lnTo>
                            <a:lnTo>
                              <a:pt x="1041" y="8213"/>
                            </a:lnTo>
                            <a:lnTo>
                              <a:pt x="1029" y="8212"/>
                            </a:lnTo>
                            <a:lnTo>
                              <a:pt x="1018" y="8210"/>
                            </a:lnTo>
                            <a:lnTo>
                              <a:pt x="1005" y="8209"/>
                            </a:lnTo>
                            <a:lnTo>
                              <a:pt x="979" y="8212"/>
                            </a:lnTo>
                            <a:lnTo>
                              <a:pt x="955" y="8216"/>
                            </a:lnTo>
                            <a:lnTo>
                              <a:pt x="932" y="8220"/>
                            </a:lnTo>
                            <a:lnTo>
                              <a:pt x="911" y="8222"/>
                            </a:lnTo>
                            <a:lnTo>
                              <a:pt x="892" y="8225"/>
                            </a:lnTo>
                            <a:lnTo>
                              <a:pt x="875" y="8226"/>
                            </a:lnTo>
                            <a:lnTo>
                              <a:pt x="861" y="8228"/>
                            </a:lnTo>
                            <a:lnTo>
                              <a:pt x="847" y="8229"/>
                            </a:lnTo>
                            <a:close/>
                            <a:moveTo>
                              <a:pt x="3582" y="7699"/>
                            </a:moveTo>
                            <a:lnTo>
                              <a:pt x="3649" y="7699"/>
                            </a:lnTo>
                            <a:lnTo>
                              <a:pt x="3654" y="7719"/>
                            </a:lnTo>
                            <a:lnTo>
                              <a:pt x="3660" y="7737"/>
                            </a:lnTo>
                            <a:lnTo>
                              <a:pt x="3667" y="7757"/>
                            </a:lnTo>
                            <a:lnTo>
                              <a:pt x="3673" y="7774"/>
                            </a:lnTo>
                            <a:lnTo>
                              <a:pt x="3681" y="7793"/>
                            </a:lnTo>
                            <a:lnTo>
                              <a:pt x="3688" y="7811"/>
                            </a:lnTo>
                            <a:lnTo>
                              <a:pt x="3698" y="7827"/>
                            </a:lnTo>
                            <a:lnTo>
                              <a:pt x="3707" y="7844"/>
                            </a:lnTo>
                            <a:lnTo>
                              <a:pt x="3716" y="7859"/>
                            </a:lnTo>
                            <a:lnTo>
                              <a:pt x="3727" y="7875"/>
                            </a:lnTo>
                            <a:lnTo>
                              <a:pt x="3738" y="7890"/>
                            </a:lnTo>
                            <a:lnTo>
                              <a:pt x="3749" y="7905"/>
                            </a:lnTo>
                            <a:lnTo>
                              <a:pt x="3762" y="7919"/>
                            </a:lnTo>
                            <a:lnTo>
                              <a:pt x="3774" y="7933"/>
                            </a:lnTo>
                            <a:lnTo>
                              <a:pt x="3788" y="7946"/>
                            </a:lnTo>
                            <a:lnTo>
                              <a:pt x="3802" y="7959"/>
                            </a:lnTo>
                            <a:lnTo>
                              <a:pt x="3817" y="7971"/>
                            </a:lnTo>
                            <a:lnTo>
                              <a:pt x="3832" y="7982"/>
                            </a:lnTo>
                            <a:lnTo>
                              <a:pt x="3848" y="7993"/>
                            </a:lnTo>
                            <a:lnTo>
                              <a:pt x="3864" y="8003"/>
                            </a:lnTo>
                            <a:lnTo>
                              <a:pt x="3881" y="8013"/>
                            </a:lnTo>
                            <a:lnTo>
                              <a:pt x="3899" y="8021"/>
                            </a:lnTo>
                            <a:lnTo>
                              <a:pt x="3918" y="8028"/>
                            </a:lnTo>
                            <a:lnTo>
                              <a:pt x="3936" y="8035"/>
                            </a:lnTo>
                            <a:lnTo>
                              <a:pt x="3956" y="8041"/>
                            </a:lnTo>
                            <a:lnTo>
                              <a:pt x="3977" y="8047"/>
                            </a:lnTo>
                            <a:lnTo>
                              <a:pt x="3999" y="8052"/>
                            </a:lnTo>
                            <a:lnTo>
                              <a:pt x="4020" y="8056"/>
                            </a:lnTo>
                            <a:lnTo>
                              <a:pt x="4043" y="8059"/>
                            </a:lnTo>
                            <a:lnTo>
                              <a:pt x="4066" y="8061"/>
                            </a:lnTo>
                            <a:lnTo>
                              <a:pt x="4090" y="8063"/>
                            </a:lnTo>
                            <a:lnTo>
                              <a:pt x="4114" y="8064"/>
                            </a:lnTo>
                            <a:lnTo>
                              <a:pt x="4134" y="8063"/>
                            </a:lnTo>
                            <a:lnTo>
                              <a:pt x="4155" y="8062"/>
                            </a:lnTo>
                            <a:lnTo>
                              <a:pt x="4173" y="8061"/>
                            </a:lnTo>
                            <a:lnTo>
                              <a:pt x="4193" y="8058"/>
                            </a:lnTo>
                            <a:lnTo>
                              <a:pt x="4212" y="8055"/>
                            </a:lnTo>
                            <a:lnTo>
                              <a:pt x="4230" y="8051"/>
                            </a:lnTo>
                            <a:lnTo>
                              <a:pt x="4248" y="8046"/>
                            </a:lnTo>
                            <a:lnTo>
                              <a:pt x="4265" y="8040"/>
                            </a:lnTo>
                            <a:lnTo>
                              <a:pt x="4282" y="8033"/>
                            </a:lnTo>
                            <a:lnTo>
                              <a:pt x="4298" y="8027"/>
                            </a:lnTo>
                            <a:lnTo>
                              <a:pt x="4315" y="8019"/>
                            </a:lnTo>
                            <a:lnTo>
                              <a:pt x="4331" y="8010"/>
                            </a:lnTo>
                            <a:lnTo>
                              <a:pt x="4345" y="8001"/>
                            </a:lnTo>
                            <a:lnTo>
                              <a:pt x="4361" y="7991"/>
                            </a:lnTo>
                            <a:lnTo>
                              <a:pt x="4375" y="7979"/>
                            </a:lnTo>
                            <a:lnTo>
                              <a:pt x="4388" y="7968"/>
                            </a:lnTo>
                            <a:lnTo>
                              <a:pt x="4402" y="7956"/>
                            </a:lnTo>
                            <a:lnTo>
                              <a:pt x="4414" y="7943"/>
                            </a:lnTo>
                            <a:lnTo>
                              <a:pt x="4426" y="7930"/>
                            </a:lnTo>
                            <a:lnTo>
                              <a:pt x="4437" y="7916"/>
                            </a:lnTo>
                            <a:lnTo>
                              <a:pt x="4447" y="7902"/>
                            </a:lnTo>
                            <a:lnTo>
                              <a:pt x="4456" y="7887"/>
                            </a:lnTo>
                            <a:lnTo>
                              <a:pt x="4464" y="7873"/>
                            </a:lnTo>
                            <a:lnTo>
                              <a:pt x="4471" y="7857"/>
                            </a:lnTo>
                            <a:lnTo>
                              <a:pt x="4478" y="7842"/>
                            </a:lnTo>
                            <a:lnTo>
                              <a:pt x="4484" y="7825"/>
                            </a:lnTo>
                            <a:lnTo>
                              <a:pt x="4489" y="7809"/>
                            </a:lnTo>
                            <a:lnTo>
                              <a:pt x="4492" y="7792"/>
                            </a:lnTo>
                            <a:lnTo>
                              <a:pt x="4495" y="7774"/>
                            </a:lnTo>
                            <a:lnTo>
                              <a:pt x="4497" y="7756"/>
                            </a:lnTo>
                            <a:lnTo>
                              <a:pt x="4499" y="7737"/>
                            </a:lnTo>
                            <a:lnTo>
                              <a:pt x="4499" y="7719"/>
                            </a:lnTo>
                            <a:lnTo>
                              <a:pt x="4499" y="7701"/>
                            </a:lnTo>
                            <a:lnTo>
                              <a:pt x="4498" y="7684"/>
                            </a:lnTo>
                            <a:lnTo>
                              <a:pt x="4496" y="7667"/>
                            </a:lnTo>
                            <a:lnTo>
                              <a:pt x="4493" y="7650"/>
                            </a:lnTo>
                            <a:lnTo>
                              <a:pt x="4490" y="7635"/>
                            </a:lnTo>
                            <a:lnTo>
                              <a:pt x="4486" y="7618"/>
                            </a:lnTo>
                            <a:lnTo>
                              <a:pt x="4481" y="7603"/>
                            </a:lnTo>
                            <a:lnTo>
                              <a:pt x="4474" y="7587"/>
                            </a:lnTo>
                            <a:lnTo>
                              <a:pt x="4468" y="7573"/>
                            </a:lnTo>
                            <a:lnTo>
                              <a:pt x="4461" y="7558"/>
                            </a:lnTo>
                            <a:lnTo>
                              <a:pt x="4453" y="7544"/>
                            </a:lnTo>
                            <a:lnTo>
                              <a:pt x="4443" y="7529"/>
                            </a:lnTo>
                            <a:lnTo>
                              <a:pt x="4434" y="7516"/>
                            </a:lnTo>
                            <a:lnTo>
                              <a:pt x="4424" y="7502"/>
                            </a:lnTo>
                            <a:lnTo>
                              <a:pt x="4412" y="7489"/>
                            </a:lnTo>
                            <a:lnTo>
                              <a:pt x="4401" y="7476"/>
                            </a:lnTo>
                            <a:lnTo>
                              <a:pt x="4387" y="7463"/>
                            </a:lnTo>
                            <a:lnTo>
                              <a:pt x="4374" y="7450"/>
                            </a:lnTo>
                            <a:lnTo>
                              <a:pt x="4358" y="7438"/>
                            </a:lnTo>
                            <a:lnTo>
                              <a:pt x="4343" y="7426"/>
                            </a:lnTo>
                            <a:lnTo>
                              <a:pt x="4325" y="7412"/>
                            </a:lnTo>
                            <a:lnTo>
                              <a:pt x="4307" y="7400"/>
                            </a:lnTo>
                            <a:lnTo>
                              <a:pt x="4287" y="7387"/>
                            </a:lnTo>
                            <a:lnTo>
                              <a:pt x="4266" y="7374"/>
                            </a:lnTo>
                            <a:lnTo>
                              <a:pt x="4222" y="7349"/>
                            </a:lnTo>
                            <a:lnTo>
                              <a:pt x="4172" y="7323"/>
                            </a:lnTo>
                            <a:lnTo>
                              <a:pt x="4119" y="7298"/>
                            </a:lnTo>
                            <a:lnTo>
                              <a:pt x="4060" y="7272"/>
                            </a:lnTo>
                            <a:lnTo>
                              <a:pt x="4014" y="7253"/>
                            </a:lnTo>
                            <a:lnTo>
                              <a:pt x="3971" y="7232"/>
                            </a:lnTo>
                            <a:lnTo>
                              <a:pt x="3929" y="7210"/>
                            </a:lnTo>
                            <a:lnTo>
                              <a:pt x="3890" y="7190"/>
                            </a:lnTo>
                            <a:lnTo>
                              <a:pt x="3853" y="7168"/>
                            </a:lnTo>
                            <a:lnTo>
                              <a:pt x="3818" y="7146"/>
                            </a:lnTo>
                            <a:lnTo>
                              <a:pt x="3784" y="7123"/>
                            </a:lnTo>
                            <a:lnTo>
                              <a:pt x="3753" y="7101"/>
                            </a:lnTo>
                            <a:lnTo>
                              <a:pt x="3739" y="7089"/>
                            </a:lnTo>
                            <a:lnTo>
                              <a:pt x="3724" y="7078"/>
                            </a:lnTo>
                            <a:lnTo>
                              <a:pt x="3710" y="7065"/>
                            </a:lnTo>
                            <a:lnTo>
                              <a:pt x="3697" y="7053"/>
                            </a:lnTo>
                            <a:lnTo>
                              <a:pt x="3684" y="7041"/>
                            </a:lnTo>
                            <a:lnTo>
                              <a:pt x="3671" y="7027"/>
                            </a:lnTo>
                            <a:lnTo>
                              <a:pt x="3659" y="7014"/>
                            </a:lnTo>
                            <a:lnTo>
                              <a:pt x="3647" y="7000"/>
                            </a:lnTo>
                            <a:lnTo>
                              <a:pt x="3636" y="6987"/>
                            </a:lnTo>
                            <a:lnTo>
                              <a:pt x="3625" y="6972"/>
                            </a:lnTo>
                            <a:lnTo>
                              <a:pt x="3615" y="6958"/>
                            </a:lnTo>
                            <a:lnTo>
                              <a:pt x="3605" y="6943"/>
                            </a:lnTo>
                            <a:lnTo>
                              <a:pt x="3595" y="6928"/>
                            </a:lnTo>
                            <a:lnTo>
                              <a:pt x="3586" y="6913"/>
                            </a:lnTo>
                            <a:lnTo>
                              <a:pt x="3578" y="6897"/>
                            </a:lnTo>
                            <a:lnTo>
                              <a:pt x="3569" y="6881"/>
                            </a:lnTo>
                            <a:lnTo>
                              <a:pt x="3561" y="6865"/>
                            </a:lnTo>
                            <a:lnTo>
                              <a:pt x="3554" y="6848"/>
                            </a:lnTo>
                            <a:lnTo>
                              <a:pt x="3547" y="6831"/>
                            </a:lnTo>
                            <a:lnTo>
                              <a:pt x="3540" y="6813"/>
                            </a:lnTo>
                            <a:lnTo>
                              <a:pt x="3535" y="6795"/>
                            </a:lnTo>
                            <a:lnTo>
                              <a:pt x="3530" y="6778"/>
                            </a:lnTo>
                            <a:lnTo>
                              <a:pt x="3525" y="6758"/>
                            </a:lnTo>
                            <a:lnTo>
                              <a:pt x="3521" y="6739"/>
                            </a:lnTo>
                            <a:lnTo>
                              <a:pt x="3517" y="6720"/>
                            </a:lnTo>
                            <a:lnTo>
                              <a:pt x="3513" y="6700"/>
                            </a:lnTo>
                            <a:lnTo>
                              <a:pt x="3511" y="6679"/>
                            </a:lnTo>
                            <a:lnTo>
                              <a:pt x="3508" y="6659"/>
                            </a:lnTo>
                            <a:lnTo>
                              <a:pt x="3507" y="6638"/>
                            </a:lnTo>
                            <a:lnTo>
                              <a:pt x="3506" y="6616"/>
                            </a:lnTo>
                            <a:lnTo>
                              <a:pt x="3505" y="6595"/>
                            </a:lnTo>
                            <a:lnTo>
                              <a:pt x="3505" y="6572"/>
                            </a:lnTo>
                            <a:lnTo>
                              <a:pt x="3505" y="6549"/>
                            </a:lnTo>
                            <a:lnTo>
                              <a:pt x="3506" y="6525"/>
                            </a:lnTo>
                            <a:lnTo>
                              <a:pt x="3507" y="6501"/>
                            </a:lnTo>
                            <a:lnTo>
                              <a:pt x="3510" y="6479"/>
                            </a:lnTo>
                            <a:lnTo>
                              <a:pt x="3512" y="6456"/>
                            </a:lnTo>
                            <a:lnTo>
                              <a:pt x="3517" y="6433"/>
                            </a:lnTo>
                            <a:lnTo>
                              <a:pt x="3521" y="6411"/>
                            </a:lnTo>
                            <a:lnTo>
                              <a:pt x="3526" y="6390"/>
                            </a:lnTo>
                            <a:lnTo>
                              <a:pt x="3531" y="6367"/>
                            </a:lnTo>
                            <a:lnTo>
                              <a:pt x="3537" y="6345"/>
                            </a:lnTo>
                            <a:lnTo>
                              <a:pt x="3545" y="6324"/>
                            </a:lnTo>
                            <a:lnTo>
                              <a:pt x="3552" y="6303"/>
                            </a:lnTo>
                            <a:lnTo>
                              <a:pt x="3560" y="6282"/>
                            </a:lnTo>
                            <a:lnTo>
                              <a:pt x="3569" y="6261"/>
                            </a:lnTo>
                            <a:lnTo>
                              <a:pt x="3579" y="6241"/>
                            </a:lnTo>
                            <a:lnTo>
                              <a:pt x="3589" y="6221"/>
                            </a:lnTo>
                            <a:lnTo>
                              <a:pt x="3599" y="6201"/>
                            </a:lnTo>
                            <a:lnTo>
                              <a:pt x="3611" y="6182"/>
                            </a:lnTo>
                            <a:lnTo>
                              <a:pt x="3623" y="6162"/>
                            </a:lnTo>
                            <a:lnTo>
                              <a:pt x="3637" y="6144"/>
                            </a:lnTo>
                            <a:lnTo>
                              <a:pt x="3650" y="6126"/>
                            </a:lnTo>
                            <a:lnTo>
                              <a:pt x="3664" y="6108"/>
                            </a:lnTo>
                            <a:lnTo>
                              <a:pt x="3680" y="6092"/>
                            </a:lnTo>
                            <a:lnTo>
                              <a:pt x="3696" y="6075"/>
                            </a:lnTo>
                            <a:lnTo>
                              <a:pt x="3712" y="6059"/>
                            </a:lnTo>
                            <a:lnTo>
                              <a:pt x="3730" y="6044"/>
                            </a:lnTo>
                            <a:lnTo>
                              <a:pt x="3747" y="6029"/>
                            </a:lnTo>
                            <a:lnTo>
                              <a:pt x="3767" y="6015"/>
                            </a:lnTo>
                            <a:lnTo>
                              <a:pt x="3787" y="6001"/>
                            </a:lnTo>
                            <a:lnTo>
                              <a:pt x="3806" y="5988"/>
                            </a:lnTo>
                            <a:lnTo>
                              <a:pt x="3828" y="5975"/>
                            </a:lnTo>
                            <a:lnTo>
                              <a:pt x="3850" y="5962"/>
                            </a:lnTo>
                            <a:lnTo>
                              <a:pt x="3871" y="5951"/>
                            </a:lnTo>
                            <a:lnTo>
                              <a:pt x="3895" y="5939"/>
                            </a:lnTo>
                            <a:lnTo>
                              <a:pt x="3919" y="5929"/>
                            </a:lnTo>
                            <a:lnTo>
                              <a:pt x="3944" y="5920"/>
                            </a:lnTo>
                            <a:lnTo>
                              <a:pt x="3969" y="5911"/>
                            </a:lnTo>
                            <a:lnTo>
                              <a:pt x="3994" y="5903"/>
                            </a:lnTo>
                            <a:lnTo>
                              <a:pt x="4020" y="5896"/>
                            </a:lnTo>
                            <a:lnTo>
                              <a:pt x="4048" y="5890"/>
                            </a:lnTo>
                            <a:lnTo>
                              <a:pt x="4075" y="5884"/>
                            </a:lnTo>
                            <a:lnTo>
                              <a:pt x="4104" y="5879"/>
                            </a:lnTo>
                            <a:lnTo>
                              <a:pt x="4133" y="5875"/>
                            </a:lnTo>
                            <a:lnTo>
                              <a:pt x="4163" y="5871"/>
                            </a:lnTo>
                            <a:lnTo>
                              <a:pt x="4193" y="5869"/>
                            </a:lnTo>
                            <a:lnTo>
                              <a:pt x="4224" y="5867"/>
                            </a:lnTo>
                            <a:lnTo>
                              <a:pt x="4256" y="5866"/>
                            </a:lnTo>
                            <a:lnTo>
                              <a:pt x="4288" y="5865"/>
                            </a:lnTo>
                            <a:lnTo>
                              <a:pt x="4324" y="5866"/>
                            </a:lnTo>
                            <a:lnTo>
                              <a:pt x="4361" y="5868"/>
                            </a:lnTo>
                            <a:lnTo>
                              <a:pt x="4398" y="5871"/>
                            </a:lnTo>
                            <a:lnTo>
                              <a:pt x="4434" y="5876"/>
                            </a:lnTo>
                            <a:lnTo>
                              <a:pt x="4470" y="5882"/>
                            </a:lnTo>
                            <a:lnTo>
                              <a:pt x="4506" y="5890"/>
                            </a:lnTo>
                            <a:lnTo>
                              <a:pt x="4543" y="5899"/>
                            </a:lnTo>
                            <a:lnTo>
                              <a:pt x="4579" y="5909"/>
                            </a:lnTo>
                            <a:lnTo>
                              <a:pt x="4614" y="5921"/>
                            </a:lnTo>
                            <a:lnTo>
                              <a:pt x="4648" y="5933"/>
                            </a:lnTo>
                            <a:lnTo>
                              <a:pt x="4679" y="5947"/>
                            </a:lnTo>
                            <a:lnTo>
                              <a:pt x="4709" y="5960"/>
                            </a:lnTo>
                            <a:lnTo>
                              <a:pt x="4736" y="5975"/>
                            </a:lnTo>
                            <a:lnTo>
                              <a:pt x="4762" y="5990"/>
                            </a:lnTo>
                            <a:lnTo>
                              <a:pt x="4786" y="6006"/>
                            </a:lnTo>
                            <a:lnTo>
                              <a:pt x="4807" y="6023"/>
                            </a:lnTo>
                            <a:lnTo>
                              <a:pt x="4801" y="6043"/>
                            </a:lnTo>
                            <a:lnTo>
                              <a:pt x="4795" y="6063"/>
                            </a:lnTo>
                            <a:lnTo>
                              <a:pt x="4788" y="6082"/>
                            </a:lnTo>
                            <a:lnTo>
                              <a:pt x="4781" y="6103"/>
                            </a:lnTo>
                            <a:lnTo>
                              <a:pt x="4774" y="6124"/>
                            </a:lnTo>
                            <a:lnTo>
                              <a:pt x="4768" y="6144"/>
                            </a:lnTo>
                            <a:lnTo>
                              <a:pt x="4761" y="6165"/>
                            </a:lnTo>
                            <a:lnTo>
                              <a:pt x="4754" y="6187"/>
                            </a:lnTo>
                            <a:lnTo>
                              <a:pt x="4746" y="6207"/>
                            </a:lnTo>
                            <a:lnTo>
                              <a:pt x="4739" y="6229"/>
                            </a:lnTo>
                            <a:lnTo>
                              <a:pt x="4733" y="6251"/>
                            </a:lnTo>
                            <a:lnTo>
                              <a:pt x="4726" y="6272"/>
                            </a:lnTo>
                            <a:lnTo>
                              <a:pt x="4719" y="6292"/>
                            </a:lnTo>
                            <a:lnTo>
                              <a:pt x="4713" y="6314"/>
                            </a:lnTo>
                            <a:lnTo>
                              <a:pt x="4706" y="6335"/>
                            </a:lnTo>
                            <a:lnTo>
                              <a:pt x="4700" y="6355"/>
                            </a:lnTo>
                            <a:lnTo>
                              <a:pt x="4650" y="6355"/>
                            </a:lnTo>
                            <a:lnTo>
                              <a:pt x="4645" y="6340"/>
                            </a:lnTo>
                            <a:lnTo>
                              <a:pt x="4640" y="6325"/>
                            </a:lnTo>
                            <a:lnTo>
                              <a:pt x="4634" y="6311"/>
                            </a:lnTo>
                            <a:lnTo>
                              <a:pt x="4627" y="6298"/>
                            </a:lnTo>
                            <a:lnTo>
                              <a:pt x="4613" y="6271"/>
                            </a:lnTo>
                            <a:lnTo>
                              <a:pt x="4596" y="6244"/>
                            </a:lnTo>
                            <a:lnTo>
                              <a:pt x="4579" y="6219"/>
                            </a:lnTo>
                            <a:lnTo>
                              <a:pt x="4559" y="6195"/>
                            </a:lnTo>
                            <a:lnTo>
                              <a:pt x="4537" y="6172"/>
                            </a:lnTo>
                            <a:lnTo>
                              <a:pt x="4514" y="6151"/>
                            </a:lnTo>
                            <a:lnTo>
                              <a:pt x="4501" y="6141"/>
                            </a:lnTo>
                            <a:lnTo>
                              <a:pt x="4489" y="6131"/>
                            </a:lnTo>
                            <a:lnTo>
                              <a:pt x="4475" y="6123"/>
                            </a:lnTo>
                            <a:lnTo>
                              <a:pt x="4462" y="6114"/>
                            </a:lnTo>
                            <a:lnTo>
                              <a:pt x="4447" y="6107"/>
                            </a:lnTo>
                            <a:lnTo>
                              <a:pt x="4433" y="6100"/>
                            </a:lnTo>
                            <a:lnTo>
                              <a:pt x="4418" y="6094"/>
                            </a:lnTo>
                            <a:lnTo>
                              <a:pt x="4403" y="6088"/>
                            </a:lnTo>
                            <a:lnTo>
                              <a:pt x="4387" y="6083"/>
                            </a:lnTo>
                            <a:lnTo>
                              <a:pt x="4372" y="6079"/>
                            </a:lnTo>
                            <a:lnTo>
                              <a:pt x="4355" y="6075"/>
                            </a:lnTo>
                            <a:lnTo>
                              <a:pt x="4339" y="6072"/>
                            </a:lnTo>
                            <a:lnTo>
                              <a:pt x="4321" y="6070"/>
                            </a:lnTo>
                            <a:lnTo>
                              <a:pt x="4304" y="6068"/>
                            </a:lnTo>
                            <a:lnTo>
                              <a:pt x="4286" y="6068"/>
                            </a:lnTo>
                            <a:lnTo>
                              <a:pt x="4268" y="6067"/>
                            </a:lnTo>
                            <a:lnTo>
                              <a:pt x="4246" y="6068"/>
                            </a:lnTo>
                            <a:lnTo>
                              <a:pt x="4223" y="6068"/>
                            </a:lnTo>
                            <a:lnTo>
                              <a:pt x="4201" y="6070"/>
                            </a:lnTo>
                            <a:lnTo>
                              <a:pt x="4181" y="6072"/>
                            </a:lnTo>
                            <a:lnTo>
                              <a:pt x="4161" y="6075"/>
                            </a:lnTo>
                            <a:lnTo>
                              <a:pt x="4142" y="6079"/>
                            </a:lnTo>
                            <a:lnTo>
                              <a:pt x="4124" y="6083"/>
                            </a:lnTo>
                            <a:lnTo>
                              <a:pt x="4106" y="6087"/>
                            </a:lnTo>
                            <a:lnTo>
                              <a:pt x="4089" y="6094"/>
                            </a:lnTo>
                            <a:lnTo>
                              <a:pt x="4072" y="6100"/>
                            </a:lnTo>
                            <a:lnTo>
                              <a:pt x="4056" y="6107"/>
                            </a:lnTo>
                            <a:lnTo>
                              <a:pt x="4042" y="6114"/>
                            </a:lnTo>
                            <a:lnTo>
                              <a:pt x="4028" y="6123"/>
                            </a:lnTo>
                            <a:lnTo>
                              <a:pt x="4014" y="6131"/>
                            </a:lnTo>
                            <a:lnTo>
                              <a:pt x="4002" y="6140"/>
                            </a:lnTo>
                            <a:lnTo>
                              <a:pt x="3989" y="6151"/>
                            </a:lnTo>
                            <a:lnTo>
                              <a:pt x="3978" y="6162"/>
                            </a:lnTo>
                            <a:lnTo>
                              <a:pt x="3968" y="6173"/>
                            </a:lnTo>
                            <a:lnTo>
                              <a:pt x="3958" y="6185"/>
                            </a:lnTo>
                            <a:lnTo>
                              <a:pt x="3949" y="6198"/>
                            </a:lnTo>
                            <a:lnTo>
                              <a:pt x="3941" y="6212"/>
                            </a:lnTo>
                            <a:lnTo>
                              <a:pt x="3933" y="6225"/>
                            </a:lnTo>
                            <a:lnTo>
                              <a:pt x="3926" y="6241"/>
                            </a:lnTo>
                            <a:lnTo>
                              <a:pt x="3920" y="6255"/>
                            </a:lnTo>
                            <a:lnTo>
                              <a:pt x="3915" y="6272"/>
                            </a:lnTo>
                            <a:lnTo>
                              <a:pt x="3910" y="6288"/>
                            </a:lnTo>
                            <a:lnTo>
                              <a:pt x="3905" y="6306"/>
                            </a:lnTo>
                            <a:lnTo>
                              <a:pt x="3902" y="6323"/>
                            </a:lnTo>
                            <a:lnTo>
                              <a:pt x="3900" y="6342"/>
                            </a:lnTo>
                            <a:lnTo>
                              <a:pt x="3898" y="6362"/>
                            </a:lnTo>
                            <a:lnTo>
                              <a:pt x="3897" y="6381"/>
                            </a:lnTo>
                            <a:lnTo>
                              <a:pt x="3897" y="6402"/>
                            </a:lnTo>
                            <a:lnTo>
                              <a:pt x="3897" y="6413"/>
                            </a:lnTo>
                            <a:lnTo>
                              <a:pt x="3898" y="6426"/>
                            </a:lnTo>
                            <a:lnTo>
                              <a:pt x="3899" y="6437"/>
                            </a:lnTo>
                            <a:lnTo>
                              <a:pt x="3901" y="6449"/>
                            </a:lnTo>
                            <a:lnTo>
                              <a:pt x="3903" y="6460"/>
                            </a:lnTo>
                            <a:lnTo>
                              <a:pt x="3908" y="6471"/>
                            </a:lnTo>
                            <a:lnTo>
                              <a:pt x="3911" y="6483"/>
                            </a:lnTo>
                            <a:lnTo>
                              <a:pt x="3915" y="6494"/>
                            </a:lnTo>
                            <a:lnTo>
                              <a:pt x="3920" y="6506"/>
                            </a:lnTo>
                            <a:lnTo>
                              <a:pt x="3925" y="6517"/>
                            </a:lnTo>
                            <a:lnTo>
                              <a:pt x="3931" y="6528"/>
                            </a:lnTo>
                            <a:lnTo>
                              <a:pt x="3939" y="6539"/>
                            </a:lnTo>
                            <a:lnTo>
                              <a:pt x="3945" y="6549"/>
                            </a:lnTo>
                            <a:lnTo>
                              <a:pt x="3953" y="6560"/>
                            </a:lnTo>
                            <a:lnTo>
                              <a:pt x="3961" y="6571"/>
                            </a:lnTo>
                            <a:lnTo>
                              <a:pt x="3971" y="6581"/>
                            </a:lnTo>
                            <a:lnTo>
                              <a:pt x="3990" y="6602"/>
                            </a:lnTo>
                            <a:lnTo>
                              <a:pt x="4012" y="6622"/>
                            </a:lnTo>
                            <a:lnTo>
                              <a:pt x="4036" y="6642"/>
                            </a:lnTo>
                            <a:lnTo>
                              <a:pt x="4063" y="6662"/>
                            </a:lnTo>
                            <a:lnTo>
                              <a:pt x="4091" y="6681"/>
                            </a:lnTo>
                            <a:lnTo>
                              <a:pt x="4122" y="6700"/>
                            </a:lnTo>
                            <a:lnTo>
                              <a:pt x="4156" y="6719"/>
                            </a:lnTo>
                            <a:lnTo>
                              <a:pt x="4191" y="6737"/>
                            </a:lnTo>
                            <a:lnTo>
                              <a:pt x="4439" y="6861"/>
                            </a:lnTo>
                            <a:lnTo>
                              <a:pt x="4473" y="6878"/>
                            </a:lnTo>
                            <a:lnTo>
                              <a:pt x="4505" y="6895"/>
                            </a:lnTo>
                            <a:lnTo>
                              <a:pt x="4536" y="6912"/>
                            </a:lnTo>
                            <a:lnTo>
                              <a:pt x="4566" y="6930"/>
                            </a:lnTo>
                            <a:lnTo>
                              <a:pt x="4595" y="6949"/>
                            </a:lnTo>
                            <a:lnTo>
                              <a:pt x="4622" y="6967"/>
                            </a:lnTo>
                            <a:lnTo>
                              <a:pt x="4648" y="6986"/>
                            </a:lnTo>
                            <a:lnTo>
                              <a:pt x="4672" y="7004"/>
                            </a:lnTo>
                            <a:lnTo>
                              <a:pt x="4695" y="7024"/>
                            </a:lnTo>
                            <a:lnTo>
                              <a:pt x="4716" y="7044"/>
                            </a:lnTo>
                            <a:lnTo>
                              <a:pt x="4737" y="7064"/>
                            </a:lnTo>
                            <a:lnTo>
                              <a:pt x="4756" y="7084"/>
                            </a:lnTo>
                            <a:lnTo>
                              <a:pt x="4773" y="7105"/>
                            </a:lnTo>
                            <a:lnTo>
                              <a:pt x="4789" y="7126"/>
                            </a:lnTo>
                            <a:lnTo>
                              <a:pt x="4803" y="7147"/>
                            </a:lnTo>
                            <a:lnTo>
                              <a:pt x="4817" y="7169"/>
                            </a:lnTo>
                            <a:lnTo>
                              <a:pt x="4829" y="7191"/>
                            </a:lnTo>
                            <a:lnTo>
                              <a:pt x="4840" y="7213"/>
                            </a:lnTo>
                            <a:lnTo>
                              <a:pt x="4851" y="7235"/>
                            </a:lnTo>
                            <a:lnTo>
                              <a:pt x="4861" y="7258"/>
                            </a:lnTo>
                            <a:lnTo>
                              <a:pt x="4870" y="7281"/>
                            </a:lnTo>
                            <a:lnTo>
                              <a:pt x="4879" y="7305"/>
                            </a:lnTo>
                            <a:lnTo>
                              <a:pt x="4886" y="7327"/>
                            </a:lnTo>
                            <a:lnTo>
                              <a:pt x="4893" y="7351"/>
                            </a:lnTo>
                            <a:lnTo>
                              <a:pt x="4898" y="7375"/>
                            </a:lnTo>
                            <a:lnTo>
                              <a:pt x="4904" y="7399"/>
                            </a:lnTo>
                            <a:lnTo>
                              <a:pt x="4908" y="7424"/>
                            </a:lnTo>
                            <a:lnTo>
                              <a:pt x="4912" y="7447"/>
                            </a:lnTo>
                            <a:lnTo>
                              <a:pt x="4915" y="7472"/>
                            </a:lnTo>
                            <a:lnTo>
                              <a:pt x="4916" y="7498"/>
                            </a:lnTo>
                            <a:lnTo>
                              <a:pt x="4918" y="7523"/>
                            </a:lnTo>
                            <a:lnTo>
                              <a:pt x="4918" y="7549"/>
                            </a:lnTo>
                            <a:lnTo>
                              <a:pt x="4917" y="7570"/>
                            </a:lnTo>
                            <a:lnTo>
                              <a:pt x="4916" y="7591"/>
                            </a:lnTo>
                            <a:lnTo>
                              <a:pt x="4913" y="7612"/>
                            </a:lnTo>
                            <a:lnTo>
                              <a:pt x="4911" y="7633"/>
                            </a:lnTo>
                            <a:lnTo>
                              <a:pt x="4908" y="7653"/>
                            </a:lnTo>
                            <a:lnTo>
                              <a:pt x="4904" y="7673"/>
                            </a:lnTo>
                            <a:lnTo>
                              <a:pt x="4899" y="7693"/>
                            </a:lnTo>
                            <a:lnTo>
                              <a:pt x="4894" y="7712"/>
                            </a:lnTo>
                            <a:lnTo>
                              <a:pt x="4889" y="7731"/>
                            </a:lnTo>
                            <a:lnTo>
                              <a:pt x="4883" y="7750"/>
                            </a:lnTo>
                            <a:lnTo>
                              <a:pt x="4877" y="7768"/>
                            </a:lnTo>
                            <a:lnTo>
                              <a:pt x="4869" y="7787"/>
                            </a:lnTo>
                            <a:lnTo>
                              <a:pt x="4854" y="7822"/>
                            </a:lnTo>
                            <a:lnTo>
                              <a:pt x="4837" y="7857"/>
                            </a:lnTo>
                            <a:lnTo>
                              <a:pt x="4828" y="7875"/>
                            </a:lnTo>
                            <a:lnTo>
                              <a:pt x="4818" y="7892"/>
                            </a:lnTo>
                            <a:lnTo>
                              <a:pt x="4807" y="7909"/>
                            </a:lnTo>
                            <a:lnTo>
                              <a:pt x="4797" y="7925"/>
                            </a:lnTo>
                            <a:lnTo>
                              <a:pt x="4786" y="7940"/>
                            </a:lnTo>
                            <a:lnTo>
                              <a:pt x="4774" y="7956"/>
                            </a:lnTo>
                            <a:lnTo>
                              <a:pt x="4762" y="7970"/>
                            </a:lnTo>
                            <a:lnTo>
                              <a:pt x="4749" y="7984"/>
                            </a:lnTo>
                            <a:lnTo>
                              <a:pt x="4736" y="7998"/>
                            </a:lnTo>
                            <a:lnTo>
                              <a:pt x="4723" y="8011"/>
                            </a:lnTo>
                            <a:lnTo>
                              <a:pt x="4709" y="8024"/>
                            </a:lnTo>
                            <a:lnTo>
                              <a:pt x="4695" y="8037"/>
                            </a:lnTo>
                            <a:lnTo>
                              <a:pt x="4665" y="8061"/>
                            </a:lnTo>
                            <a:lnTo>
                              <a:pt x="4634" y="8085"/>
                            </a:lnTo>
                            <a:lnTo>
                              <a:pt x="4600" y="8107"/>
                            </a:lnTo>
                            <a:lnTo>
                              <a:pt x="4566" y="8127"/>
                            </a:lnTo>
                            <a:lnTo>
                              <a:pt x="4532" y="8147"/>
                            </a:lnTo>
                            <a:lnTo>
                              <a:pt x="4496" y="8166"/>
                            </a:lnTo>
                            <a:lnTo>
                              <a:pt x="4460" y="8182"/>
                            </a:lnTo>
                            <a:lnTo>
                              <a:pt x="4423" y="8198"/>
                            </a:lnTo>
                            <a:lnTo>
                              <a:pt x="4384" y="8211"/>
                            </a:lnTo>
                            <a:lnTo>
                              <a:pt x="4344" y="8224"/>
                            </a:lnTo>
                            <a:lnTo>
                              <a:pt x="4305" y="8234"/>
                            </a:lnTo>
                            <a:lnTo>
                              <a:pt x="4264" y="8243"/>
                            </a:lnTo>
                            <a:lnTo>
                              <a:pt x="4224" y="8252"/>
                            </a:lnTo>
                            <a:lnTo>
                              <a:pt x="4184" y="8259"/>
                            </a:lnTo>
                            <a:lnTo>
                              <a:pt x="4143" y="8264"/>
                            </a:lnTo>
                            <a:lnTo>
                              <a:pt x="4102" y="8267"/>
                            </a:lnTo>
                            <a:lnTo>
                              <a:pt x="4062" y="8269"/>
                            </a:lnTo>
                            <a:lnTo>
                              <a:pt x="4020" y="8269"/>
                            </a:lnTo>
                            <a:lnTo>
                              <a:pt x="3991" y="8268"/>
                            </a:lnTo>
                            <a:lnTo>
                              <a:pt x="3962" y="8266"/>
                            </a:lnTo>
                            <a:lnTo>
                              <a:pt x="3934" y="8264"/>
                            </a:lnTo>
                            <a:lnTo>
                              <a:pt x="3905" y="8261"/>
                            </a:lnTo>
                            <a:lnTo>
                              <a:pt x="3878" y="8258"/>
                            </a:lnTo>
                            <a:lnTo>
                              <a:pt x="3851" y="8254"/>
                            </a:lnTo>
                            <a:lnTo>
                              <a:pt x="3823" y="8248"/>
                            </a:lnTo>
                            <a:lnTo>
                              <a:pt x="3796" y="8243"/>
                            </a:lnTo>
                            <a:lnTo>
                              <a:pt x="3769" y="8238"/>
                            </a:lnTo>
                            <a:lnTo>
                              <a:pt x="3743" y="8231"/>
                            </a:lnTo>
                            <a:lnTo>
                              <a:pt x="3717" y="8225"/>
                            </a:lnTo>
                            <a:lnTo>
                              <a:pt x="3692" y="8217"/>
                            </a:lnTo>
                            <a:lnTo>
                              <a:pt x="3668" y="8209"/>
                            </a:lnTo>
                            <a:lnTo>
                              <a:pt x="3644" y="8201"/>
                            </a:lnTo>
                            <a:lnTo>
                              <a:pt x="3620" y="8192"/>
                            </a:lnTo>
                            <a:lnTo>
                              <a:pt x="3597" y="8183"/>
                            </a:lnTo>
                            <a:lnTo>
                              <a:pt x="3551" y="7874"/>
                            </a:lnTo>
                            <a:lnTo>
                              <a:pt x="3555" y="7853"/>
                            </a:lnTo>
                            <a:lnTo>
                              <a:pt x="3560" y="7830"/>
                            </a:lnTo>
                            <a:lnTo>
                              <a:pt x="3564" y="7809"/>
                            </a:lnTo>
                            <a:lnTo>
                              <a:pt x="3568" y="7786"/>
                            </a:lnTo>
                            <a:lnTo>
                              <a:pt x="3571" y="7763"/>
                            </a:lnTo>
                            <a:lnTo>
                              <a:pt x="3576" y="7740"/>
                            </a:lnTo>
                            <a:lnTo>
                              <a:pt x="3579" y="7720"/>
                            </a:lnTo>
                            <a:lnTo>
                              <a:pt x="3582" y="7699"/>
                            </a:lnTo>
                            <a:close/>
                            <a:moveTo>
                              <a:pt x="4893" y="7719"/>
                            </a:moveTo>
                            <a:lnTo>
                              <a:pt x="4898" y="7737"/>
                            </a:lnTo>
                            <a:lnTo>
                              <a:pt x="4905" y="7755"/>
                            </a:lnTo>
                            <a:lnTo>
                              <a:pt x="4911" y="7771"/>
                            </a:lnTo>
                            <a:lnTo>
                              <a:pt x="4918" y="7788"/>
                            </a:lnTo>
                            <a:lnTo>
                              <a:pt x="4925" y="7804"/>
                            </a:lnTo>
                            <a:lnTo>
                              <a:pt x="4934" y="7821"/>
                            </a:lnTo>
                            <a:lnTo>
                              <a:pt x="4942" y="7837"/>
                            </a:lnTo>
                            <a:lnTo>
                              <a:pt x="4951" y="7852"/>
                            </a:lnTo>
                            <a:lnTo>
                              <a:pt x="4960" y="7867"/>
                            </a:lnTo>
                            <a:lnTo>
                              <a:pt x="4971" y="7881"/>
                            </a:lnTo>
                            <a:lnTo>
                              <a:pt x="4981" y="7896"/>
                            </a:lnTo>
                            <a:lnTo>
                              <a:pt x="4992" y="7909"/>
                            </a:lnTo>
                            <a:lnTo>
                              <a:pt x="5004" y="7922"/>
                            </a:lnTo>
                            <a:lnTo>
                              <a:pt x="5016" y="7935"/>
                            </a:lnTo>
                            <a:lnTo>
                              <a:pt x="5029" y="7947"/>
                            </a:lnTo>
                            <a:lnTo>
                              <a:pt x="5041" y="7959"/>
                            </a:lnTo>
                            <a:lnTo>
                              <a:pt x="5056" y="7971"/>
                            </a:lnTo>
                            <a:lnTo>
                              <a:pt x="5071" y="7982"/>
                            </a:lnTo>
                            <a:lnTo>
                              <a:pt x="5087" y="7993"/>
                            </a:lnTo>
                            <a:lnTo>
                              <a:pt x="5103" y="8003"/>
                            </a:lnTo>
                            <a:lnTo>
                              <a:pt x="5121" y="8013"/>
                            </a:lnTo>
                            <a:lnTo>
                              <a:pt x="5138" y="8021"/>
                            </a:lnTo>
                            <a:lnTo>
                              <a:pt x="5157" y="8028"/>
                            </a:lnTo>
                            <a:lnTo>
                              <a:pt x="5177" y="8035"/>
                            </a:lnTo>
                            <a:lnTo>
                              <a:pt x="5196" y="8041"/>
                            </a:lnTo>
                            <a:lnTo>
                              <a:pt x="5217" y="8047"/>
                            </a:lnTo>
                            <a:lnTo>
                              <a:pt x="5238" y="8052"/>
                            </a:lnTo>
                            <a:lnTo>
                              <a:pt x="5259" y="8056"/>
                            </a:lnTo>
                            <a:lnTo>
                              <a:pt x="5282" y="8059"/>
                            </a:lnTo>
                            <a:lnTo>
                              <a:pt x="5305" y="8061"/>
                            </a:lnTo>
                            <a:lnTo>
                              <a:pt x="5329" y="8063"/>
                            </a:lnTo>
                            <a:lnTo>
                              <a:pt x="5353" y="8064"/>
                            </a:lnTo>
                            <a:lnTo>
                              <a:pt x="5374" y="8063"/>
                            </a:lnTo>
                            <a:lnTo>
                              <a:pt x="5394" y="8062"/>
                            </a:lnTo>
                            <a:lnTo>
                              <a:pt x="5413" y="8061"/>
                            </a:lnTo>
                            <a:lnTo>
                              <a:pt x="5432" y="8058"/>
                            </a:lnTo>
                            <a:lnTo>
                              <a:pt x="5451" y="8055"/>
                            </a:lnTo>
                            <a:lnTo>
                              <a:pt x="5469" y="8051"/>
                            </a:lnTo>
                            <a:lnTo>
                              <a:pt x="5487" y="8046"/>
                            </a:lnTo>
                            <a:lnTo>
                              <a:pt x="5504" y="8040"/>
                            </a:lnTo>
                            <a:lnTo>
                              <a:pt x="5521" y="8033"/>
                            </a:lnTo>
                            <a:lnTo>
                              <a:pt x="5539" y="8027"/>
                            </a:lnTo>
                            <a:lnTo>
                              <a:pt x="5554" y="8019"/>
                            </a:lnTo>
                            <a:lnTo>
                              <a:pt x="5570" y="8010"/>
                            </a:lnTo>
                            <a:lnTo>
                              <a:pt x="5585" y="8001"/>
                            </a:lnTo>
                            <a:lnTo>
                              <a:pt x="5600" y="7991"/>
                            </a:lnTo>
                            <a:lnTo>
                              <a:pt x="5614" y="7979"/>
                            </a:lnTo>
                            <a:lnTo>
                              <a:pt x="5629" y="7968"/>
                            </a:lnTo>
                            <a:lnTo>
                              <a:pt x="5642" y="7956"/>
                            </a:lnTo>
                            <a:lnTo>
                              <a:pt x="5654" y="7943"/>
                            </a:lnTo>
                            <a:lnTo>
                              <a:pt x="5666" y="7930"/>
                            </a:lnTo>
                            <a:lnTo>
                              <a:pt x="5676" y="7916"/>
                            </a:lnTo>
                            <a:lnTo>
                              <a:pt x="5686" y="7902"/>
                            </a:lnTo>
                            <a:lnTo>
                              <a:pt x="5696" y="7887"/>
                            </a:lnTo>
                            <a:lnTo>
                              <a:pt x="5704" y="7873"/>
                            </a:lnTo>
                            <a:lnTo>
                              <a:pt x="5711" y="7857"/>
                            </a:lnTo>
                            <a:lnTo>
                              <a:pt x="5717" y="7842"/>
                            </a:lnTo>
                            <a:lnTo>
                              <a:pt x="5723" y="7825"/>
                            </a:lnTo>
                            <a:lnTo>
                              <a:pt x="5728" y="7809"/>
                            </a:lnTo>
                            <a:lnTo>
                              <a:pt x="5732" y="7792"/>
                            </a:lnTo>
                            <a:lnTo>
                              <a:pt x="5735" y="7774"/>
                            </a:lnTo>
                            <a:lnTo>
                              <a:pt x="5737" y="7756"/>
                            </a:lnTo>
                            <a:lnTo>
                              <a:pt x="5738" y="7737"/>
                            </a:lnTo>
                            <a:lnTo>
                              <a:pt x="5739" y="7719"/>
                            </a:lnTo>
                            <a:lnTo>
                              <a:pt x="5738" y="7701"/>
                            </a:lnTo>
                            <a:lnTo>
                              <a:pt x="5737" y="7684"/>
                            </a:lnTo>
                            <a:lnTo>
                              <a:pt x="5735" y="7667"/>
                            </a:lnTo>
                            <a:lnTo>
                              <a:pt x="5733" y="7650"/>
                            </a:lnTo>
                            <a:lnTo>
                              <a:pt x="5729" y="7635"/>
                            </a:lnTo>
                            <a:lnTo>
                              <a:pt x="5725" y="7618"/>
                            </a:lnTo>
                            <a:lnTo>
                              <a:pt x="5720" y="7603"/>
                            </a:lnTo>
                            <a:lnTo>
                              <a:pt x="5714" y="7587"/>
                            </a:lnTo>
                            <a:lnTo>
                              <a:pt x="5707" y="7573"/>
                            </a:lnTo>
                            <a:lnTo>
                              <a:pt x="5700" y="7558"/>
                            </a:lnTo>
                            <a:lnTo>
                              <a:pt x="5692" y="7544"/>
                            </a:lnTo>
                            <a:lnTo>
                              <a:pt x="5683" y="7529"/>
                            </a:lnTo>
                            <a:lnTo>
                              <a:pt x="5674" y="7516"/>
                            </a:lnTo>
                            <a:lnTo>
                              <a:pt x="5664" y="7502"/>
                            </a:lnTo>
                            <a:lnTo>
                              <a:pt x="5652" y="7489"/>
                            </a:lnTo>
                            <a:lnTo>
                              <a:pt x="5641" y="7476"/>
                            </a:lnTo>
                            <a:lnTo>
                              <a:pt x="5627" y="7463"/>
                            </a:lnTo>
                            <a:lnTo>
                              <a:pt x="5613" y="7450"/>
                            </a:lnTo>
                            <a:lnTo>
                              <a:pt x="5599" y="7438"/>
                            </a:lnTo>
                            <a:lnTo>
                              <a:pt x="5582" y="7426"/>
                            </a:lnTo>
                            <a:lnTo>
                              <a:pt x="5564" y="7412"/>
                            </a:lnTo>
                            <a:lnTo>
                              <a:pt x="5546" y="7400"/>
                            </a:lnTo>
                            <a:lnTo>
                              <a:pt x="5526" y="7387"/>
                            </a:lnTo>
                            <a:lnTo>
                              <a:pt x="5505" y="7374"/>
                            </a:lnTo>
                            <a:lnTo>
                              <a:pt x="5461" y="7349"/>
                            </a:lnTo>
                            <a:lnTo>
                              <a:pt x="5411" y="7323"/>
                            </a:lnTo>
                            <a:lnTo>
                              <a:pt x="5358" y="7298"/>
                            </a:lnTo>
                            <a:lnTo>
                              <a:pt x="5300" y="7272"/>
                            </a:lnTo>
                            <a:lnTo>
                              <a:pt x="5254" y="7253"/>
                            </a:lnTo>
                            <a:lnTo>
                              <a:pt x="5211" y="7232"/>
                            </a:lnTo>
                            <a:lnTo>
                              <a:pt x="5169" y="7210"/>
                            </a:lnTo>
                            <a:lnTo>
                              <a:pt x="5130" y="7190"/>
                            </a:lnTo>
                            <a:lnTo>
                              <a:pt x="5093" y="7168"/>
                            </a:lnTo>
                            <a:lnTo>
                              <a:pt x="5057" y="7146"/>
                            </a:lnTo>
                            <a:lnTo>
                              <a:pt x="5023" y="7123"/>
                            </a:lnTo>
                            <a:lnTo>
                              <a:pt x="4992" y="7101"/>
                            </a:lnTo>
                            <a:lnTo>
                              <a:pt x="4978" y="7089"/>
                            </a:lnTo>
                            <a:lnTo>
                              <a:pt x="4964" y="7078"/>
                            </a:lnTo>
                            <a:lnTo>
                              <a:pt x="4950" y="7065"/>
                            </a:lnTo>
                            <a:lnTo>
                              <a:pt x="4937" y="7053"/>
                            </a:lnTo>
                            <a:lnTo>
                              <a:pt x="4923" y="7041"/>
                            </a:lnTo>
                            <a:lnTo>
                              <a:pt x="4911" y="7027"/>
                            </a:lnTo>
                            <a:lnTo>
                              <a:pt x="4898" y="7014"/>
                            </a:lnTo>
                            <a:lnTo>
                              <a:pt x="4887" y="7000"/>
                            </a:lnTo>
                            <a:lnTo>
                              <a:pt x="4876" y="6987"/>
                            </a:lnTo>
                            <a:lnTo>
                              <a:pt x="4864" y="6972"/>
                            </a:lnTo>
                            <a:lnTo>
                              <a:pt x="4854" y="6958"/>
                            </a:lnTo>
                            <a:lnTo>
                              <a:pt x="4845" y="6943"/>
                            </a:lnTo>
                            <a:lnTo>
                              <a:pt x="4834" y="6928"/>
                            </a:lnTo>
                            <a:lnTo>
                              <a:pt x="4826" y="6913"/>
                            </a:lnTo>
                            <a:lnTo>
                              <a:pt x="4817" y="6897"/>
                            </a:lnTo>
                            <a:lnTo>
                              <a:pt x="4808" y="6881"/>
                            </a:lnTo>
                            <a:lnTo>
                              <a:pt x="4801" y="6865"/>
                            </a:lnTo>
                            <a:lnTo>
                              <a:pt x="4793" y="6848"/>
                            </a:lnTo>
                            <a:lnTo>
                              <a:pt x="4787" y="6831"/>
                            </a:lnTo>
                            <a:lnTo>
                              <a:pt x="4780" y="6813"/>
                            </a:lnTo>
                            <a:lnTo>
                              <a:pt x="4774" y="6795"/>
                            </a:lnTo>
                            <a:lnTo>
                              <a:pt x="4769" y="6778"/>
                            </a:lnTo>
                            <a:lnTo>
                              <a:pt x="4764" y="6758"/>
                            </a:lnTo>
                            <a:lnTo>
                              <a:pt x="4760" y="6739"/>
                            </a:lnTo>
                            <a:lnTo>
                              <a:pt x="4757" y="6720"/>
                            </a:lnTo>
                            <a:lnTo>
                              <a:pt x="4754" y="6700"/>
                            </a:lnTo>
                            <a:lnTo>
                              <a:pt x="4750" y="6679"/>
                            </a:lnTo>
                            <a:lnTo>
                              <a:pt x="4748" y="6659"/>
                            </a:lnTo>
                            <a:lnTo>
                              <a:pt x="4746" y="6638"/>
                            </a:lnTo>
                            <a:lnTo>
                              <a:pt x="4745" y="6616"/>
                            </a:lnTo>
                            <a:lnTo>
                              <a:pt x="4744" y="6595"/>
                            </a:lnTo>
                            <a:lnTo>
                              <a:pt x="4744" y="6572"/>
                            </a:lnTo>
                            <a:lnTo>
                              <a:pt x="4744" y="6549"/>
                            </a:lnTo>
                            <a:lnTo>
                              <a:pt x="4745" y="6525"/>
                            </a:lnTo>
                            <a:lnTo>
                              <a:pt x="4747" y="6501"/>
                            </a:lnTo>
                            <a:lnTo>
                              <a:pt x="4749" y="6479"/>
                            </a:lnTo>
                            <a:lnTo>
                              <a:pt x="4753" y="6456"/>
                            </a:lnTo>
                            <a:lnTo>
                              <a:pt x="4756" y="6433"/>
                            </a:lnTo>
                            <a:lnTo>
                              <a:pt x="4760" y="6411"/>
                            </a:lnTo>
                            <a:lnTo>
                              <a:pt x="4765" y="6390"/>
                            </a:lnTo>
                            <a:lnTo>
                              <a:pt x="4771" y="6367"/>
                            </a:lnTo>
                            <a:lnTo>
                              <a:pt x="4777" y="6345"/>
                            </a:lnTo>
                            <a:lnTo>
                              <a:pt x="4784" y="6324"/>
                            </a:lnTo>
                            <a:lnTo>
                              <a:pt x="4792" y="6303"/>
                            </a:lnTo>
                            <a:lnTo>
                              <a:pt x="4799" y="6282"/>
                            </a:lnTo>
                            <a:lnTo>
                              <a:pt x="4808" y="6261"/>
                            </a:lnTo>
                            <a:lnTo>
                              <a:pt x="4818" y="6241"/>
                            </a:lnTo>
                            <a:lnTo>
                              <a:pt x="4828" y="6221"/>
                            </a:lnTo>
                            <a:lnTo>
                              <a:pt x="4838" y="6201"/>
                            </a:lnTo>
                            <a:lnTo>
                              <a:pt x="4851" y="6182"/>
                            </a:lnTo>
                            <a:lnTo>
                              <a:pt x="4863" y="6162"/>
                            </a:lnTo>
                            <a:lnTo>
                              <a:pt x="4876" y="6144"/>
                            </a:lnTo>
                            <a:lnTo>
                              <a:pt x="4889" y="6126"/>
                            </a:lnTo>
                            <a:lnTo>
                              <a:pt x="4904" y="6108"/>
                            </a:lnTo>
                            <a:lnTo>
                              <a:pt x="4919" y="6092"/>
                            </a:lnTo>
                            <a:lnTo>
                              <a:pt x="4936" y="6075"/>
                            </a:lnTo>
                            <a:lnTo>
                              <a:pt x="4952" y="6059"/>
                            </a:lnTo>
                            <a:lnTo>
                              <a:pt x="4969" y="6044"/>
                            </a:lnTo>
                            <a:lnTo>
                              <a:pt x="4987" y="6029"/>
                            </a:lnTo>
                            <a:lnTo>
                              <a:pt x="5006" y="6015"/>
                            </a:lnTo>
                            <a:lnTo>
                              <a:pt x="5026" y="6001"/>
                            </a:lnTo>
                            <a:lnTo>
                              <a:pt x="5046" y="5988"/>
                            </a:lnTo>
                            <a:lnTo>
                              <a:pt x="5067" y="5975"/>
                            </a:lnTo>
                            <a:lnTo>
                              <a:pt x="5089" y="5962"/>
                            </a:lnTo>
                            <a:lnTo>
                              <a:pt x="5111" y="5951"/>
                            </a:lnTo>
                            <a:lnTo>
                              <a:pt x="5134" y="5939"/>
                            </a:lnTo>
                            <a:lnTo>
                              <a:pt x="5158" y="5929"/>
                            </a:lnTo>
                            <a:lnTo>
                              <a:pt x="5183" y="5920"/>
                            </a:lnTo>
                            <a:lnTo>
                              <a:pt x="5208" y="5911"/>
                            </a:lnTo>
                            <a:lnTo>
                              <a:pt x="5233" y="5903"/>
                            </a:lnTo>
                            <a:lnTo>
                              <a:pt x="5260" y="5896"/>
                            </a:lnTo>
                            <a:lnTo>
                              <a:pt x="5287" y="5890"/>
                            </a:lnTo>
                            <a:lnTo>
                              <a:pt x="5315" y="5884"/>
                            </a:lnTo>
                            <a:lnTo>
                              <a:pt x="5343" y="5879"/>
                            </a:lnTo>
                            <a:lnTo>
                              <a:pt x="5372" y="5875"/>
                            </a:lnTo>
                            <a:lnTo>
                              <a:pt x="5402" y="5871"/>
                            </a:lnTo>
                            <a:lnTo>
                              <a:pt x="5432" y="5869"/>
                            </a:lnTo>
                            <a:lnTo>
                              <a:pt x="5463" y="5867"/>
                            </a:lnTo>
                            <a:lnTo>
                              <a:pt x="5495" y="5866"/>
                            </a:lnTo>
                            <a:lnTo>
                              <a:pt x="5527" y="5865"/>
                            </a:lnTo>
                            <a:lnTo>
                              <a:pt x="5564" y="5866"/>
                            </a:lnTo>
                            <a:lnTo>
                              <a:pt x="5601" y="5868"/>
                            </a:lnTo>
                            <a:lnTo>
                              <a:pt x="5637" y="5871"/>
                            </a:lnTo>
                            <a:lnTo>
                              <a:pt x="5673" y="5876"/>
                            </a:lnTo>
                            <a:lnTo>
                              <a:pt x="5709" y="5882"/>
                            </a:lnTo>
                            <a:lnTo>
                              <a:pt x="5745" y="5890"/>
                            </a:lnTo>
                            <a:lnTo>
                              <a:pt x="5783" y="5899"/>
                            </a:lnTo>
                            <a:lnTo>
                              <a:pt x="5819" y="5909"/>
                            </a:lnTo>
                            <a:lnTo>
                              <a:pt x="5854" y="5921"/>
                            </a:lnTo>
                            <a:lnTo>
                              <a:pt x="5887" y="5933"/>
                            </a:lnTo>
                            <a:lnTo>
                              <a:pt x="5918" y="5947"/>
                            </a:lnTo>
                            <a:lnTo>
                              <a:pt x="5948" y="5960"/>
                            </a:lnTo>
                            <a:lnTo>
                              <a:pt x="5976" y="5975"/>
                            </a:lnTo>
                            <a:lnTo>
                              <a:pt x="6002" y="5990"/>
                            </a:lnTo>
                            <a:lnTo>
                              <a:pt x="6025" y="6006"/>
                            </a:lnTo>
                            <a:lnTo>
                              <a:pt x="6047" y="6023"/>
                            </a:lnTo>
                            <a:lnTo>
                              <a:pt x="6040" y="6043"/>
                            </a:lnTo>
                            <a:lnTo>
                              <a:pt x="6034" y="6063"/>
                            </a:lnTo>
                            <a:lnTo>
                              <a:pt x="6028" y="6082"/>
                            </a:lnTo>
                            <a:lnTo>
                              <a:pt x="6021" y="6103"/>
                            </a:lnTo>
                            <a:lnTo>
                              <a:pt x="6014" y="6124"/>
                            </a:lnTo>
                            <a:lnTo>
                              <a:pt x="6007" y="6144"/>
                            </a:lnTo>
                            <a:lnTo>
                              <a:pt x="6000" y="6165"/>
                            </a:lnTo>
                            <a:lnTo>
                              <a:pt x="5994" y="6187"/>
                            </a:lnTo>
                            <a:lnTo>
                              <a:pt x="5986" y="6207"/>
                            </a:lnTo>
                            <a:lnTo>
                              <a:pt x="5979" y="6229"/>
                            </a:lnTo>
                            <a:lnTo>
                              <a:pt x="5972" y="6251"/>
                            </a:lnTo>
                            <a:lnTo>
                              <a:pt x="5966" y="6272"/>
                            </a:lnTo>
                            <a:lnTo>
                              <a:pt x="5958" y="6292"/>
                            </a:lnTo>
                            <a:lnTo>
                              <a:pt x="5952" y="6314"/>
                            </a:lnTo>
                            <a:lnTo>
                              <a:pt x="5946" y="6335"/>
                            </a:lnTo>
                            <a:lnTo>
                              <a:pt x="5940" y="6355"/>
                            </a:lnTo>
                            <a:lnTo>
                              <a:pt x="5889" y="6355"/>
                            </a:lnTo>
                            <a:lnTo>
                              <a:pt x="5884" y="6340"/>
                            </a:lnTo>
                            <a:lnTo>
                              <a:pt x="5879" y="6325"/>
                            </a:lnTo>
                            <a:lnTo>
                              <a:pt x="5873" y="6311"/>
                            </a:lnTo>
                            <a:lnTo>
                              <a:pt x="5866" y="6298"/>
                            </a:lnTo>
                            <a:lnTo>
                              <a:pt x="5852" y="6271"/>
                            </a:lnTo>
                            <a:lnTo>
                              <a:pt x="5836" y="6244"/>
                            </a:lnTo>
                            <a:lnTo>
                              <a:pt x="5818" y="6219"/>
                            </a:lnTo>
                            <a:lnTo>
                              <a:pt x="5798" y="6195"/>
                            </a:lnTo>
                            <a:lnTo>
                              <a:pt x="5776" y="6172"/>
                            </a:lnTo>
                            <a:lnTo>
                              <a:pt x="5753" y="6151"/>
                            </a:lnTo>
                            <a:lnTo>
                              <a:pt x="5740" y="6141"/>
                            </a:lnTo>
                            <a:lnTo>
                              <a:pt x="5728" y="6131"/>
                            </a:lnTo>
                            <a:lnTo>
                              <a:pt x="5714" y="6123"/>
                            </a:lnTo>
                            <a:lnTo>
                              <a:pt x="5701" y="6114"/>
                            </a:lnTo>
                            <a:lnTo>
                              <a:pt x="5686" y="6107"/>
                            </a:lnTo>
                            <a:lnTo>
                              <a:pt x="5673" y="6100"/>
                            </a:lnTo>
                            <a:lnTo>
                              <a:pt x="5657" y="6094"/>
                            </a:lnTo>
                            <a:lnTo>
                              <a:pt x="5643" y="6088"/>
                            </a:lnTo>
                            <a:lnTo>
                              <a:pt x="5627" y="6083"/>
                            </a:lnTo>
                            <a:lnTo>
                              <a:pt x="5611" y="6079"/>
                            </a:lnTo>
                            <a:lnTo>
                              <a:pt x="5594" y="6075"/>
                            </a:lnTo>
                            <a:lnTo>
                              <a:pt x="5578" y="6072"/>
                            </a:lnTo>
                            <a:lnTo>
                              <a:pt x="5561" y="6070"/>
                            </a:lnTo>
                            <a:lnTo>
                              <a:pt x="5544" y="6068"/>
                            </a:lnTo>
                            <a:lnTo>
                              <a:pt x="5526" y="6068"/>
                            </a:lnTo>
                            <a:lnTo>
                              <a:pt x="5508" y="6067"/>
                            </a:lnTo>
                            <a:lnTo>
                              <a:pt x="5485" y="6068"/>
                            </a:lnTo>
                            <a:lnTo>
                              <a:pt x="5462" y="6068"/>
                            </a:lnTo>
                            <a:lnTo>
                              <a:pt x="5441" y="6070"/>
                            </a:lnTo>
                            <a:lnTo>
                              <a:pt x="5421" y="6072"/>
                            </a:lnTo>
                            <a:lnTo>
                              <a:pt x="5400" y="6075"/>
                            </a:lnTo>
                            <a:lnTo>
                              <a:pt x="5381" y="6079"/>
                            </a:lnTo>
                            <a:lnTo>
                              <a:pt x="5363" y="6083"/>
                            </a:lnTo>
                            <a:lnTo>
                              <a:pt x="5345" y="6087"/>
                            </a:lnTo>
                            <a:lnTo>
                              <a:pt x="5328" y="6094"/>
                            </a:lnTo>
                            <a:lnTo>
                              <a:pt x="5312" y="6100"/>
                            </a:lnTo>
                            <a:lnTo>
                              <a:pt x="5297" y="6107"/>
                            </a:lnTo>
                            <a:lnTo>
                              <a:pt x="5281" y="6114"/>
                            </a:lnTo>
                            <a:lnTo>
                              <a:pt x="5268" y="6123"/>
                            </a:lnTo>
                            <a:lnTo>
                              <a:pt x="5254" y="6131"/>
                            </a:lnTo>
                            <a:lnTo>
                              <a:pt x="5241" y="6140"/>
                            </a:lnTo>
                            <a:lnTo>
                              <a:pt x="5229" y="6151"/>
                            </a:lnTo>
                            <a:lnTo>
                              <a:pt x="5218" y="6162"/>
                            </a:lnTo>
                            <a:lnTo>
                              <a:pt x="5208" y="6173"/>
                            </a:lnTo>
                            <a:lnTo>
                              <a:pt x="5197" y="6185"/>
                            </a:lnTo>
                            <a:lnTo>
                              <a:pt x="5188" y="6198"/>
                            </a:lnTo>
                            <a:lnTo>
                              <a:pt x="5180" y="6212"/>
                            </a:lnTo>
                            <a:lnTo>
                              <a:pt x="5172" y="6225"/>
                            </a:lnTo>
                            <a:lnTo>
                              <a:pt x="5165" y="6241"/>
                            </a:lnTo>
                            <a:lnTo>
                              <a:pt x="5159" y="6255"/>
                            </a:lnTo>
                            <a:lnTo>
                              <a:pt x="5154" y="6272"/>
                            </a:lnTo>
                            <a:lnTo>
                              <a:pt x="5150" y="6288"/>
                            </a:lnTo>
                            <a:lnTo>
                              <a:pt x="5146" y="6306"/>
                            </a:lnTo>
                            <a:lnTo>
                              <a:pt x="5142" y="6323"/>
                            </a:lnTo>
                            <a:lnTo>
                              <a:pt x="5139" y="6342"/>
                            </a:lnTo>
                            <a:lnTo>
                              <a:pt x="5137" y="6362"/>
                            </a:lnTo>
                            <a:lnTo>
                              <a:pt x="5136" y="6381"/>
                            </a:lnTo>
                            <a:lnTo>
                              <a:pt x="5136" y="6402"/>
                            </a:lnTo>
                            <a:lnTo>
                              <a:pt x="5136" y="6413"/>
                            </a:lnTo>
                            <a:lnTo>
                              <a:pt x="5137" y="6426"/>
                            </a:lnTo>
                            <a:lnTo>
                              <a:pt x="5138" y="6437"/>
                            </a:lnTo>
                            <a:lnTo>
                              <a:pt x="5140" y="6449"/>
                            </a:lnTo>
                            <a:lnTo>
                              <a:pt x="5143" y="6460"/>
                            </a:lnTo>
                            <a:lnTo>
                              <a:pt x="5147" y="6471"/>
                            </a:lnTo>
                            <a:lnTo>
                              <a:pt x="5151" y="6483"/>
                            </a:lnTo>
                            <a:lnTo>
                              <a:pt x="5155" y="6494"/>
                            </a:lnTo>
                            <a:lnTo>
                              <a:pt x="5159" y="6506"/>
                            </a:lnTo>
                            <a:lnTo>
                              <a:pt x="5165" y="6517"/>
                            </a:lnTo>
                            <a:lnTo>
                              <a:pt x="5171" y="6528"/>
                            </a:lnTo>
                            <a:lnTo>
                              <a:pt x="5178" y="6539"/>
                            </a:lnTo>
                            <a:lnTo>
                              <a:pt x="5185" y="6549"/>
                            </a:lnTo>
                            <a:lnTo>
                              <a:pt x="5192" y="6560"/>
                            </a:lnTo>
                            <a:lnTo>
                              <a:pt x="5200" y="6571"/>
                            </a:lnTo>
                            <a:lnTo>
                              <a:pt x="5210" y="6581"/>
                            </a:lnTo>
                            <a:lnTo>
                              <a:pt x="5229" y="6602"/>
                            </a:lnTo>
                            <a:lnTo>
                              <a:pt x="5251" y="6622"/>
                            </a:lnTo>
                            <a:lnTo>
                              <a:pt x="5275" y="6642"/>
                            </a:lnTo>
                            <a:lnTo>
                              <a:pt x="5302" y="6662"/>
                            </a:lnTo>
                            <a:lnTo>
                              <a:pt x="5331" y="6681"/>
                            </a:lnTo>
                            <a:lnTo>
                              <a:pt x="5362" y="6700"/>
                            </a:lnTo>
                            <a:lnTo>
                              <a:pt x="5395" y="6719"/>
                            </a:lnTo>
                            <a:lnTo>
                              <a:pt x="5430" y="6737"/>
                            </a:lnTo>
                            <a:lnTo>
                              <a:pt x="5678" y="6861"/>
                            </a:lnTo>
                            <a:lnTo>
                              <a:pt x="5712" y="6878"/>
                            </a:lnTo>
                            <a:lnTo>
                              <a:pt x="5744" y="6895"/>
                            </a:lnTo>
                            <a:lnTo>
                              <a:pt x="5776" y="6912"/>
                            </a:lnTo>
                            <a:lnTo>
                              <a:pt x="5806" y="6930"/>
                            </a:lnTo>
                            <a:lnTo>
                              <a:pt x="5834" y="6949"/>
                            </a:lnTo>
                            <a:lnTo>
                              <a:pt x="5861" y="6967"/>
                            </a:lnTo>
                            <a:lnTo>
                              <a:pt x="5887" y="6986"/>
                            </a:lnTo>
                            <a:lnTo>
                              <a:pt x="5912" y="7004"/>
                            </a:lnTo>
                            <a:lnTo>
                              <a:pt x="5935" y="7024"/>
                            </a:lnTo>
                            <a:lnTo>
                              <a:pt x="5955" y="7044"/>
                            </a:lnTo>
                            <a:lnTo>
                              <a:pt x="5976" y="7064"/>
                            </a:lnTo>
                            <a:lnTo>
                              <a:pt x="5995" y="7084"/>
                            </a:lnTo>
                            <a:lnTo>
                              <a:pt x="6012" y="7105"/>
                            </a:lnTo>
                            <a:lnTo>
                              <a:pt x="6029" y="7126"/>
                            </a:lnTo>
                            <a:lnTo>
                              <a:pt x="6043" y="7147"/>
                            </a:lnTo>
                            <a:lnTo>
                              <a:pt x="6057" y="7169"/>
                            </a:lnTo>
                            <a:lnTo>
                              <a:pt x="6068" y="7191"/>
                            </a:lnTo>
                            <a:lnTo>
                              <a:pt x="6080" y="7213"/>
                            </a:lnTo>
                            <a:lnTo>
                              <a:pt x="6091" y="7235"/>
                            </a:lnTo>
                            <a:lnTo>
                              <a:pt x="6100" y="7258"/>
                            </a:lnTo>
                            <a:lnTo>
                              <a:pt x="6109" y="7281"/>
                            </a:lnTo>
                            <a:lnTo>
                              <a:pt x="6118" y="7305"/>
                            </a:lnTo>
                            <a:lnTo>
                              <a:pt x="6125" y="7327"/>
                            </a:lnTo>
                            <a:lnTo>
                              <a:pt x="6132" y="7351"/>
                            </a:lnTo>
                            <a:lnTo>
                              <a:pt x="6138" y="7375"/>
                            </a:lnTo>
                            <a:lnTo>
                              <a:pt x="6143" y="7399"/>
                            </a:lnTo>
                            <a:lnTo>
                              <a:pt x="6148" y="7424"/>
                            </a:lnTo>
                            <a:lnTo>
                              <a:pt x="6151" y="7447"/>
                            </a:lnTo>
                            <a:lnTo>
                              <a:pt x="6154" y="7472"/>
                            </a:lnTo>
                            <a:lnTo>
                              <a:pt x="6156" y="7498"/>
                            </a:lnTo>
                            <a:lnTo>
                              <a:pt x="6157" y="7523"/>
                            </a:lnTo>
                            <a:lnTo>
                              <a:pt x="6157" y="7549"/>
                            </a:lnTo>
                            <a:lnTo>
                              <a:pt x="6156" y="7571"/>
                            </a:lnTo>
                            <a:lnTo>
                              <a:pt x="6155" y="7591"/>
                            </a:lnTo>
                            <a:lnTo>
                              <a:pt x="6153" y="7612"/>
                            </a:lnTo>
                            <a:lnTo>
                              <a:pt x="6151" y="7633"/>
                            </a:lnTo>
                            <a:lnTo>
                              <a:pt x="6148" y="7653"/>
                            </a:lnTo>
                            <a:lnTo>
                              <a:pt x="6144" y="7673"/>
                            </a:lnTo>
                            <a:lnTo>
                              <a:pt x="6139" y="7693"/>
                            </a:lnTo>
                            <a:lnTo>
                              <a:pt x="6134" y="7712"/>
                            </a:lnTo>
                            <a:lnTo>
                              <a:pt x="6129" y="7732"/>
                            </a:lnTo>
                            <a:lnTo>
                              <a:pt x="6124" y="7751"/>
                            </a:lnTo>
                            <a:lnTo>
                              <a:pt x="6117" y="7769"/>
                            </a:lnTo>
                            <a:lnTo>
                              <a:pt x="6110" y="7787"/>
                            </a:lnTo>
                            <a:lnTo>
                              <a:pt x="6103" y="7806"/>
                            </a:lnTo>
                            <a:lnTo>
                              <a:pt x="6095" y="7823"/>
                            </a:lnTo>
                            <a:lnTo>
                              <a:pt x="6086" y="7841"/>
                            </a:lnTo>
                            <a:lnTo>
                              <a:pt x="6077" y="7857"/>
                            </a:lnTo>
                            <a:lnTo>
                              <a:pt x="6058" y="7890"/>
                            </a:lnTo>
                            <a:lnTo>
                              <a:pt x="6036" y="7921"/>
                            </a:lnTo>
                            <a:lnTo>
                              <a:pt x="6025" y="7937"/>
                            </a:lnTo>
                            <a:lnTo>
                              <a:pt x="6013" y="7952"/>
                            </a:lnTo>
                            <a:lnTo>
                              <a:pt x="6001" y="7967"/>
                            </a:lnTo>
                            <a:lnTo>
                              <a:pt x="5988" y="7981"/>
                            </a:lnTo>
                            <a:lnTo>
                              <a:pt x="5976" y="7995"/>
                            </a:lnTo>
                            <a:lnTo>
                              <a:pt x="5963" y="8009"/>
                            </a:lnTo>
                            <a:lnTo>
                              <a:pt x="5948" y="8023"/>
                            </a:lnTo>
                            <a:lnTo>
                              <a:pt x="5934" y="8035"/>
                            </a:lnTo>
                            <a:lnTo>
                              <a:pt x="5905" y="8061"/>
                            </a:lnTo>
                            <a:lnTo>
                              <a:pt x="5873" y="8085"/>
                            </a:lnTo>
                            <a:lnTo>
                              <a:pt x="5840" y="8108"/>
                            </a:lnTo>
                            <a:lnTo>
                              <a:pt x="5806" y="8128"/>
                            </a:lnTo>
                            <a:lnTo>
                              <a:pt x="5771" y="8148"/>
                            </a:lnTo>
                            <a:lnTo>
                              <a:pt x="5736" y="8166"/>
                            </a:lnTo>
                            <a:lnTo>
                              <a:pt x="5700" y="8182"/>
                            </a:lnTo>
                            <a:lnTo>
                              <a:pt x="5662" y="8198"/>
                            </a:lnTo>
                            <a:lnTo>
                              <a:pt x="5623" y="8211"/>
                            </a:lnTo>
                            <a:lnTo>
                              <a:pt x="5584" y="8224"/>
                            </a:lnTo>
                            <a:lnTo>
                              <a:pt x="5544" y="8234"/>
                            </a:lnTo>
                            <a:lnTo>
                              <a:pt x="5504" y="8243"/>
                            </a:lnTo>
                            <a:lnTo>
                              <a:pt x="5464" y="8252"/>
                            </a:lnTo>
                            <a:lnTo>
                              <a:pt x="5423" y="8258"/>
                            </a:lnTo>
                            <a:lnTo>
                              <a:pt x="5382" y="8263"/>
                            </a:lnTo>
                            <a:lnTo>
                              <a:pt x="5342" y="8266"/>
                            </a:lnTo>
                            <a:lnTo>
                              <a:pt x="5301" y="8268"/>
                            </a:lnTo>
                            <a:lnTo>
                              <a:pt x="5259" y="8269"/>
                            </a:lnTo>
                            <a:lnTo>
                              <a:pt x="5221" y="8267"/>
                            </a:lnTo>
                            <a:lnTo>
                              <a:pt x="5183" y="8265"/>
                            </a:lnTo>
                            <a:lnTo>
                              <a:pt x="5145" y="8261"/>
                            </a:lnTo>
                            <a:lnTo>
                              <a:pt x="5108" y="8257"/>
                            </a:lnTo>
                            <a:lnTo>
                              <a:pt x="5072" y="8251"/>
                            </a:lnTo>
                            <a:lnTo>
                              <a:pt x="5037" y="8244"/>
                            </a:lnTo>
                            <a:lnTo>
                              <a:pt x="5002" y="8236"/>
                            </a:lnTo>
                            <a:lnTo>
                              <a:pt x="4968" y="8228"/>
                            </a:lnTo>
                            <a:lnTo>
                              <a:pt x="4935" y="8218"/>
                            </a:lnTo>
                            <a:lnTo>
                              <a:pt x="4902" y="8208"/>
                            </a:lnTo>
                            <a:lnTo>
                              <a:pt x="4870" y="8197"/>
                            </a:lnTo>
                            <a:lnTo>
                              <a:pt x="4840" y="8184"/>
                            </a:lnTo>
                            <a:lnTo>
                              <a:pt x="4809" y="8171"/>
                            </a:lnTo>
                            <a:lnTo>
                              <a:pt x="4780" y="8156"/>
                            </a:lnTo>
                            <a:lnTo>
                              <a:pt x="4751" y="8141"/>
                            </a:lnTo>
                            <a:lnTo>
                              <a:pt x="4724" y="8125"/>
                            </a:lnTo>
                            <a:lnTo>
                              <a:pt x="4730" y="8104"/>
                            </a:lnTo>
                            <a:lnTo>
                              <a:pt x="4736" y="8082"/>
                            </a:lnTo>
                            <a:lnTo>
                              <a:pt x="4742" y="8061"/>
                            </a:lnTo>
                            <a:lnTo>
                              <a:pt x="4748" y="8039"/>
                            </a:lnTo>
                            <a:lnTo>
                              <a:pt x="4755" y="8019"/>
                            </a:lnTo>
                            <a:lnTo>
                              <a:pt x="4760" y="7997"/>
                            </a:lnTo>
                            <a:lnTo>
                              <a:pt x="4766" y="7976"/>
                            </a:lnTo>
                            <a:lnTo>
                              <a:pt x="4771" y="7956"/>
                            </a:lnTo>
                            <a:lnTo>
                              <a:pt x="4789" y="7935"/>
                            </a:lnTo>
                            <a:lnTo>
                              <a:pt x="4805" y="7913"/>
                            </a:lnTo>
                            <a:lnTo>
                              <a:pt x="4821" y="7891"/>
                            </a:lnTo>
                            <a:lnTo>
                              <a:pt x="4833" y="7870"/>
                            </a:lnTo>
                            <a:lnTo>
                              <a:pt x="4845" y="7849"/>
                            </a:lnTo>
                            <a:lnTo>
                              <a:pt x="4855" y="7828"/>
                            </a:lnTo>
                            <a:lnTo>
                              <a:pt x="4863" y="7808"/>
                            </a:lnTo>
                            <a:lnTo>
                              <a:pt x="4870" y="7789"/>
                            </a:lnTo>
                            <a:lnTo>
                              <a:pt x="4881" y="7757"/>
                            </a:lnTo>
                            <a:lnTo>
                              <a:pt x="4888" y="7732"/>
                            </a:lnTo>
                            <a:lnTo>
                              <a:pt x="4890" y="7724"/>
                            </a:lnTo>
                            <a:lnTo>
                              <a:pt x="4892" y="7719"/>
                            </a:lnTo>
                            <a:lnTo>
                              <a:pt x="4892" y="7718"/>
                            </a:lnTo>
                            <a:lnTo>
                              <a:pt x="4893" y="7716"/>
                            </a:lnTo>
                            <a:lnTo>
                              <a:pt x="4893" y="7718"/>
                            </a:lnTo>
                            <a:lnTo>
                              <a:pt x="4893" y="7719"/>
                            </a:lnTo>
                            <a:close/>
                            <a:moveTo>
                              <a:pt x="26" y="8699"/>
                            </a:moveTo>
                            <a:lnTo>
                              <a:pt x="33" y="8699"/>
                            </a:lnTo>
                            <a:lnTo>
                              <a:pt x="34" y="8703"/>
                            </a:lnTo>
                            <a:lnTo>
                              <a:pt x="35" y="8707"/>
                            </a:lnTo>
                            <a:lnTo>
                              <a:pt x="37" y="8711"/>
                            </a:lnTo>
                            <a:lnTo>
                              <a:pt x="38" y="8714"/>
                            </a:lnTo>
                            <a:lnTo>
                              <a:pt x="40" y="8717"/>
                            </a:lnTo>
                            <a:lnTo>
                              <a:pt x="44" y="8720"/>
                            </a:lnTo>
                            <a:lnTo>
                              <a:pt x="46" y="8724"/>
                            </a:lnTo>
                            <a:lnTo>
                              <a:pt x="49" y="8727"/>
                            </a:lnTo>
                            <a:lnTo>
                              <a:pt x="52" y="8729"/>
                            </a:lnTo>
                            <a:lnTo>
                              <a:pt x="55" y="8731"/>
                            </a:lnTo>
                            <a:lnTo>
                              <a:pt x="59" y="8733"/>
                            </a:lnTo>
                            <a:lnTo>
                              <a:pt x="63" y="8735"/>
                            </a:lnTo>
                            <a:lnTo>
                              <a:pt x="67" y="8736"/>
                            </a:lnTo>
                            <a:lnTo>
                              <a:pt x="72" y="8737"/>
                            </a:lnTo>
                            <a:lnTo>
                              <a:pt x="77" y="8737"/>
                            </a:lnTo>
                            <a:lnTo>
                              <a:pt x="82" y="8738"/>
                            </a:lnTo>
                            <a:lnTo>
                              <a:pt x="86" y="8737"/>
                            </a:lnTo>
                            <a:lnTo>
                              <a:pt x="90" y="8737"/>
                            </a:lnTo>
                            <a:lnTo>
                              <a:pt x="94" y="8736"/>
                            </a:lnTo>
                            <a:lnTo>
                              <a:pt x="97" y="8735"/>
                            </a:lnTo>
                            <a:lnTo>
                              <a:pt x="101" y="8734"/>
                            </a:lnTo>
                            <a:lnTo>
                              <a:pt x="105" y="8732"/>
                            </a:lnTo>
                            <a:lnTo>
                              <a:pt x="108" y="8730"/>
                            </a:lnTo>
                            <a:lnTo>
                              <a:pt x="111" y="8728"/>
                            </a:lnTo>
                            <a:lnTo>
                              <a:pt x="114" y="8725"/>
                            </a:lnTo>
                            <a:lnTo>
                              <a:pt x="116" y="8723"/>
                            </a:lnTo>
                            <a:lnTo>
                              <a:pt x="118" y="8719"/>
                            </a:lnTo>
                            <a:lnTo>
                              <a:pt x="119" y="8716"/>
                            </a:lnTo>
                            <a:lnTo>
                              <a:pt x="121" y="8712"/>
                            </a:lnTo>
                            <a:lnTo>
                              <a:pt x="122" y="8709"/>
                            </a:lnTo>
                            <a:lnTo>
                              <a:pt x="122" y="8705"/>
                            </a:lnTo>
                            <a:lnTo>
                              <a:pt x="122" y="8701"/>
                            </a:lnTo>
                            <a:lnTo>
                              <a:pt x="122" y="8698"/>
                            </a:lnTo>
                            <a:lnTo>
                              <a:pt x="122" y="8694"/>
                            </a:lnTo>
                            <a:lnTo>
                              <a:pt x="121" y="8690"/>
                            </a:lnTo>
                            <a:lnTo>
                              <a:pt x="120" y="8687"/>
                            </a:lnTo>
                            <a:lnTo>
                              <a:pt x="118" y="8684"/>
                            </a:lnTo>
                            <a:lnTo>
                              <a:pt x="117" y="8681"/>
                            </a:lnTo>
                            <a:lnTo>
                              <a:pt x="115" y="8678"/>
                            </a:lnTo>
                            <a:lnTo>
                              <a:pt x="112" y="8676"/>
                            </a:lnTo>
                            <a:lnTo>
                              <a:pt x="109" y="8673"/>
                            </a:lnTo>
                            <a:lnTo>
                              <a:pt x="106" y="8671"/>
                            </a:lnTo>
                            <a:lnTo>
                              <a:pt x="103" y="8668"/>
                            </a:lnTo>
                            <a:lnTo>
                              <a:pt x="97" y="8665"/>
                            </a:lnTo>
                            <a:lnTo>
                              <a:pt x="93" y="8662"/>
                            </a:lnTo>
                            <a:lnTo>
                              <a:pt x="88" y="8659"/>
                            </a:lnTo>
                            <a:lnTo>
                              <a:pt x="82" y="8657"/>
                            </a:lnTo>
                            <a:lnTo>
                              <a:pt x="77" y="8654"/>
                            </a:lnTo>
                            <a:lnTo>
                              <a:pt x="72" y="8652"/>
                            </a:lnTo>
                            <a:lnTo>
                              <a:pt x="66" y="8650"/>
                            </a:lnTo>
                            <a:lnTo>
                              <a:pt x="62" y="8648"/>
                            </a:lnTo>
                            <a:lnTo>
                              <a:pt x="58" y="8645"/>
                            </a:lnTo>
                            <a:lnTo>
                              <a:pt x="54" y="8643"/>
                            </a:lnTo>
                            <a:lnTo>
                              <a:pt x="51" y="8641"/>
                            </a:lnTo>
                            <a:lnTo>
                              <a:pt x="47" y="8639"/>
                            </a:lnTo>
                            <a:lnTo>
                              <a:pt x="44" y="8637"/>
                            </a:lnTo>
                            <a:lnTo>
                              <a:pt x="40" y="8634"/>
                            </a:lnTo>
                            <a:lnTo>
                              <a:pt x="38" y="8631"/>
                            </a:lnTo>
                            <a:lnTo>
                              <a:pt x="35" y="8628"/>
                            </a:lnTo>
                            <a:lnTo>
                              <a:pt x="32" y="8625"/>
                            </a:lnTo>
                            <a:lnTo>
                              <a:pt x="30" y="8623"/>
                            </a:lnTo>
                            <a:lnTo>
                              <a:pt x="28" y="8620"/>
                            </a:lnTo>
                            <a:lnTo>
                              <a:pt x="26" y="8616"/>
                            </a:lnTo>
                            <a:lnTo>
                              <a:pt x="25" y="8613"/>
                            </a:lnTo>
                            <a:lnTo>
                              <a:pt x="23" y="8610"/>
                            </a:lnTo>
                            <a:lnTo>
                              <a:pt x="22" y="8606"/>
                            </a:lnTo>
                            <a:lnTo>
                              <a:pt x="20" y="8602"/>
                            </a:lnTo>
                            <a:lnTo>
                              <a:pt x="20" y="8598"/>
                            </a:lnTo>
                            <a:lnTo>
                              <a:pt x="19" y="8594"/>
                            </a:lnTo>
                            <a:lnTo>
                              <a:pt x="18" y="8590"/>
                            </a:lnTo>
                            <a:lnTo>
                              <a:pt x="18" y="8585"/>
                            </a:lnTo>
                            <a:lnTo>
                              <a:pt x="18" y="8581"/>
                            </a:lnTo>
                            <a:lnTo>
                              <a:pt x="18" y="8576"/>
                            </a:lnTo>
                            <a:lnTo>
                              <a:pt x="19" y="8570"/>
                            </a:lnTo>
                            <a:lnTo>
                              <a:pt x="19" y="8566"/>
                            </a:lnTo>
                            <a:lnTo>
                              <a:pt x="20" y="8561"/>
                            </a:lnTo>
                            <a:lnTo>
                              <a:pt x="21" y="8557"/>
                            </a:lnTo>
                            <a:lnTo>
                              <a:pt x="23" y="8552"/>
                            </a:lnTo>
                            <a:lnTo>
                              <a:pt x="24" y="8548"/>
                            </a:lnTo>
                            <a:lnTo>
                              <a:pt x="27" y="8543"/>
                            </a:lnTo>
                            <a:lnTo>
                              <a:pt x="29" y="8539"/>
                            </a:lnTo>
                            <a:lnTo>
                              <a:pt x="31" y="8535"/>
                            </a:lnTo>
                            <a:lnTo>
                              <a:pt x="34" y="8532"/>
                            </a:lnTo>
                            <a:lnTo>
                              <a:pt x="37" y="8528"/>
                            </a:lnTo>
                            <a:lnTo>
                              <a:pt x="42" y="8525"/>
                            </a:lnTo>
                            <a:lnTo>
                              <a:pt x="46" y="8522"/>
                            </a:lnTo>
                            <a:lnTo>
                              <a:pt x="50" y="8519"/>
                            </a:lnTo>
                            <a:lnTo>
                              <a:pt x="54" y="8517"/>
                            </a:lnTo>
                            <a:lnTo>
                              <a:pt x="59" y="8513"/>
                            </a:lnTo>
                            <a:lnTo>
                              <a:pt x="64" y="8511"/>
                            </a:lnTo>
                            <a:lnTo>
                              <a:pt x="69" y="8510"/>
                            </a:lnTo>
                            <a:lnTo>
                              <a:pt x="75" y="8508"/>
                            </a:lnTo>
                            <a:lnTo>
                              <a:pt x="81" y="8507"/>
                            </a:lnTo>
                            <a:lnTo>
                              <a:pt x="87" y="8506"/>
                            </a:lnTo>
                            <a:lnTo>
                              <a:pt x="93" y="8506"/>
                            </a:lnTo>
                            <a:lnTo>
                              <a:pt x="100" y="8506"/>
                            </a:lnTo>
                            <a:lnTo>
                              <a:pt x="104" y="8506"/>
                            </a:lnTo>
                            <a:lnTo>
                              <a:pt x="108" y="8506"/>
                            </a:lnTo>
                            <a:lnTo>
                              <a:pt x="112" y="8506"/>
                            </a:lnTo>
                            <a:lnTo>
                              <a:pt x="116" y="8507"/>
                            </a:lnTo>
                            <a:lnTo>
                              <a:pt x="119" y="8508"/>
                            </a:lnTo>
                            <a:lnTo>
                              <a:pt x="123" y="8508"/>
                            </a:lnTo>
                            <a:lnTo>
                              <a:pt x="127" y="8509"/>
                            </a:lnTo>
                            <a:lnTo>
                              <a:pt x="130" y="8510"/>
                            </a:lnTo>
                            <a:lnTo>
                              <a:pt x="135" y="8511"/>
                            </a:lnTo>
                            <a:lnTo>
                              <a:pt x="138" y="8513"/>
                            </a:lnTo>
                            <a:lnTo>
                              <a:pt x="141" y="8514"/>
                            </a:lnTo>
                            <a:lnTo>
                              <a:pt x="145" y="8516"/>
                            </a:lnTo>
                            <a:lnTo>
                              <a:pt x="147" y="8518"/>
                            </a:lnTo>
                            <a:lnTo>
                              <a:pt x="150" y="8520"/>
                            </a:lnTo>
                            <a:lnTo>
                              <a:pt x="152" y="8521"/>
                            </a:lnTo>
                            <a:lnTo>
                              <a:pt x="155" y="8523"/>
                            </a:lnTo>
                            <a:lnTo>
                              <a:pt x="154" y="8525"/>
                            </a:lnTo>
                            <a:lnTo>
                              <a:pt x="153" y="8527"/>
                            </a:lnTo>
                            <a:lnTo>
                              <a:pt x="153" y="8529"/>
                            </a:lnTo>
                            <a:lnTo>
                              <a:pt x="152" y="8531"/>
                            </a:lnTo>
                            <a:lnTo>
                              <a:pt x="151" y="8533"/>
                            </a:lnTo>
                            <a:lnTo>
                              <a:pt x="151" y="8535"/>
                            </a:lnTo>
                            <a:lnTo>
                              <a:pt x="150" y="8537"/>
                            </a:lnTo>
                            <a:lnTo>
                              <a:pt x="149" y="8540"/>
                            </a:lnTo>
                            <a:lnTo>
                              <a:pt x="148" y="8542"/>
                            </a:lnTo>
                            <a:lnTo>
                              <a:pt x="148" y="8544"/>
                            </a:lnTo>
                            <a:lnTo>
                              <a:pt x="147" y="8547"/>
                            </a:lnTo>
                            <a:lnTo>
                              <a:pt x="146" y="8549"/>
                            </a:lnTo>
                            <a:lnTo>
                              <a:pt x="146" y="8551"/>
                            </a:lnTo>
                            <a:lnTo>
                              <a:pt x="145" y="8553"/>
                            </a:lnTo>
                            <a:lnTo>
                              <a:pt x="144" y="8556"/>
                            </a:lnTo>
                            <a:lnTo>
                              <a:pt x="144" y="8558"/>
                            </a:lnTo>
                            <a:lnTo>
                              <a:pt x="139" y="8558"/>
                            </a:lnTo>
                            <a:lnTo>
                              <a:pt x="138" y="8555"/>
                            </a:lnTo>
                            <a:lnTo>
                              <a:pt x="136" y="8552"/>
                            </a:lnTo>
                            <a:lnTo>
                              <a:pt x="135" y="8549"/>
                            </a:lnTo>
                            <a:lnTo>
                              <a:pt x="133" y="8546"/>
                            </a:lnTo>
                            <a:lnTo>
                              <a:pt x="130" y="8543"/>
                            </a:lnTo>
                            <a:lnTo>
                              <a:pt x="128" y="8540"/>
                            </a:lnTo>
                            <a:lnTo>
                              <a:pt x="126" y="8538"/>
                            </a:lnTo>
                            <a:lnTo>
                              <a:pt x="124" y="8536"/>
                            </a:lnTo>
                            <a:lnTo>
                              <a:pt x="121" y="8534"/>
                            </a:lnTo>
                            <a:lnTo>
                              <a:pt x="118" y="8532"/>
                            </a:lnTo>
                            <a:lnTo>
                              <a:pt x="115" y="8531"/>
                            </a:lnTo>
                            <a:lnTo>
                              <a:pt x="112" y="8529"/>
                            </a:lnTo>
                            <a:lnTo>
                              <a:pt x="109" y="8529"/>
                            </a:lnTo>
                            <a:lnTo>
                              <a:pt x="106" y="8528"/>
                            </a:lnTo>
                            <a:lnTo>
                              <a:pt x="101" y="8527"/>
                            </a:lnTo>
                            <a:lnTo>
                              <a:pt x="98" y="8527"/>
                            </a:lnTo>
                            <a:lnTo>
                              <a:pt x="89" y="8528"/>
                            </a:lnTo>
                            <a:lnTo>
                              <a:pt x="81" y="8529"/>
                            </a:lnTo>
                            <a:lnTo>
                              <a:pt x="75" y="8532"/>
                            </a:lnTo>
                            <a:lnTo>
                              <a:pt x="68" y="8536"/>
                            </a:lnTo>
                            <a:lnTo>
                              <a:pt x="64" y="8541"/>
                            </a:lnTo>
                            <a:lnTo>
                              <a:pt x="61" y="8548"/>
                            </a:lnTo>
                            <a:lnTo>
                              <a:pt x="59" y="8554"/>
                            </a:lnTo>
                            <a:lnTo>
                              <a:pt x="59" y="8562"/>
                            </a:lnTo>
                            <a:lnTo>
                              <a:pt x="59" y="8567"/>
                            </a:lnTo>
                            <a:lnTo>
                              <a:pt x="61" y="8572"/>
                            </a:lnTo>
                            <a:lnTo>
                              <a:pt x="63" y="8577"/>
                            </a:lnTo>
                            <a:lnTo>
                              <a:pt x="66" y="8582"/>
                            </a:lnTo>
                            <a:lnTo>
                              <a:pt x="72" y="8586"/>
                            </a:lnTo>
                            <a:lnTo>
                              <a:pt x="77" y="8590"/>
                            </a:lnTo>
                            <a:lnTo>
                              <a:pt x="83" y="8594"/>
                            </a:lnTo>
                            <a:lnTo>
                              <a:pt x="90" y="8597"/>
                            </a:lnTo>
                            <a:lnTo>
                              <a:pt x="116" y="8611"/>
                            </a:lnTo>
                            <a:lnTo>
                              <a:pt x="123" y="8615"/>
                            </a:lnTo>
                            <a:lnTo>
                              <a:pt x="129" y="8618"/>
                            </a:lnTo>
                            <a:lnTo>
                              <a:pt x="136" y="8622"/>
                            </a:lnTo>
                            <a:lnTo>
                              <a:pt x="141" y="8626"/>
                            </a:lnTo>
                            <a:lnTo>
                              <a:pt x="145" y="8630"/>
                            </a:lnTo>
                            <a:lnTo>
                              <a:pt x="149" y="8635"/>
                            </a:lnTo>
                            <a:lnTo>
                              <a:pt x="153" y="8639"/>
                            </a:lnTo>
                            <a:lnTo>
                              <a:pt x="156" y="8643"/>
                            </a:lnTo>
                            <a:lnTo>
                              <a:pt x="158" y="8648"/>
                            </a:lnTo>
                            <a:lnTo>
                              <a:pt x="160" y="8653"/>
                            </a:lnTo>
                            <a:lnTo>
                              <a:pt x="163" y="8657"/>
                            </a:lnTo>
                            <a:lnTo>
                              <a:pt x="164" y="8662"/>
                            </a:lnTo>
                            <a:lnTo>
                              <a:pt x="165" y="8668"/>
                            </a:lnTo>
                            <a:lnTo>
                              <a:pt x="166" y="8673"/>
                            </a:lnTo>
                            <a:lnTo>
                              <a:pt x="167" y="8678"/>
                            </a:lnTo>
                            <a:lnTo>
                              <a:pt x="167" y="8683"/>
                            </a:lnTo>
                            <a:lnTo>
                              <a:pt x="167" y="8687"/>
                            </a:lnTo>
                            <a:lnTo>
                              <a:pt x="166" y="8692"/>
                            </a:lnTo>
                            <a:lnTo>
                              <a:pt x="165" y="8697"/>
                            </a:lnTo>
                            <a:lnTo>
                              <a:pt x="165" y="8701"/>
                            </a:lnTo>
                            <a:lnTo>
                              <a:pt x="163" y="8705"/>
                            </a:lnTo>
                            <a:lnTo>
                              <a:pt x="161" y="8708"/>
                            </a:lnTo>
                            <a:lnTo>
                              <a:pt x="160" y="8712"/>
                            </a:lnTo>
                            <a:lnTo>
                              <a:pt x="158" y="8715"/>
                            </a:lnTo>
                            <a:lnTo>
                              <a:pt x="156" y="8719"/>
                            </a:lnTo>
                            <a:lnTo>
                              <a:pt x="154" y="8723"/>
                            </a:lnTo>
                            <a:lnTo>
                              <a:pt x="151" y="8726"/>
                            </a:lnTo>
                            <a:lnTo>
                              <a:pt x="149" y="8729"/>
                            </a:lnTo>
                            <a:lnTo>
                              <a:pt x="146" y="8732"/>
                            </a:lnTo>
                            <a:lnTo>
                              <a:pt x="143" y="8735"/>
                            </a:lnTo>
                            <a:lnTo>
                              <a:pt x="140" y="8737"/>
                            </a:lnTo>
                            <a:lnTo>
                              <a:pt x="137" y="8740"/>
                            </a:lnTo>
                            <a:lnTo>
                              <a:pt x="133" y="8742"/>
                            </a:lnTo>
                            <a:lnTo>
                              <a:pt x="129" y="8744"/>
                            </a:lnTo>
                            <a:lnTo>
                              <a:pt x="126" y="8746"/>
                            </a:lnTo>
                            <a:lnTo>
                              <a:pt x="122" y="8748"/>
                            </a:lnTo>
                            <a:lnTo>
                              <a:pt x="118" y="8750"/>
                            </a:lnTo>
                            <a:lnTo>
                              <a:pt x="114" y="8751"/>
                            </a:lnTo>
                            <a:lnTo>
                              <a:pt x="110" y="8754"/>
                            </a:lnTo>
                            <a:lnTo>
                              <a:pt x="106" y="8755"/>
                            </a:lnTo>
                            <a:lnTo>
                              <a:pt x="101" y="8756"/>
                            </a:lnTo>
                            <a:lnTo>
                              <a:pt x="97" y="8757"/>
                            </a:lnTo>
                            <a:lnTo>
                              <a:pt x="93" y="8758"/>
                            </a:lnTo>
                            <a:lnTo>
                              <a:pt x="89" y="8758"/>
                            </a:lnTo>
                            <a:lnTo>
                              <a:pt x="85" y="8759"/>
                            </a:lnTo>
                            <a:lnTo>
                              <a:pt x="81" y="8759"/>
                            </a:lnTo>
                            <a:lnTo>
                              <a:pt x="77" y="8759"/>
                            </a:lnTo>
                            <a:lnTo>
                              <a:pt x="72" y="8759"/>
                            </a:lnTo>
                            <a:lnTo>
                              <a:pt x="63" y="8759"/>
                            </a:lnTo>
                            <a:lnTo>
                              <a:pt x="56" y="8758"/>
                            </a:lnTo>
                            <a:lnTo>
                              <a:pt x="49" y="8757"/>
                            </a:lnTo>
                            <a:lnTo>
                              <a:pt x="42" y="8755"/>
                            </a:lnTo>
                            <a:lnTo>
                              <a:pt x="34" y="8753"/>
                            </a:lnTo>
                            <a:lnTo>
                              <a:pt x="28" y="8750"/>
                            </a:lnTo>
                            <a:lnTo>
                              <a:pt x="22" y="8747"/>
                            </a:lnTo>
                            <a:lnTo>
                              <a:pt x="16" y="8744"/>
                            </a:lnTo>
                            <a:lnTo>
                              <a:pt x="18" y="8738"/>
                            </a:lnTo>
                            <a:lnTo>
                              <a:pt x="19" y="8733"/>
                            </a:lnTo>
                            <a:lnTo>
                              <a:pt x="20" y="8727"/>
                            </a:lnTo>
                            <a:lnTo>
                              <a:pt x="22" y="8721"/>
                            </a:lnTo>
                            <a:lnTo>
                              <a:pt x="23" y="8715"/>
                            </a:lnTo>
                            <a:lnTo>
                              <a:pt x="24" y="8710"/>
                            </a:lnTo>
                            <a:lnTo>
                              <a:pt x="25" y="8705"/>
                            </a:lnTo>
                            <a:lnTo>
                              <a:pt x="26" y="8699"/>
                            </a:lnTo>
                            <a:close/>
                            <a:moveTo>
                              <a:pt x="205" y="8753"/>
                            </a:moveTo>
                            <a:lnTo>
                              <a:pt x="205" y="8512"/>
                            </a:lnTo>
                            <a:lnTo>
                              <a:pt x="340" y="8512"/>
                            </a:lnTo>
                            <a:lnTo>
                              <a:pt x="339" y="8513"/>
                            </a:lnTo>
                            <a:lnTo>
                              <a:pt x="339" y="8516"/>
                            </a:lnTo>
                            <a:lnTo>
                              <a:pt x="339" y="8517"/>
                            </a:lnTo>
                            <a:lnTo>
                              <a:pt x="338" y="8519"/>
                            </a:lnTo>
                            <a:lnTo>
                              <a:pt x="338" y="8521"/>
                            </a:lnTo>
                            <a:lnTo>
                              <a:pt x="338" y="8523"/>
                            </a:lnTo>
                            <a:lnTo>
                              <a:pt x="337" y="8526"/>
                            </a:lnTo>
                            <a:lnTo>
                              <a:pt x="337" y="8528"/>
                            </a:lnTo>
                            <a:lnTo>
                              <a:pt x="337" y="8529"/>
                            </a:lnTo>
                            <a:lnTo>
                              <a:pt x="337" y="8531"/>
                            </a:lnTo>
                            <a:lnTo>
                              <a:pt x="338" y="8532"/>
                            </a:lnTo>
                            <a:lnTo>
                              <a:pt x="338" y="8534"/>
                            </a:lnTo>
                            <a:lnTo>
                              <a:pt x="338" y="8536"/>
                            </a:lnTo>
                            <a:lnTo>
                              <a:pt x="339" y="8538"/>
                            </a:lnTo>
                            <a:lnTo>
                              <a:pt x="339" y="8540"/>
                            </a:lnTo>
                            <a:lnTo>
                              <a:pt x="339" y="8542"/>
                            </a:lnTo>
                            <a:lnTo>
                              <a:pt x="330" y="8541"/>
                            </a:lnTo>
                            <a:lnTo>
                              <a:pt x="322" y="8540"/>
                            </a:lnTo>
                            <a:lnTo>
                              <a:pt x="312" y="8539"/>
                            </a:lnTo>
                            <a:lnTo>
                              <a:pt x="304" y="8539"/>
                            </a:lnTo>
                            <a:lnTo>
                              <a:pt x="295" y="8538"/>
                            </a:lnTo>
                            <a:lnTo>
                              <a:pt x="287" y="8538"/>
                            </a:lnTo>
                            <a:lnTo>
                              <a:pt x="278" y="8538"/>
                            </a:lnTo>
                            <a:lnTo>
                              <a:pt x="270" y="8538"/>
                            </a:lnTo>
                            <a:lnTo>
                              <a:pt x="259" y="8538"/>
                            </a:lnTo>
                            <a:lnTo>
                              <a:pt x="259" y="8614"/>
                            </a:lnTo>
                            <a:lnTo>
                              <a:pt x="304" y="8614"/>
                            </a:lnTo>
                            <a:lnTo>
                              <a:pt x="309" y="8614"/>
                            </a:lnTo>
                            <a:lnTo>
                              <a:pt x="315" y="8613"/>
                            </a:lnTo>
                            <a:lnTo>
                              <a:pt x="319" y="8613"/>
                            </a:lnTo>
                            <a:lnTo>
                              <a:pt x="323" y="8613"/>
                            </a:lnTo>
                            <a:lnTo>
                              <a:pt x="327" y="8612"/>
                            </a:lnTo>
                            <a:lnTo>
                              <a:pt x="331" y="8612"/>
                            </a:lnTo>
                            <a:lnTo>
                              <a:pt x="334" y="8611"/>
                            </a:lnTo>
                            <a:lnTo>
                              <a:pt x="338" y="8610"/>
                            </a:lnTo>
                            <a:lnTo>
                              <a:pt x="338" y="8612"/>
                            </a:lnTo>
                            <a:lnTo>
                              <a:pt x="337" y="8613"/>
                            </a:lnTo>
                            <a:lnTo>
                              <a:pt x="337" y="8614"/>
                            </a:lnTo>
                            <a:lnTo>
                              <a:pt x="337" y="8615"/>
                            </a:lnTo>
                            <a:lnTo>
                              <a:pt x="337" y="8616"/>
                            </a:lnTo>
                            <a:lnTo>
                              <a:pt x="337" y="8618"/>
                            </a:lnTo>
                            <a:lnTo>
                              <a:pt x="337" y="8619"/>
                            </a:lnTo>
                            <a:lnTo>
                              <a:pt x="336" y="8620"/>
                            </a:lnTo>
                            <a:lnTo>
                              <a:pt x="336" y="8621"/>
                            </a:lnTo>
                            <a:lnTo>
                              <a:pt x="336" y="8622"/>
                            </a:lnTo>
                            <a:lnTo>
                              <a:pt x="336" y="8623"/>
                            </a:lnTo>
                            <a:lnTo>
                              <a:pt x="336" y="8623"/>
                            </a:lnTo>
                            <a:lnTo>
                              <a:pt x="336" y="8624"/>
                            </a:lnTo>
                            <a:lnTo>
                              <a:pt x="336" y="8625"/>
                            </a:lnTo>
                            <a:lnTo>
                              <a:pt x="336" y="8626"/>
                            </a:lnTo>
                            <a:lnTo>
                              <a:pt x="336" y="8626"/>
                            </a:lnTo>
                            <a:lnTo>
                              <a:pt x="336" y="8628"/>
                            </a:lnTo>
                            <a:lnTo>
                              <a:pt x="336" y="8630"/>
                            </a:lnTo>
                            <a:lnTo>
                              <a:pt x="336" y="8632"/>
                            </a:lnTo>
                            <a:lnTo>
                              <a:pt x="337" y="8634"/>
                            </a:lnTo>
                            <a:lnTo>
                              <a:pt x="337" y="8636"/>
                            </a:lnTo>
                            <a:lnTo>
                              <a:pt x="337" y="8638"/>
                            </a:lnTo>
                            <a:lnTo>
                              <a:pt x="337" y="8640"/>
                            </a:lnTo>
                            <a:lnTo>
                              <a:pt x="338" y="8642"/>
                            </a:lnTo>
                            <a:lnTo>
                              <a:pt x="334" y="8641"/>
                            </a:lnTo>
                            <a:lnTo>
                              <a:pt x="329" y="8640"/>
                            </a:lnTo>
                            <a:lnTo>
                              <a:pt x="324" y="8640"/>
                            </a:lnTo>
                            <a:lnTo>
                              <a:pt x="319" y="8639"/>
                            </a:lnTo>
                            <a:lnTo>
                              <a:pt x="314" y="8639"/>
                            </a:lnTo>
                            <a:lnTo>
                              <a:pt x="307" y="8638"/>
                            </a:lnTo>
                            <a:lnTo>
                              <a:pt x="302" y="8638"/>
                            </a:lnTo>
                            <a:lnTo>
                              <a:pt x="296" y="8638"/>
                            </a:lnTo>
                            <a:lnTo>
                              <a:pt x="259" y="8638"/>
                            </a:lnTo>
                            <a:lnTo>
                              <a:pt x="259" y="8728"/>
                            </a:lnTo>
                            <a:lnTo>
                              <a:pt x="269" y="8728"/>
                            </a:lnTo>
                            <a:lnTo>
                              <a:pt x="279" y="8727"/>
                            </a:lnTo>
                            <a:lnTo>
                              <a:pt x="290" y="8727"/>
                            </a:lnTo>
                            <a:lnTo>
                              <a:pt x="300" y="8726"/>
                            </a:lnTo>
                            <a:lnTo>
                              <a:pt x="309" y="8726"/>
                            </a:lnTo>
                            <a:lnTo>
                              <a:pt x="320" y="8725"/>
                            </a:lnTo>
                            <a:lnTo>
                              <a:pt x="330" y="8724"/>
                            </a:lnTo>
                            <a:lnTo>
                              <a:pt x="340" y="8723"/>
                            </a:lnTo>
                            <a:lnTo>
                              <a:pt x="339" y="8725"/>
                            </a:lnTo>
                            <a:lnTo>
                              <a:pt x="339" y="8727"/>
                            </a:lnTo>
                            <a:lnTo>
                              <a:pt x="338" y="8730"/>
                            </a:lnTo>
                            <a:lnTo>
                              <a:pt x="338" y="8732"/>
                            </a:lnTo>
                            <a:lnTo>
                              <a:pt x="338" y="8734"/>
                            </a:lnTo>
                            <a:lnTo>
                              <a:pt x="337" y="8735"/>
                            </a:lnTo>
                            <a:lnTo>
                              <a:pt x="337" y="8737"/>
                            </a:lnTo>
                            <a:lnTo>
                              <a:pt x="337" y="8739"/>
                            </a:lnTo>
                            <a:lnTo>
                              <a:pt x="337" y="8740"/>
                            </a:lnTo>
                            <a:lnTo>
                              <a:pt x="338" y="8742"/>
                            </a:lnTo>
                            <a:lnTo>
                              <a:pt x="338" y="8744"/>
                            </a:lnTo>
                            <a:lnTo>
                              <a:pt x="338" y="8745"/>
                            </a:lnTo>
                            <a:lnTo>
                              <a:pt x="338" y="8747"/>
                            </a:lnTo>
                            <a:lnTo>
                              <a:pt x="339" y="8749"/>
                            </a:lnTo>
                            <a:lnTo>
                              <a:pt x="339" y="8751"/>
                            </a:lnTo>
                            <a:lnTo>
                              <a:pt x="339" y="8753"/>
                            </a:lnTo>
                            <a:lnTo>
                              <a:pt x="205" y="8753"/>
                            </a:lnTo>
                            <a:close/>
                            <a:moveTo>
                              <a:pt x="369" y="8639"/>
                            </a:moveTo>
                            <a:lnTo>
                              <a:pt x="369" y="8634"/>
                            </a:lnTo>
                            <a:lnTo>
                              <a:pt x="369" y="8627"/>
                            </a:lnTo>
                            <a:lnTo>
                              <a:pt x="370" y="8621"/>
                            </a:lnTo>
                            <a:lnTo>
                              <a:pt x="370" y="8616"/>
                            </a:lnTo>
                            <a:lnTo>
                              <a:pt x="371" y="8610"/>
                            </a:lnTo>
                            <a:lnTo>
                              <a:pt x="374" y="8603"/>
                            </a:lnTo>
                            <a:lnTo>
                              <a:pt x="375" y="8598"/>
                            </a:lnTo>
                            <a:lnTo>
                              <a:pt x="377" y="8592"/>
                            </a:lnTo>
                            <a:lnTo>
                              <a:pt x="379" y="8587"/>
                            </a:lnTo>
                            <a:lnTo>
                              <a:pt x="381" y="8581"/>
                            </a:lnTo>
                            <a:lnTo>
                              <a:pt x="383" y="8576"/>
                            </a:lnTo>
                            <a:lnTo>
                              <a:pt x="386" y="8570"/>
                            </a:lnTo>
                            <a:lnTo>
                              <a:pt x="389" y="8565"/>
                            </a:lnTo>
                            <a:lnTo>
                              <a:pt x="392" y="8560"/>
                            </a:lnTo>
                            <a:lnTo>
                              <a:pt x="396" y="8555"/>
                            </a:lnTo>
                            <a:lnTo>
                              <a:pt x="400" y="8550"/>
                            </a:lnTo>
                            <a:lnTo>
                              <a:pt x="405" y="8546"/>
                            </a:lnTo>
                            <a:lnTo>
                              <a:pt x="410" y="8540"/>
                            </a:lnTo>
                            <a:lnTo>
                              <a:pt x="415" y="8536"/>
                            </a:lnTo>
                            <a:lnTo>
                              <a:pt x="420" y="8532"/>
                            </a:lnTo>
                            <a:lnTo>
                              <a:pt x="425" y="8529"/>
                            </a:lnTo>
                            <a:lnTo>
                              <a:pt x="431" y="8525"/>
                            </a:lnTo>
                            <a:lnTo>
                              <a:pt x="439" y="8522"/>
                            </a:lnTo>
                            <a:lnTo>
                              <a:pt x="445" y="8519"/>
                            </a:lnTo>
                            <a:lnTo>
                              <a:pt x="452" y="8516"/>
                            </a:lnTo>
                            <a:lnTo>
                              <a:pt x="460" y="8513"/>
                            </a:lnTo>
                            <a:lnTo>
                              <a:pt x="469" y="8511"/>
                            </a:lnTo>
                            <a:lnTo>
                              <a:pt x="477" y="8509"/>
                            </a:lnTo>
                            <a:lnTo>
                              <a:pt x="485" y="8508"/>
                            </a:lnTo>
                            <a:lnTo>
                              <a:pt x="495" y="8507"/>
                            </a:lnTo>
                            <a:lnTo>
                              <a:pt x="504" y="8506"/>
                            </a:lnTo>
                            <a:lnTo>
                              <a:pt x="513" y="8506"/>
                            </a:lnTo>
                            <a:lnTo>
                              <a:pt x="526" y="8506"/>
                            </a:lnTo>
                            <a:lnTo>
                              <a:pt x="537" y="8507"/>
                            </a:lnTo>
                            <a:lnTo>
                              <a:pt x="548" y="8509"/>
                            </a:lnTo>
                            <a:lnTo>
                              <a:pt x="560" y="8511"/>
                            </a:lnTo>
                            <a:lnTo>
                              <a:pt x="570" y="8514"/>
                            </a:lnTo>
                            <a:lnTo>
                              <a:pt x="580" y="8518"/>
                            </a:lnTo>
                            <a:lnTo>
                              <a:pt x="591" y="8523"/>
                            </a:lnTo>
                            <a:lnTo>
                              <a:pt x="600" y="8527"/>
                            </a:lnTo>
                            <a:lnTo>
                              <a:pt x="599" y="8529"/>
                            </a:lnTo>
                            <a:lnTo>
                              <a:pt x="598" y="8531"/>
                            </a:lnTo>
                            <a:lnTo>
                              <a:pt x="597" y="8533"/>
                            </a:lnTo>
                            <a:lnTo>
                              <a:pt x="596" y="8536"/>
                            </a:lnTo>
                            <a:lnTo>
                              <a:pt x="596" y="8538"/>
                            </a:lnTo>
                            <a:lnTo>
                              <a:pt x="595" y="8540"/>
                            </a:lnTo>
                            <a:lnTo>
                              <a:pt x="594" y="8543"/>
                            </a:lnTo>
                            <a:lnTo>
                              <a:pt x="593" y="8546"/>
                            </a:lnTo>
                            <a:lnTo>
                              <a:pt x="593" y="8549"/>
                            </a:lnTo>
                            <a:lnTo>
                              <a:pt x="592" y="8552"/>
                            </a:lnTo>
                            <a:lnTo>
                              <a:pt x="592" y="8554"/>
                            </a:lnTo>
                            <a:lnTo>
                              <a:pt x="591" y="8556"/>
                            </a:lnTo>
                            <a:lnTo>
                              <a:pt x="591" y="8558"/>
                            </a:lnTo>
                            <a:lnTo>
                              <a:pt x="590" y="8560"/>
                            </a:lnTo>
                            <a:lnTo>
                              <a:pt x="590" y="8562"/>
                            </a:lnTo>
                            <a:lnTo>
                              <a:pt x="590" y="8563"/>
                            </a:lnTo>
                            <a:lnTo>
                              <a:pt x="584" y="8563"/>
                            </a:lnTo>
                            <a:lnTo>
                              <a:pt x="581" y="8559"/>
                            </a:lnTo>
                            <a:lnTo>
                              <a:pt x="578" y="8554"/>
                            </a:lnTo>
                            <a:lnTo>
                              <a:pt x="574" y="8550"/>
                            </a:lnTo>
                            <a:lnTo>
                              <a:pt x="570" y="8547"/>
                            </a:lnTo>
                            <a:lnTo>
                              <a:pt x="566" y="8543"/>
                            </a:lnTo>
                            <a:lnTo>
                              <a:pt x="562" y="8540"/>
                            </a:lnTo>
                            <a:lnTo>
                              <a:pt x="558" y="8537"/>
                            </a:lnTo>
                            <a:lnTo>
                              <a:pt x="553" y="8535"/>
                            </a:lnTo>
                            <a:lnTo>
                              <a:pt x="548" y="8533"/>
                            </a:lnTo>
                            <a:lnTo>
                              <a:pt x="543" y="8532"/>
                            </a:lnTo>
                            <a:lnTo>
                              <a:pt x="539" y="8530"/>
                            </a:lnTo>
                            <a:lnTo>
                              <a:pt x="534" y="8529"/>
                            </a:lnTo>
                            <a:lnTo>
                              <a:pt x="530" y="8528"/>
                            </a:lnTo>
                            <a:lnTo>
                              <a:pt x="525" y="8528"/>
                            </a:lnTo>
                            <a:lnTo>
                              <a:pt x="519" y="8527"/>
                            </a:lnTo>
                            <a:lnTo>
                              <a:pt x="515" y="8527"/>
                            </a:lnTo>
                            <a:lnTo>
                              <a:pt x="510" y="8527"/>
                            </a:lnTo>
                            <a:lnTo>
                              <a:pt x="506" y="8528"/>
                            </a:lnTo>
                            <a:lnTo>
                              <a:pt x="501" y="8528"/>
                            </a:lnTo>
                            <a:lnTo>
                              <a:pt x="497" y="8529"/>
                            </a:lnTo>
                            <a:lnTo>
                              <a:pt x="492" y="8530"/>
                            </a:lnTo>
                            <a:lnTo>
                              <a:pt x="488" y="8532"/>
                            </a:lnTo>
                            <a:lnTo>
                              <a:pt x="484" y="8533"/>
                            </a:lnTo>
                            <a:lnTo>
                              <a:pt x="480" y="8535"/>
                            </a:lnTo>
                            <a:lnTo>
                              <a:pt x="476" y="8537"/>
                            </a:lnTo>
                            <a:lnTo>
                              <a:pt x="472" y="8539"/>
                            </a:lnTo>
                            <a:lnTo>
                              <a:pt x="469" y="8541"/>
                            </a:lnTo>
                            <a:lnTo>
                              <a:pt x="466" y="8544"/>
                            </a:lnTo>
                            <a:lnTo>
                              <a:pt x="461" y="8548"/>
                            </a:lnTo>
                            <a:lnTo>
                              <a:pt x="458" y="8550"/>
                            </a:lnTo>
                            <a:lnTo>
                              <a:pt x="455" y="8554"/>
                            </a:lnTo>
                            <a:lnTo>
                              <a:pt x="452" y="8557"/>
                            </a:lnTo>
                            <a:lnTo>
                              <a:pt x="450" y="8561"/>
                            </a:lnTo>
                            <a:lnTo>
                              <a:pt x="447" y="8564"/>
                            </a:lnTo>
                            <a:lnTo>
                              <a:pt x="445" y="8568"/>
                            </a:lnTo>
                            <a:lnTo>
                              <a:pt x="442" y="8573"/>
                            </a:lnTo>
                            <a:lnTo>
                              <a:pt x="440" y="8578"/>
                            </a:lnTo>
                            <a:lnTo>
                              <a:pt x="438" y="8583"/>
                            </a:lnTo>
                            <a:lnTo>
                              <a:pt x="436" y="8587"/>
                            </a:lnTo>
                            <a:lnTo>
                              <a:pt x="435" y="8592"/>
                            </a:lnTo>
                            <a:lnTo>
                              <a:pt x="432" y="8597"/>
                            </a:lnTo>
                            <a:lnTo>
                              <a:pt x="431" y="8603"/>
                            </a:lnTo>
                            <a:lnTo>
                              <a:pt x="430" y="8609"/>
                            </a:lnTo>
                            <a:lnTo>
                              <a:pt x="429" y="8615"/>
                            </a:lnTo>
                            <a:lnTo>
                              <a:pt x="428" y="8621"/>
                            </a:lnTo>
                            <a:lnTo>
                              <a:pt x="427" y="8627"/>
                            </a:lnTo>
                            <a:lnTo>
                              <a:pt x="427" y="8634"/>
                            </a:lnTo>
                            <a:lnTo>
                              <a:pt x="427" y="8640"/>
                            </a:lnTo>
                            <a:lnTo>
                              <a:pt x="427" y="8647"/>
                            </a:lnTo>
                            <a:lnTo>
                              <a:pt x="427" y="8654"/>
                            </a:lnTo>
                            <a:lnTo>
                              <a:pt x="428" y="8661"/>
                            </a:lnTo>
                            <a:lnTo>
                              <a:pt x="429" y="8668"/>
                            </a:lnTo>
                            <a:lnTo>
                              <a:pt x="431" y="8674"/>
                            </a:lnTo>
                            <a:lnTo>
                              <a:pt x="432" y="8680"/>
                            </a:lnTo>
                            <a:lnTo>
                              <a:pt x="435" y="8686"/>
                            </a:lnTo>
                            <a:lnTo>
                              <a:pt x="438" y="8691"/>
                            </a:lnTo>
                            <a:lnTo>
                              <a:pt x="440" y="8697"/>
                            </a:lnTo>
                            <a:lnTo>
                              <a:pt x="443" y="8702"/>
                            </a:lnTo>
                            <a:lnTo>
                              <a:pt x="446" y="8707"/>
                            </a:lnTo>
                            <a:lnTo>
                              <a:pt x="450" y="8711"/>
                            </a:lnTo>
                            <a:lnTo>
                              <a:pt x="453" y="8716"/>
                            </a:lnTo>
                            <a:lnTo>
                              <a:pt x="457" y="8719"/>
                            </a:lnTo>
                            <a:lnTo>
                              <a:pt x="462" y="8724"/>
                            </a:lnTo>
                            <a:lnTo>
                              <a:pt x="467" y="8727"/>
                            </a:lnTo>
                            <a:lnTo>
                              <a:pt x="472" y="8730"/>
                            </a:lnTo>
                            <a:lnTo>
                              <a:pt x="476" y="8732"/>
                            </a:lnTo>
                            <a:lnTo>
                              <a:pt x="481" y="8734"/>
                            </a:lnTo>
                            <a:lnTo>
                              <a:pt x="486" y="8736"/>
                            </a:lnTo>
                            <a:lnTo>
                              <a:pt x="491" y="8737"/>
                            </a:lnTo>
                            <a:lnTo>
                              <a:pt x="497" y="8738"/>
                            </a:lnTo>
                            <a:lnTo>
                              <a:pt x="502" y="8739"/>
                            </a:lnTo>
                            <a:lnTo>
                              <a:pt x="508" y="8739"/>
                            </a:lnTo>
                            <a:lnTo>
                              <a:pt x="513" y="8739"/>
                            </a:lnTo>
                            <a:lnTo>
                              <a:pt x="519" y="8738"/>
                            </a:lnTo>
                            <a:lnTo>
                              <a:pt x="525" y="8737"/>
                            </a:lnTo>
                            <a:lnTo>
                              <a:pt x="530" y="8736"/>
                            </a:lnTo>
                            <a:lnTo>
                              <a:pt x="535" y="8735"/>
                            </a:lnTo>
                            <a:lnTo>
                              <a:pt x="540" y="8733"/>
                            </a:lnTo>
                            <a:lnTo>
                              <a:pt x="546" y="8731"/>
                            </a:lnTo>
                            <a:lnTo>
                              <a:pt x="551" y="8728"/>
                            </a:lnTo>
                            <a:lnTo>
                              <a:pt x="551" y="8645"/>
                            </a:lnTo>
                            <a:lnTo>
                              <a:pt x="554" y="8646"/>
                            </a:lnTo>
                            <a:lnTo>
                              <a:pt x="558" y="8646"/>
                            </a:lnTo>
                            <a:lnTo>
                              <a:pt x="562" y="8647"/>
                            </a:lnTo>
                            <a:lnTo>
                              <a:pt x="565" y="8647"/>
                            </a:lnTo>
                            <a:lnTo>
                              <a:pt x="568" y="8647"/>
                            </a:lnTo>
                            <a:lnTo>
                              <a:pt x="571" y="8647"/>
                            </a:lnTo>
                            <a:lnTo>
                              <a:pt x="574" y="8647"/>
                            </a:lnTo>
                            <a:lnTo>
                              <a:pt x="577" y="8647"/>
                            </a:lnTo>
                            <a:lnTo>
                              <a:pt x="580" y="8647"/>
                            </a:lnTo>
                            <a:lnTo>
                              <a:pt x="583" y="8647"/>
                            </a:lnTo>
                            <a:lnTo>
                              <a:pt x="587" y="8647"/>
                            </a:lnTo>
                            <a:lnTo>
                              <a:pt x="591" y="8647"/>
                            </a:lnTo>
                            <a:lnTo>
                              <a:pt x="594" y="8647"/>
                            </a:lnTo>
                            <a:lnTo>
                              <a:pt x="597" y="8646"/>
                            </a:lnTo>
                            <a:lnTo>
                              <a:pt x="601" y="8646"/>
                            </a:lnTo>
                            <a:lnTo>
                              <a:pt x="604" y="8645"/>
                            </a:lnTo>
                            <a:lnTo>
                              <a:pt x="604" y="8743"/>
                            </a:lnTo>
                            <a:lnTo>
                              <a:pt x="592" y="8747"/>
                            </a:lnTo>
                            <a:lnTo>
                              <a:pt x="579" y="8750"/>
                            </a:lnTo>
                            <a:lnTo>
                              <a:pt x="567" y="8753"/>
                            </a:lnTo>
                            <a:lnTo>
                              <a:pt x="556" y="8756"/>
                            </a:lnTo>
                            <a:lnTo>
                              <a:pt x="543" y="8757"/>
                            </a:lnTo>
                            <a:lnTo>
                              <a:pt x="532" y="8759"/>
                            </a:lnTo>
                            <a:lnTo>
                              <a:pt x="520" y="8759"/>
                            </a:lnTo>
                            <a:lnTo>
                              <a:pt x="509" y="8759"/>
                            </a:lnTo>
                            <a:lnTo>
                              <a:pt x="503" y="8759"/>
                            </a:lnTo>
                            <a:lnTo>
                              <a:pt x="498" y="8759"/>
                            </a:lnTo>
                            <a:lnTo>
                              <a:pt x="491" y="8759"/>
                            </a:lnTo>
                            <a:lnTo>
                              <a:pt x="485" y="8758"/>
                            </a:lnTo>
                            <a:lnTo>
                              <a:pt x="479" y="8757"/>
                            </a:lnTo>
                            <a:lnTo>
                              <a:pt x="473" y="8756"/>
                            </a:lnTo>
                            <a:lnTo>
                              <a:pt x="467" y="8755"/>
                            </a:lnTo>
                            <a:lnTo>
                              <a:pt x="460" y="8753"/>
                            </a:lnTo>
                            <a:lnTo>
                              <a:pt x="454" y="8751"/>
                            </a:lnTo>
                            <a:lnTo>
                              <a:pt x="448" y="8749"/>
                            </a:lnTo>
                            <a:lnTo>
                              <a:pt x="442" y="8747"/>
                            </a:lnTo>
                            <a:lnTo>
                              <a:pt x="437" y="8744"/>
                            </a:lnTo>
                            <a:lnTo>
                              <a:pt x="430" y="8742"/>
                            </a:lnTo>
                            <a:lnTo>
                              <a:pt x="425" y="8739"/>
                            </a:lnTo>
                            <a:lnTo>
                              <a:pt x="420" y="8736"/>
                            </a:lnTo>
                            <a:lnTo>
                              <a:pt x="415" y="8733"/>
                            </a:lnTo>
                            <a:lnTo>
                              <a:pt x="410" y="8729"/>
                            </a:lnTo>
                            <a:lnTo>
                              <a:pt x="405" y="8725"/>
                            </a:lnTo>
                            <a:lnTo>
                              <a:pt x="400" y="8720"/>
                            </a:lnTo>
                            <a:lnTo>
                              <a:pt x="396" y="8716"/>
                            </a:lnTo>
                            <a:lnTo>
                              <a:pt x="392" y="8711"/>
                            </a:lnTo>
                            <a:lnTo>
                              <a:pt x="388" y="8706"/>
                            </a:lnTo>
                            <a:lnTo>
                              <a:pt x="385" y="8701"/>
                            </a:lnTo>
                            <a:lnTo>
                              <a:pt x="382" y="8696"/>
                            </a:lnTo>
                            <a:lnTo>
                              <a:pt x="379" y="8689"/>
                            </a:lnTo>
                            <a:lnTo>
                              <a:pt x="376" y="8683"/>
                            </a:lnTo>
                            <a:lnTo>
                              <a:pt x="374" y="8676"/>
                            </a:lnTo>
                            <a:lnTo>
                              <a:pt x="372" y="8670"/>
                            </a:lnTo>
                            <a:lnTo>
                              <a:pt x="370" y="8662"/>
                            </a:lnTo>
                            <a:lnTo>
                              <a:pt x="369" y="8655"/>
                            </a:lnTo>
                            <a:lnTo>
                              <a:pt x="369" y="8647"/>
                            </a:lnTo>
                            <a:lnTo>
                              <a:pt x="369" y="8639"/>
                            </a:lnTo>
                            <a:close/>
                            <a:moveTo>
                              <a:pt x="659" y="8662"/>
                            </a:moveTo>
                            <a:lnTo>
                              <a:pt x="659" y="8512"/>
                            </a:lnTo>
                            <a:lnTo>
                              <a:pt x="663" y="8512"/>
                            </a:lnTo>
                            <a:lnTo>
                              <a:pt x="666" y="8513"/>
                            </a:lnTo>
                            <a:lnTo>
                              <a:pt x="669" y="8513"/>
                            </a:lnTo>
                            <a:lnTo>
                              <a:pt x="672" y="8513"/>
                            </a:lnTo>
                            <a:lnTo>
                              <a:pt x="677" y="8513"/>
                            </a:lnTo>
                            <a:lnTo>
                              <a:pt x="680" y="8514"/>
                            </a:lnTo>
                            <a:lnTo>
                              <a:pt x="683" y="8514"/>
                            </a:lnTo>
                            <a:lnTo>
                              <a:pt x="686" y="8514"/>
                            </a:lnTo>
                            <a:lnTo>
                              <a:pt x="689" y="8514"/>
                            </a:lnTo>
                            <a:lnTo>
                              <a:pt x="692" y="8514"/>
                            </a:lnTo>
                            <a:lnTo>
                              <a:pt x="695" y="8513"/>
                            </a:lnTo>
                            <a:lnTo>
                              <a:pt x="698" y="8513"/>
                            </a:lnTo>
                            <a:lnTo>
                              <a:pt x="701" y="8513"/>
                            </a:lnTo>
                            <a:lnTo>
                              <a:pt x="705" y="8513"/>
                            </a:lnTo>
                            <a:lnTo>
                              <a:pt x="709" y="8512"/>
                            </a:lnTo>
                            <a:lnTo>
                              <a:pt x="712" y="8512"/>
                            </a:lnTo>
                            <a:lnTo>
                              <a:pt x="712" y="8648"/>
                            </a:lnTo>
                            <a:lnTo>
                              <a:pt x="712" y="8652"/>
                            </a:lnTo>
                            <a:lnTo>
                              <a:pt x="713" y="8657"/>
                            </a:lnTo>
                            <a:lnTo>
                              <a:pt x="713" y="8661"/>
                            </a:lnTo>
                            <a:lnTo>
                              <a:pt x="713" y="8666"/>
                            </a:lnTo>
                            <a:lnTo>
                              <a:pt x="713" y="8671"/>
                            </a:lnTo>
                            <a:lnTo>
                              <a:pt x="714" y="8675"/>
                            </a:lnTo>
                            <a:lnTo>
                              <a:pt x="715" y="8679"/>
                            </a:lnTo>
                            <a:lnTo>
                              <a:pt x="715" y="8683"/>
                            </a:lnTo>
                            <a:lnTo>
                              <a:pt x="716" y="8687"/>
                            </a:lnTo>
                            <a:lnTo>
                              <a:pt x="717" y="8690"/>
                            </a:lnTo>
                            <a:lnTo>
                              <a:pt x="718" y="8695"/>
                            </a:lnTo>
                            <a:lnTo>
                              <a:pt x="719" y="8698"/>
                            </a:lnTo>
                            <a:lnTo>
                              <a:pt x="720" y="8701"/>
                            </a:lnTo>
                            <a:lnTo>
                              <a:pt x="721" y="8703"/>
                            </a:lnTo>
                            <a:lnTo>
                              <a:pt x="722" y="8706"/>
                            </a:lnTo>
                            <a:lnTo>
                              <a:pt x="724" y="8708"/>
                            </a:lnTo>
                            <a:lnTo>
                              <a:pt x="728" y="8714"/>
                            </a:lnTo>
                            <a:lnTo>
                              <a:pt x="733" y="8719"/>
                            </a:lnTo>
                            <a:lnTo>
                              <a:pt x="740" y="8725"/>
                            </a:lnTo>
                            <a:lnTo>
                              <a:pt x="746" y="8728"/>
                            </a:lnTo>
                            <a:lnTo>
                              <a:pt x="752" y="8731"/>
                            </a:lnTo>
                            <a:lnTo>
                              <a:pt x="759" y="8733"/>
                            </a:lnTo>
                            <a:lnTo>
                              <a:pt x="767" y="8735"/>
                            </a:lnTo>
                            <a:lnTo>
                              <a:pt x="775" y="8735"/>
                            </a:lnTo>
                            <a:lnTo>
                              <a:pt x="779" y="8735"/>
                            </a:lnTo>
                            <a:lnTo>
                              <a:pt x="784" y="8735"/>
                            </a:lnTo>
                            <a:lnTo>
                              <a:pt x="788" y="8734"/>
                            </a:lnTo>
                            <a:lnTo>
                              <a:pt x="791" y="8734"/>
                            </a:lnTo>
                            <a:lnTo>
                              <a:pt x="795" y="8733"/>
                            </a:lnTo>
                            <a:lnTo>
                              <a:pt x="800" y="8732"/>
                            </a:lnTo>
                            <a:lnTo>
                              <a:pt x="803" y="8731"/>
                            </a:lnTo>
                            <a:lnTo>
                              <a:pt x="806" y="8729"/>
                            </a:lnTo>
                            <a:lnTo>
                              <a:pt x="809" y="8728"/>
                            </a:lnTo>
                            <a:lnTo>
                              <a:pt x="811" y="8726"/>
                            </a:lnTo>
                            <a:lnTo>
                              <a:pt x="814" y="8725"/>
                            </a:lnTo>
                            <a:lnTo>
                              <a:pt x="817" y="8721"/>
                            </a:lnTo>
                            <a:lnTo>
                              <a:pt x="819" y="8719"/>
                            </a:lnTo>
                            <a:lnTo>
                              <a:pt x="822" y="8717"/>
                            </a:lnTo>
                            <a:lnTo>
                              <a:pt x="824" y="8714"/>
                            </a:lnTo>
                            <a:lnTo>
                              <a:pt x="828" y="8711"/>
                            </a:lnTo>
                            <a:lnTo>
                              <a:pt x="830" y="8707"/>
                            </a:lnTo>
                            <a:lnTo>
                              <a:pt x="832" y="8703"/>
                            </a:lnTo>
                            <a:lnTo>
                              <a:pt x="834" y="8699"/>
                            </a:lnTo>
                            <a:lnTo>
                              <a:pt x="836" y="8695"/>
                            </a:lnTo>
                            <a:lnTo>
                              <a:pt x="837" y="8690"/>
                            </a:lnTo>
                            <a:lnTo>
                              <a:pt x="838" y="8686"/>
                            </a:lnTo>
                            <a:lnTo>
                              <a:pt x="839" y="8681"/>
                            </a:lnTo>
                            <a:lnTo>
                              <a:pt x="840" y="8676"/>
                            </a:lnTo>
                            <a:lnTo>
                              <a:pt x="841" y="8671"/>
                            </a:lnTo>
                            <a:lnTo>
                              <a:pt x="841" y="8666"/>
                            </a:lnTo>
                            <a:lnTo>
                              <a:pt x="842" y="8660"/>
                            </a:lnTo>
                            <a:lnTo>
                              <a:pt x="842" y="8654"/>
                            </a:lnTo>
                            <a:lnTo>
                              <a:pt x="842" y="8649"/>
                            </a:lnTo>
                            <a:lnTo>
                              <a:pt x="843" y="8643"/>
                            </a:lnTo>
                            <a:lnTo>
                              <a:pt x="843" y="8638"/>
                            </a:lnTo>
                            <a:lnTo>
                              <a:pt x="843" y="8631"/>
                            </a:lnTo>
                            <a:lnTo>
                              <a:pt x="843" y="8512"/>
                            </a:lnTo>
                            <a:lnTo>
                              <a:pt x="843" y="8512"/>
                            </a:lnTo>
                            <a:lnTo>
                              <a:pt x="844" y="8512"/>
                            </a:lnTo>
                            <a:lnTo>
                              <a:pt x="845" y="8512"/>
                            </a:lnTo>
                            <a:lnTo>
                              <a:pt x="846" y="8512"/>
                            </a:lnTo>
                            <a:lnTo>
                              <a:pt x="847" y="8512"/>
                            </a:lnTo>
                            <a:lnTo>
                              <a:pt x="848" y="8512"/>
                            </a:lnTo>
                            <a:lnTo>
                              <a:pt x="849" y="8512"/>
                            </a:lnTo>
                            <a:lnTo>
                              <a:pt x="850" y="8512"/>
                            </a:lnTo>
                            <a:lnTo>
                              <a:pt x="851" y="8512"/>
                            </a:lnTo>
                            <a:lnTo>
                              <a:pt x="852" y="8513"/>
                            </a:lnTo>
                            <a:lnTo>
                              <a:pt x="853" y="8513"/>
                            </a:lnTo>
                            <a:lnTo>
                              <a:pt x="854" y="8513"/>
                            </a:lnTo>
                            <a:lnTo>
                              <a:pt x="854" y="8513"/>
                            </a:lnTo>
                            <a:lnTo>
                              <a:pt x="855" y="8513"/>
                            </a:lnTo>
                            <a:lnTo>
                              <a:pt x="856" y="8513"/>
                            </a:lnTo>
                            <a:lnTo>
                              <a:pt x="856" y="8513"/>
                            </a:lnTo>
                            <a:lnTo>
                              <a:pt x="858" y="8513"/>
                            </a:lnTo>
                            <a:lnTo>
                              <a:pt x="859" y="8513"/>
                            </a:lnTo>
                            <a:lnTo>
                              <a:pt x="859" y="8513"/>
                            </a:lnTo>
                            <a:lnTo>
                              <a:pt x="860" y="8513"/>
                            </a:lnTo>
                            <a:lnTo>
                              <a:pt x="861" y="8513"/>
                            </a:lnTo>
                            <a:lnTo>
                              <a:pt x="862" y="8513"/>
                            </a:lnTo>
                            <a:lnTo>
                              <a:pt x="863" y="8512"/>
                            </a:lnTo>
                            <a:lnTo>
                              <a:pt x="864" y="8512"/>
                            </a:lnTo>
                            <a:lnTo>
                              <a:pt x="865" y="8512"/>
                            </a:lnTo>
                            <a:lnTo>
                              <a:pt x="866" y="8512"/>
                            </a:lnTo>
                            <a:lnTo>
                              <a:pt x="867" y="8512"/>
                            </a:lnTo>
                            <a:lnTo>
                              <a:pt x="868" y="8512"/>
                            </a:lnTo>
                            <a:lnTo>
                              <a:pt x="869" y="8512"/>
                            </a:lnTo>
                            <a:lnTo>
                              <a:pt x="870" y="8512"/>
                            </a:lnTo>
                            <a:lnTo>
                              <a:pt x="871" y="8512"/>
                            </a:lnTo>
                            <a:lnTo>
                              <a:pt x="871" y="8512"/>
                            </a:lnTo>
                            <a:lnTo>
                              <a:pt x="871" y="8641"/>
                            </a:lnTo>
                            <a:lnTo>
                              <a:pt x="871" y="8648"/>
                            </a:lnTo>
                            <a:lnTo>
                              <a:pt x="871" y="8655"/>
                            </a:lnTo>
                            <a:lnTo>
                              <a:pt x="870" y="8662"/>
                            </a:lnTo>
                            <a:lnTo>
                              <a:pt x="870" y="8670"/>
                            </a:lnTo>
                            <a:lnTo>
                              <a:pt x="869" y="8676"/>
                            </a:lnTo>
                            <a:lnTo>
                              <a:pt x="869" y="8682"/>
                            </a:lnTo>
                            <a:lnTo>
                              <a:pt x="868" y="8688"/>
                            </a:lnTo>
                            <a:lnTo>
                              <a:pt x="866" y="8695"/>
                            </a:lnTo>
                            <a:lnTo>
                              <a:pt x="865" y="8700"/>
                            </a:lnTo>
                            <a:lnTo>
                              <a:pt x="863" y="8705"/>
                            </a:lnTo>
                            <a:lnTo>
                              <a:pt x="861" y="8710"/>
                            </a:lnTo>
                            <a:lnTo>
                              <a:pt x="859" y="8714"/>
                            </a:lnTo>
                            <a:lnTo>
                              <a:pt x="856" y="8719"/>
                            </a:lnTo>
                            <a:lnTo>
                              <a:pt x="853" y="8724"/>
                            </a:lnTo>
                            <a:lnTo>
                              <a:pt x="850" y="8727"/>
                            </a:lnTo>
                            <a:lnTo>
                              <a:pt x="846" y="8730"/>
                            </a:lnTo>
                            <a:lnTo>
                              <a:pt x="844" y="8733"/>
                            </a:lnTo>
                            <a:lnTo>
                              <a:pt x="841" y="8735"/>
                            </a:lnTo>
                            <a:lnTo>
                              <a:pt x="839" y="8737"/>
                            </a:lnTo>
                            <a:lnTo>
                              <a:pt x="836" y="8739"/>
                            </a:lnTo>
                            <a:lnTo>
                              <a:pt x="834" y="8741"/>
                            </a:lnTo>
                            <a:lnTo>
                              <a:pt x="831" y="8742"/>
                            </a:lnTo>
                            <a:lnTo>
                              <a:pt x="828" y="8744"/>
                            </a:lnTo>
                            <a:lnTo>
                              <a:pt x="825" y="8746"/>
                            </a:lnTo>
                            <a:lnTo>
                              <a:pt x="822" y="8747"/>
                            </a:lnTo>
                            <a:lnTo>
                              <a:pt x="819" y="8749"/>
                            </a:lnTo>
                            <a:lnTo>
                              <a:pt x="816" y="8750"/>
                            </a:lnTo>
                            <a:lnTo>
                              <a:pt x="813" y="8751"/>
                            </a:lnTo>
                            <a:lnTo>
                              <a:pt x="810" y="8753"/>
                            </a:lnTo>
                            <a:lnTo>
                              <a:pt x="807" y="8754"/>
                            </a:lnTo>
                            <a:lnTo>
                              <a:pt x="804" y="8755"/>
                            </a:lnTo>
                            <a:lnTo>
                              <a:pt x="800" y="8756"/>
                            </a:lnTo>
                            <a:lnTo>
                              <a:pt x="797" y="8757"/>
                            </a:lnTo>
                            <a:lnTo>
                              <a:pt x="792" y="8758"/>
                            </a:lnTo>
                            <a:lnTo>
                              <a:pt x="788" y="8758"/>
                            </a:lnTo>
                            <a:lnTo>
                              <a:pt x="785" y="8759"/>
                            </a:lnTo>
                            <a:lnTo>
                              <a:pt x="780" y="8759"/>
                            </a:lnTo>
                            <a:lnTo>
                              <a:pt x="776" y="8759"/>
                            </a:lnTo>
                            <a:lnTo>
                              <a:pt x="772" y="8759"/>
                            </a:lnTo>
                            <a:lnTo>
                              <a:pt x="767" y="8759"/>
                            </a:lnTo>
                            <a:lnTo>
                              <a:pt x="753" y="8759"/>
                            </a:lnTo>
                            <a:lnTo>
                              <a:pt x="741" y="8758"/>
                            </a:lnTo>
                            <a:lnTo>
                              <a:pt x="728" y="8756"/>
                            </a:lnTo>
                            <a:lnTo>
                              <a:pt x="718" y="8751"/>
                            </a:lnTo>
                            <a:lnTo>
                              <a:pt x="708" y="8748"/>
                            </a:lnTo>
                            <a:lnTo>
                              <a:pt x="698" y="8743"/>
                            </a:lnTo>
                            <a:lnTo>
                              <a:pt x="690" y="8737"/>
                            </a:lnTo>
                            <a:lnTo>
                              <a:pt x="682" y="8730"/>
                            </a:lnTo>
                            <a:lnTo>
                              <a:pt x="677" y="8724"/>
                            </a:lnTo>
                            <a:lnTo>
                              <a:pt x="672" y="8716"/>
                            </a:lnTo>
                            <a:lnTo>
                              <a:pt x="668" y="8709"/>
                            </a:lnTo>
                            <a:lnTo>
                              <a:pt x="665" y="8701"/>
                            </a:lnTo>
                            <a:lnTo>
                              <a:pt x="662" y="8692"/>
                            </a:lnTo>
                            <a:lnTo>
                              <a:pt x="660" y="8683"/>
                            </a:lnTo>
                            <a:lnTo>
                              <a:pt x="659" y="8673"/>
                            </a:lnTo>
                            <a:lnTo>
                              <a:pt x="659" y="8662"/>
                            </a:lnTo>
                            <a:close/>
                            <a:moveTo>
                              <a:pt x="929" y="8755"/>
                            </a:moveTo>
                            <a:lnTo>
                              <a:pt x="929" y="8512"/>
                            </a:lnTo>
                            <a:lnTo>
                              <a:pt x="1018" y="8512"/>
                            </a:lnTo>
                            <a:lnTo>
                              <a:pt x="1023" y="8512"/>
                            </a:lnTo>
                            <a:lnTo>
                              <a:pt x="1029" y="8512"/>
                            </a:lnTo>
                            <a:lnTo>
                              <a:pt x="1034" y="8512"/>
                            </a:lnTo>
                            <a:lnTo>
                              <a:pt x="1040" y="8513"/>
                            </a:lnTo>
                            <a:lnTo>
                              <a:pt x="1044" y="8513"/>
                            </a:lnTo>
                            <a:lnTo>
                              <a:pt x="1048" y="8514"/>
                            </a:lnTo>
                            <a:lnTo>
                              <a:pt x="1051" y="8516"/>
                            </a:lnTo>
                            <a:lnTo>
                              <a:pt x="1054" y="8517"/>
                            </a:lnTo>
                            <a:lnTo>
                              <a:pt x="1057" y="8518"/>
                            </a:lnTo>
                            <a:lnTo>
                              <a:pt x="1060" y="8519"/>
                            </a:lnTo>
                            <a:lnTo>
                              <a:pt x="1063" y="8521"/>
                            </a:lnTo>
                            <a:lnTo>
                              <a:pt x="1066" y="8523"/>
                            </a:lnTo>
                            <a:lnTo>
                              <a:pt x="1070" y="8525"/>
                            </a:lnTo>
                            <a:lnTo>
                              <a:pt x="1072" y="8527"/>
                            </a:lnTo>
                            <a:lnTo>
                              <a:pt x="1075" y="8529"/>
                            </a:lnTo>
                            <a:lnTo>
                              <a:pt x="1078" y="8531"/>
                            </a:lnTo>
                            <a:lnTo>
                              <a:pt x="1081" y="8535"/>
                            </a:lnTo>
                            <a:lnTo>
                              <a:pt x="1084" y="8539"/>
                            </a:lnTo>
                            <a:lnTo>
                              <a:pt x="1086" y="8543"/>
                            </a:lnTo>
                            <a:lnTo>
                              <a:pt x="1088" y="8548"/>
                            </a:lnTo>
                            <a:lnTo>
                              <a:pt x="1090" y="8553"/>
                            </a:lnTo>
                            <a:lnTo>
                              <a:pt x="1091" y="8558"/>
                            </a:lnTo>
                            <a:lnTo>
                              <a:pt x="1091" y="8563"/>
                            </a:lnTo>
                            <a:lnTo>
                              <a:pt x="1092" y="8569"/>
                            </a:lnTo>
                            <a:lnTo>
                              <a:pt x="1091" y="8577"/>
                            </a:lnTo>
                            <a:lnTo>
                              <a:pt x="1091" y="8583"/>
                            </a:lnTo>
                            <a:lnTo>
                              <a:pt x="1089" y="8589"/>
                            </a:lnTo>
                            <a:lnTo>
                              <a:pt x="1088" y="8595"/>
                            </a:lnTo>
                            <a:lnTo>
                              <a:pt x="1085" y="8600"/>
                            </a:lnTo>
                            <a:lnTo>
                              <a:pt x="1082" y="8606"/>
                            </a:lnTo>
                            <a:lnTo>
                              <a:pt x="1079" y="8610"/>
                            </a:lnTo>
                            <a:lnTo>
                              <a:pt x="1075" y="8614"/>
                            </a:lnTo>
                            <a:lnTo>
                              <a:pt x="1071" y="8617"/>
                            </a:lnTo>
                            <a:lnTo>
                              <a:pt x="1066" y="8620"/>
                            </a:lnTo>
                            <a:lnTo>
                              <a:pt x="1062" y="8623"/>
                            </a:lnTo>
                            <a:lnTo>
                              <a:pt x="1057" y="8626"/>
                            </a:lnTo>
                            <a:lnTo>
                              <a:pt x="1052" y="8628"/>
                            </a:lnTo>
                            <a:lnTo>
                              <a:pt x="1047" y="8630"/>
                            </a:lnTo>
                            <a:lnTo>
                              <a:pt x="1042" y="8632"/>
                            </a:lnTo>
                            <a:lnTo>
                              <a:pt x="1036" y="8634"/>
                            </a:lnTo>
                            <a:lnTo>
                              <a:pt x="1040" y="8639"/>
                            </a:lnTo>
                            <a:lnTo>
                              <a:pt x="1043" y="8644"/>
                            </a:lnTo>
                            <a:lnTo>
                              <a:pt x="1046" y="8649"/>
                            </a:lnTo>
                            <a:lnTo>
                              <a:pt x="1049" y="8653"/>
                            </a:lnTo>
                            <a:lnTo>
                              <a:pt x="1052" y="8658"/>
                            </a:lnTo>
                            <a:lnTo>
                              <a:pt x="1054" y="8662"/>
                            </a:lnTo>
                            <a:lnTo>
                              <a:pt x="1057" y="8667"/>
                            </a:lnTo>
                            <a:lnTo>
                              <a:pt x="1059" y="8671"/>
                            </a:lnTo>
                            <a:lnTo>
                              <a:pt x="1062" y="8675"/>
                            </a:lnTo>
                            <a:lnTo>
                              <a:pt x="1065" y="8679"/>
                            </a:lnTo>
                            <a:lnTo>
                              <a:pt x="1069" y="8684"/>
                            </a:lnTo>
                            <a:lnTo>
                              <a:pt x="1072" y="8689"/>
                            </a:lnTo>
                            <a:lnTo>
                              <a:pt x="1076" y="8696"/>
                            </a:lnTo>
                            <a:lnTo>
                              <a:pt x="1079" y="8702"/>
                            </a:lnTo>
                            <a:lnTo>
                              <a:pt x="1083" y="8708"/>
                            </a:lnTo>
                            <a:lnTo>
                              <a:pt x="1088" y="8715"/>
                            </a:lnTo>
                            <a:lnTo>
                              <a:pt x="1092" y="8723"/>
                            </a:lnTo>
                            <a:lnTo>
                              <a:pt x="1096" y="8729"/>
                            </a:lnTo>
                            <a:lnTo>
                              <a:pt x="1101" y="8734"/>
                            </a:lnTo>
                            <a:lnTo>
                              <a:pt x="1104" y="8739"/>
                            </a:lnTo>
                            <a:lnTo>
                              <a:pt x="1107" y="8744"/>
                            </a:lnTo>
                            <a:lnTo>
                              <a:pt x="1109" y="8748"/>
                            </a:lnTo>
                            <a:lnTo>
                              <a:pt x="1111" y="8753"/>
                            </a:lnTo>
                            <a:lnTo>
                              <a:pt x="1113" y="8755"/>
                            </a:lnTo>
                            <a:lnTo>
                              <a:pt x="1109" y="8755"/>
                            </a:lnTo>
                            <a:lnTo>
                              <a:pt x="1105" y="8754"/>
                            </a:lnTo>
                            <a:lnTo>
                              <a:pt x="1101" y="8754"/>
                            </a:lnTo>
                            <a:lnTo>
                              <a:pt x="1096" y="8754"/>
                            </a:lnTo>
                            <a:lnTo>
                              <a:pt x="1092" y="8754"/>
                            </a:lnTo>
                            <a:lnTo>
                              <a:pt x="1089" y="8753"/>
                            </a:lnTo>
                            <a:lnTo>
                              <a:pt x="1085" y="8753"/>
                            </a:lnTo>
                            <a:lnTo>
                              <a:pt x="1082" y="8753"/>
                            </a:lnTo>
                            <a:lnTo>
                              <a:pt x="1078" y="8753"/>
                            </a:lnTo>
                            <a:lnTo>
                              <a:pt x="1074" y="8753"/>
                            </a:lnTo>
                            <a:lnTo>
                              <a:pt x="1071" y="8754"/>
                            </a:lnTo>
                            <a:lnTo>
                              <a:pt x="1066" y="8754"/>
                            </a:lnTo>
                            <a:lnTo>
                              <a:pt x="1062" y="8754"/>
                            </a:lnTo>
                            <a:lnTo>
                              <a:pt x="1058" y="8754"/>
                            </a:lnTo>
                            <a:lnTo>
                              <a:pt x="1054" y="8755"/>
                            </a:lnTo>
                            <a:lnTo>
                              <a:pt x="1049" y="8755"/>
                            </a:lnTo>
                            <a:lnTo>
                              <a:pt x="1047" y="8750"/>
                            </a:lnTo>
                            <a:lnTo>
                              <a:pt x="1044" y="8745"/>
                            </a:lnTo>
                            <a:lnTo>
                              <a:pt x="1041" y="8740"/>
                            </a:lnTo>
                            <a:lnTo>
                              <a:pt x="1037" y="8735"/>
                            </a:lnTo>
                            <a:lnTo>
                              <a:pt x="1034" y="8730"/>
                            </a:lnTo>
                            <a:lnTo>
                              <a:pt x="1031" y="8724"/>
                            </a:lnTo>
                            <a:lnTo>
                              <a:pt x="1028" y="8717"/>
                            </a:lnTo>
                            <a:lnTo>
                              <a:pt x="1025" y="8711"/>
                            </a:lnTo>
                            <a:lnTo>
                              <a:pt x="1021" y="8705"/>
                            </a:lnTo>
                            <a:lnTo>
                              <a:pt x="1018" y="8700"/>
                            </a:lnTo>
                            <a:lnTo>
                              <a:pt x="1015" y="8695"/>
                            </a:lnTo>
                            <a:lnTo>
                              <a:pt x="1012" y="8689"/>
                            </a:lnTo>
                            <a:lnTo>
                              <a:pt x="1010" y="8684"/>
                            </a:lnTo>
                            <a:lnTo>
                              <a:pt x="1006" y="8680"/>
                            </a:lnTo>
                            <a:lnTo>
                              <a:pt x="1004" y="8676"/>
                            </a:lnTo>
                            <a:lnTo>
                              <a:pt x="1002" y="8672"/>
                            </a:lnTo>
                            <a:lnTo>
                              <a:pt x="1000" y="8669"/>
                            </a:lnTo>
                            <a:lnTo>
                              <a:pt x="998" y="8665"/>
                            </a:lnTo>
                            <a:lnTo>
                              <a:pt x="996" y="8660"/>
                            </a:lnTo>
                            <a:lnTo>
                              <a:pt x="993" y="8657"/>
                            </a:lnTo>
                            <a:lnTo>
                              <a:pt x="991" y="8653"/>
                            </a:lnTo>
                            <a:lnTo>
                              <a:pt x="989" y="8649"/>
                            </a:lnTo>
                            <a:lnTo>
                              <a:pt x="987" y="8646"/>
                            </a:lnTo>
                            <a:lnTo>
                              <a:pt x="985" y="8642"/>
                            </a:lnTo>
                            <a:lnTo>
                              <a:pt x="982" y="8642"/>
                            </a:lnTo>
                            <a:lnTo>
                              <a:pt x="982" y="8755"/>
                            </a:lnTo>
                            <a:lnTo>
                              <a:pt x="978" y="8755"/>
                            </a:lnTo>
                            <a:lnTo>
                              <a:pt x="974" y="8754"/>
                            </a:lnTo>
                            <a:lnTo>
                              <a:pt x="970" y="8754"/>
                            </a:lnTo>
                            <a:lnTo>
                              <a:pt x="967" y="8754"/>
                            </a:lnTo>
                            <a:lnTo>
                              <a:pt x="964" y="8754"/>
                            </a:lnTo>
                            <a:lnTo>
                              <a:pt x="961" y="8753"/>
                            </a:lnTo>
                            <a:lnTo>
                              <a:pt x="958" y="8753"/>
                            </a:lnTo>
                            <a:lnTo>
                              <a:pt x="955" y="8753"/>
                            </a:lnTo>
                            <a:lnTo>
                              <a:pt x="953" y="8753"/>
                            </a:lnTo>
                            <a:lnTo>
                              <a:pt x="950" y="8753"/>
                            </a:lnTo>
                            <a:lnTo>
                              <a:pt x="946" y="8754"/>
                            </a:lnTo>
                            <a:lnTo>
                              <a:pt x="943" y="8754"/>
                            </a:lnTo>
                            <a:lnTo>
                              <a:pt x="939" y="8754"/>
                            </a:lnTo>
                            <a:lnTo>
                              <a:pt x="936" y="8754"/>
                            </a:lnTo>
                            <a:lnTo>
                              <a:pt x="932" y="8755"/>
                            </a:lnTo>
                            <a:lnTo>
                              <a:pt x="929" y="8755"/>
                            </a:lnTo>
                            <a:close/>
                            <a:moveTo>
                              <a:pt x="982" y="8626"/>
                            </a:moveTo>
                            <a:lnTo>
                              <a:pt x="983" y="8626"/>
                            </a:lnTo>
                            <a:lnTo>
                              <a:pt x="984" y="8626"/>
                            </a:lnTo>
                            <a:lnTo>
                              <a:pt x="984" y="8626"/>
                            </a:lnTo>
                            <a:lnTo>
                              <a:pt x="985" y="8626"/>
                            </a:lnTo>
                            <a:lnTo>
                              <a:pt x="986" y="8626"/>
                            </a:lnTo>
                            <a:lnTo>
                              <a:pt x="987" y="8626"/>
                            </a:lnTo>
                            <a:lnTo>
                              <a:pt x="989" y="8626"/>
                            </a:lnTo>
                            <a:lnTo>
                              <a:pt x="990" y="8626"/>
                            </a:lnTo>
                            <a:lnTo>
                              <a:pt x="1000" y="8625"/>
                            </a:lnTo>
                            <a:lnTo>
                              <a:pt x="1011" y="8623"/>
                            </a:lnTo>
                            <a:lnTo>
                              <a:pt x="1015" y="8621"/>
                            </a:lnTo>
                            <a:lnTo>
                              <a:pt x="1018" y="8619"/>
                            </a:lnTo>
                            <a:lnTo>
                              <a:pt x="1022" y="8617"/>
                            </a:lnTo>
                            <a:lnTo>
                              <a:pt x="1025" y="8614"/>
                            </a:lnTo>
                            <a:lnTo>
                              <a:pt x="1030" y="8607"/>
                            </a:lnTo>
                            <a:lnTo>
                              <a:pt x="1034" y="8598"/>
                            </a:lnTo>
                            <a:lnTo>
                              <a:pt x="1036" y="8588"/>
                            </a:lnTo>
                            <a:lnTo>
                              <a:pt x="1037" y="8577"/>
                            </a:lnTo>
                            <a:lnTo>
                              <a:pt x="1037" y="8571"/>
                            </a:lnTo>
                            <a:lnTo>
                              <a:pt x="1037" y="8567"/>
                            </a:lnTo>
                            <a:lnTo>
                              <a:pt x="1036" y="8563"/>
                            </a:lnTo>
                            <a:lnTo>
                              <a:pt x="1036" y="8559"/>
                            </a:lnTo>
                            <a:lnTo>
                              <a:pt x="1035" y="8556"/>
                            </a:lnTo>
                            <a:lnTo>
                              <a:pt x="1034" y="8553"/>
                            </a:lnTo>
                            <a:lnTo>
                              <a:pt x="1033" y="8550"/>
                            </a:lnTo>
                            <a:lnTo>
                              <a:pt x="1031" y="8548"/>
                            </a:lnTo>
                            <a:lnTo>
                              <a:pt x="1030" y="8544"/>
                            </a:lnTo>
                            <a:lnTo>
                              <a:pt x="1028" y="8542"/>
                            </a:lnTo>
                            <a:lnTo>
                              <a:pt x="1027" y="8540"/>
                            </a:lnTo>
                            <a:lnTo>
                              <a:pt x="1025" y="8539"/>
                            </a:lnTo>
                            <a:lnTo>
                              <a:pt x="1023" y="8537"/>
                            </a:lnTo>
                            <a:lnTo>
                              <a:pt x="1021" y="8536"/>
                            </a:lnTo>
                            <a:lnTo>
                              <a:pt x="1019" y="8535"/>
                            </a:lnTo>
                            <a:lnTo>
                              <a:pt x="1017" y="8534"/>
                            </a:lnTo>
                            <a:lnTo>
                              <a:pt x="1014" y="8534"/>
                            </a:lnTo>
                            <a:lnTo>
                              <a:pt x="1012" y="8533"/>
                            </a:lnTo>
                            <a:lnTo>
                              <a:pt x="1009" y="8533"/>
                            </a:lnTo>
                            <a:lnTo>
                              <a:pt x="1006" y="8532"/>
                            </a:lnTo>
                            <a:lnTo>
                              <a:pt x="1003" y="8532"/>
                            </a:lnTo>
                            <a:lnTo>
                              <a:pt x="1000" y="8532"/>
                            </a:lnTo>
                            <a:lnTo>
                              <a:pt x="997" y="8531"/>
                            </a:lnTo>
                            <a:lnTo>
                              <a:pt x="994" y="8531"/>
                            </a:lnTo>
                            <a:lnTo>
                              <a:pt x="982" y="8531"/>
                            </a:lnTo>
                            <a:lnTo>
                              <a:pt x="982" y="8626"/>
                            </a:lnTo>
                            <a:close/>
                            <a:moveTo>
                              <a:pt x="1150" y="8512"/>
                            </a:moveTo>
                            <a:lnTo>
                              <a:pt x="1152" y="8512"/>
                            </a:lnTo>
                            <a:lnTo>
                              <a:pt x="1155" y="8512"/>
                            </a:lnTo>
                            <a:lnTo>
                              <a:pt x="1159" y="8512"/>
                            </a:lnTo>
                            <a:lnTo>
                              <a:pt x="1162" y="8512"/>
                            </a:lnTo>
                            <a:lnTo>
                              <a:pt x="1165" y="8513"/>
                            </a:lnTo>
                            <a:lnTo>
                              <a:pt x="1169" y="8513"/>
                            </a:lnTo>
                            <a:lnTo>
                              <a:pt x="1172" y="8513"/>
                            </a:lnTo>
                            <a:lnTo>
                              <a:pt x="1177" y="8514"/>
                            </a:lnTo>
                            <a:lnTo>
                              <a:pt x="1180" y="8513"/>
                            </a:lnTo>
                            <a:lnTo>
                              <a:pt x="1184" y="8513"/>
                            </a:lnTo>
                            <a:lnTo>
                              <a:pt x="1188" y="8513"/>
                            </a:lnTo>
                            <a:lnTo>
                              <a:pt x="1192" y="8512"/>
                            </a:lnTo>
                            <a:lnTo>
                              <a:pt x="1195" y="8512"/>
                            </a:lnTo>
                            <a:lnTo>
                              <a:pt x="1198" y="8512"/>
                            </a:lnTo>
                            <a:lnTo>
                              <a:pt x="1201" y="8512"/>
                            </a:lnTo>
                            <a:lnTo>
                              <a:pt x="1203" y="8512"/>
                            </a:lnTo>
                            <a:lnTo>
                              <a:pt x="1203" y="8755"/>
                            </a:lnTo>
                            <a:lnTo>
                              <a:pt x="1199" y="8755"/>
                            </a:lnTo>
                            <a:lnTo>
                              <a:pt x="1196" y="8754"/>
                            </a:lnTo>
                            <a:lnTo>
                              <a:pt x="1193" y="8754"/>
                            </a:lnTo>
                            <a:lnTo>
                              <a:pt x="1188" y="8754"/>
                            </a:lnTo>
                            <a:lnTo>
                              <a:pt x="1185" y="8754"/>
                            </a:lnTo>
                            <a:lnTo>
                              <a:pt x="1182" y="8753"/>
                            </a:lnTo>
                            <a:lnTo>
                              <a:pt x="1178" y="8753"/>
                            </a:lnTo>
                            <a:lnTo>
                              <a:pt x="1175" y="8753"/>
                            </a:lnTo>
                            <a:lnTo>
                              <a:pt x="1172" y="8753"/>
                            </a:lnTo>
                            <a:lnTo>
                              <a:pt x="1169" y="8753"/>
                            </a:lnTo>
                            <a:lnTo>
                              <a:pt x="1166" y="8754"/>
                            </a:lnTo>
                            <a:lnTo>
                              <a:pt x="1163" y="8754"/>
                            </a:lnTo>
                            <a:lnTo>
                              <a:pt x="1160" y="8754"/>
                            </a:lnTo>
                            <a:lnTo>
                              <a:pt x="1156" y="8754"/>
                            </a:lnTo>
                            <a:lnTo>
                              <a:pt x="1153" y="8755"/>
                            </a:lnTo>
                            <a:lnTo>
                              <a:pt x="1150" y="8755"/>
                            </a:lnTo>
                            <a:lnTo>
                              <a:pt x="1150" y="8512"/>
                            </a:lnTo>
                            <a:close/>
                            <a:moveTo>
                              <a:pt x="1265" y="8753"/>
                            </a:moveTo>
                            <a:lnTo>
                              <a:pt x="1265" y="8512"/>
                            </a:lnTo>
                            <a:lnTo>
                              <a:pt x="1385" y="8512"/>
                            </a:lnTo>
                            <a:lnTo>
                              <a:pt x="1392" y="8512"/>
                            </a:lnTo>
                            <a:lnTo>
                              <a:pt x="1399" y="8512"/>
                            </a:lnTo>
                            <a:lnTo>
                              <a:pt x="1406" y="8513"/>
                            </a:lnTo>
                            <a:lnTo>
                              <a:pt x="1413" y="8516"/>
                            </a:lnTo>
                            <a:lnTo>
                              <a:pt x="1419" y="8517"/>
                            </a:lnTo>
                            <a:lnTo>
                              <a:pt x="1425" y="8519"/>
                            </a:lnTo>
                            <a:lnTo>
                              <a:pt x="1432" y="8522"/>
                            </a:lnTo>
                            <a:lnTo>
                              <a:pt x="1438" y="8525"/>
                            </a:lnTo>
                            <a:lnTo>
                              <a:pt x="1444" y="8528"/>
                            </a:lnTo>
                            <a:lnTo>
                              <a:pt x="1450" y="8532"/>
                            </a:lnTo>
                            <a:lnTo>
                              <a:pt x="1455" y="8536"/>
                            </a:lnTo>
                            <a:lnTo>
                              <a:pt x="1461" y="8540"/>
                            </a:lnTo>
                            <a:lnTo>
                              <a:pt x="1465" y="8546"/>
                            </a:lnTo>
                            <a:lnTo>
                              <a:pt x="1470" y="8551"/>
                            </a:lnTo>
                            <a:lnTo>
                              <a:pt x="1474" y="8557"/>
                            </a:lnTo>
                            <a:lnTo>
                              <a:pt x="1478" y="8562"/>
                            </a:lnTo>
                            <a:lnTo>
                              <a:pt x="1481" y="8569"/>
                            </a:lnTo>
                            <a:lnTo>
                              <a:pt x="1484" y="8576"/>
                            </a:lnTo>
                            <a:lnTo>
                              <a:pt x="1486" y="8583"/>
                            </a:lnTo>
                            <a:lnTo>
                              <a:pt x="1489" y="8591"/>
                            </a:lnTo>
                            <a:lnTo>
                              <a:pt x="1490" y="8598"/>
                            </a:lnTo>
                            <a:lnTo>
                              <a:pt x="1492" y="8607"/>
                            </a:lnTo>
                            <a:lnTo>
                              <a:pt x="1493" y="8615"/>
                            </a:lnTo>
                            <a:lnTo>
                              <a:pt x="1493" y="8624"/>
                            </a:lnTo>
                            <a:lnTo>
                              <a:pt x="1493" y="8634"/>
                            </a:lnTo>
                            <a:lnTo>
                              <a:pt x="1492" y="8642"/>
                            </a:lnTo>
                            <a:lnTo>
                              <a:pt x="1490" y="8651"/>
                            </a:lnTo>
                            <a:lnTo>
                              <a:pt x="1488" y="8659"/>
                            </a:lnTo>
                            <a:lnTo>
                              <a:pt x="1486" y="8668"/>
                            </a:lnTo>
                            <a:lnTo>
                              <a:pt x="1484" y="8675"/>
                            </a:lnTo>
                            <a:lnTo>
                              <a:pt x="1481" y="8683"/>
                            </a:lnTo>
                            <a:lnTo>
                              <a:pt x="1478" y="8690"/>
                            </a:lnTo>
                            <a:lnTo>
                              <a:pt x="1474" y="8698"/>
                            </a:lnTo>
                            <a:lnTo>
                              <a:pt x="1469" y="8704"/>
                            </a:lnTo>
                            <a:lnTo>
                              <a:pt x="1465" y="8710"/>
                            </a:lnTo>
                            <a:lnTo>
                              <a:pt x="1458" y="8716"/>
                            </a:lnTo>
                            <a:lnTo>
                              <a:pt x="1453" y="8723"/>
                            </a:lnTo>
                            <a:lnTo>
                              <a:pt x="1447" y="8727"/>
                            </a:lnTo>
                            <a:lnTo>
                              <a:pt x="1440" y="8732"/>
                            </a:lnTo>
                            <a:lnTo>
                              <a:pt x="1433" y="8736"/>
                            </a:lnTo>
                            <a:lnTo>
                              <a:pt x="1425" y="8740"/>
                            </a:lnTo>
                            <a:lnTo>
                              <a:pt x="1417" y="8743"/>
                            </a:lnTo>
                            <a:lnTo>
                              <a:pt x="1409" y="8746"/>
                            </a:lnTo>
                            <a:lnTo>
                              <a:pt x="1399" y="8748"/>
                            </a:lnTo>
                            <a:lnTo>
                              <a:pt x="1390" y="8750"/>
                            </a:lnTo>
                            <a:lnTo>
                              <a:pt x="1381" y="8751"/>
                            </a:lnTo>
                            <a:lnTo>
                              <a:pt x="1371" y="8753"/>
                            </a:lnTo>
                            <a:lnTo>
                              <a:pt x="1360" y="8753"/>
                            </a:lnTo>
                            <a:lnTo>
                              <a:pt x="1265" y="8753"/>
                            </a:lnTo>
                            <a:close/>
                            <a:moveTo>
                              <a:pt x="1318" y="8732"/>
                            </a:moveTo>
                            <a:lnTo>
                              <a:pt x="1350" y="8732"/>
                            </a:lnTo>
                            <a:lnTo>
                              <a:pt x="1360" y="8732"/>
                            </a:lnTo>
                            <a:lnTo>
                              <a:pt x="1369" y="8730"/>
                            </a:lnTo>
                            <a:lnTo>
                              <a:pt x="1379" y="8728"/>
                            </a:lnTo>
                            <a:lnTo>
                              <a:pt x="1387" y="8726"/>
                            </a:lnTo>
                            <a:lnTo>
                              <a:pt x="1394" y="8721"/>
                            </a:lnTo>
                            <a:lnTo>
                              <a:pt x="1402" y="8717"/>
                            </a:lnTo>
                            <a:lnTo>
                              <a:pt x="1407" y="8712"/>
                            </a:lnTo>
                            <a:lnTo>
                              <a:pt x="1413" y="8705"/>
                            </a:lnTo>
                            <a:lnTo>
                              <a:pt x="1418" y="8699"/>
                            </a:lnTo>
                            <a:lnTo>
                              <a:pt x="1422" y="8690"/>
                            </a:lnTo>
                            <a:lnTo>
                              <a:pt x="1425" y="8682"/>
                            </a:lnTo>
                            <a:lnTo>
                              <a:pt x="1428" y="8673"/>
                            </a:lnTo>
                            <a:lnTo>
                              <a:pt x="1431" y="8662"/>
                            </a:lnTo>
                            <a:lnTo>
                              <a:pt x="1433" y="8651"/>
                            </a:lnTo>
                            <a:lnTo>
                              <a:pt x="1434" y="8639"/>
                            </a:lnTo>
                            <a:lnTo>
                              <a:pt x="1435" y="8626"/>
                            </a:lnTo>
                            <a:lnTo>
                              <a:pt x="1434" y="8614"/>
                            </a:lnTo>
                            <a:lnTo>
                              <a:pt x="1433" y="8602"/>
                            </a:lnTo>
                            <a:lnTo>
                              <a:pt x="1431" y="8592"/>
                            </a:lnTo>
                            <a:lnTo>
                              <a:pt x="1428" y="8583"/>
                            </a:lnTo>
                            <a:lnTo>
                              <a:pt x="1425" y="8575"/>
                            </a:lnTo>
                            <a:lnTo>
                              <a:pt x="1421" y="8566"/>
                            </a:lnTo>
                            <a:lnTo>
                              <a:pt x="1417" y="8560"/>
                            </a:lnTo>
                            <a:lnTo>
                              <a:pt x="1412" y="8554"/>
                            </a:lnTo>
                            <a:lnTo>
                              <a:pt x="1406" y="8550"/>
                            </a:lnTo>
                            <a:lnTo>
                              <a:pt x="1399" y="8544"/>
                            </a:lnTo>
                            <a:lnTo>
                              <a:pt x="1393" y="8541"/>
                            </a:lnTo>
                            <a:lnTo>
                              <a:pt x="1386" y="8538"/>
                            </a:lnTo>
                            <a:lnTo>
                              <a:pt x="1379" y="8536"/>
                            </a:lnTo>
                            <a:lnTo>
                              <a:pt x="1371" y="8534"/>
                            </a:lnTo>
                            <a:lnTo>
                              <a:pt x="1362" y="8533"/>
                            </a:lnTo>
                            <a:lnTo>
                              <a:pt x="1354" y="8533"/>
                            </a:lnTo>
                            <a:lnTo>
                              <a:pt x="1318" y="8533"/>
                            </a:lnTo>
                            <a:lnTo>
                              <a:pt x="1318" y="8732"/>
                            </a:lnTo>
                            <a:close/>
                            <a:moveTo>
                              <a:pt x="1514" y="8755"/>
                            </a:moveTo>
                            <a:lnTo>
                              <a:pt x="1615" y="8508"/>
                            </a:lnTo>
                            <a:lnTo>
                              <a:pt x="1616" y="8509"/>
                            </a:lnTo>
                            <a:lnTo>
                              <a:pt x="1617" y="8509"/>
                            </a:lnTo>
                            <a:lnTo>
                              <a:pt x="1617" y="8509"/>
                            </a:lnTo>
                            <a:lnTo>
                              <a:pt x="1618" y="8509"/>
                            </a:lnTo>
                            <a:lnTo>
                              <a:pt x="1619" y="8509"/>
                            </a:lnTo>
                            <a:lnTo>
                              <a:pt x="1620" y="8509"/>
                            </a:lnTo>
                            <a:lnTo>
                              <a:pt x="1621" y="8509"/>
                            </a:lnTo>
                            <a:lnTo>
                              <a:pt x="1621" y="8509"/>
                            </a:lnTo>
                            <a:lnTo>
                              <a:pt x="1622" y="8509"/>
                            </a:lnTo>
                            <a:lnTo>
                              <a:pt x="1623" y="8509"/>
                            </a:lnTo>
                            <a:lnTo>
                              <a:pt x="1624" y="8509"/>
                            </a:lnTo>
                            <a:lnTo>
                              <a:pt x="1625" y="8509"/>
                            </a:lnTo>
                            <a:lnTo>
                              <a:pt x="1625" y="8509"/>
                            </a:lnTo>
                            <a:lnTo>
                              <a:pt x="1626" y="8509"/>
                            </a:lnTo>
                            <a:lnTo>
                              <a:pt x="1627" y="8509"/>
                            </a:lnTo>
                            <a:lnTo>
                              <a:pt x="1628" y="8509"/>
                            </a:lnTo>
                            <a:lnTo>
                              <a:pt x="1631" y="8509"/>
                            </a:lnTo>
                            <a:lnTo>
                              <a:pt x="1633" y="8509"/>
                            </a:lnTo>
                            <a:lnTo>
                              <a:pt x="1635" y="8509"/>
                            </a:lnTo>
                            <a:lnTo>
                              <a:pt x="1637" y="8509"/>
                            </a:lnTo>
                            <a:lnTo>
                              <a:pt x="1638" y="8509"/>
                            </a:lnTo>
                            <a:lnTo>
                              <a:pt x="1640" y="8509"/>
                            </a:lnTo>
                            <a:lnTo>
                              <a:pt x="1641" y="8509"/>
                            </a:lnTo>
                            <a:lnTo>
                              <a:pt x="1641" y="8508"/>
                            </a:lnTo>
                            <a:lnTo>
                              <a:pt x="1740" y="8755"/>
                            </a:lnTo>
                            <a:lnTo>
                              <a:pt x="1739" y="8755"/>
                            </a:lnTo>
                            <a:lnTo>
                              <a:pt x="1737" y="8754"/>
                            </a:lnTo>
                            <a:lnTo>
                              <a:pt x="1735" y="8754"/>
                            </a:lnTo>
                            <a:lnTo>
                              <a:pt x="1734" y="8754"/>
                            </a:lnTo>
                            <a:lnTo>
                              <a:pt x="1730" y="8754"/>
                            </a:lnTo>
                            <a:lnTo>
                              <a:pt x="1728" y="8754"/>
                            </a:lnTo>
                            <a:lnTo>
                              <a:pt x="1726" y="8754"/>
                            </a:lnTo>
                            <a:lnTo>
                              <a:pt x="1724" y="8754"/>
                            </a:lnTo>
                            <a:lnTo>
                              <a:pt x="1721" y="8754"/>
                            </a:lnTo>
                            <a:lnTo>
                              <a:pt x="1719" y="8754"/>
                            </a:lnTo>
                            <a:lnTo>
                              <a:pt x="1717" y="8754"/>
                            </a:lnTo>
                            <a:lnTo>
                              <a:pt x="1715" y="8754"/>
                            </a:lnTo>
                            <a:lnTo>
                              <a:pt x="1713" y="8754"/>
                            </a:lnTo>
                            <a:lnTo>
                              <a:pt x="1711" y="8753"/>
                            </a:lnTo>
                            <a:lnTo>
                              <a:pt x="1710" y="8753"/>
                            </a:lnTo>
                            <a:lnTo>
                              <a:pt x="1708" y="8753"/>
                            </a:lnTo>
                            <a:lnTo>
                              <a:pt x="1707" y="8753"/>
                            </a:lnTo>
                            <a:lnTo>
                              <a:pt x="1706" y="8753"/>
                            </a:lnTo>
                            <a:lnTo>
                              <a:pt x="1704" y="8754"/>
                            </a:lnTo>
                            <a:lnTo>
                              <a:pt x="1703" y="8754"/>
                            </a:lnTo>
                            <a:lnTo>
                              <a:pt x="1700" y="8754"/>
                            </a:lnTo>
                            <a:lnTo>
                              <a:pt x="1698" y="8754"/>
                            </a:lnTo>
                            <a:lnTo>
                              <a:pt x="1696" y="8754"/>
                            </a:lnTo>
                            <a:lnTo>
                              <a:pt x="1694" y="8754"/>
                            </a:lnTo>
                            <a:lnTo>
                              <a:pt x="1691" y="8754"/>
                            </a:lnTo>
                            <a:lnTo>
                              <a:pt x="1689" y="8754"/>
                            </a:lnTo>
                            <a:lnTo>
                              <a:pt x="1687" y="8754"/>
                            </a:lnTo>
                            <a:lnTo>
                              <a:pt x="1686" y="8754"/>
                            </a:lnTo>
                            <a:lnTo>
                              <a:pt x="1684" y="8755"/>
                            </a:lnTo>
                            <a:lnTo>
                              <a:pt x="1682" y="8755"/>
                            </a:lnTo>
                            <a:lnTo>
                              <a:pt x="1681" y="8755"/>
                            </a:lnTo>
                            <a:lnTo>
                              <a:pt x="1680" y="8755"/>
                            </a:lnTo>
                            <a:lnTo>
                              <a:pt x="1677" y="8745"/>
                            </a:lnTo>
                            <a:lnTo>
                              <a:pt x="1674" y="8736"/>
                            </a:lnTo>
                            <a:lnTo>
                              <a:pt x="1670" y="8727"/>
                            </a:lnTo>
                            <a:lnTo>
                              <a:pt x="1667" y="8718"/>
                            </a:lnTo>
                            <a:lnTo>
                              <a:pt x="1664" y="8709"/>
                            </a:lnTo>
                            <a:lnTo>
                              <a:pt x="1661" y="8700"/>
                            </a:lnTo>
                            <a:lnTo>
                              <a:pt x="1658" y="8690"/>
                            </a:lnTo>
                            <a:lnTo>
                              <a:pt x="1655" y="8681"/>
                            </a:lnTo>
                            <a:lnTo>
                              <a:pt x="1572" y="8681"/>
                            </a:lnTo>
                            <a:lnTo>
                              <a:pt x="1571" y="8683"/>
                            </a:lnTo>
                            <a:lnTo>
                              <a:pt x="1571" y="8685"/>
                            </a:lnTo>
                            <a:lnTo>
                              <a:pt x="1570" y="8687"/>
                            </a:lnTo>
                            <a:lnTo>
                              <a:pt x="1569" y="8690"/>
                            </a:lnTo>
                            <a:lnTo>
                              <a:pt x="1568" y="8694"/>
                            </a:lnTo>
                            <a:lnTo>
                              <a:pt x="1567" y="8697"/>
                            </a:lnTo>
                            <a:lnTo>
                              <a:pt x="1565" y="8701"/>
                            </a:lnTo>
                            <a:lnTo>
                              <a:pt x="1564" y="8705"/>
                            </a:lnTo>
                            <a:lnTo>
                              <a:pt x="1562" y="8710"/>
                            </a:lnTo>
                            <a:lnTo>
                              <a:pt x="1560" y="8714"/>
                            </a:lnTo>
                            <a:lnTo>
                              <a:pt x="1559" y="8717"/>
                            </a:lnTo>
                            <a:lnTo>
                              <a:pt x="1558" y="8721"/>
                            </a:lnTo>
                            <a:lnTo>
                              <a:pt x="1557" y="8725"/>
                            </a:lnTo>
                            <a:lnTo>
                              <a:pt x="1556" y="8728"/>
                            </a:lnTo>
                            <a:lnTo>
                              <a:pt x="1555" y="8731"/>
                            </a:lnTo>
                            <a:lnTo>
                              <a:pt x="1554" y="8734"/>
                            </a:lnTo>
                            <a:lnTo>
                              <a:pt x="1553" y="8736"/>
                            </a:lnTo>
                            <a:lnTo>
                              <a:pt x="1552" y="8739"/>
                            </a:lnTo>
                            <a:lnTo>
                              <a:pt x="1550" y="8741"/>
                            </a:lnTo>
                            <a:lnTo>
                              <a:pt x="1549" y="8744"/>
                            </a:lnTo>
                            <a:lnTo>
                              <a:pt x="1549" y="8746"/>
                            </a:lnTo>
                            <a:lnTo>
                              <a:pt x="1548" y="8749"/>
                            </a:lnTo>
                            <a:lnTo>
                              <a:pt x="1547" y="8751"/>
                            </a:lnTo>
                            <a:lnTo>
                              <a:pt x="1547" y="8755"/>
                            </a:lnTo>
                            <a:lnTo>
                              <a:pt x="1546" y="8755"/>
                            </a:lnTo>
                            <a:lnTo>
                              <a:pt x="1545" y="8754"/>
                            </a:lnTo>
                            <a:lnTo>
                              <a:pt x="1544" y="8754"/>
                            </a:lnTo>
                            <a:lnTo>
                              <a:pt x="1543" y="8754"/>
                            </a:lnTo>
                            <a:lnTo>
                              <a:pt x="1542" y="8754"/>
                            </a:lnTo>
                            <a:lnTo>
                              <a:pt x="1541" y="8754"/>
                            </a:lnTo>
                            <a:lnTo>
                              <a:pt x="1540" y="8754"/>
                            </a:lnTo>
                            <a:lnTo>
                              <a:pt x="1538" y="8754"/>
                            </a:lnTo>
                            <a:lnTo>
                              <a:pt x="1537" y="8754"/>
                            </a:lnTo>
                            <a:lnTo>
                              <a:pt x="1536" y="8754"/>
                            </a:lnTo>
                            <a:lnTo>
                              <a:pt x="1534" y="8754"/>
                            </a:lnTo>
                            <a:lnTo>
                              <a:pt x="1533" y="8754"/>
                            </a:lnTo>
                            <a:lnTo>
                              <a:pt x="1532" y="8754"/>
                            </a:lnTo>
                            <a:lnTo>
                              <a:pt x="1531" y="8753"/>
                            </a:lnTo>
                            <a:lnTo>
                              <a:pt x="1530" y="8753"/>
                            </a:lnTo>
                            <a:lnTo>
                              <a:pt x="1530" y="8753"/>
                            </a:lnTo>
                            <a:lnTo>
                              <a:pt x="1529" y="8753"/>
                            </a:lnTo>
                            <a:lnTo>
                              <a:pt x="1528" y="8753"/>
                            </a:lnTo>
                            <a:lnTo>
                              <a:pt x="1528" y="8754"/>
                            </a:lnTo>
                            <a:lnTo>
                              <a:pt x="1527" y="8754"/>
                            </a:lnTo>
                            <a:lnTo>
                              <a:pt x="1526" y="8754"/>
                            </a:lnTo>
                            <a:lnTo>
                              <a:pt x="1525" y="8754"/>
                            </a:lnTo>
                            <a:lnTo>
                              <a:pt x="1524" y="8754"/>
                            </a:lnTo>
                            <a:lnTo>
                              <a:pt x="1523" y="8754"/>
                            </a:lnTo>
                            <a:lnTo>
                              <a:pt x="1520" y="8754"/>
                            </a:lnTo>
                            <a:lnTo>
                              <a:pt x="1519" y="8754"/>
                            </a:lnTo>
                            <a:lnTo>
                              <a:pt x="1518" y="8754"/>
                            </a:lnTo>
                            <a:lnTo>
                              <a:pt x="1517" y="8754"/>
                            </a:lnTo>
                            <a:lnTo>
                              <a:pt x="1516" y="8755"/>
                            </a:lnTo>
                            <a:lnTo>
                              <a:pt x="1515" y="8755"/>
                            </a:lnTo>
                            <a:lnTo>
                              <a:pt x="1515" y="8755"/>
                            </a:lnTo>
                            <a:lnTo>
                              <a:pt x="1514" y="8755"/>
                            </a:lnTo>
                            <a:close/>
                            <a:moveTo>
                              <a:pt x="1647" y="8659"/>
                            </a:moveTo>
                            <a:lnTo>
                              <a:pt x="1615" y="8577"/>
                            </a:lnTo>
                            <a:lnTo>
                              <a:pt x="1582" y="8659"/>
                            </a:lnTo>
                            <a:lnTo>
                              <a:pt x="1647" y="8659"/>
                            </a:lnTo>
                            <a:close/>
                            <a:moveTo>
                              <a:pt x="1775" y="8753"/>
                            </a:moveTo>
                            <a:lnTo>
                              <a:pt x="1775" y="8512"/>
                            </a:lnTo>
                            <a:lnTo>
                              <a:pt x="1896" y="8512"/>
                            </a:lnTo>
                            <a:lnTo>
                              <a:pt x="1902" y="8512"/>
                            </a:lnTo>
                            <a:lnTo>
                              <a:pt x="1909" y="8512"/>
                            </a:lnTo>
                            <a:lnTo>
                              <a:pt x="1916" y="8513"/>
                            </a:lnTo>
                            <a:lnTo>
                              <a:pt x="1923" y="8516"/>
                            </a:lnTo>
                            <a:lnTo>
                              <a:pt x="1929" y="8517"/>
                            </a:lnTo>
                            <a:lnTo>
                              <a:pt x="1935" y="8519"/>
                            </a:lnTo>
                            <a:lnTo>
                              <a:pt x="1941" y="8522"/>
                            </a:lnTo>
                            <a:lnTo>
                              <a:pt x="1949" y="8525"/>
                            </a:lnTo>
                            <a:lnTo>
                              <a:pt x="1954" y="8528"/>
                            </a:lnTo>
                            <a:lnTo>
                              <a:pt x="1960" y="8532"/>
                            </a:lnTo>
                            <a:lnTo>
                              <a:pt x="1965" y="8536"/>
                            </a:lnTo>
                            <a:lnTo>
                              <a:pt x="1970" y="8540"/>
                            </a:lnTo>
                            <a:lnTo>
                              <a:pt x="1975" y="8546"/>
                            </a:lnTo>
                            <a:lnTo>
                              <a:pt x="1980" y="8551"/>
                            </a:lnTo>
                            <a:lnTo>
                              <a:pt x="1984" y="8557"/>
                            </a:lnTo>
                            <a:lnTo>
                              <a:pt x="1988" y="8562"/>
                            </a:lnTo>
                            <a:lnTo>
                              <a:pt x="1991" y="8569"/>
                            </a:lnTo>
                            <a:lnTo>
                              <a:pt x="1994" y="8576"/>
                            </a:lnTo>
                            <a:lnTo>
                              <a:pt x="1997" y="8583"/>
                            </a:lnTo>
                            <a:lnTo>
                              <a:pt x="1999" y="8591"/>
                            </a:lnTo>
                            <a:lnTo>
                              <a:pt x="2000" y="8598"/>
                            </a:lnTo>
                            <a:lnTo>
                              <a:pt x="2001" y="8607"/>
                            </a:lnTo>
                            <a:lnTo>
                              <a:pt x="2002" y="8615"/>
                            </a:lnTo>
                            <a:lnTo>
                              <a:pt x="2002" y="8624"/>
                            </a:lnTo>
                            <a:lnTo>
                              <a:pt x="2002" y="8634"/>
                            </a:lnTo>
                            <a:lnTo>
                              <a:pt x="2001" y="8642"/>
                            </a:lnTo>
                            <a:lnTo>
                              <a:pt x="2000" y="8651"/>
                            </a:lnTo>
                            <a:lnTo>
                              <a:pt x="1998" y="8659"/>
                            </a:lnTo>
                            <a:lnTo>
                              <a:pt x="1996" y="8668"/>
                            </a:lnTo>
                            <a:lnTo>
                              <a:pt x="1994" y="8675"/>
                            </a:lnTo>
                            <a:lnTo>
                              <a:pt x="1991" y="8683"/>
                            </a:lnTo>
                            <a:lnTo>
                              <a:pt x="1988" y="8690"/>
                            </a:lnTo>
                            <a:lnTo>
                              <a:pt x="1984" y="8698"/>
                            </a:lnTo>
                            <a:lnTo>
                              <a:pt x="1979" y="8704"/>
                            </a:lnTo>
                            <a:lnTo>
                              <a:pt x="1975" y="8710"/>
                            </a:lnTo>
                            <a:lnTo>
                              <a:pt x="1968" y="8716"/>
                            </a:lnTo>
                            <a:lnTo>
                              <a:pt x="1963" y="8723"/>
                            </a:lnTo>
                            <a:lnTo>
                              <a:pt x="1957" y="8727"/>
                            </a:lnTo>
                            <a:lnTo>
                              <a:pt x="1950" y="8732"/>
                            </a:lnTo>
                            <a:lnTo>
                              <a:pt x="1942" y="8736"/>
                            </a:lnTo>
                            <a:lnTo>
                              <a:pt x="1935" y="8740"/>
                            </a:lnTo>
                            <a:lnTo>
                              <a:pt x="1927" y="8743"/>
                            </a:lnTo>
                            <a:lnTo>
                              <a:pt x="1919" y="8746"/>
                            </a:lnTo>
                            <a:lnTo>
                              <a:pt x="1909" y="8748"/>
                            </a:lnTo>
                            <a:lnTo>
                              <a:pt x="1900" y="8750"/>
                            </a:lnTo>
                            <a:lnTo>
                              <a:pt x="1891" y="8751"/>
                            </a:lnTo>
                            <a:lnTo>
                              <a:pt x="1880" y="8753"/>
                            </a:lnTo>
                            <a:lnTo>
                              <a:pt x="1870" y="8753"/>
                            </a:lnTo>
                            <a:lnTo>
                              <a:pt x="1775" y="8753"/>
                            </a:lnTo>
                            <a:close/>
                            <a:moveTo>
                              <a:pt x="1828" y="8732"/>
                            </a:moveTo>
                            <a:lnTo>
                              <a:pt x="1860" y="8732"/>
                            </a:lnTo>
                            <a:lnTo>
                              <a:pt x="1870" y="8732"/>
                            </a:lnTo>
                            <a:lnTo>
                              <a:pt x="1879" y="8730"/>
                            </a:lnTo>
                            <a:lnTo>
                              <a:pt x="1889" y="8728"/>
                            </a:lnTo>
                            <a:lnTo>
                              <a:pt x="1897" y="8726"/>
                            </a:lnTo>
                            <a:lnTo>
                              <a:pt x="1904" y="8721"/>
                            </a:lnTo>
                            <a:lnTo>
                              <a:pt x="1911" y="8717"/>
                            </a:lnTo>
                            <a:lnTo>
                              <a:pt x="1918" y="8712"/>
                            </a:lnTo>
                            <a:lnTo>
                              <a:pt x="1923" y="8705"/>
                            </a:lnTo>
                            <a:lnTo>
                              <a:pt x="1928" y="8699"/>
                            </a:lnTo>
                            <a:lnTo>
                              <a:pt x="1932" y="8690"/>
                            </a:lnTo>
                            <a:lnTo>
                              <a:pt x="1935" y="8682"/>
                            </a:lnTo>
                            <a:lnTo>
                              <a:pt x="1938" y="8673"/>
                            </a:lnTo>
                            <a:lnTo>
                              <a:pt x="1940" y="8662"/>
                            </a:lnTo>
                            <a:lnTo>
                              <a:pt x="1942" y="8651"/>
                            </a:lnTo>
                            <a:lnTo>
                              <a:pt x="1943" y="8639"/>
                            </a:lnTo>
                            <a:lnTo>
                              <a:pt x="1945" y="8626"/>
                            </a:lnTo>
                            <a:lnTo>
                              <a:pt x="1943" y="8614"/>
                            </a:lnTo>
                            <a:lnTo>
                              <a:pt x="1942" y="8602"/>
                            </a:lnTo>
                            <a:lnTo>
                              <a:pt x="1940" y="8592"/>
                            </a:lnTo>
                            <a:lnTo>
                              <a:pt x="1938" y="8583"/>
                            </a:lnTo>
                            <a:lnTo>
                              <a:pt x="1935" y="8575"/>
                            </a:lnTo>
                            <a:lnTo>
                              <a:pt x="1931" y="8566"/>
                            </a:lnTo>
                            <a:lnTo>
                              <a:pt x="1927" y="8560"/>
                            </a:lnTo>
                            <a:lnTo>
                              <a:pt x="1922" y="8554"/>
                            </a:lnTo>
                            <a:lnTo>
                              <a:pt x="1916" y="8550"/>
                            </a:lnTo>
                            <a:lnTo>
                              <a:pt x="1909" y="8544"/>
                            </a:lnTo>
                            <a:lnTo>
                              <a:pt x="1903" y="8541"/>
                            </a:lnTo>
                            <a:lnTo>
                              <a:pt x="1896" y="8538"/>
                            </a:lnTo>
                            <a:lnTo>
                              <a:pt x="1889" y="8536"/>
                            </a:lnTo>
                            <a:lnTo>
                              <a:pt x="1880" y="8534"/>
                            </a:lnTo>
                            <a:lnTo>
                              <a:pt x="1872" y="8533"/>
                            </a:lnTo>
                            <a:lnTo>
                              <a:pt x="1864" y="8533"/>
                            </a:lnTo>
                            <a:lnTo>
                              <a:pt x="1828" y="8533"/>
                            </a:lnTo>
                            <a:lnTo>
                              <a:pt x="1828" y="8732"/>
                            </a:lnTo>
                            <a:close/>
                            <a:moveTo>
                              <a:pt x="2199" y="8653"/>
                            </a:moveTo>
                            <a:lnTo>
                              <a:pt x="2197" y="8649"/>
                            </a:lnTo>
                            <a:lnTo>
                              <a:pt x="2194" y="8644"/>
                            </a:lnTo>
                            <a:lnTo>
                              <a:pt x="2192" y="8640"/>
                            </a:lnTo>
                            <a:lnTo>
                              <a:pt x="2190" y="8636"/>
                            </a:lnTo>
                            <a:lnTo>
                              <a:pt x="2187" y="8631"/>
                            </a:lnTo>
                            <a:lnTo>
                              <a:pt x="2184" y="8627"/>
                            </a:lnTo>
                            <a:lnTo>
                              <a:pt x="2182" y="8623"/>
                            </a:lnTo>
                            <a:lnTo>
                              <a:pt x="2180" y="8618"/>
                            </a:lnTo>
                            <a:lnTo>
                              <a:pt x="2177" y="8614"/>
                            </a:lnTo>
                            <a:lnTo>
                              <a:pt x="2175" y="8610"/>
                            </a:lnTo>
                            <a:lnTo>
                              <a:pt x="2173" y="8606"/>
                            </a:lnTo>
                            <a:lnTo>
                              <a:pt x="2170" y="8600"/>
                            </a:lnTo>
                            <a:lnTo>
                              <a:pt x="2168" y="8595"/>
                            </a:lnTo>
                            <a:lnTo>
                              <a:pt x="2165" y="8590"/>
                            </a:lnTo>
                            <a:lnTo>
                              <a:pt x="2163" y="8586"/>
                            </a:lnTo>
                            <a:lnTo>
                              <a:pt x="2160" y="8580"/>
                            </a:lnTo>
                            <a:lnTo>
                              <a:pt x="2157" y="8575"/>
                            </a:lnTo>
                            <a:lnTo>
                              <a:pt x="2154" y="8570"/>
                            </a:lnTo>
                            <a:lnTo>
                              <a:pt x="2151" y="8565"/>
                            </a:lnTo>
                            <a:lnTo>
                              <a:pt x="2149" y="8560"/>
                            </a:lnTo>
                            <a:lnTo>
                              <a:pt x="2146" y="8555"/>
                            </a:lnTo>
                            <a:lnTo>
                              <a:pt x="2144" y="8551"/>
                            </a:lnTo>
                            <a:lnTo>
                              <a:pt x="2141" y="8547"/>
                            </a:lnTo>
                            <a:lnTo>
                              <a:pt x="2139" y="8541"/>
                            </a:lnTo>
                            <a:lnTo>
                              <a:pt x="2137" y="8537"/>
                            </a:lnTo>
                            <a:lnTo>
                              <a:pt x="2135" y="8533"/>
                            </a:lnTo>
                            <a:lnTo>
                              <a:pt x="2133" y="8529"/>
                            </a:lnTo>
                            <a:lnTo>
                              <a:pt x="2131" y="8526"/>
                            </a:lnTo>
                            <a:lnTo>
                              <a:pt x="2129" y="8522"/>
                            </a:lnTo>
                            <a:lnTo>
                              <a:pt x="2127" y="8519"/>
                            </a:lnTo>
                            <a:lnTo>
                              <a:pt x="2126" y="8516"/>
                            </a:lnTo>
                            <a:lnTo>
                              <a:pt x="2123" y="8512"/>
                            </a:lnTo>
                            <a:lnTo>
                              <a:pt x="2128" y="8512"/>
                            </a:lnTo>
                            <a:lnTo>
                              <a:pt x="2132" y="8513"/>
                            </a:lnTo>
                            <a:lnTo>
                              <a:pt x="2136" y="8513"/>
                            </a:lnTo>
                            <a:lnTo>
                              <a:pt x="2140" y="8513"/>
                            </a:lnTo>
                            <a:lnTo>
                              <a:pt x="2143" y="8513"/>
                            </a:lnTo>
                            <a:lnTo>
                              <a:pt x="2147" y="8514"/>
                            </a:lnTo>
                            <a:lnTo>
                              <a:pt x="2151" y="8514"/>
                            </a:lnTo>
                            <a:lnTo>
                              <a:pt x="2156" y="8514"/>
                            </a:lnTo>
                            <a:lnTo>
                              <a:pt x="2160" y="8514"/>
                            </a:lnTo>
                            <a:lnTo>
                              <a:pt x="2164" y="8514"/>
                            </a:lnTo>
                            <a:lnTo>
                              <a:pt x="2168" y="8513"/>
                            </a:lnTo>
                            <a:lnTo>
                              <a:pt x="2172" y="8513"/>
                            </a:lnTo>
                            <a:lnTo>
                              <a:pt x="2175" y="8513"/>
                            </a:lnTo>
                            <a:lnTo>
                              <a:pt x="2179" y="8513"/>
                            </a:lnTo>
                            <a:lnTo>
                              <a:pt x="2182" y="8512"/>
                            </a:lnTo>
                            <a:lnTo>
                              <a:pt x="2187" y="8512"/>
                            </a:lnTo>
                            <a:lnTo>
                              <a:pt x="2188" y="8514"/>
                            </a:lnTo>
                            <a:lnTo>
                              <a:pt x="2190" y="8518"/>
                            </a:lnTo>
                            <a:lnTo>
                              <a:pt x="2191" y="8521"/>
                            </a:lnTo>
                            <a:lnTo>
                              <a:pt x="2193" y="8524"/>
                            </a:lnTo>
                            <a:lnTo>
                              <a:pt x="2194" y="8527"/>
                            </a:lnTo>
                            <a:lnTo>
                              <a:pt x="2196" y="8530"/>
                            </a:lnTo>
                            <a:lnTo>
                              <a:pt x="2197" y="8534"/>
                            </a:lnTo>
                            <a:lnTo>
                              <a:pt x="2199" y="8538"/>
                            </a:lnTo>
                            <a:lnTo>
                              <a:pt x="2201" y="8541"/>
                            </a:lnTo>
                            <a:lnTo>
                              <a:pt x="2203" y="8546"/>
                            </a:lnTo>
                            <a:lnTo>
                              <a:pt x="2205" y="8550"/>
                            </a:lnTo>
                            <a:lnTo>
                              <a:pt x="2206" y="8554"/>
                            </a:lnTo>
                            <a:lnTo>
                              <a:pt x="2208" y="8557"/>
                            </a:lnTo>
                            <a:lnTo>
                              <a:pt x="2210" y="8561"/>
                            </a:lnTo>
                            <a:lnTo>
                              <a:pt x="2212" y="8565"/>
                            </a:lnTo>
                            <a:lnTo>
                              <a:pt x="2214" y="8569"/>
                            </a:lnTo>
                            <a:lnTo>
                              <a:pt x="2216" y="8572"/>
                            </a:lnTo>
                            <a:lnTo>
                              <a:pt x="2218" y="8577"/>
                            </a:lnTo>
                            <a:lnTo>
                              <a:pt x="2220" y="8580"/>
                            </a:lnTo>
                            <a:lnTo>
                              <a:pt x="2221" y="8583"/>
                            </a:lnTo>
                            <a:lnTo>
                              <a:pt x="2223" y="8587"/>
                            </a:lnTo>
                            <a:lnTo>
                              <a:pt x="2224" y="8589"/>
                            </a:lnTo>
                            <a:lnTo>
                              <a:pt x="2226" y="8592"/>
                            </a:lnTo>
                            <a:lnTo>
                              <a:pt x="2227" y="8595"/>
                            </a:lnTo>
                            <a:lnTo>
                              <a:pt x="2228" y="8598"/>
                            </a:lnTo>
                            <a:lnTo>
                              <a:pt x="2230" y="8600"/>
                            </a:lnTo>
                            <a:lnTo>
                              <a:pt x="2231" y="8603"/>
                            </a:lnTo>
                            <a:lnTo>
                              <a:pt x="2233" y="8607"/>
                            </a:lnTo>
                            <a:lnTo>
                              <a:pt x="2234" y="8609"/>
                            </a:lnTo>
                            <a:lnTo>
                              <a:pt x="2236" y="8612"/>
                            </a:lnTo>
                            <a:lnTo>
                              <a:pt x="2237" y="8615"/>
                            </a:lnTo>
                            <a:lnTo>
                              <a:pt x="2239" y="8617"/>
                            </a:lnTo>
                            <a:lnTo>
                              <a:pt x="2240" y="8615"/>
                            </a:lnTo>
                            <a:lnTo>
                              <a:pt x="2242" y="8613"/>
                            </a:lnTo>
                            <a:lnTo>
                              <a:pt x="2244" y="8611"/>
                            </a:lnTo>
                            <a:lnTo>
                              <a:pt x="2245" y="8608"/>
                            </a:lnTo>
                            <a:lnTo>
                              <a:pt x="2248" y="8605"/>
                            </a:lnTo>
                            <a:lnTo>
                              <a:pt x="2250" y="8601"/>
                            </a:lnTo>
                            <a:lnTo>
                              <a:pt x="2252" y="8598"/>
                            </a:lnTo>
                            <a:lnTo>
                              <a:pt x="2254" y="8594"/>
                            </a:lnTo>
                            <a:lnTo>
                              <a:pt x="2255" y="8591"/>
                            </a:lnTo>
                            <a:lnTo>
                              <a:pt x="2257" y="8588"/>
                            </a:lnTo>
                            <a:lnTo>
                              <a:pt x="2259" y="8584"/>
                            </a:lnTo>
                            <a:lnTo>
                              <a:pt x="2261" y="8581"/>
                            </a:lnTo>
                            <a:lnTo>
                              <a:pt x="2262" y="8578"/>
                            </a:lnTo>
                            <a:lnTo>
                              <a:pt x="2264" y="8573"/>
                            </a:lnTo>
                            <a:lnTo>
                              <a:pt x="2265" y="8570"/>
                            </a:lnTo>
                            <a:lnTo>
                              <a:pt x="2267" y="8567"/>
                            </a:lnTo>
                            <a:lnTo>
                              <a:pt x="2268" y="8564"/>
                            </a:lnTo>
                            <a:lnTo>
                              <a:pt x="2270" y="8560"/>
                            </a:lnTo>
                            <a:lnTo>
                              <a:pt x="2271" y="8557"/>
                            </a:lnTo>
                            <a:lnTo>
                              <a:pt x="2273" y="8553"/>
                            </a:lnTo>
                            <a:lnTo>
                              <a:pt x="2275" y="8549"/>
                            </a:lnTo>
                            <a:lnTo>
                              <a:pt x="2278" y="8544"/>
                            </a:lnTo>
                            <a:lnTo>
                              <a:pt x="2280" y="8540"/>
                            </a:lnTo>
                            <a:lnTo>
                              <a:pt x="2281" y="8536"/>
                            </a:lnTo>
                            <a:lnTo>
                              <a:pt x="2283" y="8531"/>
                            </a:lnTo>
                            <a:lnTo>
                              <a:pt x="2285" y="8528"/>
                            </a:lnTo>
                            <a:lnTo>
                              <a:pt x="2287" y="8524"/>
                            </a:lnTo>
                            <a:lnTo>
                              <a:pt x="2288" y="8521"/>
                            </a:lnTo>
                            <a:lnTo>
                              <a:pt x="2289" y="8518"/>
                            </a:lnTo>
                            <a:lnTo>
                              <a:pt x="2290" y="8516"/>
                            </a:lnTo>
                            <a:lnTo>
                              <a:pt x="2291" y="8513"/>
                            </a:lnTo>
                            <a:lnTo>
                              <a:pt x="2292" y="8512"/>
                            </a:lnTo>
                            <a:lnTo>
                              <a:pt x="2294" y="8512"/>
                            </a:lnTo>
                            <a:lnTo>
                              <a:pt x="2297" y="8513"/>
                            </a:lnTo>
                            <a:lnTo>
                              <a:pt x="2299" y="8513"/>
                            </a:lnTo>
                            <a:lnTo>
                              <a:pt x="2301" y="8513"/>
                            </a:lnTo>
                            <a:lnTo>
                              <a:pt x="2303" y="8513"/>
                            </a:lnTo>
                            <a:lnTo>
                              <a:pt x="2304" y="8514"/>
                            </a:lnTo>
                            <a:lnTo>
                              <a:pt x="2307" y="8514"/>
                            </a:lnTo>
                            <a:lnTo>
                              <a:pt x="2308" y="8514"/>
                            </a:lnTo>
                            <a:lnTo>
                              <a:pt x="2310" y="8514"/>
                            </a:lnTo>
                            <a:lnTo>
                              <a:pt x="2312" y="8514"/>
                            </a:lnTo>
                            <a:lnTo>
                              <a:pt x="2314" y="8513"/>
                            </a:lnTo>
                            <a:lnTo>
                              <a:pt x="2316" y="8513"/>
                            </a:lnTo>
                            <a:lnTo>
                              <a:pt x="2318" y="8513"/>
                            </a:lnTo>
                            <a:lnTo>
                              <a:pt x="2321" y="8513"/>
                            </a:lnTo>
                            <a:lnTo>
                              <a:pt x="2323" y="8512"/>
                            </a:lnTo>
                            <a:lnTo>
                              <a:pt x="2327" y="8512"/>
                            </a:lnTo>
                            <a:lnTo>
                              <a:pt x="2325" y="8514"/>
                            </a:lnTo>
                            <a:lnTo>
                              <a:pt x="2324" y="8517"/>
                            </a:lnTo>
                            <a:lnTo>
                              <a:pt x="2322" y="8520"/>
                            </a:lnTo>
                            <a:lnTo>
                              <a:pt x="2321" y="8523"/>
                            </a:lnTo>
                            <a:lnTo>
                              <a:pt x="2319" y="8526"/>
                            </a:lnTo>
                            <a:lnTo>
                              <a:pt x="2317" y="8530"/>
                            </a:lnTo>
                            <a:lnTo>
                              <a:pt x="2314" y="8534"/>
                            </a:lnTo>
                            <a:lnTo>
                              <a:pt x="2312" y="8538"/>
                            </a:lnTo>
                            <a:lnTo>
                              <a:pt x="2309" y="8543"/>
                            </a:lnTo>
                            <a:lnTo>
                              <a:pt x="2307" y="8548"/>
                            </a:lnTo>
                            <a:lnTo>
                              <a:pt x="2303" y="8553"/>
                            </a:lnTo>
                            <a:lnTo>
                              <a:pt x="2300" y="8557"/>
                            </a:lnTo>
                            <a:lnTo>
                              <a:pt x="2297" y="8562"/>
                            </a:lnTo>
                            <a:lnTo>
                              <a:pt x="2295" y="8567"/>
                            </a:lnTo>
                            <a:lnTo>
                              <a:pt x="2292" y="8572"/>
                            </a:lnTo>
                            <a:lnTo>
                              <a:pt x="2289" y="8578"/>
                            </a:lnTo>
                            <a:lnTo>
                              <a:pt x="2286" y="8583"/>
                            </a:lnTo>
                            <a:lnTo>
                              <a:pt x="2283" y="8588"/>
                            </a:lnTo>
                            <a:lnTo>
                              <a:pt x="2281" y="8593"/>
                            </a:lnTo>
                            <a:lnTo>
                              <a:pt x="2278" y="8597"/>
                            </a:lnTo>
                            <a:lnTo>
                              <a:pt x="2275" y="8601"/>
                            </a:lnTo>
                            <a:lnTo>
                              <a:pt x="2273" y="8606"/>
                            </a:lnTo>
                            <a:lnTo>
                              <a:pt x="2271" y="8610"/>
                            </a:lnTo>
                            <a:lnTo>
                              <a:pt x="2269" y="8614"/>
                            </a:lnTo>
                            <a:lnTo>
                              <a:pt x="2267" y="8617"/>
                            </a:lnTo>
                            <a:lnTo>
                              <a:pt x="2265" y="8621"/>
                            </a:lnTo>
                            <a:lnTo>
                              <a:pt x="2263" y="8625"/>
                            </a:lnTo>
                            <a:lnTo>
                              <a:pt x="2261" y="8628"/>
                            </a:lnTo>
                            <a:lnTo>
                              <a:pt x="2259" y="8632"/>
                            </a:lnTo>
                            <a:lnTo>
                              <a:pt x="2257" y="8637"/>
                            </a:lnTo>
                            <a:lnTo>
                              <a:pt x="2254" y="8641"/>
                            </a:lnTo>
                            <a:lnTo>
                              <a:pt x="2252" y="8645"/>
                            </a:lnTo>
                            <a:lnTo>
                              <a:pt x="2252" y="8755"/>
                            </a:lnTo>
                            <a:lnTo>
                              <a:pt x="2251" y="8755"/>
                            </a:lnTo>
                            <a:lnTo>
                              <a:pt x="2250" y="8755"/>
                            </a:lnTo>
                            <a:lnTo>
                              <a:pt x="2249" y="8755"/>
                            </a:lnTo>
                            <a:lnTo>
                              <a:pt x="2247" y="8755"/>
                            </a:lnTo>
                            <a:lnTo>
                              <a:pt x="2244" y="8755"/>
                            </a:lnTo>
                            <a:lnTo>
                              <a:pt x="2242" y="8755"/>
                            </a:lnTo>
                            <a:lnTo>
                              <a:pt x="2240" y="8755"/>
                            </a:lnTo>
                            <a:lnTo>
                              <a:pt x="2238" y="8754"/>
                            </a:lnTo>
                            <a:lnTo>
                              <a:pt x="2236" y="8754"/>
                            </a:lnTo>
                            <a:lnTo>
                              <a:pt x="2234" y="8754"/>
                            </a:lnTo>
                            <a:lnTo>
                              <a:pt x="2232" y="8754"/>
                            </a:lnTo>
                            <a:lnTo>
                              <a:pt x="2230" y="8754"/>
                            </a:lnTo>
                            <a:lnTo>
                              <a:pt x="2229" y="8754"/>
                            </a:lnTo>
                            <a:lnTo>
                              <a:pt x="2227" y="8754"/>
                            </a:lnTo>
                            <a:lnTo>
                              <a:pt x="2226" y="8753"/>
                            </a:lnTo>
                            <a:lnTo>
                              <a:pt x="2225" y="8753"/>
                            </a:lnTo>
                            <a:lnTo>
                              <a:pt x="2222" y="8754"/>
                            </a:lnTo>
                            <a:lnTo>
                              <a:pt x="2219" y="8754"/>
                            </a:lnTo>
                            <a:lnTo>
                              <a:pt x="2214" y="8754"/>
                            </a:lnTo>
                            <a:lnTo>
                              <a:pt x="2211" y="8754"/>
                            </a:lnTo>
                            <a:lnTo>
                              <a:pt x="2208" y="8755"/>
                            </a:lnTo>
                            <a:lnTo>
                              <a:pt x="2205" y="8755"/>
                            </a:lnTo>
                            <a:lnTo>
                              <a:pt x="2202" y="8755"/>
                            </a:lnTo>
                            <a:lnTo>
                              <a:pt x="2199" y="8755"/>
                            </a:lnTo>
                            <a:lnTo>
                              <a:pt x="2199" y="8653"/>
                            </a:lnTo>
                            <a:close/>
                            <a:moveTo>
                              <a:pt x="2449" y="8699"/>
                            </a:moveTo>
                            <a:lnTo>
                              <a:pt x="2455" y="8699"/>
                            </a:lnTo>
                            <a:lnTo>
                              <a:pt x="2456" y="8703"/>
                            </a:lnTo>
                            <a:lnTo>
                              <a:pt x="2459" y="8707"/>
                            </a:lnTo>
                            <a:lnTo>
                              <a:pt x="2460" y="8711"/>
                            </a:lnTo>
                            <a:lnTo>
                              <a:pt x="2462" y="8714"/>
                            </a:lnTo>
                            <a:lnTo>
                              <a:pt x="2464" y="8717"/>
                            </a:lnTo>
                            <a:lnTo>
                              <a:pt x="2467" y="8720"/>
                            </a:lnTo>
                            <a:lnTo>
                              <a:pt x="2469" y="8724"/>
                            </a:lnTo>
                            <a:lnTo>
                              <a:pt x="2472" y="8727"/>
                            </a:lnTo>
                            <a:lnTo>
                              <a:pt x="2475" y="8729"/>
                            </a:lnTo>
                            <a:lnTo>
                              <a:pt x="2478" y="8731"/>
                            </a:lnTo>
                            <a:lnTo>
                              <a:pt x="2482" y="8733"/>
                            </a:lnTo>
                            <a:lnTo>
                              <a:pt x="2486" y="8735"/>
                            </a:lnTo>
                            <a:lnTo>
                              <a:pt x="2491" y="8736"/>
                            </a:lnTo>
                            <a:lnTo>
                              <a:pt x="2495" y="8737"/>
                            </a:lnTo>
                            <a:lnTo>
                              <a:pt x="2500" y="8737"/>
                            </a:lnTo>
                            <a:lnTo>
                              <a:pt x="2505" y="8738"/>
                            </a:lnTo>
                            <a:lnTo>
                              <a:pt x="2509" y="8737"/>
                            </a:lnTo>
                            <a:lnTo>
                              <a:pt x="2513" y="8737"/>
                            </a:lnTo>
                            <a:lnTo>
                              <a:pt x="2518" y="8736"/>
                            </a:lnTo>
                            <a:lnTo>
                              <a:pt x="2521" y="8735"/>
                            </a:lnTo>
                            <a:lnTo>
                              <a:pt x="2525" y="8734"/>
                            </a:lnTo>
                            <a:lnTo>
                              <a:pt x="2528" y="8732"/>
                            </a:lnTo>
                            <a:lnTo>
                              <a:pt x="2531" y="8730"/>
                            </a:lnTo>
                            <a:lnTo>
                              <a:pt x="2534" y="8728"/>
                            </a:lnTo>
                            <a:lnTo>
                              <a:pt x="2536" y="8725"/>
                            </a:lnTo>
                            <a:lnTo>
                              <a:pt x="2539" y="8723"/>
                            </a:lnTo>
                            <a:lnTo>
                              <a:pt x="2541" y="8719"/>
                            </a:lnTo>
                            <a:lnTo>
                              <a:pt x="2542" y="8716"/>
                            </a:lnTo>
                            <a:lnTo>
                              <a:pt x="2543" y="8712"/>
                            </a:lnTo>
                            <a:lnTo>
                              <a:pt x="2544" y="8709"/>
                            </a:lnTo>
                            <a:lnTo>
                              <a:pt x="2545" y="8705"/>
                            </a:lnTo>
                            <a:lnTo>
                              <a:pt x="2545" y="8701"/>
                            </a:lnTo>
                            <a:lnTo>
                              <a:pt x="2545" y="8698"/>
                            </a:lnTo>
                            <a:lnTo>
                              <a:pt x="2544" y="8694"/>
                            </a:lnTo>
                            <a:lnTo>
                              <a:pt x="2543" y="8690"/>
                            </a:lnTo>
                            <a:lnTo>
                              <a:pt x="2542" y="8687"/>
                            </a:lnTo>
                            <a:lnTo>
                              <a:pt x="2541" y="8684"/>
                            </a:lnTo>
                            <a:lnTo>
                              <a:pt x="2539" y="8681"/>
                            </a:lnTo>
                            <a:lnTo>
                              <a:pt x="2537" y="8678"/>
                            </a:lnTo>
                            <a:lnTo>
                              <a:pt x="2535" y="8676"/>
                            </a:lnTo>
                            <a:lnTo>
                              <a:pt x="2532" y="8673"/>
                            </a:lnTo>
                            <a:lnTo>
                              <a:pt x="2529" y="8671"/>
                            </a:lnTo>
                            <a:lnTo>
                              <a:pt x="2525" y="8668"/>
                            </a:lnTo>
                            <a:lnTo>
                              <a:pt x="2521" y="8665"/>
                            </a:lnTo>
                            <a:lnTo>
                              <a:pt x="2516" y="8662"/>
                            </a:lnTo>
                            <a:lnTo>
                              <a:pt x="2511" y="8659"/>
                            </a:lnTo>
                            <a:lnTo>
                              <a:pt x="2505" y="8657"/>
                            </a:lnTo>
                            <a:lnTo>
                              <a:pt x="2499" y="8654"/>
                            </a:lnTo>
                            <a:lnTo>
                              <a:pt x="2495" y="8652"/>
                            </a:lnTo>
                            <a:lnTo>
                              <a:pt x="2490" y="8650"/>
                            </a:lnTo>
                            <a:lnTo>
                              <a:pt x="2485" y="8648"/>
                            </a:lnTo>
                            <a:lnTo>
                              <a:pt x="2481" y="8645"/>
                            </a:lnTo>
                            <a:lnTo>
                              <a:pt x="2477" y="8643"/>
                            </a:lnTo>
                            <a:lnTo>
                              <a:pt x="2474" y="8641"/>
                            </a:lnTo>
                            <a:lnTo>
                              <a:pt x="2470" y="8639"/>
                            </a:lnTo>
                            <a:lnTo>
                              <a:pt x="2467" y="8637"/>
                            </a:lnTo>
                            <a:lnTo>
                              <a:pt x="2464" y="8634"/>
                            </a:lnTo>
                            <a:lnTo>
                              <a:pt x="2461" y="8631"/>
                            </a:lnTo>
                            <a:lnTo>
                              <a:pt x="2459" y="8628"/>
                            </a:lnTo>
                            <a:lnTo>
                              <a:pt x="2455" y="8625"/>
                            </a:lnTo>
                            <a:lnTo>
                              <a:pt x="2453" y="8623"/>
                            </a:lnTo>
                            <a:lnTo>
                              <a:pt x="2451" y="8620"/>
                            </a:lnTo>
                            <a:lnTo>
                              <a:pt x="2449" y="8616"/>
                            </a:lnTo>
                            <a:lnTo>
                              <a:pt x="2447" y="8613"/>
                            </a:lnTo>
                            <a:lnTo>
                              <a:pt x="2446" y="8610"/>
                            </a:lnTo>
                            <a:lnTo>
                              <a:pt x="2444" y="8606"/>
                            </a:lnTo>
                            <a:lnTo>
                              <a:pt x="2443" y="8602"/>
                            </a:lnTo>
                            <a:lnTo>
                              <a:pt x="2442" y="8598"/>
                            </a:lnTo>
                            <a:lnTo>
                              <a:pt x="2442" y="8594"/>
                            </a:lnTo>
                            <a:lnTo>
                              <a:pt x="2441" y="8590"/>
                            </a:lnTo>
                            <a:lnTo>
                              <a:pt x="2441" y="8585"/>
                            </a:lnTo>
                            <a:lnTo>
                              <a:pt x="2441" y="8581"/>
                            </a:lnTo>
                            <a:lnTo>
                              <a:pt x="2441" y="8576"/>
                            </a:lnTo>
                            <a:lnTo>
                              <a:pt x="2441" y="8570"/>
                            </a:lnTo>
                            <a:lnTo>
                              <a:pt x="2442" y="8566"/>
                            </a:lnTo>
                            <a:lnTo>
                              <a:pt x="2443" y="8561"/>
                            </a:lnTo>
                            <a:lnTo>
                              <a:pt x="2444" y="8557"/>
                            </a:lnTo>
                            <a:lnTo>
                              <a:pt x="2445" y="8552"/>
                            </a:lnTo>
                            <a:lnTo>
                              <a:pt x="2447" y="8548"/>
                            </a:lnTo>
                            <a:lnTo>
                              <a:pt x="2449" y="8543"/>
                            </a:lnTo>
                            <a:lnTo>
                              <a:pt x="2451" y="8539"/>
                            </a:lnTo>
                            <a:lnTo>
                              <a:pt x="2454" y="8535"/>
                            </a:lnTo>
                            <a:lnTo>
                              <a:pt x="2458" y="8532"/>
                            </a:lnTo>
                            <a:lnTo>
                              <a:pt x="2461" y="8528"/>
                            </a:lnTo>
                            <a:lnTo>
                              <a:pt x="2465" y="8525"/>
                            </a:lnTo>
                            <a:lnTo>
                              <a:pt x="2468" y="8522"/>
                            </a:lnTo>
                            <a:lnTo>
                              <a:pt x="2472" y="8519"/>
                            </a:lnTo>
                            <a:lnTo>
                              <a:pt x="2477" y="8517"/>
                            </a:lnTo>
                            <a:lnTo>
                              <a:pt x="2481" y="8513"/>
                            </a:lnTo>
                            <a:lnTo>
                              <a:pt x="2486" y="8511"/>
                            </a:lnTo>
                            <a:lnTo>
                              <a:pt x="2493" y="8510"/>
                            </a:lnTo>
                            <a:lnTo>
                              <a:pt x="2498" y="8508"/>
                            </a:lnTo>
                            <a:lnTo>
                              <a:pt x="2504" y="8507"/>
                            </a:lnTo>
                            <a:lnTo>
                              <a:pt x="2510" y="8506"/>
                            </a:lnTo>
                            <a:lnTo>
                              <a:pt x="2516" y="8506"/>
                            </a:lnTo>
                            <a:lnTo>
                              <a:pt x="2523" y="8506"/>
                            </a:lnTo>
                            <a:lnTo>
                              <a:pt x="2527" y="8506"/>
                            </a:lnTo>
                            <a:lnTo>
                              <a:pt x="2531" y="8506"/>
                            </a:lnTo>
                            <a:lnTo>
                              <a:pt x="2535" y="8506"/>
                            </a:lnTo>
                            <a:lnTo>
                              <a:pt x="2538" y="8507"/>
                            </a:lnTo>
                            <a:lnTo>
                              <a:pt x="2542" y="8508"/>
                            </a:lnTo>
                            <a:lnTo>
                              <a:pt x="2546" y="8508"/>
                            </a:lnTo>
                            <a:lnTo>
                              <a:pt x="2550" y="8509"/>
                            </a:lnTo>
                            <a:lnTo>
                              <a:pt x="2554" y="8510"/>
                            </a:lnTo>
                            <a:lnTo>
                              <a:pt x="2558" y="8511"/>
                            </a:lnTo>
                            <a:lnTo>
                              <a:pt x="2561" y="8513"/>
                            </a:lnTo>
                            <a:lnTo>
                              <a:pt x="2564" y="8514"/>
                            </a:lnTo>
                            <a:lnTo>
                              <a:pt x="2567" y="8516"/>
                            </a:lnTo>
                            <a:lnTo>
                              <a:pt x="2570" y="8518"/>
                            </a:lnTo>
                            <a:lnTo>
                              <a:pt x="2573" y="8520"/>
                            </a:lnTo>
                            <a:lnTo>
                              <a:pt x="2575" y="8521"/>
                            </a:lnTo>
                            <a:lnTo>
                              <a:pt x="2577" y="8523"/>
                            </a:lnTo>
                            <a:lnTo>
                              <a:pt x="2577" y="8525"/>
                            </a:lnTo>
                            <a:lnTo>
                              <a:pt x="2576" y="8527"/>
                            </a:lnTo>
                            <a:lnTo>
                              <a:pt x="2575" y="8529"/>
                            </a:lnTo>
                            <a:lnTo>
                              <a:pt x="2575" y="8531"/>
                            </a:lnTo>
                            <a:lnTo>
                              <a:pt x="2574" y="8533"/>
                            </a:lnTo>
                            <a:lnTo>
                              <a:pt x="2573" y="8535"/>
                            </a:lnTo>
                            <a:lnTo>
                              <a:pt x="2573" y="8537"/>
                            </a:lnTo>
                            <a:lnTo>
                              <a:pt x="2572" y="8540"/>
                            </a:lnTo>
                            <a:lnTo>
                              <a:pt x="2571" y="8542"/>
                            </a:lnTo>
                            <a:lnTo>
                              <a:pt x="2571" y="8544"/>
                            </a:lnTo>
                            <a:lnTo>
                              <a:pt x="2570" y="8547"/>
                            </a:lnTo>
                            <a:lnTo>
                              <a:pt x="2569" y="8549"/>
                            </a:lnTo>
                            <a:lnTo>
                              <a:pt x="2568" y="8551"/>
                            </a:lnTo>
                            <a:lnTo>
                              <a:pt x="2568" y="8553"/>
                            </a:lnTo>
                            <a:lnTo>
                              <a:pt x="2567" y="8556"/>
                            </a:lnTo>
                            <a:lnTo>
                              <a:pt x="2566" y="8558"/>
                            </a:lnTo>
                            <a:lnTo>
                              <a:pt x="2561" y="8558"/>
                            </a:lnTo>
                            <a:lnTo>
                              <a:pt x="2560" y="8555"/>
                            </a:lnTo>
                            <a:lnTo>
                              <a:pt x="2559" y="8552"/>
                            </a:lnTo>
                            <a:lnTo>
                              <a:pt x="2558" y="8549"/>
                            </a:lnTo>
                            <a:lnTo>
                              <a:pt x="2556" y="8546"/>
                            </a:lnTo>
                            <a:lnTo>
                              <a:pt x="2554" y="8543"/>
                            </a:lnTo>
                            <a:lnTo>
                              <a:pt x="2552" y="8540"/>
                            </a:lnTo>
                            <a:lnTo>
                              <a:pt x="2550" y="8538"/>
                            </a:lnTo>
                            <a:lnTo>
                              <a:pt x="2547" y="8536"/>
                            </a:lnTo>
                            <a:lnTo>
                              <a:pt x="2544" y="8534"/>
                            </a:lnTo>
                            <a:lnTo>
                              <a:pt x="2541" y="8532"/>
                            </a:lnTo>
                            <a:lnTo>
                              <a:pt x="2538" y="8531"/>
                            </a:lnTo>
                            <a:lnTo>
                              <a:pt x="2535" y="8529"/>
                            </a:lnTo>
                            <a:lnTo>
                              <a:pt x="2532" y="8529"/>
                            </a:lnTo>
                            <a:lnTo>
                              <a:pt x="2529" y="8528"/>
                            </a:lnTo>
                            <a:lnTo>
                              <a:pt x="2525" y="8527"/>
                            </a:lnTo>
                            <a:lnTo>
                              <a:pt x="2521" y="8527"/>
                            </a:lnTo>
                            <a:lnTo>
                              <a:pt x="2512" y="8528"/>
                            </a:lnTo>
                            <a:lnTo>
                              <a:pt x="2504" y="8529"/>
                            </a:lnTo>
                            <a:lnTo>
                              <a:pt x="2497" y="8532"/>
                            </a:lnTo>
                            <a:lnTo>
                              <a:pt x="2492" y="8536"/>
                            </a:lnTo>
                            <a:lnTo>
                              <a:pt x="2488" y="8541"/>
                            </a:lnTo>
                            <a:lnTo>
                              <a:pt x="2484" y="8548"/>
                            </a:lnTo>
                            <a:lnTo>
                              <a:pt x="2482" y="8554"/>
                            </a:lnTo>
                            <a:lnTo>
                              <a:pt x="2482" y="8562"/>
                            </a:lnTo>
                            <a:lnTo>
                              <a:pt x="2482" y="8567"/>
                            </a:lnTo>
                            <a:lnTo>
                              <a:pt x="2483" y="8572"/>
                            </a:lnTo>
                            <a:lnTo>
                              <a:pt x="2486" y="8577"/>
                            </a:lnTo>
                            <a:lnTo>
                              <a:pt x="2490" y="8582"/>
                            </a:lnTo>
                            <a:lnTo>
                              <a:pt x="2494" y="8586"/>
                            </a:lnTo>
                            <a:lnTo>
                              <a:pt x="2499" y="8590"/>
                            </a:lnTo>
                            <a:lnTo>
                              <a:pt x="2506" y="8594"/>
                            </a:lnTo>
                            <a:lnTo>
                              <a:pt x="2513" y="8597"/>
                            </a:lnTo>
                            <a:lnTo>
                              <a:pt x="2539" y="8611"/>
                            </a:lnTo>
                            <a:lnTo>
                              <a:pt x="2546" y="8615"/>
                            </a:lnTo>
                            <a:lnTo>
                              <a:pt x="2553" y="8618"/>
                            </a:lnTo>
                            <a:lnTo>
                              <a:pt x="2558" y="8622"/>
                            </a:lnTo>
                            <a:lnTo>
                              <a:pt x="2564" y="8626"/>
                            </a:lnTo>
                            <a:lnTo>
                              <a:pt x="2568" y="8630"/>
                            </a:lnTo>
                            <a:lnTo>
                              <a:pt x="2572" y="8635"/>
                            </a:lnTo>
                            <a:lnTo>
                              <a:pt x="2575" y="8639"/>
                            </a:lnTo>
                            <a:lnTo>
                              <a:pt x="2579" y="8643"/>
                            </a:lnTo>
                            <a:lnTo>
                              <a:pt x="2582" y="8648"/>
                            </a:lnTo>
                            <a:lnTo>
                              <a:pt x="2584" y="8653"/>
                            </a:lnTo>
                            <a:lnTo>
                              <a:pt x="2585" y="8657"/>
                            </a:lnTo>
                            <a:lnTo>
                              <a:pt x="2587" y="8662"/>
                            </a:lnTo>
                            <a:lnTo>
                              <a:pt x="2588" y="8668"/>
                            </a:lnTo>
                            <a:lnTo>
                              <a:pt x="2589" y="8673"/>
                            </a:lnTo>
                            <a:lnTo>
                              <a:pt x="2589" y="8678"/>
                            </a:lnTo>
                            <a:lnTo>
                              <a:pt x="2590" y="8683"/>
                            </a:lnTo>
                            <a:lnTo>
                              <a:pt x="2589" y="8687"/>
                            </a:lnTo>
                            <a:lnTo>
                              <a:pt x="2589" y="8692"/>
                            </a:lnTo>
                            <a:lnTo>
                              <a:pt x="2588" y="8697"/>
                            </a:lnTo>
                            <a:lnTo>
                              <a:pt x="2587" y="8701"/>
                            </a:lnTo>
                            <a:lnTo>
                              <a:pt x="2586" y="8705"/>
                            </a:lnTo>
                            <a:lnTo>
                              <a:pt x="2585" y="8708"/>
                            </a:lnTo>
                            <a:lnTo>
                              <a:pt x="2583" y="8712"/>
                            </a:lnTo>
                            <a:lnTo>
                              <a:pt x="2581" y="8715"/>
                            </a:lnTo>
                            <a:lnTo>
                              <a:pt x="2579" y="8719"/>
                            </a:lnTo>
                            <a:lnTo>
                              <a:pt x="2576" y="8723"/>
                            </a:lnTo>
                            <a:lnTo>
                              <a:pt x="2574" y="8726"/>
                            </a:lnTo>
                            <a:lnTo>
                              <a:pt x="2571" y="8729"/>
                            </a:lnTo>
                            <a:lnTo>
                              <a:pt x="2569" y="8732"/>
                            </a:lnTo>
                            <a:lnTo>
                              <a:pt x="2566" y="8735"/>
                            </a:lnTo>
                            <a:lnTo>
                              <a:pt x="2563" y="8737"/>
                            </a:lnTo>
                            <a:lnTo>
                              <a:pt x="2560" y="8740"/>
                            </a:lnTo>
                            <a:lnTo>
                              <a:pt x="2556" y="8742"/>
                            </a:lnTo>
                            <a:lnTo>
                              <a:pt x="2553" y="8744"/>
                            </a:lnTo>
                            <a:lnTo>
                              <a:pt x="2549" y="8746"/>
                            </a:lnTo>
                            <a:lnTo>
                              <a:pt x="2545" y="8748"/>
                            </a:lnTo>
                            <a:lnTo>
                              <a:pt x="2541" y="8750"/>
                            </a:lnTo>
                            <a:lnTo>
                              <a:pt x="2537" y="8751"/>
                            </a:lnTo>
                            <a:lnTo>
                              <a:pt x="2533" y="8754"/>
                            </a:lnTo>
                            <a:lnTo>
                              <a:pt x="2529" y="8755"/>
                            </a:lnTo>
                            <a:lnTo>
                              <a:pt x="2525" y="8756"/>
                            </a:lnTo>
                            <a:lnTo>
                              <a:pt x="2521" y="8757"/>
                            </a:lnTo>
                            <a:lnTo>
                              <a:pt x="2516" y="8758"/>
                            </a:lnTo>
                            <a:lnTo>
                              <a:pt x="2512" y="8758"/>
                            </a:lnTo>
                            <a:lnTo>
                              <a:pt x="2508" y="8759"/>
                            </a:lnTo>
                            <a:lnTo>
                              <a:pt x="2504" y="8759"/>
                            </a:lnTo>
                            <a:lnTo>
                              <a:pt x="2499" y="8759"/>
                            </a:lnTo>
                            <a:lnTo>
                              <a:pt x="2495" y="8759"/>
                            </a:lnTo>
                            <a:lnTo>
                              <a:pt x="2486" y="8759"/>
                            </a:lnTo>
                            <a:lnTo>
                              <a:pt x="2479" y="8758"/>
                            </a:lnTo>
                            <a:lnTo>
                              <a:pt x="2471" y="8757"/>
                            </a:lnTo>
                            <a:lnTo>
                              <a:pt x="2464" y="8755"/>
                            </a:lnTo>
                            <a:lnTo>
                              <a:pt x="2458" y="8753"/>
                            </a:lnTo>
                            <a:lnTo>
                              <a:pt x="2450" y="8750"/>
                            </a:lnTo>
                            <a:lnTo>
                              <a:pt x="2444" y="8747"/>
                            </a:lnTo>
                            <a:lnTo>
                              <a:pt x="2439" y="8744"/>
                            </a:lnTo>
                            <a:lnTo>
                              <a:pt x="2440" y="8738"/>
                            </a:lnTo>
                            <a:lnTo>
                              <a:pt x="2442" y="8733"/>
                            </a:lnTo>
                            <a:lnTo>
                              <a:pt x="2443" y="8727"/>
                            </a:lnTo>
                            <a:lnTo>
                              <a:pt x="2445" y="8721"/>
                            </a:lnTo>
                            <a:lnTo>
                              <a:pt x="2446" y="8715"/>
                            </a:lnTo>
                            <a:lnTo>
                              <a:pt x="2447" y="8710"/>
                            </a:lnTo>
                            <a:lnTo>
                              <a:pt x="2448" y="8705"/>
                            </a:lnTo>
                            <a:lnTo>
                              <a:pt x="2449" y="8699"/>
                            </a:lnTo>
                            <a:close/>
                            <a:moveTo>
                              <a:pt x="2613" y="8634"/>
                            </a:moveTo>
                            <a:lnTo>
                              <a:pt x="2613" y="8628"/>
                            </a:lnTo>
                            <a:lnTo>
                              <a:pt x="2614" y="8622"/>
                            </a:lnTo>
                            <a:lnTo>
                              <a:pt x="2615" y="8617"/>
                            </a:lnTo>
                            <a:lnTo>
                              <a:pt x="2616" y="8611"/>
                            </a:lnTo>
                            <a:lnTo>
                              <a:pt x="2617" y="8606"/>
                            </a:lnTo>
                            <a:lnTo>
                              <a:pt x="2618" y="8599"/>
                            </a:lnTo>
                            <a:lnTo>
                              <a:pt x="2619" y="8594"/>
                            </a:lnTo>
                            <a:lnTo>
                              <a:pt x="2621" y="8588"/>
                            </a:lnTo>
                            <a:lnTo>
                              <a:pt x="2623" y="8583"/>
                            </a:lnTo>
                            <a:lnTo>
                              <a:pt x="2626" y="8578"/>
                            </a:lnTo>
                            <a:lnTo>
                              <a:pt x="2628" y="8572"/>
                            </a:lnTo>
                            <a:lnTo>
                              <a:pt x="2631" y="8567"/>
                            </a:lnTo>
                            <a:lnTo>
                              <a:pt x="2634" y="8562"/>
                            </a:lnTo>
                            <a:lnTo>
                              <a:pt x="2637" y="8557"/>
                            </a:lnTo>
                            <a:lnTo>
                              <a:pt x="2642" y="8552"/>
                            </a:lnTo>
                            <a:lnTo>
                              <a:pt x="2645" y="8548"/>
                            </a:lnTo>
                            <a:lnTo>
                              <a:pt x="2649" y="8542"/>
                            </a:lnTo>
                            <a:lnTo>
                              <a:pt x="2654" y="8538"/>
                            </a:lnTo>
                            <a:lnTo>
                              <a:pt x="2658" y="8534"/>
                            </a:lnTo>
                            <a:lnTo>
                              <a:pt x="2663" y="8530"/>
                            </a:lnTo>
                            <a:lnTo>
                              <a:pt x="2670" y="8527"/>
                            </a:lnTo>
                            <a:lnTo>
                              <a:pt x="2675" y="8524"/>
                            </a:lnTo>
                            <a:lnTo>
                              <a:pt x="2681" y="8521"/>
                            </a:lnTo>
                            <a:lnTo>
                              <a:pt x="2687" y="8518"/>
                            </a:lnTo>
                            <a:lnTo>
                              <a:pt x="2693" y="8514"/>
                            </a:lnTo>
                            <a:lnTo>
                              <a:pt x="2701" y="8512"/>
                            </a:lnTo>
                            <a:lnTo>
                              <a:pt x="2708" y="8510"/>
                            </a:lnTo>
                            <a:lnTo>
                              <a:pt x="2715" y="8509"/>
                            </a:lnTo>
                            <a:lnTo>
                              <a:pt x="2723" y="8507"/>
                            </a:lnTo>
                            <a:lnTo>
                              <a:pt x="2732" y="8506"/>
                            </a:lnTo>
                            <a:lnTo>
                              <a:pt x="2740" y="8506"/>
                            </a:lnTo>
                            <a:lnTo>
                              <a:pt x="2749" y="8506"/>
                            </a:lnTo>
                            <a:lnTo>
                              <a:pt x="2757" y="8506"/>
                            </a:lnTo>
                            <a:lnTo>
                              <a:pt x="2765" y="8506"/>
                            </a:lnTo>
                            <a:lnTo>
                              <a:pt x="2773" y="8507"/>
                            </a:lnTo>
                            <a:lnTo>
                              <a:pt x="2780" y="8508"/>
                            </a:lnTo>
                            <a:lnTo>
                              <a:pt x="2787" y="8510"/>
                            </a:lnTo>
                            <a:lnTo>
                              <a:pt x="2795" y="8511"/>
                            </a:lnTo>
                            <a:lnTo>
                              <a:pt x="2802" y="8513"/>
                            </a:lnTo>
                            <a:lnTo>
                              <a:pt x="2808" y="8516"/>
                            </a:lnTo>
                            <a:lnTo>
                              <a:pt x="2814" y="8519"/>
                            </a:lnTo>
                            <a:lnTo>
                              <a:pt x="2821" y="8522"/>
                            </a:lnTo>
                            <a:lnTo>
                              <a:pt x="2826" y="8525"/>
                            </a:lnTo>
                            <a:lnTo>
                              <a:pt x="2832" y="8528"/>
                            </a:lnTo>
                            <a:lnTo>
                              <a:pt x="2837" y="8531"/>
                            </a:lnTo>
                            <a:lnTo>
                              <a:pt x="2841" y="8535"/>
                            </a:lnTo>
                            <a:lnTo>
                              <a:pt x="2846" y="8539"/>
                            </a:lnTo>
                            <a:lnTo>
                              <a:pt x="2851" y="8543"/>
                            </a:lnTo>
                            <a:lnTo>
                              <a:pt x="2855" y="8548"/>
                            </a:lnTo>
                            <a:lnTo>
                              <a:pt x="2858" y="8553"/>
                            </a:lnTo>
                            <a:lnTo>
                              <a:pt x="2862" y="8557"/>
                            </a:lnTo>
                            <a:lnTo>
                              <a:pt x="2865" y="8562"/>
                            </a:lnTo>
                            <a:lnTo>
                              <a:pt x="2868" y="8567"/>
                            </a:lnTo>
                            <a:lnTo>
                              <a:pt x="2870" y="8572"/>
                            </a:lnTo>
                            <a:lnTo>
                              <a:pt x="2873" y="8578"/>
                            </a:lnTo>
                            <a:lnTo>
                              <a:pt x="2875" y="8584"/>
                            </a:lnTo>
                            <a:lnTo>
                              <a:pt x="2877" y="8589"/>
                            </a:lnTo>
                            <a:lnTo>
                              <a:pt x="2878" y="8595"/>
                            </a:lnTo>
                            <a:lnTo>
                              <a:pt x="2879" y="8601"/>
                            </a:lnTo>
                            <a:lnTo>
                              <a:pt x="2882" y="8607"/>
                            </a:lnTo>
                            <a:lnTo>
                              <a:pt x="2882" y="8613"/>
                            </a:lnTo>
                            <a:lnTo>
                              <a:pt x="2883" y="8619"/>
                            </a:lnTo>
                            <a:lnTo>
                              <a:pt x="2883" y="8625"/>
                            </a:lnTo>
                            <a:lnTo>
                              <a:pt x="2883" y="8631"/>
                            </a:lnTo>
                            <a:lnTo>
                              <a:pt x="2883" y="8640"/>
                            </a:lnTo>
                            <a:lnTo>
                              <a:pt x="2883" y="8646"/>
                            </a:lnTo>
                            <a:lnTo>
                              <a:pt x="2882" y="8653"/>
                            </a:lnTo>
                            <a:lnTo>
                              <a:pt x="2881" y="8660"/>
                            </a:lnTo>
                            <a:lnTo>
                              <a:pt x="2878" y="8667"/>
                            </a:lnTo>
                            <a:lnTo>
                              <a:pt x="2877" y="8673"/>
                            </a:lnTo>
                            <a:lnTo>
                              <a:pt x="2875" y="8679"/>
                            </a:lnTo>
                            <a:lnTo>
                              <a:pt x="2872" y="8685"/>
                            </a:lnTo>
                            <a:lnTo>
                              <a:pt x="2870" y="8690"/>
                            </a:lnTo>
                            <a:lnTo>
                              <a:pt x="2867" y="8696"/>
                            </a:lnTo>
                            <a:lnTo>
                              <a:pt x="2864" y="8701"/>
                            </a:lnTo>
                            <a:lnTo>
                              <a:pt x="2860" y="8706"/>
                            </a:lnTo>
                            <a:lnTo>
                              <a:pt x="2857" y="8711"/>
                            </a:lnTo>
                            <a:lnTo>
                              <a:pt x="2853" y="8715"/>
                            </a:lnTo>
                            <a:lnTo>
                              <a:pt x="2847" y="8720"/>
                            </a:lnTo>
                            <a:lnTo>
                              <a:pt x="2843" y="8725"/>
                            </a:lnTo>
                            <a:lnTo>
                              <a:pt x="2838" y="8729"/>
                            </a:lnTo>
                            <a:lnTo>
                              <a:pt x="2833" y="8732"/>
                            </a:lnTo>
                            <a:lnTo>
                              <a:pt x="2828" y="8735"/>
                            </a:lnTo>
                            <a:lnTo>
                              <a:pt x="2823" y="8738"/>
                            </a:lnTo>
                            <a:lnTo>
                              <a:pt x="2817" y="8741"/>
                            </a:lnTo>
                            <a:lnTo>
                              <a:pt x="2811" y="8744"/>
                            </a:lnTo>
                            <a:lnTo>
                              <a:pt x="2805" y="8746"/>
                            </a:lnTo>
                            <a:lnTo>
                              <a:pt x="2799" y="8748"/>
                            </a:lnTo>
                            <a:lnTo>
                              <a:pt x="2793" y="8751"/>
                            </a:lnTo>
                            <a:lnTo>
                              <a:pt x="2786" y="8753"/>
                            </a:lnTo>
                            <a:lnTo>
                              <a:pt x="2779" y="8755"/>
                            </a:lnTo>
                            <a:lnTo>
                              <a:pt x="2773" y="8756"/>
                            </a:lnTo>
                            <a:lnTo>
                              <a:pt x="2766" y="8757"/>
                            </a:lnTo>
                            <a:lnTo>
                              <a:pt x="2758" y="8758"/>
                            </a:lnTo>
                            <a:lnTo>
                              <a:pt x="2751" y="8759"/>
                            </a:lnTo>
                            <a:lnTo>
                              <a:pt x="2744" y="8759"/>
                            </a:lnTo>
                            <a:lnTo>
                              <a:pt x="2737" y="8759"/>
                            </a:lnTo>
                            <a:lnTo>
                              <a:pt x="2731" y="8759"/>
                            </a:lnTo>
                            <a:lnTo>
                              <a:pt x="2723" y="8758"/>
                            </a:lnTo>
                            <a:lnTo>
                              <a:pt x="2716" y="8757"/>
                            </a:lnTo>
                            <a:lnTo>
                              <a:pt x="2709" y="8756"/>
                            </a:lnTo>
                            <a:lnTo>
                              <a:pt x="2702" y="8754"/>
                            </a:lnTo>
                            <a:lnTo>
                              <a:pt x="2694" y="8751"/>
                            </a:lnTo>
                            <a:lnTo>
                              <a:pt x="2687" y="8748"/>
                            </a:lnTo>
                            <a:lnTo>
                              <a:pt x="2680" y="8746"/>
                            </a:lnTo>
                            <a:lnTo>
                              <a:pt x="2673" y="8742"/>
                            </a:lnTo>
                            <a:lnTo>
                              <a:pt x="2665" y="8739"/>
                            </a:lnTo>
                            <a:lnTo>
                              <a:pt x="2659" y="8734"/>
                            </a:lnTo>
                            <a:lnTo>
                              <a:pt x="2653" y="8730"/>
                            </a:lnTo>
                            <a:lnTo>
                              <a:pt x="2647" y="8724"/>
                            </a:lnTo>
                            <a:lnTo>
                              <a:pt x="2641" y="8718"/>
                            </a:lnTo>
                            <a:lnTo>
                              <a:pt x="2634" y="8711"/>
                            </a:lnTo>
                            <a:lnTo>
                              <a:pt x="2629" y="8704"/>
                            </a:lnTo>
                            <a:lnTo>
                              <a:pt x="2625" y="8697"/>
                            </a:lnTo>
                            <a:lnTo>
                              <a:pt x="2621" y="8688"/>
                            </a:lnTo>
                            <a:lnTo>
                              <a:pt x="2618" y="8679"/>
                            </a:lnTo>
                            <a:lnTo>
                              <a:pt x="2616" y="8670"/>
                            </a:lnTo>
                            <a:lnTo>
                              <a:pt x="2614" y="8660"/>
                            </a:lnTo>
                            <a:lnTo>
                              <a:pt x="2613" y="8650"/>
                            </a:lnTo>
                            <a:lnTo>
                              <a:pt x="2613" y="8639"/>
                            </a:lnTo>
                            <a:lnTo>
                              <a:pt x="2613" y="8638"/>
                            </a:lnTo>
                            <a:lnTo>
                              <a:pt x="2613" y="8638"/>
                            </a:lnTo>
                            <a:lnTo>
                              <a:pt x="2613" y="8637"/>
                            </a:lnTo>
                            <a:lnTo>
                              <a:pt x="2613" y="8637"/>
                            </a:lnTo>
                            <a:lnTo>
                              <a:pt x="2613" y="8636"/>
                            </a:lnTo>
                            <a:lnTo>
                              <a:pt x="2613" y="8635"/>
                            </a:lnTo>
                            <a:lnTo>
                              <a:pt x="2613" y="8635"/>
                            </a:lnTo>
                            <a:lnTo>
                              <a:pt x="2613" y="8634"/>
                            </a:lnTo>
                            <a:close/>
                            <a:moveTo>
                              <a:pt x="2824" y="8625"/>
                            </a:moveTo>
                            <a:lnTo>
                              <a:pt x="2824" y="8618"/>
                            </a:lnTo>
                            <a:lnTo>
                              <a:pt x="2824" y="8612"/>
                            </a:lnTo>
                            <a:lnTo>
                              <a:pt x="2823" y="8605"/>
                            </a:lnTo>
                            <a:lnTo>
                              <a:pt x="2822" y="8598"/>
                            </a:lnTo>
                            <a:lnTo>
                              <a:pt x="2821" y="8592"/>
                            </a:lnTo>
                            <a:lnTo>
                              <a:pt x="2818" y="8586"/>
                            </a:lnTo>
                            <a:lnTo>
                              <a:pt x="2817" y="8580"/>
                            </a:lnTo>
                            <a:lnTo>
                              <a:pt x="2815" y="8575"/>
                            </a:lnTo>
                            <a:lnTo>
                              <a:pt x="2812" y="8568"/>
                            </a:lnTo>
                            <a:lnTo>
                              <a:pt x="2810" y="8563"/>
                            </a:lnTo>
                            <a:lnTo>
                              <a:pt x="2807" y="8559"/>
                            </a:lnTo>
                            <a:lnTo>
                              <a:pt x="2804" y="8554"/>
                            </a:lnTo>
                            <a:lnTo>
                              <a:pt x="2801" y="8550"/>
                            </a:lnTo>
                            <a:lnTo>
                              <a:pt x="2797" y="8546"/>
                            </a:lnTo>
                            <a:lnTo>
                              <a:pt x="2794" y="8542"/>
                            </a:lnTo>
                            <a:lnTo>
                              <a:pt x="2790" y="8539"/>
                            </a:lnTo>
                            <a:lnTo>
                              <a:pt x="2785" y="8536"/>
                            </a:lnTo>
                            <a:lnTo>
                              <a:pt x="2781" y="8534"/>
                            </a:lnTo>
                            <a:lnTo>
                              <a:pt x="2776" y="8531"/>
                            </a:lnTo>
                            <a:lnTo>
                              <a:pt x="2772" y="8530"/>
                            </a:lnTo>
                            <a:lnTo>
                              <a:pt x="2767" y="8528"/>
                            </a:lnTo>
                            <a:lnTo>
                              <a:pt x="2762" y="8527"/>
                            </a:lnTo>
                            <a:lnTo>
                              <a:pt x="2756" y="8527"/>
                            </a:lnTo>
                            <a:lnTo>
                              <a:pt x="2751" y="8527"/>
                            </a:lnTo>
                            <a:lnTo>
                              <a:pt x="2750" y="8527"/>
                            </a:lnTo>
                            <a:lnTo>
                              <a:pt x="2740" y="8527"/>
                            </a:lnTo>
                            <a:lnTo>
                              <a:pt x="2732" y="8529"/>
                            </a:lnTo>
                            <a:lnTo>
                              <a:pt x="2723" y="8532"/>
                            </a:lnTo>
                            <a:lnTo>
                              <a:pt x="2715" y="8535"/>
                            </a:lnTo>
                            <a:lnTo>
                              <a:pt x="2708" y="8540"/>
                            </a:lnTo>
                            <a:lnTo>
                              <a:pt x="2702" y="8546"/>
                            </a:lnTo>
                            <a:lnTo>
                              <a:pt x="2695" y="8552"/>
                            </a:lnTo>
                            <a:lnTo>
                              <a:pt x="2690" y="8560"/>
                            </a:lnTo>
                            <a:lnTo>
                              <a:pt x="2686" y="8568"/>
                            </a:lnTo>
                            <a:lnTo>
                              <a:pt x="2682" y="8577"/>
                            </a:lnTo>
                            <a:lnTo>
                              <a:pt x="2679" y="8587"/>
                            </a:lnTo>
                            <a:lnTo>
                              <a:pt x="2676" y="8597"/>
                            </a:lnTo>
                            <a:lnTo>
                              <a:pt x="2674" y="8608"/>
                            </a:lnTo>
                            <a:lnTo>
                              <a:pt x="2673" y="8619"/>
                            </a:lnTo>
                            <a:lnTo>
                              <a:pt x="2672" y="8631"/>
                            </a:lnTo>
                            <a:lnTo>
                              <a:pt x="2672" y="8644"/>
                            </a:lnTo>
                            <a:lnTo>
                              <a:pt x="2672" y="8651"/>
                            </a:lnTo>
                            <a:lnTo>
                              <a:pt x="2673" y="8658"/>
                            </a:lnTo>
                            <a:lnTo>
                              <a:pt x="2674" y="8665"/>
                            </a:lnTo>
                            <a:lnTo>
                              <a:pt x="2675" y="8671"/>
                            </a:lnTo>
                            <a:lnTo>
                              <a:pt x="2676" y="8677"/>
                            </a:lnTo>
                            <a:lnTo>
                              <a:pt x="2678" y="8683"/>
                            </a:lnTo>
                            <a:lnTo>
                              <a:pt x="2680" y="8689"/>
                            </a:lnTo>
                            <a:lnTo>
                              <a:pt x="2682" y="8695"/>
                            </a:lnTo>
                            <a:lnTo>
                              <a:pt x="2685" y="8700"/>
                            </a:lnTo>
                            <a:lnTo>
                              <a:pt x="2687" y="8705"/>
                            </a:lnTo>
                            <a:lnTo>
                              <a:pt x="2690" y="8709"/>
                            </a:lnTo>
                            <a:lnTo>
                              <a:pt x="2693" y="8713"/>
                            </a:lnTo>
                            <a:lnTo>
                              <a:pt x="2697" y="8717"/>
                            </a:lnTo>
                            <a:lnTo>
                              <a:pt x="2701" y="8720"/>
                            </a:lnTo>
                            <a:lnTo>
                              <a:pt x="2705" y="8724"/>
                            </a:lnTo>
                            <a:lnTo>
                              <a:pt x="2709" y="8727"/>
                            </a:lnTo>
                            <a:lnTo>
                              <a:pt x="2713" y="8730"/>
                            </a:lnTo>
                            <a:lnTo>
                              <a:pt x="2717" y="8732"/>
                            </a:lnTo>
                            <a:lnTo>
                              <a:pt x="2721" y="8734"/>
                            </a:lnTo>
                            <a:lnTo>
                              <a:pt x="2725" y="8735"/>
                            </a:lnTo>
                            <a:lnTo>
                              <a:pt x="2731" y="8736"/>
                            </a:lnTo>
                            <a:lnTo>
                              <a:pt x="2735" y="8737"/>
                            </a:lnTo>
                            <a:lnTo>
                              <a:pt x="2740" y="8737"/>
                            </a:lnTo>
                            <a:lnTo>
                              <a:pt x="2744" y="8738"/>
                            </a:lnTo>
                            <a:lnTo>
                              <a:pt x="2752" y="8737"/>
                            </a:lnTo>
                            <a:lnTo>
                              <a:pt x="2758" y="8737"/>
                            </a:lnTo>
                            <a:lnTo>
                              <a:pt x="2766" y="8735"/>
                            </a:lnTo>
                            <a:lnTo>
                              <a:pt x="2772" y="8733"/>
                            </a:lnTo>
                            <a:lnTo>
                              <a:pt x="2778" y="8731"/>
                            </a:lnTo>
                            <a:lnTo>
                              <a:pt x="2783" y="8727"/>
                            </a:lnTo>
                            <a:lnTo>
                              <a:pt x="2788" y="8724"/>
                            </a:lnTo>
                            <a:lnTo>
                              <a:pt x="2793" y="8718"/>
                            </a:lnTo>
                            <a:lnTo>
                              <a:pt x="2797" y="8714"/>
                            </a:lnTo>
                            <a:lnTo>
                              <a:pt x="2801" y="8709"/>
                            </a:lnTo>
                            <a:lnTo>
                              <a:pt x="2804" y="8704"/>
                            </a:lnTo>
                            <a:lnTo>
                              <a:pt x="2808" y="8698"/>
                            </a:lnTo>
                            <a:lnTo>
                              <a:pt x="2810" y="8692"/>
                            </a:lnTo>
                            <a:lnTo>
                              <a:pt x="2813" y="8686"/>
                            </a:lnTo>
                            <a:lnTo>
                              <a:pt x="2815" y="8680"/>
                            </a:lnTo>
                            <a:lnTo>
                              <a:pt x="2817" y="8674"/>
                            </a:lnTo>
                            <a:lnTo>
                              <a:pt x="2818" y="8668"/>
                            </a:lnTo>
                            <a:lnTo>
                              <a:pt x="2821" y="8661"/>
                            </a:lnTo>
                            <a:lnTo>
                              <a:pt x="2822" y="8655"/>
                            </a:lnTo>
                            <a:lnTo>
                              <a:pt x="2823" y="8649"/>
                            </a:lnTo>
                            <a:lnTo>
                              <a:pt x="2823" y="8643"/>
                            </a:lnTo>
                            <a:lnTo>
                              <a:pt x="2824" y="8637"/>
                            </a:lnTo>
                            <a:lnTo>
                              <a:pt x="2824" y="8631"/>
                            </a:lnTo>
                            <a:lnTo>
                              <a:pt x="2824" y="8625"/>
                            </a:lnTo>
                            <a:close/>
                            <a:moveTo>
                              <a:pt x="2922" y="8512"/>
                            </a:moveTo>
                            <a:lnTo>
                              <a:pt x="2926" y="8512"/>
                            </a:lnTo>
                            <a:lnTo>
                              <a:pt x="2929" y="8512"/>
                            </a:lnTo>
                            <a:lnTo>
                              <a:pt x="2932" y="8512"/>
                            </a:lnTo>
                            <a:lnTo>
                              <a:pt x="2936" y="8513"/>
                            </a:lnTo>
                            <a:lnTo>
                              <a:pt x="2939" y="8513"/>
                            </a:lnTo>
                            <a:lnTo>
                              <a:pt x="2943" y="8513"/>
                            </a:lnTo>
                            <a:lnTo>
                              <a:pt x="2946" y="8513"/>
                            </a:lnTo>
                            <a:lnTo>
                              <a:pt x="2949" y="8514"/>
                            </a:lnTo>
                            <a:lnTo>
                              <a:pt x="2949" y="8514"/>
                            </a:lnTo>
                            <a:lnTo>
                              <a:pt x="2950" y="8514"/>
                            </a:lnTo>
                            <a:lnTo>
                              <a:pt x="2951" y="8514"/>
                            </a:lnTo>
                            <a:lnTo>
                              <a:pt x="2952" y="8513"/>
                            </a:lnTo>
                            <a:lnTo>
                              <a:pt x="2953" y="8513"/>
                            </a:lnTo>
                            <a:lnTo>
                              <a:pt x="2955" y="8513"/>
                            </a:lnTo>
                            <a:lnTo>
                              <a:pt x="2957" y="8513"/>
                            </a:lnTo>
                            <a:lnTo>
                              <a:pt x="2959" y="8513"/>
                            </a:lnTo>
                            <a:lnTo>
                              <a:pt x="2961" y="8513"/>
                            </a:lnTo>
                            <a:lnTo>
                              <a:pt x="2963" y="8513"/>
                            </a:lnTo>
                            <a:lnTo>
                              <a:pt x="2965" y="8512"/>
                            </a:lnTo>
                            <a:lnTo>
                              <a:pt x="2967" y="8512"/>
                            </a:lnTo>
                            <a:lnTo>
                              <a:pt x="2969" y="8512"/>
                            </a:lnTo>
                            <a:lnTo>
                              <a:pt x="2972" y="8512"/>
                            </a:lnTo>
                            <a:lnTo>
                              <a:pt x="2974" y="8512"/>
                            </a:lnTo>
                            <a:lnTo>
                              <a:pt x="2976" y="8512"/>
                            </a:lnTo>
                            <a:lnTo>
                              <a:pt x="2976" y="8728"/>
                            </a:lnTo>
                            <a:lnTo>
                              <a:pt x="2984" y="8728"/>
                            </a:lnTo>
                            <a:lnTo>
                              <a:pt x="2993" y="8727"/>
                            </a:lnTo>
                            <a:lnTo>
                              <a:pt x="3003" y="8727"/>
                            </a:lnTo>
                            <a:lnTo>
                              <a:pt x="3013" y="8726"/>
                            </a:lnTo>
                            <a:lnTo>
                              <a:pt x="3023" y="8726"/>
                            </a:lnTo>
                            <a:lnTo>
                              <a:pt x="3034" y="8725"/>
                            </a:lnTo>
                            <a:lnTo>
                              <a:pt x="3045" y="8724"/>
                            </a:lnTo>
                            <a:lnTo>
                              <a:pt x="3056" y="8723"/>
                            </a:lnTo>
                            <a:lnTo>
                              <a:pt x="3056" y="8724"/>
                            </a:lnTo>
                            <a:lnTo>
                              <a:pt x="3056" y="8726"/>
                            </a:lnTo>
                            <a:lnTo>
                              <a:pt x="3055" y="8728"/>
                            </a:lnTo>
                            <a:lnTo>
                              <a:pt x="3055" y="8730"/>
                            </a:lnTo>
                            <a:lnTo>
                              <a:pt x="3055" y="8732"/>
                            </a:lnTo>
                            <a:lnTo>
                              <a:pt x="3054" y="8734"/>
                            </a:lnTo>
                            <a:lnTo>
                              <a:pt x="3054" y="8736"/>
                            </a:lnTo>
                            <a:lnTo>
                              <a:pt x="3054" y="8738"/>
                            </a:lnTo>
                            <a:lnTo>
                              <a:pt x="3054" y="8740"/>
                            </a:lnTo>
                            <a:lnTo>
                              <a:pt x="3054" y="8741"/>
                            </a:lnTo>
                            <a:lnTo>
                              <a:pt x="3054" y="8743"/>
                            </a:lnTo>
                            <a:lnTo>
                              <a:pt x="3055" y="8745"/>
                            </a:lnTo>
                            <a:lnTo>
                              <a:pt x="3055" y="8747"/>
                            </a:lnTo>
                            <a:lnTo>
                              <a:pt x="3055" y="8749"/>
                            </a:lnTo>
                            <a:lnTo>
                              <a:pt x="3056" y="8750"/>
                            </a:lnTo>
                            <a:lnTo>
                              <a:pt x="3056" y="8753"/>
                            </a:lnTo>
                            <a:lnTo>
                              <a:pt x="2922" y="8753"/>
                            </a:lnTo>
                            <a:lnTo>
                              <a:pt x="2922" y="8512"/>
                            </a:lnTo>
                            <a:close/>
                            <a:moveTo>
                              <a:pt x="3103" y="8512"/>
                            </a:moveTo>
                            <a:lnTo>
                              <a:pt x="3105" y="8512"/>
                            </a:lnTo>
                            <a:lnTo>
                              <a:pt x="3108" y="8512"/>
                            </a:lnTo>
                            <a:lnTo>
                              <a:pt x="3110" y="8512"/>
                            </a:lnTo>
                            <a:lnTo>
                              <a:pt x="3114" y="8512"/>
                            </a:lnTo>
                            <a:lnTo>
                              <a:pt x="3117" y="8513"/>
                            </a:lnTo>
                            <a:lnTo>
                              <a:pt x="3120" y="8513"/>
                            </a:lnTo>
                            <a:lnTo>
                              <a:pt x="3125" y="8513"/>
                            </a:lnTo>
                            <a:lnTo>
                              <a:pt x="3129" y="8514"/>
                            </a:lnTo>
                            <a:lnTo>
                              <a:pt x="3133" y="8513"/>
                            </a:lnTo>
                            <a:lnTo>
                              <a:pt x="3137" y="8513"/>
                            </a:lnTo>
                            <a:lnTo>
                              <a:pt x="3141" y="8513"/>
                            </a:lnTo>
                            <a:lnTo>
                              <a:pt x="3144" y="8512"/>
                            </a:lnTo>
                            <a:lnTo>
                              <a:pt x="3147" y="8512"/>
                            </a:lnTo>
                            <a:lnTo>
                              <a:pt x="3150" y="8512"/>
                            </a:lnTo>
                            <a:lnTo>
                              <a:pt x="3153" y="8512"/>
                            </a:lnTo>
                            <a:lnTo>
                              <a:pt x="3156" y="8512"/>
                            </a:lnTo>
                            <a:lnTo>
                              <a:pt x="3156" y="8755"/>
                            </a:lnTo>
                            <a:lnTo>
                              <a:pt x="3152" y="8755"/>
                            </a:lnTo>
                            <a:lnTo>
                              <a:pt x="3148" y="8754"/>
                            </a:lnTo>
                            <a:lnTo>
                              <a:pt x="3144" y="8754"/>
                            </a:lnTo>
                            <a:lnTo>
                              <a:pt x="3141" y="8754"/>
                            </a:lnTo>
                            <a:lnTo>
                              <a:pt x="3138" y="8754"/>
                            </a:lnTo>
                            <a:lnTo>
                              <a:pt x="3135" y="8753"/>
                            </a:lnTo>
                            <a:lnTo>
                              <a:pt x="3131" y="8753"/>
                            </a:lnTo>
                            <a:lnTo>
                              <a:pt x="3128" y="8753"/>
                            </a:lnTo>
                            <a:lnTo>
                              <a:pt x="3125" y="8753"/>
                            </a:lnTo>
                            <a:lnTo>
                              <a:pt x="3122" y="8753"/>
                            </a:lnTo>
                            <a:lnTo>
                              <a:pt x="3118" y="8754"/>
                            </a:lnTo>
                            <a:lnTo>
                              <a:pt x="3115" y="8754"/>
                            </a:lnTo>
                            <a:lnTo>
                              <a:pt x="3112" y="8754"/>
                            </a:lnTo>
                            <a:lnTo>
                              <a:pt x="3109" y="8754"/>
                            </a:lnTo>
                            <a:lnTo>
                              <a:pt x="3106" y="8755"/>
                            </a:lnTo>
                            <a:lnTo>
                              <a:pt x="3103" y="8755"/>
                            </a:lnTo>
                            <a:lnTo>
                              <a:pt x="3103" y="8512"/>
                            </a:lnTo>
                            <a:close/>
                            <a:moveTo>
                              <a:pt x="3218" y="8753"/>
                            </a:moveTo>
                            <a:lnTo>
                              <a:pt x="3218" y="8512"/>
                            </a:lnTo>
                            <a:lnTo>
                              <a:pt x="3338" y="8512"/>
                            </a:lnTo>
                            <a:lnTo>
                              <a:pt x="3345" y="8512"/>
                            </a:lnTo>
                            <a:lnTo>
                              <a:pt x="3352" y="8512"/>
                            </a:lnTo>
                            <a:lnTo>
                              <a:pt x="3358" y="8513"/>
                            </a:lnTo>
                            <a:lnTo>
                              <a:pt x="3366" y="8516"/>
                            </a:lnTo>
                            <a:lnTo>
                              <a:pt x="3372" y="8517"/>
                            </a:lnTo>
                            <a:lnTo>
                              <a:pt x="3378" y="8519"/>
                            </a:lnTo>
                            <a:lnTo>
                              <a:pt x="3384" y="8522"/>
                            </a:lnTo>
                            <a:lnTo>
                              <a:pt x="3390" y="8525"/>
                            </a:lnTo>
                            <a:lnTo>
                              <a:pt x="3397" y="8528"/>
                            </a:lnTo>
                            <a:lnTo>
                              <a:pt x="3403" y="8532"/>
                            </a:lnTo>
                            <a:lnTo>
                              <a:pt x="3408" y="8536"/>
                            </a:lnTo>
                            <a:lnTo>
                              <a:pt x="3413" y="8540"/>
                            </a:lnTo>
                            <a:lnTo>
                              <a:pt x="3417" y="8546"/>
                            </a:lnTo>
                            <a:lnTo>
                              <a:pt x="3422" y="8551"/>
                            </a:lnTo>
                            <a:lnTo>
                              <a:pt x="3427" y="8557"/>
                            </a:lnTo>
                            <a:lnTo>
                              <a:pt x="3431" y="8562"/>
                            </a:lnTo>
                            <a:lnTo>
                              <a:pt x="3434" y="8569"/>
                            </a:lnTo>
                            <a:lnTo>
                              <a:pt x="3437" y="8576"/>
                            </a:lnTo>
                            <a:lnTo>
                              <a:pt x="3439" y="8583"/>
                            </a:lnTo>
                            <a:lnTo>
                              <a:pt x="3441" y="8591"/>
                            </a:lnTo>
                            <a:lnTo>
                              <a:pt x="3443" y="8598"/>
                            </a:lnTo>
                            <a:lnTo>
                              <a:pt x="3444" y="8607"/>
                            </a:lnTo>
                            <a:lnTo>
                              <a:pt x="3445" y="8615"/>
                            </a:lnTo>
                            <a:lnTo>
                              <a:pt x="3445" y="8624"/>
                            </a:lnTo>
                            <a:lnTo>
                              <a:pt x="3445" y="8634"/>
                            </a:lnTo>
                            <a:lnTo>
                              <a:pt x="3444" y="8642"/>
                            </a:lnTo>
                            <a:lnTo>
                              <a:pt x="3443" y="8651"/>
                            </a:lnTo>
                            <a:lnTo>
                              <a:pt x="3441" y="8659"/>
                            </a:lnTo>
                            <a:lnTo>
                              <a:pt x="3439" y="8668"/>
                            </a:lnTo>
                            <a:lnTo>
                              <a:pt x="3437" y="8675"/>
                            </a:lnTo>
                            <a:lnTo>
                              <a:pt x="3434" y="8683"/>
                            </a:lnTo>
                            <a:lnTo>
                              <a:pt x="3430" y="8690"/>
                            </a:lnTo>
                            <a:lnTo>
                              <a:pt x="3427" y="8698"/>
                            </a:lnTo>
                            <a:lnTo>
                              <a:pt x="3421" y="8704"/>
                            </a:lnTo>
                            <a:lnTo>
                              <a:pt x="3416" y="8710"/>
                            </a:lnTo>
                            <a:lnTo>
                              <a:pt x="3411" y="8716"/>
                            </a:lnTo>
                            <a:lnTo>
                              <a:pt x="3406" y="8723"/>
                            </a:lnTo>
                            <a:lnTo>
                              <a:pt x="3400" y="8727"/>
                            </a:lnTo>
                            <a:lnTo>
                              <a:pt x="3392" y="8732"/>
                            </a:lnTo>
                            <a:lnTo>
                              <a:pt x="3385" y="8736"/>
                            </a:lnTo>
                            <a:lnTo>
                              <a:pt x="3378" y="8740"/>
                            </a:lnTo>
                            <a:lnTo>
                              <a:pt x="3370" y="8743"/>
                            </a:lnTo>
                            <a:lnTo>
                              <a:pt x="3361" y="8746"/>
                            </a:lnTo>
                            <a:lnTo>
                              <a:pt x="3352" y="8748"/>
                            </a:lnTo>
                            <a:lnTo>
                              <a:pt x="3343" y="8750"/>
                            </a:lnTo>
                            <a:lnTo>
                              <a:pt x="3334" y="8751"/>
                            </a:lnTo>
                            <a:lnTo>
                              <a:pt x="3323" y="8753"/>
                            </a:lnTo>
                            <a:lnTo>
                              <a:pt x="3313" y="8753"/>
                            </a:lnTo>
                            <a:lnTo>
                              <a:pt x="3218" y="8753"/>
                            </a:lnTo>
                            <a:close/>
                            <a:moveTo>
                              <a:pt x="3270" y="8732"/>
                            </a:moveTo>
                            <a:lnTo>
                              <a:pt x="3303" y="8732"/>
                            </a:lnTo>
                            <a:lnTo>
                              <a:pt x="3313" y="8732"/>
                            </a:lnTo>
                            <a:lnTo>
                              <a:pt x="3322" y="8730"/>
                            </a:lnTo>
                            <a:lnTo>
                              <a:pt x="3331" y="8728"/>
                            </a:lnTo>
                            <a:lnTo>
                              <a:pt x="3340" y="8726"/>
                            </a:lnTo>
                            <a:lnTo>
                              <a:pt x="3347" y="8721"/>
                            </a:lnTo>
                            <a:lnTo>
                              <a:pt x="3353" y="8717"/>
                            </a:lnTo>
                            <a:lnTo>
                              <a:pt x="3360" y="8712"/>
                            </a:lnTo>
                            <a:lnTo>
                              <a:pt x="3366" y="8705"/>
                            </a:lnTo>
                            <a:lnTo>
                              <a:pt x="3371" y="8699"/>
                            </a:lnTo>
                            <a:lnTo>
                              <a:pt x="3375" y="8690"/>
                            </a:lnTo>
                            <a:lnTo>
                              <a:pt x="3378" y="8682"/>
                            </a:lnTo>
                            <a:lnTo>
                              <a:pt x="3381" y="8673"/>
                            </a:lnTo>
                            <a:lnTo>
                              <a:pt x="3383" y="8662"/>
                            </a:lnTo>
                            <a:lnTo>
                              <a:pt x="3385" y="8651"/>
                            </a:lnTo>
                            <a:lnTo>
                              <a:pt x="3386" y="8639"/>
                            </a:lnTo>
                            <a:lnTo>
                              <a:pt x="3387" y="8626"/>
                            </a:lnTo>
                            <a:lnTo>
                              <a:pt x="3386" y="8614"/>
                            </a:lnTo>
                            <a:lnTo>
                              <a:pt x="3385" y="8602"/>
                            </a:lnTo>
                            <a:lnTo>
                              <a:pt x="3383" y="8592"/>
                            </a:lnTo>
                            <a:lnTo>
                              <a:pt x="3381" y="8583"/>
                            </a:lnTo>
                            <a:lnTo>
                              <a:pt x="3378" y="8575"/>
                            </a:lnTo>
                            <a:lnTo>
                              <a:pt x="3374" y="8566"/>
                            </a:lnTo>
                            <a:lnTo>
                              <a:pt x="3370" y="8560"/>
                            </a:lnTo>
                            <a:lnTo>
                              <a:pt x="3365" y="8554"/>
                            </a:lnTo>
                            <a:lnTo>
                              <a:pt x="3358" y="8550"/>
                            </a:lnTo>
                            <a:lnTo>
                              <a:pt x="3352" y="8544"/>
                            </a:lnTo>
                            <a:lnTo>
                              <a:pt x="3346" y="8541"/>
                            </a:lnTo>
                            <a:lnTo>
                              <a:pt x="3339" y="8538"/>
                            </a:lnTo>
                            <a:lnTo>
                              <a:pt x="3331" y="8536"/>
                            </a:lnTo>
                            <a:lnTo>
                              <a:pt x="3323" y="8534"/>
                            </a:lnTo>
                            <a:lnTo>
                              <a:pt x="3315" y="8533"/>
                            </a:lnTo>
                            <a:lnTo>
                              <a:pt x="3307" y="8533"/>
                            </a:lnTo>
                            <a:lnTo>
                              <a:pt x="3270" y="8533"/>
                            </a:lnTo>
                            <a:lnTo>
                              <a:pt x="3270" y="8732"/>
                            </a:lnTo>
                            <a:close/>
                            <a:moveTo>
                              <a:pt x="3467" y="8755"/>
                            </a:moveTo>
                            <a:lnTo>
                              <a:pt x="3567" y="8508"/>
                            </a:lnTo>
                            <a:lnTo>
                              <a:pt x="3568" y="8509"/>
                            </a:lnTo>
                            <a:lnTo>
                              <a:pt x="3569" y="8509"/>
                            </a:lnTo>
                            <a:lnTo>
                              <a:pt x="3569" y="8509"/>
                            </a:lnTo>
                            <a:lnTo>
                              <a:pt x="3570" y="8509"/>
                            </a:lnTo>
                            <a:lnTo>
                              <a:pt x="3571" y="8509"/>
                            </a:lnTo>
                            <a:lnTo>
                              <a:pt x="3572" y="8509"/>
                            </a:lnTo>
                            <a:lnTo>
                              <a:pt x="3572" y="8509"/>
                            </a:lnTo>
                            <a:lnTo>
                              <a:pt x="3573" y="8509"/>
                            </a:lnTo>
                            <a:lnTo>
                              <a:pt x="3575" y="8509"/>
                            </a:lnTo>
                            <a:lnTo>
                              <a:pt x="3576" y="8509"/>
                            </a:lnTo>
                            <a:lnTo>
                              <a:pt x="3577" y="8509"/>
                            </a:lnTo>
                            <a:lnTo>
                              <a:pt x="3578" y="8509"/>
                            </a:lnTo>
                            <a:lnTo>
                              <a:pt x="3578" y="8509"/>
                            </a:lnTo>
                            <a:lnTo>
                              <a:pt x="3579" y="8509"/>
                            </a:lnTo>
                            <a:lnTo>
                              <a:pt x="3580" y="8509"/>
                            </a:lnTo>
                            <a:lnTo>
                              <a:pt x="3581" y="8509"/>
                            </a:lnTo>
                            <a:lnTo>
                              <a:pt x="3583" y="8509"/>
                            </a:lnTo>
                            <a:lnTo>
                              <a:pt x="3586" y="8509"/>
                            </a:lnTo>
                            <a:lnTo>
                              <a:pt x="3588" y="8509"/>
                            </a:lnTo>
                            <a:lnTo>
                              <a:pt x="3590" y="8509"/>
                            </a:lnTo>
                            <a:lnTo>
                              <a:pt x="3591" y="8509"/>
                            </a:lnTo>
                            <a:lnTo>
                              <a:pt x="3593" y="8509"/>
                            </a:lnTo>
                            <a:lnTo>
                              <a:pt x="3593" y="8509"/>
                            </a:lnTo>
                            <a:lnTo>
                              <a:pt x="3594" y="8508"/>
                            </a:lnTo>
                            <a:lnTo>
                              <a:pt x="3692" y="8755"/>
                            </a:lnTo>
                            <a:lnTo>
                              <a:pt x="3691" y="8755"/>
                            </a:lnTo>
                            <a:lnTo>
                              <a:pt x="3689" y="8754"/>
                            </a:lnTo>
                            <a:lnTo>
                              <a:pt x="3687" y="8754"/>
                            </a:lnTo>
                            <a:lnTo>
                              <a:pt x="3685" y="8754"/>
                            </a:lnTo>
                            <a:lnTo>
                              <a:pt x="3683" y="8754"/>
                            </a:lnTo>
                            <a:lnTo>
                              <a:pt x="3681" y="8754"/>
                            </a:lnTo>
                            <a:lnTo>
                              <a:pt x="3679" y="8754"/>
                            </a:lnTo>
                            <a:lnTo>
                              <a:pt x="3677" y="8754"/>
                            </a:lnTo>
                            <a:lnTo>
                              <a:pt x="3674" y="8754"/>
                            </a:lnTo>
                            <a:lnTo>
                              <a:pt x="3672" y="8754"/>
                            </a:lnTo>
                            <a:lnTo>
                              <a:pt x="3670" y="8754"/>
                            </a:lnTo>
                            <a:lnTo>
                              <a:pt x="3668" y="8754"/>
                            </a:lnTo>
                            <a:lnTo>
                              <a:pt x="3666" y="8754"/>
                            </a:lnTo>
                            <a:lnTo>
                              <a:pt x="3663" y="8753"/>
                            </a:lnTo>
                            <a:lnTo>
                              <a:pt x="3662" y="8753"/>
                            </a:lnTo>
                            <a:lnTo>
                              <a:pt x="3660" y="8753"/>
                            </a:lnTo>
                            <a:lnTo>
                              <a:pt x="3659" y="8753"/>
                            </a:lnTo>
                            <a:lnTo>
                              <a:pt x="3658" y="8753"/>
                            </a:lnTo>
                            <a:lnTo>
                              <a:pt x="3656" y="8754"/>
                            </a:lnTo>
                            <a:lnTo>
                              <a:pt x="3655" y="8754"/>
                            </a:lnTo>
                            <a:lnTo>
                              <a:pt x="3653" y="8754"/>
                            </a:lnTo>
                            <a:lnTo>
                              <a:pt x="3651" y="8754"/>
                            </a:lnTo>
                            <a:lnTo>
                              <a:pt x="3649" y="8754"/>
                            </a:lnTo>
                            <a:lnTo>
                              <a:pt x="3647" y="8754"/>
                            </a:lnTo>
                            <a:lnTo>
                              <a:pt x="3644" y="8754"/>
                            </a:lnTo>
                            <a:lnTo>
                              <a:pt x="3642" y="8754"/>
                            </a:lnTo>
                            <a:lnTo>
                              <a:pt x="3640" y="8754"/>
                            </a:lnTo>
                            <a:lnTo>
                              <a:pt x="3638" y="8754"/>
                            </a:lnTo>
                            <a:lnTo>
                              <a:pt x="3637" y="8755"/>
                            </a:lnTo>
                            <a:lnTo>
                              <a:pt x="3634" y="8755"/>
                            </a:lnTo>
                            <a:lnTo>
                              <a:pt x="3633" y="8755"/>
                            </a:lnTo>
                            <a:lnTo>
                              <a:pt x="3631" y="8755"/>
                            </a:lnTo>
                            <a:lnTo>
                              <a:pt x="3629" y="8745"/>
                            </a:lnTo>
                            <a:lnTo>
                              <a:pt x="3626" y="8736"/>
                            </a:lnTo>
                            <a:lnTo>
                              <a:pt x="3623" y="8727"/>
                            </a:lnTo>
                            <a:lnTo>
                              <a:pt x="3620" y="8718"/>
                            </a:lnTo>
                            <a:lnTo>
                              <a:pt x="3617" y="8709"/>
                            </a:lnTo>
                            <a:lnTo>
                              <a:pt x="3614" y="8700"/>
                            </a:lnTo>
                            <a:lnTo>
                              <a:pt x="3611" y="8690"/>
                            </a:lnTo>
                            <a:lnTo>
                              <a:pt x="3608" y="8681"/>
                            </a:lnTo>
                            <a:lnTo>
                              <a:pt x="3525" y="8681"/>
                            </a:lnTo>
                            <a:lnTo>
                              <a:pt x="3524" y="8683"/>
                            </a:lnTo>
                            <a:lnTo>
                              <a:pt x="3524" y="8685"/>
                            </a:lnTo>
                            <a:lnTo>
                              <a:pt x="3523" y="8687"/>
                            </a:lnTo>
                            <a:lnTo>
                              <a:pt x="3522" y="8690"/>
                            </a:lnTo>
                            <a:lnTo>
                              <a:pt x="3521" y="8694"/>
                            </a:lnTo>
                            <a:lnTo>
                              <a:pt x="3519" y="8697"/>
                            </a:lnTo>
                            <a:lnTo>
                              <a:pt x="3518" y="8701"/>
                            </a:lnTo>
                            <a:lnTo>
                              <a:pt x="3516" y="8705"/>
                            </a:lnTo>
                            <a:lnTo>
                              <a:pt x="3515" y="8710"/>
                            </a:lnTo>
                            <a:lnTo>
                              <a:pt x="3512" y="8714"/>
                            </a:lnTo>
                            <a:lnTo>
                              <a:pt x="3511" y="8717"/>
                            </a:lnTo>
                            <a:lnTo>
                              <a:pt x="3510" y="8721"/>
                            </a:lnTo>
                            <a:lnTo>
                              <a:pt x="3509" y="8725"/>
                            </a:lnTo>
                            <a:lnTo>
                              <a:pt x="3507" y="8728"/>
                            </a:lnTo>
                            <a:lnTo>
                              <a:pt x="3506" y="8731"/>
                            </a:lnTo>
                            <a:lnTo>
                              <a:pt x="3506" y="8734"/>
                            </a:lnTo>
                            <a:lnTo>
                              <a:pt x="3505" y="8736"/>
                            </a:lnTo>
                            <a:lnTo>
                              <a:pt x="3504" y="8739"/>
                            </a:lnTo>
                            <a:lnTo>
                              <a:pt x="3503" y="8741"/>
                            </a:lnTo>
                            <a:lnTo>
                              <a:pt x="3502" y="8744"/>
                            </a:lnTo>
                            <a:lnTo>
                              <a:pt x="3502" y="8746"/>
                            </a:lnTo>
                            <a:lnTo>
                              <a:pt x="3501" y="8749"/>
                            </a:lnTo>
                            <a:lnTo>
                              <a:pt x="3500" y="8751"/>
                            </a:lnTo>
                            <a:lnTo>
                              <a:pt x="3500" y="8755"/>
                            </a:lnTo>
                            <a:lnTo>
                              <a:pt x="3499" y="8755"/>
                            </a:lnTo>
                            <a:lnTo>
                              <a:pt x="3498" y="8754"/>
                            </a:lnTo>
                            <a:lnTo>
                              <a:pt x="3497" y="8754"/>
                            </a:lnTo>
                            <a:lnTo>
                              <a:pt x="3496" y="8754"/>
                            </a:lnTo>
                            <a:lnTo>
                              <a:pt x="3495" y="8754"/>
                            </a:lnTo>
                            <a:lnTo>
                              <a:pt x="3494" y="8754"/>
                            </a:lnTo>
                            <a:lnTo>
                              <a:pt x="3493" y="8754"/>
                            </a:lnTo>
                            <a:lnTo>
                              <a:pt x="3491" y="8754"/>
                            </a:lnTo>
                            <a:lnTo>
                              <a:pt x="3490" y="8754"/>
                            </a:lnTo>
                            <a:lnTo>
                              <a:pt x="3489" y="8754"/>
                            </a:lnTo>
                            <a:lnTo>
                              <a:pt x="3487" y="8754"/>
                            </a:lnTo>
                            <a:lnTo>
                              <a:pt x="3486" y="8754"/>
                            </a:lnTo>
                            <a:lnTo>
                              <a:pt x="3485" y="8754"/>
                            </a:lnTo>
                            <a:lnTo>
                              <a:pt x="3483" y="8753"/>
                            </a:lnTo>
                            <a:lnTo>
                              <a:pt x="3482" y="8753"/>
                            </a:lnTo>
                            <a:lnTo>
                              <a:pt x="3482" y="8753"/>
                            </a:lnTo>
                            <a:lnTo>
                              <a:pt x="3481" y="8753"/>
                            </a:lnTo>
                            <a:lnTo>
                              <a:pt x="3480" y="8753"/>
                            </a:lnTo>
                            <a:lnTo>
                              <a:pt x="3479" y="8754"/>
                            </a:lnTo>
                            <a:lnTo>
                              <a:pt x="3479" y="8754"/>
                            </a:lnTo>
                            <a:lnTo>
                              <a:pt x="3478" y="8754"/>
                            </a:lnTo>
                            <a:lnTo>
                              <a:pt x="3477" y="8754"/>
                            </a:lnTo>
                            <a:lnTo>
                              <a:pt x="3476" y="8754"/>
                            </a:lnTo>
                            <a:lnTo>
                              <a:pt x="3474" y="8754"/>
                            </a:lnTo>
                            <a:lnTo>
                              <a:pt x="3473" y="8754"/>
                            </a:lnTo>
                            <a:lnTo>
                              <a:pt x="3472" y="8754"/>
                            </a:lnTo>
                            <a:lnTo>
                              <a:pt x="3471" y="8754"/>
                            </a:lnTo>
                            <a:lnTo>
                              <a:pt x="3470" y="8754"/>
                            </a:lnTo>
                            <a:lnTo>
                              <a:pt x="3469" y="8755"/>
                            </a:lnTo>
                            <a:lnTo>
                              <a:pt x="3468" y="8755"/>
                            </a:lnTo>
                            <a:lnTo>
                              <a:pt x="3467" y="8755"/>
                            </a:lnTo>
                            <a:lnTo>
                              <a:pt x="3467" y="8755"/>
                            </a:lnTo>
                            <a:close/>
                            <a:moveTo>
                              <a:pt x="3599" y="8659"/>
                            </a:moveTo>
                            <a:lnTo>
                              <a:pt x="3567" y="8577"/>
                            </a:lnTo>
                            <a:lnTo>
                              <a:pt x="3534" y="8659"/>
                            </a:lnTo>
                            <a:lnTo>
                              <a:pt x="3599" y="8659"/>
                            </a:lnTo>
                            <a:close/>
                            <a:moveTo>
                              <a:pt x="3723" y="8755"/>
                            </a:moveTo>
                            <a:lnTo>
                              <a:pt x="3723" y="8512"/>
                            </a:lnTo>
                            <a:lnTo>
                              <a:pt x="3812" y="8512"/>
                            </a:lnTo>
                            <a:lnTo>
                              <a:pt x="3819" y="8512"/>
                            </a:lnTo>
                            <a:lnTo>
                              <a:pt x="3824" y="8512"/>
                            </a:lnTo>
                            <a:lnTo>
                              <a:pt x="3830" y="8512"/>
                            </a:lnTo>
                            <a:lnTo>
                              <a:pt x="3834" y="8513"/>
                            </a:lnTo>
                            <a:lnTo>
                              <a:pt x="3839" y="8513"/>
                            </a:lnTo>
                            <a:lnTo>
                              <a:pt x="3842" y="8514"/>
                            </a:lnTo>
                            <a:lnTo>
                              <a:pt x="3847" y="8516"/>
                            </a:lnTo>
                            <a:lnTo>
                              <a:pt x="3850" y="8517"/>
                            </a:lnTo>
                            <a:lnTo>
                              <a:pt x="3853" y="8518"/>
                            </a:lnTo>
                            <a:lnTo>
                              <a:pt x="3856" y="8519"/>
                            </a:lnTo>
                            <a:lnTo>
                              <a:pt x="3859" y="8521"/>
                            </a:lnTo>
                            <a:lnTo>
                              <a:pt x="3861" y="8523"/>
                            </a:lnTo>
                            <a:lnTo>
                              <a:pt x="3864" y="8525"/>
                            </a:lnTo>
                            <a:lnTo>
                              <a:pt x="3867" y="8527"/>
                            </a:lnTo>
                            <a:lnTo>
                              <a:pt x="3870" y="8529"/>
                            </a:lnTo>
                            <a:lnTo>
                              <a:pt x="3872" y="8531"/>
                            </a:lnTo>
                            <a:lnTo>
                              <a:pt x="3877" y="8535"/>
                            </a:lnTo>
                            <a:lnTo>
                              <a:pt x="3879" y="8539"/>
                            </a:lnTo>
                            <a:lnTo>
                              <a:pt x="3882" y="8543"/>
                            </a:lnTo>
                            <a:lnTo>
                              <a:pt x="3884" y="8548"/>
                            </a:lnTo>
                            <a:lnTo>
                              <a:pt x="3885" y="8553"/>
                            </a:lnTo>
                            <a:lnTo>
                              <a:pt x="3886" y="8558"/>
                            </a:lnTo>
                            <a:lnTo>
                              <a:pt x="3887" y="8563"/>
                            </a:lnTo>
                            <a:lnTo>
                              <a:pt x="3887" y="8569"/>
                            </a:lnTo>
                            <a:lnTo>
                              <a:pt x="3887" y="8577"/>
                            </a:lnTo>
                            <a:lnTo>
                              <a:pt x="3886" y="8583"/>
                            </a:lnTo>
                            <a:lnTo>
                              <a:pt x="3885" y="8589"/>
                            </a:lnTo>
                            <a:lnTo>
                              <a:pt x="3883" y="8595"/>
                            </a:lnTo>
                            <a:lnTo>
                              <a:pt x="3881" y="8600"/>
                            </a:lnTo>
                            <a:lnTo>
                              <a:pt x="3878" y="8606"/>
                            </a:lnTo>
                            <a:lnTo>
                              <a:pt x="3874" y="8610"/>
                            </a:lnTo>
                            <a:lnTo>
                              <a:pt x="3870" y="8614"/>
                            </a:lnTo>
                            <a:lnTo>
                              <a:pt x="3866" y="8617"/>
                            </a:lnTo>
                            <a:lnTo>
                              <a:pt x="3862" y="8620"/>
                            </a:lnTo>
                            <a:lnTo>
                              <a:pt x="3857" y="8623"/>
                            </a:lnTo>
                            <a:lnTo>
                              <a:pt x="3853" y="8626"/>
                            </a:lnTo>
                            <a:lnTo>
                              <a:pt x="3848" y="8628"/>
                            </a:lnTo>
                            <a:lnTo>
                              <a:pt x="3842" y="8630"/>
                            </a:lnTo>
                            <a:lnTo>
                              <a:pt x="3837" y="8632"/>
                            </a:lnTo>
                            <a:lnTo>
                              <a:pt x="3832" y="8634"/>
                            </a:lnTo>
                            <a:lnTo>
                              <a:pt x="3835" y="8639"/>
                            </a:lnTo>
                            <a:lnTo>
                              <a:pt x="3838" y="8644"/>
                            </a:lnTo>
                            <a:lnTo>
                              <a:pt x="3841" y="8649"/>
                            </a:lnTo>
                            <a:lnTo>
                              <a:pt x="3844" y="8653"/>
                            </a:lnTo>
                            <a:lnTo>
                              <a:pt x="3847" y="8658"/>
                            </a:lnTo>
                            <a:lnTo>
                              <a:pt x="3850" y="8662"/>
                            </a:lnTo>
                            <a:lnTo>
                              <a:pt x="3853" y="8667"/>
                            </a:lnTo>
                            <a:lnTo>
                              <a:pt x="3855" y="8671"/>
                            </a:lnTo>
                            <a:lnTo>
                              <a:pt x="3858" y="8675"/>
                            </a:lnTo>
                            <a:lnTo>
                              <a:pt x="3861" y="8679"/>
                            </a:lnTo>
                            <a:lnTo>
                              <a:pt x="3864" y="8684"/>
                            </a:lnTo>
                            <a:lnTo>
                              <a:pt x="3867" y="8689"/>
                            </a:lnTo>
                            <a:lnTo>
                              <a:pt x="3870" y="8696"/>
                            </a:lnTo>
                            <a:lnTo>
                              <a:pt x="3874" y="8702"/>
                            </a:lnTo>
                            <a:lnTo>
                              <a:pt x="3879" y="8708"/>
                            </a:lnTo>
                            <a:lnTo>
                              <a:pt x="3884" y="8715"/>
                            </a:lnTo>
                            <a:lnTo>
                              <a:pt x="3888" y="8723"/>
                            </a:lnTo>
                            <a:lnTo>
                              <a:pt x="3892" y="8729"/>
                            </a:lnTo>
                            <a:lnTo>
                              <a:pt x="3895" y="8734"/>
                            </a:lnTo>
                            <a:lnTo>
                              <a:pt x="3899" y="8739"/>
                            </a:lnTo>
                            <a:lnTo>
                              <a:pt x="3901" y="8744"/>
                            </a:lnTo>
                            <a:lnTo>
                              <a:pt x="3904" y="8748"/>
                            </a:lnTo>
                            <a:lnTo>
                              <a:pt x="3907" y="8753"/>
                            </a:lnTo>
                            <a:lnTo>
                              <a:pt x="3909" y="8755"/>
                            </a:lnTo>
                            <a:lnTo>
                              <a:pt x="3904" y="8755"/>
                            </a:lnTo>
                            <a:lnTo>
                              <a:pt x="3900" y="8754"/>
                            </a:lnTo>
                            <a:lnTo>
                              <a:pt x="3896" y="8754"/>
                            </a:lnTo>
                            <a:lnTo>
                              <a:pt x="3892" y="8754"/>
                            </a:lnTo>
                            <a:lnTo>
                              <a:pt x="3888" y="8754"/>
                            </a:lnTo>
                            <a:lnTo>
                              <a:pt x="3884" y="8753"/>
                            </a:lnTo>
                            <a:lnTo>
                              <a:pt x="3881" y="8753"/>
                            </a:lnTo>
                            <a:lnTo>
                              <a:pt x="3877" y="8753"/>
                            </a:lnTo>
                            <a:lnTo>
                              <a:pt x="3873" y="8753"/>
                            </a:lnTo>
                            <a:lnTo>
                              <a:pt x="3869" y="8753"/>
                            </a:lnTo>
                            <a:lnTo>
                              <a:pt x="3865" y="8754"/>
                            </a:lnTo>
                            <a:lnTo>
                              <a:pt x="3862" y="8754"/>
                            </a:lnTo>
                            <a:lnTo>
                              <a:pt x="3858" y="8754"/>
                            </a:lnTo>
                            <a:lnTo>
                              <a:pt x="3854" y="8754"/>
                            </a:lnTo>
                            <a:lnTo>
                              <a:pt x="3849" y="8755"/>
                            </a:lnTo>
                            <a:lnTo>
                              <a:pt x="3844" y="8755"/>
                            </a:lnTo>
                            <a:lnTo>
                              <a:pt x="3842" y="8750"/>
                            </a:lnTo>
                            <a:lnTo>
                              <a:pt x="3839" y="8745"/>
                            </a:lnTo>
                            <a:lnTo>
                              <a:pt x="3836" y="8740"/>
                            </a:lnTo>
                            <a:lnTo>
                              <a:pt x="3833" y="8735"/>
                            </a:lnTo>
                            <a:lnTo>
                              <a:pt x="3830" y="8730"/>
                            </a:lnTo>
                            <a:lnTo>
                              <a:pt x="3827" y="8724"/>
                            </a:lnTo>
                            <a:lnTo>
                              <a:pt x="3824" y="8717"/>
                            </a:lnTo>
                            <a:lnTo>
                              <a:pt x="3820" y="8711"/>
                            </a:lnTo>
                            <a:lnTo>
                              <a:pt x="3817" y="8705"/>
                            </a:lnTo>
                            <a:lnTo>
                              <a:pt x="3813" y="8700"/>
                            </a:lnTo>
                            <a:lnTo>
                              <a:pt x="3810" y="8695"/>
                            </a:lnTo>
                            <a:lnTo>
                              <a:pt x="3807" y="8689"/>
                            </a:lnTo>
                            <a:lnTo>
                              <a:pt x="3804" y="8684"/>
                            </a:lnTo>
                            <a:lnTo>
                              <a:pt x="3802" y="8680"/>
                            </a:lnTo>
                            <a:lnTo>
                              <a:pt x="3800" y="8676"/>
                            </a:lnTo>
                            <a:lnTo>
                              <a:pt x="3798" y="8672"/>
                            </a:lnTo>
                            <a:lnTo>
                              <a:pt x="3796" y="8669"/>
                            </a:lnTo>
                            <a:lnTo>
                              <a:pt x="3793" y="8665"/>
                            </a:lnTo>
                            <a:lnTo>
                              <a:pt x="3791" y="8660"/>
                            </a:lnTo>
                            <a:lnTo>
                              <a:pt x="3789" y="8657"/>
                            </a:lnTo>
                            <a:lnTo>
                              <a:pt x="3787" y="8653"/>
                            </a:lnTo>
                            <a:lnTo>
                              <a:pt x="3784" y="8649"/>
                            </a:lnTo>
                            <a:lnTo>
                              <a:pt x="3781" y="8646"/>
                            </a:lnTo>
                            <a:lnTo>
                              <a:pt x="3779" y="8642"/>
                            </a:lnTo>
                            <a:lnTo>
                              <a:pt x="3777" y="8642"/>
                            </a:lnTo>
                            <a:lnTo>
                              <a:pt x="3777" y="8755"/>
                            </a:lnTo>
                            <a:lnTo>
                              <a:pt x="3773" y="8755"/>
                            </a:lnTo>
                            <a:lnTo>
                              <a:pt x="3769" y="8754"/>
                            </a:lnTo>
                            <a:lnTo>
                              <a:pt x="3766" y="8754"/>
                            </a:lnTo>
                            <a:lnTo>
                              <a:pt x="3763" y="8754"/>
                            </a:lnTo>
                            <a:lnTo>
                              <a:pt x="3760" y="8754"/>
                            </a:lnTo>
                            <a:lnTo>
                              <a:pt x="3757" y="8753"/>
                            </a:lnTo>
                            <a:lnTo>
                              <a:pt x="3753" y="8753"/>
                            </a:lnTo>
                            <a:lnTo>
                              <a:pt x="3750" y="8753"/>
                            </a:lnTo>
                            <a:lnTo>
                              <a:pt x="3747" y="8753"/>
                            </a:lnTo>
                            <a:lnTo>
                              <a:pt x="3745" y="8753"/>
                            </a:lnTo>
                            <a:lnTo>
                              <a:pt x="3742" y="8754"/>
                            </a:lnTo>
                            <a:lnTo>
                              <a:pt x="3739" y="8754"/>
                            </a:lnTo>
                            <a:lnTo>
                              <a:pt x="3735" y="8754"/>
                            </a:lnTo>
                            <a:lnTo>
                              <a:pt x="3732" y="8754"/>
                            </a:lnTo>
                            <a:lnTo>
                              <a:pt x="3728" y="8755"/>
                            </a:lnTo>
                            <a:lnTo>
                              <a:pt x="3723" y="8755"/>
                            </a:lnTo>
                            <a:close/>
                            <a:moveTo>
                              <a:pt x="3777" y="8626"/>
                            </a:moveTo>
                            <a:lnTo>
                              <a:pt x="3777" y="8626"/>
                            </a:lnTo>
                            <a:lnTo>
                              <a:pt x="3778" y="8626"/>
                            </a:lnTo>
                            <a:lnTo>
                              <a:pt x="3779" y="8626"/>
                            </a:lnTo>
                            <a:lnTo>
                              <a:pt x="3780" y="8626"/>
                            </a:lnTo>
                            <a:lnTo>
                              <a:pt x="3781" y="8626"/>
                            </a:lnTo>
                            <a:lnTo>
                              <a:pt x="3782" y="8626"/>
                            </a:lnTo>
                            <a:lnTo>
                              <a:pt x="3783" y="8626"/>
                            </a:lnTo>
                            <a:lnTo>
                              <a:pt x="3785" y="8626"/>
                            </a:lnTo>
                            <a:lnTo>
                              <a:pt x="3796" y="8625"/>
                            </a:lnTo>
                            <a:lnTo>
                              <a:pt x="3805" y="8623"/>
                            </a:lnTo>
                            <a:lnTo>
                              <a:pt x="3809" y="8621"/>
                            </a:lnTo>
                            <a:lnTo>
                              <a:pt x="3813" y="8619"/>
                            </a:lnTo>
                            <a:lnTo>
                              <a:pt x="3818" y="8617"/>
                            </a:lnTo>
                            <a:lnTo>
                              <a:pt x="3821" y="8614"/>
                            </a:lnTo>
                            <a:lnTo>
                              <a:pt x="3826" y="8607"/>
                            </a:lnTo>
                            <a:lnTo>
                              <a:pt x="3829" y="8598"/>
                            </a:lnTo>
                            <a:lnTo>
                              <a:pt x="3832" y="8588"/>
                            </a:lnTo>
                            <a:lnTo>
                              <a:pt x="3833" y="8577"/>
                            </a:lnTo>
                            <a:lnTo>
                              <a:pt x="3833" y="8571"/>
                            </a:lnTo>
                            <a:lnTo>
                              <a:pt x="3832" y="8567"/>
                            </a:lnTo>
                            <a:lnTo>
                              <a:pt x="3832" y="8563"/>
                            </a:lnTo>
                            <a:lnTo>
                              <a:pt x="3831" y="8559"/>
                            </a:lnTo>
                            <a:lnTo>
                              <a:pt x="3830" y="8556"/>
                            </a:lnTo>
                            <a:lnTo>
                              <a:pt x="3830" y="8553"/>
                            </a:lnTo>
                            <a:lnTo>
                              <a:pt x="3828" y="8550"/>
                            </a:lnTo>
                            <a:lnTo>
                              <a:pt x="3827" y="8548"/>
                            </a:lnTo>
                            <a:lnTo>
                              <a:pt x="3826" y="8544"/>
                            </a:lnTo>
                            <a:lnTo>
                              <a:pt x="3824" y="8542"/>
                            </a:lnTo>
                            <a:lnTo>
                              <a:pt x="3822" y="8540"/>
                            </a:lnTo>
                            <a:lnTo>
                              <a:pt x="3821" y="8539"/>
                            </a:lnTo>
                            <a:lnTo>
                              <a:pt x="3819" y="8537"/>
                            </a:lnTo>
                            <a:lnTo>
                              <a:pt x="3817" y="8536"/>
                            </a:lnTo>
                            <a:lnTo>
                              <a:pt x="3814" y="8535"/>
                            </a:lnTo>
                            <a:lnTo>
                              <a:pt x="3811" y="8534"/>
                            </a:lnTo>
                            <a:lnTo>
                              <a:pt x="3809" y="8534"/>
                            </a:lnTo>
                            <a:lnTo>
                              <a:pt x="3807" y="8533"/>
                            </a:lnTo>
                            <a:lnTo>
                              <a:pt x="3804" y="8533"/>
                            </a:lnTo>
                            <a:lnTo>
                              <a:pt x="3801" y="8532"/>
                            </a:lnTo>
                            <a:lnTo>
                              <a:pt x="3799" y="8532"/>
                            </a:lnTo>
                            <a:lnTo>
                              <a:pt x="3796" y="8532"/>
                            </a:lnTo>
                            <a:lnTo>
                              <a:pt x="3793" y="8531"/>
                            </a:lnTo>
                            <a:lnTo>
                              <a:pt x="3790" y="8531"/>
                            </a:lnTo>
                            <a:lnTo>
                              <a:pt x="3777" y="8531"/>
                            </a:lnTo>
                            <a:lnTo>
                              <a:pt x="3777" y="8626"/>
                            </a:lnTo>
                            <a:close/>
                            <a:moveTo>
                              <a:pt x="3946" y="8512"/>
                            </a:moveTo>
                            <a:lnTo>
                              <a:pt x="3948" y="8512"/>
                            </a:lnTo>
                            <a:lnTo>
                              <a:pt x="3951" y="8512"/>
                            </a:lnTo>
                            <a:lnTo>
                              <a:pt x="3953" y="8512"/>
                            </a:lnTo>
                            <a:lnTo>
                              <a:pt x="3956" y="8512"/>
                            </a:lnTo>
                            <a:lnTo>
                              <a:pt x="3960" y="8513"/>
                            </a:lnTo>
                            <a:lnTo>
                              <a:pt x="3963" y="8513"/>
                            </a:lnTo>
                            <a:lnTo>
                              <a:pt x="3968" y="8513"/>
                            </a:lnTo>
                            <a:lnTo>
                              <a:pt x="3972" y="8514"/>
                            </a:lnTo>
                            <a:lnTo>
                              <a:pt x="3976" y="8513"/>
                            </a:lnTo>
                            <a:lnTo>
                              <a:pt x="3980" y="8513"/>
                            </a:lnTo>
                            <a:lnTo>
                              <a:pt x="3984" y="8513"/>
                            </a:lnTo>
                            <a:lnTo>
                              <a:pt x="3987" y="8512"/>
                            </a:lnTo>
                            <a:lnTo>
                              <a:pt x="3990" y="8512"/>
                            </a:lnTo>
                            <a:lnTo>
                              <a:pt x="3993" y="8512"/>
                            </a:lnTo>
                            <a:lnTo>
                              <a:pt x="3995" y="8512"/>
                            </a:lnTo>
                            <a:lnTo>
                              <a:pt x="3998" y="8512"/>
                            </a:lnTo>
                            <a:lnTo>
                              <a:pt x="3998" y="8755"/>
                            </a:lnTo>
                            <a:lnTo>
                              <a:pt x="3994" y="8755"/>
                            </a:lnTo>
                            <a:lnTo>
                              <a:pt x="3991" y="8754"/>
                            </a:lnTo>
                            <a:lnTo>
                              <a:pt x="3987" y="8754"/>
                            </a:lnTo>
                            <a:lnTo>
                              <a:pt x="3984" y="8754"/>
                            </a:lnTo>
                            <a:lnTo>
                              <a:pt x="3981" y="8754"/>
                            </a:lnTo>
                            <a:lnTo>
                              <a:pt x="3977" y="8753"/>
                            </a:lnTo>
                            <a:lnTo>
                              <a:pt x="3974" y="8753"/>
                            </a:lnTo>
                            <a:lnTo>
                              <a:pt x="3971" y="8753"/>
                            </a:lnTo>
                            <a:lnTo>
                              <a:pt x="3968" y="8753"/>
                            </a:lnTo>
                            <a:lnTo>
                              <a:pt x="3964" y="8753"/>
                            </a:lnTo>
                            <a:lnTo>
                              <a:pt x="3961" y="8754"/>
                            </a:lnTo>
                            <a:lnTo>
                              <a:pt x="3958" y="8754"/>
                            </a:lnTo>
                            <a:lnTo>
                              <a:pt x="3955" y="8754"/>
                            </a:lnTo>
                            <a:lnTo>
                              <a:pt x="3952" y="8754"/>
                            </a:lnTo>
                            <a:lnTo>
                              <a:pt x="3949" y="8755"/>
                            </a:lnTo>
                            <a:lnTo>
                              <a:pt x="3946" y="8755"/>
                            </a:lnTo>
                            <a:lnTo>
                              <a:pt x="3946" y="8512"/>
                            </a:lnTo>
                            <a:close/>
                            <a:moveTo>
                              <a:pt x="4061" y="8753"/>
                            </a:moveTo>
                            <a:lnTo>
                              <a:pt x="4061" y="8512"/>
                            </a:lnTo>
                            <a:lnTo>
                              <a:pt x="4181" y="8512"/>
                            </a:lnTo>
                            <a:lnTo>
                              <a:pt x="4188" y="8512"/>
                            </a:lnTo>
                            <a:lnTo>
                              <a:pt x="4194" y="8512"/>
                            </a:lnTo>
                            <a:lnTo>
                              <a:pt x="4201" y="8513"/>
                            </a:lnTo>
                            <a:lnTo>
                              <a:pt x="4207" y="8516"/>
                            </a:lnTo>
                            <a:lnTo>
                              <a:pt x="4215" y="8517"/>
                            </a:lnTo>
                            <a:lnTo>
                              <a:pt x="4221" y="8519"/>
                            </a:lnTo>
                            <a:lnTo>
                              <a:pt x="4227" y="8522"/>
                            </a:lnTo>
                            <a:lnTo>
                              <a:pt x="4233" y="8525"/>
                            </a:lnTo>
                            <a:lnTo>
                              <a:pt x="4240" y="8528"/>
                            </a:lnTo>
                            <a:lnTo>
                              <a:pt x="4245" y="8532"/>
                            </a:lnTo>
                            <a:lnTo>
                              <a:pt x="4251" y="8536"/>
                            </a:lnTo>
                            <a:lnTo>
                              <a:pt x="4256" y="8540"/>
                            </a:lnTo>
                            <a:lnTo>
                              <a:pt x="4260" y="8546"/>
                            </a:lnTo>
                            <a:lnTo>
                              <a:pt x="4265" y="8551"/>
                            </a:lnTo>
                            <a:lnTo>
                              <a:pt x="4270" y="8557"/>
                            </a:lnTo>
                            <a:lnTo>
                              <a:pt x="4274" y="8562"/>
                            </a:lnTo>
                            <a:lnTo>
                              <a:pt x="4277" y="8569"/>
                            </a:lnTo>
                            <a:lnTo>
                              <a:pt x="4280" y="8576"/>
                            </a:lnTo>
                            <a:lnTo>
                              <a:pt x="4282" y="8583"/>
                            </a:lnTo>
                            <a:lnTo>
                              <a:pt x="4284" y="8591"/>
                            </a:lnTo>
                            <a:lnTo>
                              <a:pt x="4286" y="8598"/>
                            </a:lnTo>
                            <a:lnTo>
                              <a:pt x="4287" y="8607"/>
                            </a:lnTo>
                            <a:lnTo>
                              <a:pt x="4288" y="8615"/>
                            </a:lnTo>
                            <a:lnTo>
                              <a:pt x="4288" y="8624"/>
                            </a:lnTo>
                            <a:lnTo>
                              <a:pt x="4288" y="8634"/>
                            </a:lnTo>
                            <a:lnTo>
                              <a:pt x="4287" y="8642"/>
                            </a:lnTo>
                            <a:lnTo>
                              <a:pt x="4286" y="8651"/>
                            </a:lnTo>
                            <a:lnTo>
                              <a:pt x="4284" y="8659"/>
                            </a:lnTo>
                            <a:lnTo>
                              <a:pt x="4282" y="8668"/>
                            </a:lnTo>
                            <a:lnTo>
                              <a:pt x="4279" y="8675"/>
                            </a:lnTo>
                            <a:lnTo>
                              <a:pt x="4277" y="8683"/>
                            </a:lnTo>
                            <a:lnTo>
                              <a:pt x="4273" y="8690"/>
                            </a:lnTo>
                            <a:lnTo>
                              <a:pt x="4268" y="8698"/>
                            </a:lnTo>
                            <a:lnTo>
                              <a:pt x="4264" y="8704"/>
                            </a:lnTo>
                            <a:lnTo>
                              <a:pt x="4259" y="8710"/>
                            </a:lnTo>
                            <a:lnTo>
                              <a:pt x="4254" y="8716"/>
                            </a:lnTo>
                            <a:lnTo>
                              <a:pt x="4248" y="8723"/>
                            </a:lnTo>
                            <a:lnTo>
                              <a:pt x="4242" y="8727"/>
                            </a:lnTo>
                            <a:lnTo>
                              <a:pt x="4235" y="8732"/>
                            </a:lnTo>
                            <a:lnTo>
                              <a:pt x="4228" y="8736"/>
                            </a:lnTo>
                            <a:lnTo>
                              <a:pt x="4220" y="8740"/>
                            </a:lnTo>
                            <a:lnTo>
                              <a:pt x="4213" y="8743"/>
                            </a:lnTo>
                            <a:lnTo>
                              <a:pt x="4203" y="8746"/>
                            </a:lnTo>
                            <a:lnTo>
                              <a:pt x="4195" y="8748"/>
                            </a:lnTo>
                            <a:lnTo>
                              <a:pt x="4186" y="8750"/>
                            </a:lnTo>
                            <a:lnTo>
                              <a:pt x="4175" y="8751"/>
                            </a:lnTo>
                            <a:lnTo>
                              <a:pt x="4166" y="8753"/>
                            </a:lnTo>
                            <a:lnTo>
                              <a:pt x="4156" y="8753"/>
                            </a:lnTo>
                            <a:lnTo>
                              <a:pt x="4061" y="8753"/>
                            </a:lnTo>
                            <a:close/>
                            <a:moveTo>
                              <a:pt x="4113" y="8732"/>
                            </a:moveTo>
                            <a:lnTo>
                              <a:pt x="4145" y="8732"/>
                            </a:lnTo>
                            <a:lnTo>
                              <a:pt x="4156" y="8732"/>
                            </a:lnTo>
                            <a:lnTo>
                              <a:pt x="4165" y="8730"/>
                            </a:lnTo>
                            <a:lnTo>
                              <a:pt x="4173" y="8728"/>
                            </a:lnTo>
                            <a:lnTo>
                              <a:pt x="4182" y="8726"/>
                            </a:lnTo>
                            <a:lnTo>
                              <a:pt x="4190" y="8721"/>
                            </a:lnTo>
                            <a:lnTo>
                              <a:pt x="4196" y="8717"/>
                            </a:lnTo>
                            <a:lnTo>
                              <a:pt x="4202" y="8712"/>
                            </a:lnTo>
                            <a:lnTo>
                              <a:pt x="4209" y="8705"/>
                            </a:lnTo>
                            <a:lnTo>
                              <a:pt x="4213" y="8699"/>
                            </a:lnTo>
                            <a:lnTo>
                              <a:pt x="4218" y="8690"/>
                            </a:lnTo>
                            <a:lnTo>
                              <a:pt x="4221" y="8682"/>
                            </a:lnTo>
                            <a:lnTo>
                              <a:pt x="4224" y="8673"/>
                            </a:lnTo>
                            <a:lnTo>
                              <a:pt x="4226" y="8662"/>
                            </a:lnTo>
                            <a:lnTo>
                              <a:pt x="4228" y="8651"/>
                            </a:lnTo>
                            <a:lnTo>
                              <a:pt x="4229" y="8639"/>
                            </a:lnTo>
                            <a:lnTo>
                              <a:pt x="4229" y="8626"/>
                            </a:lnTo>
                            <a:lnTo>
                              <a:pt x="4229" y="8614"/>
                            </a:lnTo>
                            <a:lnTo>
                              <a:pt x="4228" y="8602"/>
                            </a:lnTo>
                            <a:lnTo>
                              <a:pt x="4226" y="8592"/>
                            </a:lnTo>
                            <a:lnTo>
                              <a:pt x="4224" y="8583"/>
                            </a:lnTo>
                            <a:lnTo>
                              <a:pt x="4221" y="8575"/>
                            </a:lnTo>
                            <a:lnTo>
                              <a:pt x="4217" y="8566"/>
                            </a:lnTo>
                            <a:lnTo>
                              <a:pt x="4213" y="8560"/>
                            </a:lnTo>
                            <a:lnTo>
                              <a:pt x="4207" y="8554"/>
                            </a:lnTo>
                            <a:lnTo>
                              <a:pt x="4201" y="8550"/>
                            </a:lnTo>
                            <a:lnTo>
                              <a:pt x="4195" y="8544"/>
                            </a:lnTo>
                            <a:lnTo>
                              <a:pt x="4188" y="8541"/>
                            </a:lnTo>
                            <a:lnTo>
                              <a:pt x="4182" y="8538"/>
                            </a:lnTo>
                            <a:lnTo>
                              <a:pt x="4173" y="8536"/>
                            </a:lnTo>
                            <a:lnTo>
                              <a:pt x="4166" y="8534"/>
                            </a:lnTo>
                            <a:lnTo>
                              <a:pt x="4158" y="8533"/>
                            </a:lnTo>
                            <a:lnTo>
                              <a:pt x="4149" y="8533"/>
                            </a:lnTo>
                            <a:lnTo>
                              <a:pt x="4113" y="8533"/>
                            </a:lnTo>
                            <a:lnTo>
                              <a:pt x="4113" y="8732"/>
                            </a:lnTo>
                            <a:close/>
                            <a:moveTo>
                              <a:pt x="4310" y="8755"/>
                            </a:moveTo>
                            <a:lnTo>
                              <a:pt x="4410" y="8508"/>
                            </a:lnTo>
                            <a:lnTo>
                              <a:pt x="4411" y="8509"/>
                            </a:lnTo>
                            <a:lnTo>
                              <a:pt x="4411" y="8509"/>
                            </a:lnTo>
                            <a:lnTo>
                              <a:pt x="4412" y="8509"/>
                            </a:lnTo>
                            <a:lnTo>
                              <a:pt x="4413" y="8509"/>
                            </a:lnTo>
                            <a:lnTo>
                              <a:pt x="4414" y="8509"/>
                            </a:lnTo>
                            <a:lnTo>
                              <a:pt x="4414" y="8509"/>
                            </a:lnTo>
                            <a:lnTo>
                              <a:pt x="4415" y="8509"/>
                            </a:lnTo>
                            <a:lnTo>
                              <a:pt x="4416" y="8509"/>
                            </a:lnTo>
                            <a:lnTo>
                              <a:pt x="4417" y="8509"/>
                            </a:lnTo>
                            <a:lnTo>
                              <a:pt x="4418" y="8509"/>
                            </a:lnTo>
                            <a:lnTo>
                              <a:pt x="4418" y="8509"/>
                            </a:lnTo>
                            <a:lnTo>
                              <a:pt x="4419" y="8509"/>
                            </a:lnTo>
                            <a:lnTo>
                              <a:pt x="4421" y="8509"/>
                            </a:lnTo>
                            <a:lnTo>
                              <a:pt x="4422" y="8509"/>
                            </a:lnTo>
                            <a:lnTo>
                              <a:pt x="4423" y="8509"/>
                            </a:lnTo>
                            <a:lnTo>
                              <a:pt x="4423" y="8509"/>
                            </a:lnTo>
                            <a:lnTo>
                              <a:pt x="4426" y="8509"/>
                            </a:lnTo>
                            <a:lnTo>
                              <a:pt x="4429" y="8509"/>
                            </a:lnTo>
                            <a:lnTo>
                              <a:pt x="4431" y="8509"/>
                            </a:lnTo>
                            <a:lnTo>
                              <a:pt x="4433" y="8509"/>
                            </a:lnTo>
                            <a:lnTo>
                              <a:pt x="4434" y="8509"/>
                            </a:lnTo>
                            <a:lnTo>
                              <a:pt x="4435" y="8509"/>
                            </a:lnTo>
                            <a:lnTo>
                              <a:pt x="4436" y="8509"/>
                            </a:lnTo>
                            <a:lnTo>
                              <a:pt x="4437" y="8508"/>
                            </a:lnTo>
                            <a:lnTo>
                              <a:pt x="4535" y="8755"/>
                            </a:lnTo>
                            <a:lnTo>
                              <a:pt x="4533" y="8755"/>
                            </a:lnTo>
                            <a:lnTo>
                              <a:pt x="4532" y="8754"/>
                            </a:lnTo>
                            <a:lnTo>
                              <a:pt x="4530" y="8754"/>
                            </a:lnTo>
                            <a:lnTo>
                              <a:pt x="4528" y="8754"/>
                            </a:lnTo>
                            <a:lnTo>
                              <a:pt x="4526" y="8754"/>
                            </a:lnTo>
                            <a:lnTo>
                              <a:pt x="4524" y="8754"/>
                            </a:lnTo>
                            <a:lnTo>
                              <a:pt x="4522" y="8754"/>
                            </a:lnTo>
                            <a:lnTo>
                              <a:pt x="4519" y="8754"/>
                            </a:lnTo>
                            <a:lnTo>
                              <a:pt x="4517" y="8754"/>
                            </a:lnTo>
                            <a:lnTo>
                              <a:pt x="4515" y="8754"/>
                            </a:lnTo>
                            <a:lnTo>
                              <a:pt x="4513" y="8754"/>
                            </a:lnTo>
                            <a:lnTo>
                              <a:pt x="4511" y="8754"/>
                            </a:lnTo>
                            <a:lnTo>
                              <a:pt x="4508" y="8754"/>
                            </a:lnTo>
                            <a:lnTo>
                              <a:pt x="4506" y="8753"/>
                            </a:lnTo>
                            <a:lnTo>
                              <a:pt x="4504" y="8753"/>
                            </a:lnTo>
                            <a:lnTo>
                              <a:pt x="4503" y="8753"/>
                            </a:lnTo>
                            <a:lnTo>
                              <a:pt x="4502" y="8753"/>
                            </a:lnTo>
                            <a:lnTo>
                              <a:pt x="4500" y="8753"/>
                            </a:lnTo>
                            <a:lnTo>
                              <a:pt x="4499" y="8754"/>
                            </a:lnTo>
                            <a:lnTo>
                              <a:pt x="4497" y="8754"/>
                            </a:lnTo>
                            <a:lnTo>
                              <a:pt x="4496" y="8754"/>
                            </a:lnTo>
                            <a:lnTo>
                              <a:pt x="4494" y="8754"/>
                            </a:lnTo>
                            <a:lnTo>
                              <a:pt x="4492" y="8754"/>
                            </a:lnTo>
                            <a:lnTo>
                              <a:pt x="4489" y="8754"/>
                            </a:lnTo>
                            <a:lnTo>
                              <a:pt x="4487" y="8754"/>
                            </a:lnTo>
                            <a:lnTo>
                              <a:pt x="4485" y="8754"/>
                            </a:lnTo>
                            <a:lnTo>
                              <a:pt x="4483" y="8754"/>
                            </a:lnTo>
                            <a:lnTo>
                              <a:pt x="4481" y="8754"/>
                            </a:lnTo>
                            <a:lnTo>
                              <a:pt x="4479" y="8755"/>
                            </a:lnTo>
                            <a:lnTo>
                              <a:pt x="4477" y="8755"/>
                            </a:lnTo>
                            <a:lnTo>
                              <a:pt x="4476" y="8755"/>
                            </a:lnTo>
                            <a:lnTo>
                              <a:pt x="4475" y="8755"/>
                            </a:lnTo>
                            <a:lnTo>
                              <a:pt x="4472" y="8745"/>
                            </a:lnTo>
                            <a:lnTo>
                              <a:pt x="4469" y="8736"/>
                            </a:lnTo>
                            <a:lnTo>
                              <a:pt x="4466" y="8727"/>
                            </a:lnTo>
                            <a:lnTo>
                              <a:pt x="4463" y="8718"/>
                            </a:lnTo>
                            <a:lnTo>
                              <a:pt x="4460" y="8709"/>
                            </a:lnTo>
                            <a:lnTo>
                              <a:pt x="4457" y="8700"/>
                            </a:lnTo>
                            <a:lnTo>
                              <a:pt x="4454" y="8690"/>
                            </a:lnTo>
                            <a:lnTo>
                              <a:pt x="4451" y="8681"/>
                            </a:lnTo>
                            <a:lnTo>
                              <a:pt x="4368" y="8681"/>
                            </a:lnTo>
                            <a:lnTo>
                              <a:pt x="4367" y="8683"/>
                            </a:lnTo>
                            <a:lnTo>
                              <a:pt x="4366" y="8685"/>
                            </a:lnTo>
                            <a:lnTo>
                              <a:pt x="4366" y="8687"/>
                            </a:lnTo>
                            <a:lnTo>
                              <a:pt x="4365" y="8690"/>
                            </a:lnTo>
                            <a:lnTo>
                              <a:pt x="4363" y="8694"/>
                            </a:lnTo>
                            <a:lnTo>
                              <a:pt x="4362" y="8697"/>
                            </a:lnTo>
                            <a:lnTo>
                              <a:pt x="4361" y="8701"/>
                            </a:lnTo>
                            <a:lnTo>
                              <a:pt x="4358" y="8705"/>
                            </a:lnTo>
                            <a:lnTo>
                              <a:pt x="4357" y="8710"/>
                            </a:lnTo>
                            <a:lnTo>
                              <a:pt x="4355" y="8714"/>
                            </a:lnTo>
                            <a:lnTo>
                              <a:pt x="4354" y="8717"/>
                            </a:lnTo>
                            <a:lnTo>
                              <a:pt x="4353" y="8721"/>
                            </a:lnTo>
                            <a:lnTo>
                              <a:pt x="4351" y="8725"/>
                            </a:lnTo>
                            <a:lnTo>
                              <a:pt x="4350" y="8728"/>
                            </a:lnTo>
                            <a:lnTo>
                              <a:pt x="4349" y="8731"/>
                            </a:lnTo>
                            <a:lnTo>
                              <a:pt x="4348" y="8734"/>
                            </a:lnTo>
                            <a:lnTo>
                              <a:pt x="4348" y="8736"/>
                            </a:lnTo>
                            <a:lnTo>
                              <a:pt x="4347" y="8739"/>
                            </a:lnTo>
                            <a:lnTo>
                              <a:pt x="4346" y="8741"/>
                            </a:lnTo>
                            <a:lnTo>
                              <a:pt x="4345" y="8744"/>
                            </a:lnTo>
                            <a:lnTo>
                              <a:pt x="4344" y="8746"/>
                            </a:lnTo>
                            <a:lnTo>
                              <a:pt x="4344" y="8749"/>
                            </a:lnTo>
                            <a:lnTo>
                              <a:pt x="4343" y="8751"/>
                            </a:lnTo>
                            <a:lnTo>
                              <a:pt x="4342" y="8755"/>
                            </a:lnTo>
                            <a:lnTo>
                              <a:pt x="4342" y="8755"/>
                            </a:lnTo>
                            <a:lnTo>
                              <a:pt x="4341" y="8754"/>
                            </a:lnTo>
                            <a:lnTo>
                              <a:pt x="4340" y="8754"/>
                            </a:lnTo>
                            <a:lnTo>
                              <a:pt x="4339" y="8754"/>
                            </a:lnTo>
                            <a:lnTo>
                              <a:pt x="4338" y="8754"/>
                            </a:lnTo>
                            <a:lnTo>
                              <a:pt x="4337" y="8754"/>
                            </a:lnTo>
                            <a:lnTo>
                              <a:pt x="4335" y="8754"/>
                            </a:lnTo>
                            <a:lnTo>
                              <a:pt x="4334" y="8754"/>
                            </a:lnTo>
                            <a:lnTo>
                              <a:pt x="4333" y="8754"/>
                            </a:lnTo>
                            <a:lnTo>
                              <a:pt x="4331" y="8754"/>
                            </a:lnTo>
                            <a:lnTo>
                              <a:pt x="4330" y="8754"/>
                            </a:lnTo>
                            <a:lnTo>
                              <a:pt x="4328" y="8754"/>
                            </a:lnTo>
                            <a:lnTo>
                              <a:pt x="4327" y="8754"/>
                            </a:lnTo>
                            <a:lnTo>
                              <a:pt x="4326" y="8753"/>
                            </a:lnTo>
                            <a:lnTo>
                              <a:pt x="4325" y="8753"/>
                            </a:lnTo>
                            <a:lnTo>
                              <a:pt x="4324" y="8753"/>
                            </a:lnTo>
                            <a:lnTo>
                              <a:pt x="4324" y="8753"/>
                            </a:lnTo>
                            <a:lnTo>
                              <a:pt x="4323" y="8753"/>
                            </a:lnTo>
                            <a:lnTo>
                              <a:pt x="4322" y="8754"/>
                            </a:lnTo>
                            <a:lnTo>
                              <a:pt x="4322" y="8754"/>
                            </a:lnTo>
                            <a:lnTo>
                              <a:pt x="4321" y="8754"/>
                            </a:lnTo>
                            <a:lnTo>
                              <a:pt x="4320" y="8754"/>
                            </a:lnTo>
                            <a:lnTo>
                              <a:pt x="4318" y="8754"/>
                            </a:lnTo>
                            <a:lnTo>
                              <a:pt x="4317" y="8754"/>
                            </a:lnTo>
                            <a:lnTo>
                              <a:pt x="4316" y="8754"/>
                            </a:lnTo>
                            <a:lnTo>
                              <a:pt x="4315" y="8754"/>
                            </a:lnTo>
                            <a:lnTo>
                              <a:pt x="4314" y="8754"/>
                            </a:lnTo>
                            <a:lnTo>
                              <a:pt x="4313" y="8754"/>
                            </a:lnTo>
                            <a:lnTo>
                              <a:pt x="4312" y="8755"/>
                            </a:lnTo>
                            <a:lnTo>
                              <a:pt x="4311" y="8755"/>
                            </a:lnTo>
                            <a:lnTo>
                              <a:pt x="4310" y="8755"/>
                            </a:lnTo>
                            <a:lnTo>
                              <a:pt x="4310" y="8755"/>
                            </a:lnTo>
                            <a:close/>
                            <a:moveTo>
                              <a:pt x="4442" y="8659"/>
                            </a:moveTo>
                            <a:lnTo>
                              <a:pt x="4410" y="8577"/>
                            </a:lnTo>
                            <a:lnTo>
                              <a:pt x="4377" y="8659"/>
                            </a:lnTo>
                            <a:lnTo>
                              <a:pt x="4442" y="8659"/>
                            </a:lnTo>
                            <a:close/>
                            <a:moveTo>
                              <a:pt x="4570" y="8753"/>
                            </a:moveTo>
                            <a:lnTo>
                              <a:pt x="4570" y="8512"/>
                            </a:lnTo>
                            <a:lnTo>
                              <a:pt x="4690" y="8512"/>
                            </a:lnTo>
                            <a:lnTo>
                              <a:pt x="4698" y="8512"/>
                            </a:lnTo>
                            <a:lnTo>
                              <a:pt x="4705" y="8512"/>
                            </a:lnTo>
                            <a:lnTo>
                              <a:pt x="4711" y="8513"/>
                            </a:lnTo>
                            <a:lnTo>
                              <a:pt x="4718" y="8516"/>
                            </a:lnTo>
                            <a:lnTo>
                              <a:pt x="4725" y="8517"/>
                            </a:lnTo>
                            <a:lnTo>
                              <a:pt x="4731" y="8519"/>
                            </a:lnTo>
                            <a:lnTo>
                              <a:pt x="4737" y="8522"/>
                            </a:lnTo>
                            <a:lnTo>
                              <a:pt x="4743" y="8525"/>
                            </a:lnTo>
                            <a:lnTo>
                              <a:pt x="4749" y="8528"/>
                            </a:lnTo>
                            <a:lnTo>
                              <a:pt x="4756" y="8532"/>
                            </a:lnTo>
                            <a:lnTo>
                              <a:pt x="4761" y="8536"/>
                            </a:lnTo>
                            <a:lnTo>
                              <a:pt x="4766" y="8540"/>
                            </a:lnTo>
                            <a:lnTo>
                              <a:pt x="4770" y="8546"/>
                            </a:lnTo>
                            <a:lnTo>
                              <a:pt x="4775" y="8551"/>
                            </a:lnTo>
                            <a:lnTo>
                              <a:pt x="4779" y="8557"/>
                            </a:lnTo>
                            <a:lnTo>
                              <a:pt x="4784" y="8562"/>
                            </a:lnTo>
                            <a:lnTo>
                              <a:pt x="4787" y="8569"/>
                            </a:lnTo>
                            <a:lnTo>
                              <a:pt x="4790" y="8576"/>
                            </a:lnTo>
                            <a:lnTo>
                              <a:pt x="4792" y="8583"/>
                            </a:lnTo>
                            <a:lnTo>
                              <a:pt x="4794" y="8591"/>
                            </a:lnTo>
                            <a:lnTo>
                              <a:pt x="4796" y="8598"/>
                            </a:lnTo>
                            <a:lnTo>
                              <a:pt x="4797" y="8607"/>
                            </a:lnTo>
                            <a:lnTo>
                              <a:pt x="4798" y="8615"/>
                            </a:lnTo>
                            <a:lnTo>
                              <a:pt x="4798" y="8624"/>
                            </a:lnTo>
                            <a:lnTo>
                              <a:pt x="4798" y="8634"/>
                            </a:lnTo>
                            <a:lnTo>
                              <a:pt x="4797" y="8642"/>
                            </a:lnTo>
                            <a:lnTo>
                              <a:pt x="4796" y="8651"/>
                            </a:lnTo>
                            <a:lnTo>
                              <a:pt x="4794" y="8659"/>
                            </a:lnTo>
                            <a:lnTo>
                              <a:pt x="4792" y="8668"/>
                            </a:lnTo>
                            <a:lnTo>
                              <a:pt x="4790" y="8675"/>
                            </a:lnTo>
                            <a:lnTo>
                              <a:pt x="4787" y="8683"/>
                            </a:lnTo>
                            <a:lnTo>
                              <a:pt x="4783" y="8690"/>
                            </a:lnTo>
                            <a:lnTo>
                              <a:pt x="4778" y="8698"/>
                            </a:lnTo>
                            <a:lnTo>
                              <a:pt x="4774" y="8704"/>
                            </a:lnTo>
                            <a:lnTo>
                              <a:pt x="4769" y="8710"/>
                            </a:lnTo>
                            <a:lnTo>
                              <a:pt x="4764" y="8716"/>
                            </a:lnTo>
                            <a:lnTo>
                              <a:pt x="4758" y="8723"/>
                            </a:lnTo>
                            <a:lnTo>
                              <a:pt x="4751" y="8727"/>
                            </a:lnTo>
                            <a:lnTo>
                              <a:pt x="4745" y="8732"/>
                            </a:lnTo>
                            <a:lnTo>
                              <a:pt x="4738" y="8736"/>
                            </a:lnTo>
                            <a:lnTo>
                              <a:pt x="4730" y="8740"/>
                            </a:lnTo>
                            <a:lnTo>
                              <a:pt x="4723" y="8743"/>
                            </a:lnTo>
                            <a:lnTo>
                              <a:pt x="4713" y="8746"/>
                            </a:lnTo>
                            <a:lnTo>
                              <a:pt x="4705" y="8748"/>
                            </a:lnTo>
                            <a:lnTo>
                              <a:pt x="4696" y="8750"/>
                            </a:lnTo>
                            <a:lnTo>
                              <a:pt x="4685" y="8751"/>
                            </a:lnTo>
                            <a:lnTo>
                              <a:pt x="4676" y="8753"/>
                            </a:lnTo>
                            <a:lnTo>
                              <a:pt x="4666" y="8753"/>
                            </a:lnTo>
                            <a:lnTo>
                              <a:pt x="4570" y="8753"/>
                            </a:lnTo>
                            <a:close/>
                            <a:moveTo>
                              <a:pt x="4622" y="8732"/>
                            </a:moveTo>
                            <a:lnTo>
                              <a:pt x="4655" y="8732"/>
                            </a:lnTo>
                            <a:lnTo>
                              <a:pt x="4666" y="8732"/>
                            </a:lnTo>
                            <a:lnTo>
                              <a:pt x="4675" y="8730"/>
                            </a:lnTo>
                            <a:lnTo>
                              <a:pt x="4683" y="8728"/>
                            </a:lnTo>
                            <a:lnTo>
                              <a:pt x="4691" y="8726"/>
                            </a:lnTo>
                            <a:lnTo>
                              <a:pt x="4700" y="8721"/>
                            </a:lnTo>
                            <a:lnTo>
                              <a:pt x="4706" y="8717"/>
                            </a:lnTo>
                            <a:lnTo>
                              <a:pt x="4712" y="8712"/>
                            </a:lnTo>
                            <a:lnTo>
                              <a:pt x="4718" y="8705"/>
                            </a:lnTo>
                            <a:lnTo>
                              <a:pt x="4723" y="8699"/>
                            </a:lnTo>
                            <a:lnTo>
                              <a:pt x="4728" y="8690"/>
                            </a:lnTo>
                            <a:lnTo>
                              <a:pt x="4731" y="8682"/>
                            </a:lnTo>
                            <a:lnTo>
                              <a:pt x="4734" y="8673"/>
                            </a:lnTo>
                            <a:lnTo>
                              <a:pt x="4736" y="8662"/>
                            </a:lnTo>
                            <a:lnTo>
                              <a:pt x="4738" y="8651"/>
                            </a:lnTo>
                            <a:lnTo>
                              <a:pt x="4739" y="8639"/>
                            </a:lnTo>
                            <a:lnTo>
                              <a:pt x="4739" y="8626"/>
                            </a:lnTo>
                            <a:lnTo>
                              <a:pt x="4739" y="8614"/>
                            </a:lnTo>
                            <a:lnTo>
                              <a:pt x="4738" y="8602"/>
                            </a:lnTo>
                            <a:lnTo>
                              <a:pt x="4736" y="8592"/>
                            </a:lnTo>
                            <a:lnTo>
                              <a:pt x="4734" y="8583"/>
                            </a:lnTo>
                            <a:lnTo>
                              <a:pt x="4731" y="8575"/>
                            </a:lnTo>
                            <a:lnTo>
                              <a:pt x="4727" y="8566"/>
                            </a:lnTo>
                            <a:lnTo>
                              <a:pt x="4723" y="8560"/>
                            </a:lnTo>
                            <a:lnTo>
                              <a:pt x="4717" y="8554"/>
                            </a:lnTo>
                            <a:lnTo>
                              <a:pt x="4711" y="8550"/>
                            </a:lnTo>
                            <a:lnTo>
                              <a:pt x="4705" y="8544"/>
                            </a:lnTo>
                            <a:lnTo>
                              <a:pt x="4699" y="8541"/>
                            </a:lnTo>
                            <a:lnTo>
                              <a:pt x="4691" y="8538"/>
                            </a:lnTo>
                            <a:lnTo>
                              <a:pt x="4683" y="8536"/>
                            </a:lnTo>
                            <a:lnTo>
                              <a:pt x="4676" y="8534"/>
                            </a:lnTo>
                            <a:lnTo>
                              <a:pt x="4668" y="8533"/>
                            </a:lnTo>
                            <a:lnTo>
                              <a:pt x="4659" y="8533"/>
                            </a:lnTo>
                            <a:lnTo>
                              <a:pt x="4622" y="8533"/>
                            </a:lnTo>
                            <a:lnTo>
                              <a:pt x="4622" y="8732"/>
                            </a:lnTo>
                            <a:close/>
                            <a:moveTo>
                              <a:pt x="4937" y="8699"/>
                            </a:moveTo>
                            <a:lnTo>
                              <a:pt x="4944" y="8699"/>
                            </a:lnTo>
                            <a:lnTo>
                              <a:pt x="4945" y="8703"/>
                            </a:lnTo>
                            <a:lnTo>
                              <a:pt x="4947" y="8707"/>
                            </a:lnTo>
                            <a:lnTo>
                              <a:pt x="4948" y="8711"/>
                            </a:lnTo>
                            <a:lnTo>
                              <a:pt x="4950" y="8714"/>
                            </a:lnTo>
                            <a:lnTo>
                              <a:pt x="4952" y="8717"/>
                            </a:lnTo>
                            <a:lnTo>
                              <a:pt x="4955" y="8720"/>
                            </a:lnTo>
                            <a:lnTo>
                              <a:pt x="4957" y="8724"/>
                            </a:lnTo>
                            <a:lnTo>
                              <a:pt x="4960" y="8727"/>
                            </a:lnTo>
                            <a:lnTo>
                              <a:pt x="4964" y="8729"/>
                            </a:lnTo>
                            <a:lnTo>
                              <a:pt x="4967" y="8731"/>
                            </a:lnTo>
                            <a:lnTo>
                              <a:pt x="4971" y="8733"/>
                            </a:lnTo>
                            <a:lnTo>
                              <a:pt x="4975" y="8735"/>
                            </a:lnTo>
                            <a:lnTo>
                              <a:pt x="4979" y="8736"/>
                            </a:lnTo>
                            <a:lnTo>
                              <a:pt x="4983" y="8737"/>
                            </a:lnTo>
                            <a:lnTo>
                              <a:pt x="4988" y="8737"/>
                            </a:lnTo>
                            <a:lnTo>
                              <a:pt x="4992" y="8738"/>
                            </a:lnTo>
                            <a:lnTo>
                              <a:pt x="4998" y="8737"/>
                            </a:lnTo>
                            <a:lnTo>
                              <a:pt x="5001" y="8737"/>
                            </a:lnTo>
                            <a:lnTo>
                              <a:pt x="5005" y="8736"/>
                            </a:lnTo>
                            <a:lnTo>
                              <a:pt x="5009" y="8735"/>
                            </a:lnTo>
                            <a:lnTo>
                              <a:pt x="5012" y="8734"/>
                            </a:lnTo>
                            <a:lnTo>
                              <a:pt x="5016" y="8732"/>
                            </a:lnTo>
                            <a:lnTo>
                              <a:pt x="5019" y="8730"/>
                            </a:lnTo>
                            <a:lnTo>
                              <a:pt x="5022" y="8728"/>
                            </a:lnTo>
                            <a:lnTo>
                              <a:pt x="5025" y="8725"/>
                            </a:lnTo>
                            <a:lnTo>
                              <a:pt x="5027" y="8723"/>
                            </a:lnTo>
                            <a:lnTo>
                              <a:pt x="5029" y="8719"/>
                            </a:lnTo>
                            <a:lnTo>
                              <a:pt x="5031" y="8716"/>
                            </a:lnTo>
                            <a:lnTo>
                              <a:pt x="5032" y="8712"/>
                            </a:lnTo>
                            <a:lnTo>
                              <a:pt x="5033" y="8709"/>
                            </a:lnTo>
                            <a:lnTo>
                              <a:pt x="5034" y="8705"/>
                            </a:lnTo>
                            <a:lnTo>
                              <a:pt x="5034" y="8701"/>
                            </a:lnTo>
                            <a:lnTo>
                              <a:pt x="5034" y="8698"/>
                            </a:lnTo>
                            <a:lnTo>
                              <a:pt x="5033" y="8694"/>
                            </a:lnTo>
                            <a:lnTo>
                              <a:pt x="5032" y="8690"/>
                            </a:lnTo>
                            <a:lnTo>
                              <a:pt x="5031" y="8687"/>
                            </a:lnTo>
                            <a:lnTo>
                              <a:pt x="5030" y="8684"/>
                            </a:lnTo>
                            <a:lnTo>
                              <a:pt x="5028" y="8681"/>
                            </a:lnTo>
                            <a:lnTo>
                              <a:pt x="5026" y="8678"/>
                            </a:lnTo>
                            <a:lnTo>
                              <a:pt x="5023" y="8676"/>
                            </a:lnTo>
                            <a:lnTo>
                              <a:pt x="5020" y="8673"/>
                            </a:lnTo>
                            <a:lnTo>
                              <a:pt x="5017" y="8671"/>
                            </a:lnTo>
                            <a:lnTo>
                              <a:pt x="5013" y="8668"/>
                            </a:lnTo>
                            <a:lnTo>
                              <a:pt x="5009" y="8665"/>
                            </a:lnTo>
                            <a:lnTo>
                              <a:pt x="5005" y="8662"/>
                            </a:lnTo>
                            <a:lnTo>
                              <a:pt x="5000" y="8659"/>
                            </a:lnTo>
                            <a:lnTo>
                              <a:pt x="4993" y="8657"/>
                            </a:lnTo>
                            <a:lnTo>
                              <a:pt x="4987" y="8654"/>
                            </a:lnTo>
                            <a:lnTo>
                              <a:pt x="4982" y="8652"/>
                            </a:lnTo>
                            <a:lnTo>
                              <a:pt x="4978" y="8650"/>
                            </a:lnTo>
                            <a:lnTo>
                              <a:pt x="4974" y="8648"/>
                            </a:lnTo>
                            <a:lnTo>
                              <a:pt x="4970" y="8645"/>
                            </a:lnTo>
                            <a:lnTo>
                              <a:pt x="4966" y="8643"/>
                            </a:lnTo>
                            <a:lnTo>
                              <a:pt x="4961" y="8641"/>
                            </a:lnTo>
                            <a:lnTo>
                              <a:pt x="4958" y="8639"/>
                            </a:lnTo>
                            <a:lnTo>
                              <a:pt x="4955" y="8637"/>
                            </a:lnTo>
                            <a:lnTo>
                              <a:pt x="4952" y="8634"/>
                            </a:lnTo>
                            <a:lnTo>
                              <a:pt x="4949" y="8631"/>
                            </a:lnTo>
                            <a:lnTo>
                              <a:pt x="4947" y="8628"/>
                            </a:lnTo>
                            <a:lnTo>
                              <a:pt x="4944" y="8625"/>
                            </a:lnTo>
                            <a:lnTo>
                              <a:pt x="4942" y="8623"/>
                            </a:lnTo>
                            <a:lnTo>
                              <a:pt x="4940" y="8620"/>
                            </a:lnTo>
                            <a:lnTo>
                              <a:pt x="4938" y="8616"/>
                            </a:lnTo>
                            <a:lnTo>
                              <a:pt x="4936" y="8613"/>
                            </a:lnTo>
                            <a:lnTo>
                              <a:pt x="4935" y="8610"/>
                            </a:lnTo>
                            <a:lnTo>
                              <a:pt x="4932" y="8606"/>
                            </a:lnTo>
                            <a:lnTo>
                              <a:pt x="4931" y="8602"/>
                            </a:lnTo>
                            <a:lnTo>
                              <a:pt x="4930" y="8598"/>
                            </a:lnTo>
                            <a:lnTo>
                              <a:pt x="4929" y="8594"/>
                            </a:lnTo>
                            <a:lnTo>
                              <a:pt x="4929" y="8590"/>
                            </a:lnTo>
                            <a:lnTo>
                              <a:pt x="4929" y="8585"/>
                            </a:lnTo>
                            <a:lnTo>
                              <a:pt x="4929" y="8581"/>
                            </a:lnTo>
                            <a:lnTo>
                              <a:pt x="4929" y="8576"/>
                            </a:lnTo>
                            <a:lnTo>
                              <a:pt x="4929" y="8570"/>
                            </a:lnTo>
                            <a:lnTo>
                              <a:pt x="4930" y="8566"/>
                            </a:lnTo>
                            <a:lnTo>
                              <a:pt x="4931" y="8561"/>
                            </a:lnTo>
                            <a:lnTo>
                              <a:pt x="4932" y="8557"/>
                            </a:lnTo>
                            <a:lnTo>
                              <a:pt x="4934" y="8552"/>
                            </a:lnTo>
                            <a:lnTo>
                              <a:pt x="4936" y="8548"/>
                            </a:lnTo>
                            <a:lnTo>
                              <a:pt x="4938" y="8543"/>
                            </a:lnTo>
                            <a:lnTo>
                              <a:pt x="4940" y="8539"/>
                            </a:lnTo>
                            <a:lnTo>
                              <a:pt x="4943" y="8535"/>
                            </a:lnTo>
                            <a:lnTo>
                              <a:pt x="4946" y="8532"/>
                            </a:lnTo>
                            <a:lnTo>
                              <a:pt x="4949" y="8528"/>
                            </a:lnTo>
                            <a:lnTo>
                              <a:pt x="4952" y="8525"/>
                            </a:lnTo>
                            <a:lnTo>
                              <a:pt x="4956" y="8522"/>
                            </a:lnTo>
                            <a:lnTo>
                              <a:pt x="4960" y="8519"/>
                            </a:lnTo>
                            <a:lnTo>
                              <a:pt x="4966" y="8517"/>
                            </a:lnTo>
                            <a:lnTo>
                              <a:pt x="4970" y="8513"/>
                            </a:lnTo>
                            <a:lnTo>
                              <a:pt x="4975" y="8511"/>
                            </a:lnTo>
                            <a:lnTo>
                              <a:pt x="4980" y="8510"/>
                            </a:lnTo>
                            <a:lnTo>
                              <a:pt x="4986" y="8508"/>
                            </a:lnTo>
                            <a:lnTo>
                              <a:pt x="4991" y="8507"/>
                            </a:lnTo>
                            <a:lnTo>
                              <a:pt x="4998" y="8506"/>
                            </a:lnTo>
                            <a:lnTo>
                              <a:pt x="5005" y="8506"/>
                            </a:lnTo>
                            <a:lnTo>
                              <a:pt x="5011" y="8506"/>
                            </a:lnTo>
                            <a:lnTo>
                              <a:pt x="5015" y="8506"/>
                            </a:lnTo>
                            <a:lnTo>
                              <a:pt x="5019" y="8506"/>
                            </a:lnTo>
                            <a:lnTo>
                              <a:pt x="5022" y="8506"/>
                            </a:lnTo>
                            <a:lnTo>
                              <a:pt x="5027" y="8507"/>
                            </a:lnTo>
                            <a:lnTo>
                              <a:pt x="5031" y="8508"/>
                            </a:lnTo>
                            <a:lnTo>
                              <a:pt x="5035" y="8508"/>
                            </a:lnTo>
                            <a:lnTo>
                              <a:pt x="5038" y="8509"/>
                            </a:lnTo>
                            <a:lnTo>
                              <a:pt x="5042" y="8510"/>
                            </a:lnTo>
                            <a:lnTo>
                              <a:pt x="5045" y="8511"/>
                            </a:lnTo>
                            <a:lnTo>
                              <a:pt x="5049" y="8513"/>
                            </a:lnTo>
                            <a:lnTo>
                              <a:pt x="5052" y="8514"/>
                            </a:lnTo>
                            <a:lnTo>
                              <a:pt x="5056" y="8516"/>
                            </a:lnTo>
                            <a:lnTo>
                              <a:pt x="5059" y="8518"/>
                            </a:lnTo>
                            <a:lnTo>
                              <a:pt x="5062" y="8520"/>
                            </a:lnTo>
                            <a:lnTo>
                              <a:pt x="5064" y="8521"/>
                            </a:lnTo>
                            <a:lnTo>
                              <a:pt x="5066" y="8523"/>
                            </a:lnTo>
                            <a:lnTo>
                              <a:pt x="5066" y="8525"/>
                            </a:lnTo>
                            <a:lnTo>
                              <a:pt x="5065" y="8527"/>
                            </a:lnTo>
                            <a:lnTo>
                              <a:pt x="5064" y="8529"/>
                            </a:lnTo>
                            <a:lnTo>
                              <a:pt x="5064" y="8531"/>
                            </a:lnTo>
                            <a:lnTo>
                              <a:pt x="5063" y="8533"/>
                            </a:lnTo>
                            <a:lnTo>
                              <a:pt x="5062" y="8535"/>
                            </a:lnTo>
                            <a:lnTo>
                              <a:pt x="5061" y="8537"/>
                            </a:lnTo>
                            <a:lnTo>
                              <a:pt x="5061" y="8540"/>
                            </a:lnTo>
                            <a:lnTo>
                              <a:pt x="5060" y="8542"/>
                            </a:lnTo>
                            <a:lnTo>
                              <a:pt x="5059" y="8544"/>
                            </a:lnTo>
                            <a:lnTo>
                              <a:pt x="5059" y="8547"/>
                            </a:lnTo>
                            <a:lnTo>
                              <a:pt x="5058" y="8549"/>
                            </a:lnTo>
                            <a:lnTo>
                              <a:pt x="5057" y="8551"/>
                            </a:lnTo>
                            <a:lnTo>
                              <a:pt x="5057" y="8553"/>
                            </a:lnTo>
                            <a:lnTo>
                              <a:pt x="5056" y="8556"/>
                            </a:lnTo>
                            <a:lnTo>
                              <a:pt x="5055" y="8558"/>
                            </a:lnTo>
                            <a:lnTo>
                              <a:pt x="5049" y="8558"/>
                            </a:lnTo>
                            <a:lnTo>
                              <a:pt x="5048" y="8555"/>
                            </a:lnTo>
                            <a:lnTo>
                              <a:pt x="5047" y="8552"/>
                            </a:lnTo>
                            <a:lnTo>
                              <a:pt x="5045" y="8549"/>
                            </a:lnTo>
                            <a:lnTo>
                              <a:pt x="5044" y="8546"/>
                            </a:lnTo>
                            <a:lnTo>
                              <a:pt x="5042" y="8543"/>
                            </a:lnTo>
                            <a:lnTo>
                              <a:pt x="5040" y="8540"/>
                            </a:lnTo>
                            <a:lnTo>
                              <a:pt x="5038" y="8538"/>
                            </a:lnTo>
                            <a:lnTo>
                              <a:pt x="5035" y="8536"/>
                            </a:lnTo>
                            <a:lnTo>
                              <a:pt x="5033" y="8534"/>
                            </a:lnTo>
                            <a:lnTo>
                              <a:pt x="5030" y="8532"/>
                            </a:lnTo>
                            <a:lnTo>
                              <a:pt x="5027" y="8531"/>
                            </a:lnTo>
                            <a:lnTo>
                              <a:pt x="5023" y="8529"/>
                            </a:lnTo>
                            <a:lnTo>
                              <a:pt x="5020" y="8529"/>
                            </a:lnTo>
                            <a:lnTo>
                              <a:pt x="5016" y="8528"/>
                            </a:lnTo>
                            <a:lnTo>
                              <a:pt x="5013" y="8527"/>
                            </a:lnTo>
                            <a:lnTo>
                              <a:pt x="5009" y="8527"/>
                            </a:lnTo>
                            <a:lnTo>
                              <a:pt x="5000" y="8528"/>
                            </a:lnTo>
                            <a:lnTo>
                              <a:pt x="4992" y="8529"/>
                            </a:lnTo>
                            <a:lnTo>
                              <a:pt x="4985" y="8532"/>
                            </a:lnTo>
                            <a:lnTo>
                              <a:pt x="4980" y="8536"/>
                            </a:lnTo>
                            <a:lnTo>
                              <a:pt x="4976" y="8541"/>
                            </a:lnTo>
                            <a:lnTo>
                              <a:pt x="4973" y="8548"/>
                            </a:lnTo>
                            <a:lnTo>
                              <a:pt x="4971" y="8554"/>
                            </a:lnTo>
                            <a:lnTo>
                              <a:pt x="4971" y="8562"/>
                            </a:lnTo>
                            <a:lnTo>
                              <a:pt x="4971" y="8567"/>
                            </a:lnTo>
                            <a:lnTo>
                              <a:pt x="4972" y="8572"/>
                            </a:lnTo>
                            <a:lnTo>
                              <a:pt x="4975" y="8577"/>
                            </a:lnTo>
                            <a:lnTo>
                              <a:pt x="4978" y="8582"/>
                            </a:lnTo>
                            <a:lnTo>
                              <a:pt x="4982" y="8586"/>
                            </a:lnTo>
                            <a:lnTo>
                              <a:pt x="4987" y="8590"/>
                            </a:lnTo>
                            <a:lnTo>
                              <a:pt x="4993" y="8594"/>
                            </a:lnTo>
                            <a:lnTo>
                              <a:pt x="5001" y="8597"/>
                            </a:lnTo>
                            <a:lnTo>
                              <a:pt x="5028" y="8611"/>
                            </a:lnTo>
                            <a:lnTo>
                              <a:pt x="5035" y="8615"/>
                            </a:lnTo>
                            <a:lnTo>
                              <a:pt x="5041" y="8618"/>
                            </a:lnTo>
                            <a:lnTo>
                              <a:pt x="5046" y="8622"/>
                            </a:lnTo>
                            <a:lnTo>
                              <a:pt x="5052" y="8626"/>
                            </a:lnTo>
                            <a:lnTo>
                              <a:pt x="5057" y="8630"/>
                            </a:lnTo>
                            <a:lnTo>
                              <a:pt x="5061" y="8635"/>
                            </a:lnTo>
                            <a:lnTo>
                              <a:pt x="5064" y="8639"/>
                            </a:lnTo>
                            <a:lnTo>
                              <a:pt x="5067" y="8643"/>
                            </a:lnTo>
                            <a:lnTo>
                              <a:pt x="5070" y="8648"/>
                            </a:lnTo>
                            <a:lnTo>
                              <a:pt x="5072" y="8653"/>
                            </a:lnTo>
                            <a:lnTo>
                              <a:pt x="5073" y="8657"/>
                            </a:lnTo>
                            <a:lnTo>
                              <a:pt x="5075" y="8662"/>
                            </a:lnTo>
                            <a:lnTo>
                              <a:pt x="5076" y="8668"/>
                            </a:lnTo>
                            <a:lnTo>
                              <a:pt x="5077" y="8673"/>
                            </a:lnTo>
                            <a:lnTo>
                              <a:pt x="5077" y="8678"/>
                            </a:lnTo>
                            <a:lnTo>
                              <a:pt x="5078" y="8683"/>
                            </a:lnTo>
                            <a:lnTo>
                              <a:pt x="5077" y="8687"/>
                            </a:lnTo>
                            <a:lnTo>
                              <a:pt x="5077" y="8692"/>
                            </a:lnTo>
                            <a:lnTo>
                              <a:pt x="5076" y="8697"/>
                            </a:lnTo>
                            <a:lnTo>
                              <a:pt x="5075" y="8701"/>
                            </a:lnTo>
                            <a:lnTo>
                              <a:pt x="5074" y="8705"/>
                            </a:lnTo>
                            <a:lnTo>
                              <a:pt x="5073" y="8708"/>
                            </a:lnTo>
                            <a:lnTo>
                              <a:pt x="5071" y="8712"/>
                            </a:lnTo>
                            <a:lnTo>
                              <a:pt x="5069" y="8715"/>
                            </a:lnTo>
                            <a:lnTo>
                              <a:pt x="5067" y="8719"/>
                            </a:lnTo>
                            <a:lnTo>
                              <a:pt x="5065" y="8723"/>
                            </a:lnTo>
                            <a:lnTo>
                              <a:pt x="5063" y="8726"/>
                            </a:lnTo>
                            <a:lnTo>
                              <a:pt x="5060" y="8729"/>
                            </a:lnTo>
                            <a:lnTo>
                              <a:pt x="5058" y="8732"/>
                            </a:lnTo>
                            <a:lnTo>
                              <a:pt x="5055" y="8735"/>
                            </a:lnTo>
                            <a:lnTo>
                              <a:pt x="5051" y="8737"/>
                            </a:lnTo>
                            <a:lnTo>
                              <a:pt x="5048" y="8740"/>
                            </a:lnTo>
                            <a:lnTo>
                              <a:pt x="5044" y="8742"/>
                            </a:lnTo>
                            <a:lnTo>
                              <a:pt x="5041" y="8744"/>
                            </a:lnTo>
                            <a:lnTo>
                              <a:pt x="5037" y="8746"/>
                            </a:lnTo>
                            <a:lnTo>
                              <a:pt x="5034" y="8748"/>
                            </a:lnTo>
                            <a:lnTo>
                              <a:pt x="5030" y="8750"/>
                            </a:lnTo>
                            <a:lnTo>
                              <a:pt x="5026" y="8751"/>
                            </a:lnTo>
                            <a:lnTo>
                              <a:pt x="5021" y="8754"/>
                            </a:lnTo>
                            <a:lnTo>
                              <a:pt x="5017" y="8755"/>
                            </a:lnTo>
                            <a:lnTo>
                              <a:pt x="5013" y="8756"/>
                            </a:lnTo>
                            <a:lnTo>
                              <a:pt x="5009" y="8757"/>
                            </a:lnTo>
                            <a:lnTo>
                              <a:pt x="5005" y="8758"/>
                            </a:lnTo>
                            <a:lnTo>
                              <a:pt x="5001" y="8758"/>
                            </a:lnTo>
                            <a:lnTo>
                              <a:pt x="4997" y="8759"/>
                            </a:lnTo>
                            <a:lnTo>
                              <a:pt x="4991" y="8759"/>
                            </a:lnTo>
                            <a:lnTo>
                              <a:pt x="4987" y="8759"/>
                            </a:lnTo>
                            <a:lnTo>
                              <a:pt x="4983" y="8759"/>
                            </a:lnTo>
                            <a:lnTo>
                              <a:pt x="4975" y="8759"/>
                            </a:lnTo>
                            <a:lnTo>
                              <a:pt x="4968" y="8758"/>
                            </a:lnTo>
                            <a:lnTo>
                              <a:pt x="4959" y="8757"/>
                            </a:lnTo>
                            <a:lnTo>
                              <a:pt x="4952" y="8755"/>
                            </a:lnTo>
                            <a:lnTo>
                              <a:pt x="4946" y="8753"/>
                            </a:lnTo>
                            <a:lnTo>
                              <a:pt x="4939" y="8750"/>
                            </a:lnTo>
                            <a:lnTo>
                              <a:pt x="4932" y="8747"/>
                            </a:lnTo>
                            <a:lnTo>
                              <a:pt x="4927" y="8744"/>
                            </a:lnTo>
                            <a:lnTo>
                              <a:pt x="4928" y="8738"/>
                            </a:lnTo>
                            <a:lnTo>
                              <a:pt x="4930" y="8733"/>
                            </a:lnTo>
                            <a:lnTo>
                              <a:pt x="4931" y="8727"/>
                            </a:lnTo>
                            <a:lnTo>
                              <a:pt x="4932" y="8721"/>
                            </a:lnTo>
                            <a:lnTo>
                              <a:pt x="4935" y="8715"/>
                            </a:lnTo>
                            <a:lnTo>
                              <a:pt x="4936" y="8710"/>
                            </a:lnTo>
                            <a:lnTo>
                              <a:pt x="4937" y="8705"/>
                            </a:lnTo>
                            <a:lnTo>
                              <a:pt x="4937" y="8699"/>
                            </a:lnTo>
                            <a:close/>
                            <a:moveTo>
                              <a:pt x="5101" y="8634"/>
                            </a:moveTo>
                            <a:lnTo>
                              <a:pt x="5101" y="8628"/>
                            </a:lnTo>
                            <a:lnTo>
                              <a:pt x="5102" y="8622"/>
                            </a:lnTo>
                            <a:lnTo>
                              <a:pt x="5102" y="8617"/>
                            </a:lnTo>
                            <a:lnTo>
                              <a:pt x="5103" y="8611"/>
                            </a:lnTo>
                            <a:lnTo>
                              <a:pt x="5104" y="8606"/>
                            </a:lnTo>
                            <a:lnTo>
                              <a:pt x="5106" y="8599"/>
                            </a:lnTo>
                            <a:lnTo>
                              <a:pt x="5107" y="8594"/>
                            </a:lnTo>
                            <a:lnTo>
                              <a:pt x="5109" y="8588"/>
                            </a:lnTo>
                            <a:lnTo>
                              <a:pt x="5111" y="8583"/>
                            </a:lnTo>
                            <a:lnTo>
                              <a:pt x="5113" y="8578"/>
                            </a:lnTo>
                            <a:lnTo>
                              <a:pt x="5117" y="8572"/>
                            </a:lnTo>
                            <a:lnTo>
                              <a:pt x="5120" y="8567"/>
                            </a:lnTo>
                            <a:lnTo>
                              <a:pt x="5123" y="8562"/>
                            </a:lnTo>
                            <a:lnTo>
                              <a:pt x="5126" y="8557"/>
                            </a:lnTo>
                            <a:lnTo>
                              <a:pt x="5130" y="8552"/>
                            </a:lnTo>
                            <a:lnTo>
                              <a:pt x="5133" y="8548"/>
                            </a:lnTo>
                            <a:lnTo>
                              <a:pt x="5137" y="8542"/>
                            </a:lnTo>
                            <a:lnTo>
                              <a:pt x="5142" y="8538"/>
                            </a:lnTo>
                            <a:lnTo>
                              <a:pt x="5147" y="8534"/>
                            </a:lnTo>
                            <a:lnTo>
                              <a:pt x="5152" y="8530"/>
                            </a:lnTo>
                            <a:lnTo>
                              <a:pt x="5158" y="8527"/>
                            </a:lnTo>
                            <a:lnTo>
                              <a:pt x="5163" y="8524"/>
                            </a:lnTo>
                            <a:lnTo>
                              <a:pt x="5169" y="8521"/>
                            </a:lnTo>
                            <a:lnTo>
                              <a:pt x="5176" y="8518"/>
                            </a:lnTo>
                            <a:lnTo>
                              <a:pt x="5182" y="8514"/>
                            </a:lnTo>
                            <a:lnTo>
                              <a:pt x="5189" y="8512"/>
                            </a:lnTo>
                            <a:lnTo>
                              <a:pt x="5196" y="8510"/>
                            </a:lnTo>
                            <a:lnTo>
                              <a:pt x="5203" y="8509"/>
                            </a:lnTo>
                            <a:lnTo>
                              <a:pt x="5212" y="8507"/>
                            </a:lnTo>
                            <a:lnTo>
                              <a:pt x="5220" y="8506"/>
                            </a:lnTo>
                            <a:lnTo>
                              <a:pt x="5228" y="8506"/>
                            </a:lnTo>
                            <a:lnTo>
                              <a:pt x="5238" y="8506"/>
                            </a:lnTo>
                            <a:lnTo>
                              <a:pt x="5246" y="8506"/>
                            </a:lnTo>
                            <a:lnTo>
                              <a:pt x="5253" y="8506"/>
                            </a:lnTo>
                            <a:lnTo>
                              <a:pt x="5261" y="8507"/>
                            </a:lnTo>
                            <a:lnTo>
                              <a:pt x="5269" y="8508"/>
                            </a:lnTo>
                            <a:lnTo>
                              <a:pt x="5276" y="8510"/>
                            </a:lnTo>
                            <a:lnTo>
                              <a:pt x="5283" y="8511"/>
                            </a:lnTo>
                            <a:lnTo>
                              <a:pt x="5290" y="8513"/>
                            </a:lnTo>
                            <a:lnTo>
                              <a:pt x="5297" y="8516"/>
                            </a:lnTo>
                            <a:lnTo>
                              <a:pt x="5303" y="8519"/>
                            </a:lnTo>
                            <a:lnTo>
                              <a:pt x="5309" y="8522"/>
                            </a:lnTo>
                            <a:lnTo>
                              <a:pt x="5314" y="8525"/>
                            </a:lnTo>
                            <a:lnTo>
                              <a:pt x="5320" y="8528"/>
                            </a:lnTo>
                            <a:lnTo>
                              <a:pt x="5324" y="8531"/>
                            </a:lnTo>
                            <a:lnTo>
                              <a:pt x="5330" y="8535"/>
                            </a:lnTo>
                            <a:lnTo>
                              <a:pt x="5335" y="8539"/>
                            </a:lnTo>
                            <a:lnTo>
                              <a:pt x="5339" y="8543"/>
                            </a:lnTo>
                            <a:lnTo>
                              <a:pt x="5343" y="8548"/>
                            </a:lnTo>
                            <a:lnTo>
                              <a:pt x="5346" y="8553"/>
                            </a:lnTo>
                            <a:lnTo>
                              <a:pt x="5350" y="8557"/>
                            </a:lnTo>
                            <a:lnTo>
                              <a:pt x="5353" y="8562"/>
                            </a:lnTo>
                            <a:lnTo>
                              <a:pt x="5355" y="8567"/>
                            </a:lnTo>
                            <a:lnTo>
                              <a:pt x="5359" y="8572"/>
                            </a:lnTo>
                            <a:lnTo>
                              <a:pt x="5361" y="8578"/>
                            </a:lnTo>
                            <a:lnTo>
                              <a:pt x="5364" y="8584"/>
                            </a:lnTo>
                            <a:lnTo>
                              <a:pt x="5365" y="8589"/>
                            </a:lnTo>
                            <a:lnTo>
                              <a:pt x="5367" y="8595"/>
                            </a:lnTo>
                            <a:lnTo>
                              <a:pt x="5368" y="8601"/>
                            </a:lnTo>
                            <a:lnTo>
                              <a:pt x="5369" y="8607"/>
                            </a:lnTo>
                            <a:lnTo>
                              <a:pt x="5370" y="8613"/>
                            </a:lnTo>
                            <a:lnTo>
                              <a:pt x="5371" y="8619"/>
                            </a:lnTo>
                            <a:lnTo>
                              <a:pt x="5371" y="8625"/>
                            </a:lnTo>
                            <a:lnTo>
                              <a:pt x="5371" y="8631"/>
                            </a:lnTo>
                            <a:lnTo>
                              <a:pt x="5371" y="8640"/>
                            </a:lnTo>
                            <a:lnTo>
                              <a:pt x="5371" y="8646"/>
                            </a:lnTo>
                            <a:lnTo>
                              <a:pt x="5370" y="8653"/>
                            </a:lnTo>
                            <a:lnTo>
                              <a:pt x="5369" y="8660"/>
                            </a:lnTo>
                            <a:lnTo>
                              <a:pt x="5367" y="8667"/>
                            </a:lnTo>
                            <a:lnTo>
                              <a:pt x="5366" y="8673"/>
                            </a:lnTo>
                            <a:lnTo>
                              <a:pt x="5364" y="8679"/>
                            </a:lnTo>
                            <a:lnTo>
                              <a:pt x="5361" y="8685"/>
                            </a:lnTo>
                            <a:lnTo>
                              <a:pt x="5359" y="8690"/>
                            </a:lnTo>
                            <a:lnTo>
                              <a:pt x="5355" y="8696"/>
                            </a:lnTo>
                            <a:lnTo>
                              <a:pt x="5351" y="8701"/>
                            </a:lnTo>
                            <a:lnTo>
                              <a:pt x="5348" y="8706"/>
                            </a:lnTo>
                            <a:lnTo>
                              <a:pt x="5344" y="8711"/>
                            </a:lnTo>
                            <a:lnTo>
                              <a:pt x="5340" y="8715"/>
                            </a:lnTo>
                            <a:lnTo>
                              <a:pt x="5336" y="8720"/>
                            </a:lnTo>
                            <a:lnTo>
                              <a:pt x="5332" y="8725"/>
                            </a:lnTo>
                            <a:lnTo>
                              <a:pt x="5327" y="8729"/>
                            </a:lnTo>
                            <a:lnTo>
                              <a:pt x="5321" y="8732"/>
                            </a:lnTo>
                            <a:lnTo>
                              <a:pt x="5316" y="8735"/>
                            </a:lnTo>
                            <a:lnTo>
                              <a:pt x="5311" y="8738"/>
                            </a:lnTo>
                            <a:lnTo>
                              <a:pt x="5305" y="8741"/>
                            </a:lnTo>
                            <a:lnTo>
                              <a:pt x="5300" y="8744"/>
                            </a:lnTo>
                            <a:lnTo>
                              <a:pt x="5293" y="8746"/>
                            </a:lnTo>
                            <a:lnTo>
                              <a:pt x="5287" y="8748"/>
                            </a:lnTo>
                            <a:lnTo>
                              <a:pt x="5281" y="8751"/>
                            </a:lnTo>
                            <a:lnTo>
                              <a:pt x="5275" y="8753"/>
                            </a:lnTo>
                            <a:lnTo>
                              <a:pt x="5268" y="8755"/>
                            </a:lnTo>
                            <a:lnTo>
                              <a:pt x="5260" y="8756"/>
                            </a:lnTo>
                            <a:lnTo>
                              <a:pt x="5254" y="8757"/>
                            </a:lnTo>
                            <a:lnTo>
                              <a:pt x="5247" y="8758"/>
                            </a:lnTo>
                            <a:lnTo>
                              <a:pt x="5240" y="8759"/>
                            </a:lnTo>
                            <a:lnTo>
                              <a:pt x="5232" y="8759"/>
                            </a:lnTo>
                            <a:lnTo>
                              <a:pt x="5225" y="8759"/>
                            </a:lnTo>
                            <a:lnTo>
                              <a:pt x="5218" y="8759"/>
                            </a:lnTo>
                            <a:lnTo>
                              <a:pt x="5212" y="8758"/>
                            </a:lnTo>
                            <a:lnTo>
                              <a:pt x="5204" y="8757"/>
                            </a:lnTo>
                            <a:lnTo>
                              <a:pt x="5197" y="8756"/>
                            </a:lnTo>
                            <a:lnTo>
                              <a:pt x="5190" y="8754"/>
                            </a:lnTo>
                            <a:lnTo>
                              <a:pt x="5183" y="8751"/>
                            </a:lnTo>
                            <a:lnTo>
                              <a:pt x="5176" y="8748"/>
                            </a:lnTo>
                            <a:lnTo>
                              <a:pt x="5168" y="8746"/>
                            </a:lnTo>
                            <a:lnTo>
                              <a:pt x="5161" y="8742"/>
                            </a:lnTo>
                            <a:lnTo>
                              <a:pt x="5154" y="8739"/>
                            </a:lnTo>
                            <a:lnTo>
                              <a:pt x="5148" y="8734"/>
                            </a:lnTo>
                            <a:lnTo>
                              <a:pt x="5140" y="8730"/>
                            </a:lnTo>
                            <a:lnTo>
                              <a:pt x="5134" y="8724"/>
                            </a:lnTo>
                            <a:lnTo>
                              <a:pt x="5129" y="8718"/>
                            </a:lnTo>
                            <a:lnTo>
                              <a:pt x="5123" y="8711"/>
                            </a:lnTo>
                            <a:lnTo>
                              <a:pt x="5118" y="8704"/>
                            </a:lnTo>
                            <a:lnTo>
                              <a:pt x="5113" y="8697"/>
                            </a:lnTo>
                            <a:lnTo>
                              <a:pt x="5109" y="8688"/>
                            </a:lnTo>
                            <a:lnTo>
                              <a:pt x="5106" y="8679"/>
                            </a:lnTo>
                            <a:lnTo>
                              <a:pt x="5104" y="8670"/>
                            </a:lnTo>
                            <a:lnTo>
                              <a:pt x="5102" y="8660"/>
                            </a:lnTo>
                            <a:lnTo>
                              <a:pt x="5101" y="8650"/>
                            </a:lnTo>
                            <a:lnTo>
                              <a:pt x="5100" y="8639"/>
                            </a:lnTo>
                            <a:lnTo>
                              <a:pt x="5101" y="8638"/>
                            </a:lnTo>
                            <a:lnTo>
                              <a:pt x="5101" y="8638"/>
                            </a:lnTo>
                            <a:lnTo>
                              <a:pt x="5101" y="8637"/>
                            </a:lnTo>
                            <a:lnTo>
                              <a:pt x="5101" y="8637"/>
                            </a:lnTo>
                            <a:lnTo>
                              <a:pt x="5101" y="8636"/>
                            </a:lnTo>
                            <a:lnTo>
                              <a:pt x="5101" y="8635"/>
                            </a:lnTo>
                            <a:lnTo>
                              <a:pt x="5101" y="8635"/>
                            </a:lnTo>
                            <a:lnTo>
                              <a:pt x="5101" y="8634"/>
                            </a:lnTo>
                            <a:close/>
                            <a:moveTo>
                              <a:pt x="5312" y="8625"/>
                            </a:moveTo>
                            <a:lnTo>
                              <a:pt x="5312" y="8618"/>
                            </a:lnTo>
                            <a:lnTo>
                              <a:pt x="5312" y="8612"/>
                            </a:lnTo>
                            <a:lnTo>
                              <a:pt x="5311" y="8605"/>
                            </a:lnTo>
                            <a:lnTo>
                              <a:pt x="5310" y="8598"/>
                            </a:lnTo>
                            <a:lnTo>
                              <a:pt x="5309" y="8592"/>
                            </a:lnTo>
                            <a:lnTo>
                              <a:pt x="5307" y="8586"/>
                            </a:lnTo>
                            <a:lnTo>
                              <a:pt x="5305" y="8580"/>
                            </a:lnTo>
                            <a:lnTo>
                              <a:pt x="5303" y="8575"/>
                            </a:lnTo>
                            <a:lnTo>
                              <a:pt x="5301" y="8568"/>
                            </a:lnTo>
                            <a:lnTo>
                              <a:pt x="5299" y="8563"/>
                            </a:lnTo>
                            <a:lnTo>
                              <a:pt x="5296" y="8559"/>
                            </a:lnTo>
                            <a:lnTo>
                              <a:pt x="5292" y="8554"/>
                            </a:lnTo>
                            <a:lnTo>
                              <a:pt x="5289" y="8550"/>
                            </a:lnTo>
                            <a:lnTo>
                              <a:pt x="5285" y="8546"/>
                            </a:lnTo>
                            <a:lnTo>
                              <a:pt x="5282" y="8542"/>
                            </a:lnTo>
                            <a:lnTo>
                              <a:pt x="5278" y="8539"/>
                            </a:lnTo>
                            <a:lnTo>
                              <a:pt x="5274" y="8536"/>
                            </a:lnTo>
                            <a:lnTo>
                              <a:pt x="5269" y="8534"/>
                            </a:lnTo>
                            <a:lnTo>
                              <a:pt x="5264" y="8531"/>
                            </a:lnTo>
                            <a:lnTo>
                              <a:pt x="5259" y="8530"/>
                            </a:lnTo>
                            <a:lnTo>
                              <a:pt x="5255" y="8528"/>
                            </a:lnTo>
                            <a:lnTo>
                              <a:pt x="5250" y="8527"/>
                            </a:lnTo>
                            <a:lnTo>
                              <a:pt x="5245" y="8527"/>
                            </a:lnTo>
                            <a:lnTo>
                              <a:pt x="5239" y="8527"/>
                            </a:lnTo>
                            <a:lnTo>
                              <a:pt x="5239" y="8527"/>
                            </a:lnTo>
                            <a:lnTo>
                              <a:pt x="5228" y="8527"/>
                            </a:lnTo>
                            <a:lnTo>
                              <a:pt x="5220" y="8529"/>
                            </a:lnTo>
                            <a:lnTo>
                              <a:pt x="5211" y="8532"/>
                            </a:lnTo>
                            <a:lnTo>
                              <a:pt x="5203" y="8535"/>
                            </a:lnTo>
                            <a:lnTo>
                              <a:pt x="5196" y="8540"/>
                            </a:lnTo>
                            <a:lnTo>
                              <a:pt x="5190" y="8546"/>
                            </a:lnTo>
                            <a:lnTo>
                              <a:pt x="5184" y="8552"/>
                            </a:lnTo>
                            <a:lnTo>
                              <a:pt x="5179" y="8560"/>
                            </a:lnTo>
                            <a:lnTo>
                              <a:pt x="5174" y="8568"/>
                            </a:lnTo>
                            <a:lnTo>
                              <a:pt x="5170" y="8577"/>
                            </a:lnTo>
                            <a:lnTo>
                              <a:pt x="5167" y="8587"/>
                            </a:lnTo>
                            <a:lnTo>
                              <a:pt x="5164" y="8597"/>
                            </a:lnTo>
                            <a:lnTo>
                              <a:pt x="5162" y="8608"/>
                            </a:lnTo>
                            <a:lnTo>
                              <a:pt x="5161" y="8619"/>
                            </a:lnTo>
                            <a:lnTo>
                              <a:pt x="5160" y="8631"/>
                            </a:lnTo>
                            <a:lnTo>
                              <a:pt x="5160" y="8644"/>
                            </a:lnTo>
                            <a:lnTo>
                              <a:pt x="5160" y="8651"/>
                            </a:lnTo>
                            <a:lnTo>
                              <a:pt x="5161" y="8658"/>
                            </a:lnTo>
                            <a:lnTo>
                              <a:pt x="5162" y="8665"/>
                            </a:lnTo>
                            <a:lnTo>
                              <a:pt x="5163" y="8671"/>
                            </a:lnTo>
                            <a:lnTo>
                              <a:pt x="5164" y="8677"/>
                            </a:lnTo>
                            <a:lnTo>
                              <a:pt x="5166" y="8683"/>
                            </a:lnTo>
                            <a:lnTo>
                              <a:pt x="5168" y="8689"/>
                            </a:lnTo>
                            <a:lnTo>
                              <a:pt x="5170" y="8695"/>
                            </a:lnTo>
                            <a:lnTo>
                              <a:pt x="5172" y="8700"/>
                            </a:lnTo>
                            <a:lnTo>
                              <a:pt x="5176" y="8705"/>
                            </a:lnTo>
                            <a:lnTo>
                              <a:pt x="5179" y="8709"/>
                            </a:lnTo>
                            <a:lnTo>
                              <a:pt x="5182" y="8713"/>
                            </a:lnTo>
                            <a:lnTo>
                              <a:pt x="5185" y="8717"/>
                            </a:lnTo>
                            <a:lnTo>
                              <a:pt x="5189" y="8720"/>
                            </a:lnTo>
                            <a:lnTo>
                              <a:pt x="5193" y="8724"/>
                            </a:lnTo>
                            <a:lnTo>
                              <a:pt x="5197" y="8727"/>
                            </a:lnTo>
                            <a:lnTo>
                              <a:pt x="5200" y="8730"/>
                            </a:lnTo>
                            <a:lnTo>
                              <a:pt x="5206" y="8732"/>
                            </a:lnTo>
                            <a:lnTo>
                              <a:pt x="5210" y="8734"/>
                            </a:lnTo>
                            <a:lnTo>
                              <a:pt x="5214" y="8735"/>
                            </a:lnTo>
                            <a:lnTo>
                              <a:pt x="5219" y="8736"/>
                            </a:lnTo>
                            <a:lnTo>
                              <a:pt x="5223" y="8737"/>
                            </a:lnTo>
                            <a:lnTo>
                              <a:pt x="5228" y="8737"/>
                            </a:lnTo>
                            <a:lnTo>
                              <a:pt x="5232" y="8738"/>
                            </a:lnTo>
                            <a:lnTo>
                              <a:pt x="5240" y="8737"/>
                            </a:lnTo>
                            <a:lnTo>
                              <a:pt x="5247" y="8737"/>
                            </a:lnTo>
                            <a:lnTo>
                              <a:pt x="5254" y="8735"/>
                            </a:lnTo>
                            <a:lnTo>
                              <a:pt x="5260" y="8733"/>
                            </a:lnTo>
                            <a:lnTo>
                              <a:pt x="5266" y="8731"/>
                            </a:lnTo>
                            <a:lnTo>
                              <a:pt x="5272" y="8727"/>
                            </a:lnTo>
                            <a:lnTo>
                              <a:pt x="5277" y="8724"/>
                            </a:lnTo>
                            <a:lnTo>
                              <a:pt x="5281" y="8718"/>
                            </a:lnTo>
                            <a:lnTo>
                              <a:pt x="5285" y="8714"/>
                            </a:lnTo>
                            <a:lnTo>
                              <a:pt x="5289" y="8709"/>
                            </a:lnTo>
                            <a:lnTo>
                              <a:pt x="5292" y="8704"/>
                            </a:lnTo>
                            <a:lnTo>
                              <a:pt x="5297" y="8698"/>
                            </a:lnTo>
                            <a:lnTo>
                              <a:pt x="5299" y="8692"/>
                            </a:lnTo>
                            <a:lnTo>
                              <a:pt x="5302" y="8686"/>
                            </a:lnTo>
                            <a:lnTo>
                              <a:pt x="5304" y="8680"/>
                            </a:lnTo>
                            <a:lnTo>
                              <a:pt x="5306" y="8674"/>
                            </a:lnTo>
                            <a:lnTo>
                              <a:pt x="5307" y="8668"/>
                            </a:lnTo>
                            <a:lnTo>
                              <a:pt x="5308" y="8661"/>
                            </a:lnTo>
                            <a:lnTo>
                              <a:pt x="5310" y="8655"/>
                            </a:lnTo>
                            <a:lnTo>
                              <a:pt x="5311" y="8649"/>
                            </a:lnTo>
                            <a:lnTo>
                              <a:pt x="5311" y="8643"/>
                            </a:lnTo>
                            <a:lnTo>
                              <a:pt x="5312" y="8637"/>
                            </a:lnTo>
                            <a:lnTo>
                              <a:pt x="5312" y="8631"/>
                            </a:lnTo>
                            <a:lnTo>
                              <a:pt x="5312" y="8625"/>
                            </a:lnTo>
                            <a:close/>
                            <a:moveTo>
                              <a:pt x="5391" y="8642"/>
                            </a:moveTo>
                            <a:lnTo>
                              <a:pt x="5392" y="8628"/>
                            </a:lnTo>
                            <a:lnTo>
                              <a:pt x="5393" y="8616"/>
                            </a:lnTo>
                            <a:lnTo>
                              <a:pt x="5395" y="8605"/>
                            </a:lnTo>
                            <a:lnTo>
                              <a:pt x="5398" y="8594"/>
                            </a:lnTo>
                            <a:lnTo>
                              <a:pt x="5401" y="8584"/>
                            </a:lnTo>
                            <a:lnTo>
                              <a:pt x="5405" y="8575"/>
                            </a:lnTo>
                            <a:lnTo>
                              <a:pt x="5409" y="8566"/>
                            </a:lnTo>
                            <a:lnTo>
                              <a:pt x="5415" y="8558"/>
                            </a:lnTo>
                            <a:lnTo>
                              <a:pt x="5421" y="8551"/>
                            </a:lnTo>
                            <a:lnTo>
                              <a:pt x="5428" y="8544"/>
                            </a:lnTo>
                            <a:lnTo>
                              <a:pt x="5434" y="8538"/>
                            </a:lnTo>
                            <a:lnTo>
                              <a:pt x="5440" y="8532"/>
                            </a:lnTo>
                            <a:lnTo>
                              <a:pt x="5448" y="8528"/>
                            </a:lnTo>
                            <a:lnTo>
                              <a:pt x="5455" y="8524"/>
                            </a:lnTo>
                            <a:lnTo>
                              <a:pt x="5462" y="8520"/>
                            </a:lnTo>
                            <a:lnTo>
                              <a:pt x="5469" y="8517"/>
                            </a:lnTo>
                            <a:lnTo>
                              <a:pt x="5478" y="8514"/>
                            </a:lnTo>
                            <a:lnTo>
                              <a:pt x="5485" y="8512"/>
                            </a:lnTo>
                            <a:lnTo>
                              <a:pt x="5492" y="8510"/>
                            </a:lnTo>
                            <a:lnTo>
                              <a:pt x="5500" y="8508"/>
                            </a:lnTo>
                            <a:lnTo>
                              <a:pt x="5508" y="8507"/>
                            </a:lnTo>
                            <a:lnTo>
                              <a:pt x="5515" y="8506"/>
                            </a:lnTo>
                            <a:lnTo>
                              <a:pt x="5522" y="8506"/>
                            </a:lnTo>
                            <a:lnTo>
                              <a:pt x="5529" y="8506"/>
                            </a:lnTo>
                            <a:lnTo>
                              <a:pt x="5535" y="8506"/>
                            </a:lnTo>
                            <a:lnTo>
                              <a:pt x="5542" y="8506"/>
                            </a:lnTo>
                            <a:lnTo>
                              <a:pt x="5548" y="8507"/>
                            </a:lnTo>
                            <a:lnTo>
                              <a:pt x="5554" y="8507"/>
                            </a:lnTo>
                            <a:lnTo>
                              <a:pt x="5559" y="8508"/>
                            </a:lnTo>
                            <a:lnTo>
                              <a:pt x="5564" y="8509"/>
                            </a:lnTo>
                            <a:lnTo>
                              <a:pt x="5570" y="8510"/>
                            </a:lnTo>
                            <a:lnTo>
                              <a:pt x="5576" y="8511"/>
                            </a:lnTo>
                            <a:lnTo>
                              <a:pt x="5580" y="8513"/>
                            </a:lnTo>
                            <a:lnTo>
                              <a:pt x="5584" y="8514"/>
                            </a:lnTo>
                            <a:lnTo>
                              <a:pt x="5588" y="8517"/>
                            </a:lnTo>
                            <a:lnTo>
                              <a:pt x="5592" y="8518"/>
                            </a:lnTo>
                            <a:lnTo>
                              <a:pt x="5595" y="8519"/>
                            </a:lnTo>
                            <a:lnTo>
                              <a:pt x="5600" y="8521"/>
                            </a:lnTo>
                            <a:lnTo>
                              <a:pt x="5602" y="8522"/>
                            </a:lnTo>
                            <a:lnTo>
                              <a:pt x="5605" y="8524"/>
                            </a:lnTo>
                            <a:lnTo>
                              <a:pt x="5604" y="8527"/>
                            </a:lnTo>
                            <a:lnTo>
                              <a:pt x="5603" y="8531"/>
                            </a:lnTo>
                            <a:lnTo>
                              <a:pt x="5602" y="8535"/>
                            </a:lnTo>
                            <a:lnTo>
                              <a:pt x="5601" y="8539"/>
                            </a:lnTo>
                            <a:lnTo>
                              <a:pt x="5599" y="8544"/>
                            </a:lnTo>
                            <a:lnTo>
                              <a:pt x="5598" y="8550"/>
                            </a:lnTo>
                            <a:lnTo>
                              <a:pt x="5596" y="8554"/>
                            </a:lnTo>
                            <a:lnTo>
                              <a:pt x="5595" y="8560"/>
                            </a:lnTo>
                            <a:lnTo>
                              <a:pt x="5591" y="8560"/>
                            </a:lnTo>
                            <a:lnTo>
                              <a:pt x="5588" y="8556"/>
                            </a:lnTo>
                            <a:lnTo>
                              <a:pt x="5585" y="8552"/>
                            </a:lnTo>
                            <a:lnTo>
                              <a:pt x="5582" y="8549"/>
                            </a:lnTo>
                            <a:lnTo>
                              <a:pt x="5579" y="8546"/>
                            </a:lnTo>
                            <a:lnTo>
                              <a:pt x="5576" y="8542"/>
                            </a:lnTo>
                            <a:lnTo>
                              <a:pt x="5572" y="8540"/>
                            </a:lnTo>
                            <a:lnTo>
                              <a:pt x="5569" y="8537"/>
                            </a:lnTo>
                            <a:lnTo>
                              <a:pt x="5564" y="8535"/>
                            </a:lnTo>
                            <a:lnTo>
                              <a:pt x="5560" y="8533"/>
                            </a:lnTo>
                            <a:lnTo>
                              <a:pt x="5556" y="8532"/>
                            </a:lnTo>
                            <a:lnTo>
                              <a:pt x="5553" y="8530"/>
                            </a:lnTo>
                            <a:lnTo>
                              <a:pt x="5549" y="8529"/>
                            </a:lnTo>
                            <a:lnTo>
                              <a:pt x="5545" y="8528"/>
                            </a:lnTo>
                            <a:lnTo>
                              <a:pt x="5541" y="8528"/>
                            </a:lnTo>
                            <a:lnTo>
                              <a:pt x="5536" y="8527"/>
                            </a:lnTo>
                            <a:lnTo>
                              <a:pt x="5532" y="8527"/>
                            </a:lnTo>
                            <a:lnTo>
                              <a:pt x="5527" y="8527"/>
                            </a:lnTo>
                            <a:lnTo>
                              <a:pt x="5521" y="8528"/>
                            </a:lnTo>
                            <a:lnTo>
                              <a:pt x="5516" y="8529"/>
                            </a:lnTo>
                            <a:lnTo>
                              <a:pt x="5511" y="8530"/>
                            </a:lnTo>
                            <a:lnTo>
                              <a:pt x="5505" y="8532"/>
                            </a:lnTo>
                            <a:lnTo>
                              <a:pt x="5500" y="8534"/>
                            </a:lnTo>
                            <a:lnTo>
                              <a:pt x="5495" y="8537"/>
                            </a:lnTo>
                            <a:lnTo>
                              <a:pt x="5490" y="8540"/>
                            </a:lnTo>
                            <a:lnTo>
                              <a:pt x="5486" y="8543"/>
                            </a:lnTo>
                            <a:lnTo>
                              <a:pt x="5482" y="8548"/>
                            </a:lnTo>
                            <a:lnTo>
                              <a:pt x="5478" y="8552"/>
                            </a:lnTo>
                            <a:lnTo>
                              <a:pt x="5473" y="8556"/>
                            </a:lnTo>
                            <a:lnTo>
                              <a:pt x="5469" y="8561"/>
                            </a:lnTo>
                            <a:lnTo>
                              <a:pt x="5466" y="8566"/>
                            </a:lnTo>
                            <a:lnTo>
                              <a:pt x="5463" y="8571"/>
                            </a:lnTo>
                            <a:lnTo>
                              <a:pt x="5461" y="8578"/>
                            </a:lnTo>
                            <a:lnTo>
                              <a:pt x="5458" y="8584"/>
                            </a:lnTo>
                            <a:lnTo>
                              <a:pt x="5456" y="8591"/>
                            </a:lnTo>
                            <a:lnTo>
                              <a:pt x="5454" y="8597"/>
                            </a:lnTo>
                            <a:lnTo>
                              <a:pt x="5453" y="8605"/>
                            </a:lnTo>
                            <a:lnTo>
                              <a:pt x="5451" y="8612"/>
                            </a:lnTo>
                            <a:lnTo>
                              <a:pt x="5451" y="8619"/>
                            </a:lnTo>
                            <a:lnTo>
                              <a:pt x="5450" y="8627"/>
                            </a:lnTo>
                            <a:lnTo>
                              <a:pt x="5450" y="8636"/>
                            </a:lnTo>
                            <a:lnTo>
                              <a:pt x="5450" y="8643"/>
                            </a:lnTo>
                            <a:lnTo>
                              <a:pt x="5451" y="8650"/>
                            </a:lnTo>
                            <a:lnTo>
                              <a:pt x="5451" y="8657"/>
                            </a:lnTo>
                            <a:lnTo>
                              <a:pt x="5452" y="8664"/>
                            </a:lnTo>
                            <a:lnTo>
                              <a:pt x="5454" y="8670"/>
                            </a:lnTo>
                            <a:lnTo>
                              <a:pt x="5455" y="8676"/>
                            </a:lnTo>
                            <a:lnTo>
                              <a:pt x="5457" y="8682"/>
                            </a:lnTo>
                            <a:lnTo>
                              <a:pt x="5459" y="8688"/>
                            </a:lnTo>
                            <a:lnTo>
                              <a:pt x="5462" y="8694"/>
                            </a:lnTo>
                            <a:lnTo>
                              <a:pt x="5465" y="8699"/>
                            </a:lnTo>
                            <a:lnTo>
                              <a:pt x="5467" y="8704"/>
                            </a:lnTo>
                            <a:lnTo>
                              <a:pt x="5471" y="8709"/>
                            </a:lnTo>
                            <a:lnTo>
                              <a:pt x="5474" y="8713"/>
                            </a:lnTo>
                            <a:lnTo>
                              <a:pt x="5479" y="8717"/>
                            </a:lnTo>
                            <a:lnTo>
                              <a:pt x="5484" y="8721"/>
                            </a:lnTo>
                            <a:lnTo>
                              <a:pt x="5488" y="8725"/>
                            </a:lnTo>
                            <a:lnTo>
                              <a:pt x="5493" y="8728"/>
                            </a:lnTo>
                            <a:lnTo>
                              <a:pt x="5498" y="8730"/>
                            </a:lnTo>
                            <a:lnTo>
                              <a:pt x="5503" y="8733"/>
                            </a:lnTo>
                            <a:lnTo>
                              <a:pt x="5510" y="8734"/>
                            </a:lnTo>
                            <a:lnTo>
                              <a:pt x="5515" y="8736"/>
                            </a:lnTo>
                            <a:lnTo>
                              <a:pt x="5521" y="8737"/>
                            </a:lnTo>
                            <a:lnTo>
                              <a:pt x="5528" y="8737"/>
                            </a:lnTo>
                            <a:lnTo>
                              <a:pt x="5534" y="8738"/>
                            </a:lnTo>
                            <a:lnTo>
                              <a:pt x="5539" y="8738"/>
                            </a:lnTo>
                            <a:lnTo>
                              <a:pt x="5543" y="8737"/>
                            </a:lnTo>
                            <a:lnTo>
                              <a:pt x="5547" y="8737"/>
                            </a:lnTo>
                            <a:lnTo>
                              <a:pt x="5551" y="8736"/>
                            </a:lnTo>
                            <a:lnTo>
                              <a:pt x="5555" y="8735"/>
                            </a:lnTo>
                            <a:lnTo>
                              <a:pt x="5559" y="8734"/>
                            </a:lnTo>
                            <a:lnTo>
                              <a:pt x="5563" y="8732"/>
                            </a:lnTo>
                            <a:lnTo>
                              <a:pt x="5568" y="8731"/>
                            </a:lnTo>
                            <a:lnTo>
                              <a:pt x="5572" y="8729"/>
                            </a:lnTo>
                            <a:lnTo>
                              <a:pt x="5576" y="8727"/>
                            </a:lnTo>
                            <a:lnTo>
                              <a:pt x="5580" y="8725"/>
                            </a:lnTo>
                            <a:lnTo>
                              <a:pt x="5584" y="8723"/>
                            </a:lnTo>
                            <a:lnTo>
                              <a:pt x="5587" y="8719"/>
                            </a:lnTo>
                            <a:lnTo>
                              <a:pt x="5591" y="8717"/>
                            </a:lnTo>
                            <a:lnTo>
                              <a:pt x="5594" y="8714"/>
                            </a:lnTo>
                            <a:lnTo>
                              <a:pt x="5598" y="8711"/>
                            </a:lnTo>
                            <a:lnTo>
                              <a:pt x="5603" y="8713"/>
                            </a:lnTo>
                            <a:lnTo>
                              <a:pt x="5594" y="8744"/>
                            </a:lnTo>
                            <a:lnTo>
                              <a:pt x="5587" y="8747"/>
                            </a:lnTo>
                            <a:lnTo>
                              <a:pt x="5580" y="8750"/>
                            </a:lnTo>
                            <a:lnTo>
                              <a:pt x="5572" y="8754"/>
                            </a:lnTo>
                            <a:lnTo>
                              <a:pt x="5563" y="8756"/>
                            </a:lnTo>
                            <a:lnTo>
                              <a:pt x="5554" y="8757"/>
                            </a:lnTo>
                            <a:lnTo>
                              <a:pt x="5545" y="8759"/>
                            </a:lnTo>
                            <a:lnTo>
                              <a:pt x="5534" y="8759"/>
                            </a:lnTo>
                            <a:lnTo>
                              <a:pt x="5524" y="8759"/>
                            </a:lnTo>
                            <a:lnTo>
                              <a:pt x="5517" y="8759"/>
                            </a:lnTo>
                            <a:lnTo>
                              <a:pt x="5510" y="8759"/>
                            </a:lnTo>
                            <a:lnTo>
                              <a:pt x="5502" y="8758"/>
                            </a:lnTo>
                            <a:lnTo>
                              <a:pt x="5495" y="8757"/>
                            </a:lnTo>
                            <a:lnTo>
                              <a:pt x="5488" y="8756"/>
                            </a:lnTo>
                            <a:lnTo>
                              <a:pt x="5482" y="8754"/>
                            </a:lnTo>
                            <a:lnTo>
                              <a:pt x="5474" y="8753"/>
                            </a:lnTo>
                            <a:lnTo>
                              <a:pt x="5468" y="8749"/>
                            </a:lnTo>
                            <a:lnTo>
                              <a:pt x="5462" y="8747"/>
                            </a:lnTo>
                            <a:lnTo>
                              <a:pt x="5457" y="8744"/>
                            </a:lnTo>
                            <a:lnTo>
                              <a:pt x="5451" y="8742"/>
                            </a:lnTo>
                            <a:lnTo>
                              <a:pt x="5445" y="8739"/>
                            </a:lnTo>
                            <a:lnTo>
                              <a:pt x="5440" y="8735"/>
                            </a:lnTo>
                            <a:lnTo>
                              <a:pt x="5435" y="8732"/>
                            </a:lnTo>
                            <a:lnTo>
                              <a:pt x="5431" y="8728"/>
                            </a:lnTo>
                            <a:lnTo>
                              <a:pt x="5427" y="8724"/>
                            </a:lnTo>
                            <a:lnTo>
                              <a:pt x="5423" y="8719"/>
                            </a:lnTo>
                            <a:lnTo>
                              <a:pt x="5419" y="8715"/>
                            </a:lnTo>
                            <a:lnTo>
                              <a:pt x="5414" y="8711"/>
                            </a:lnTo>
                            <a:lnTo>
                              <a:pt x="5411" y="8706"/>
                            </a:lnTo>
                            <a:lnTo>
                              <a:pt x="5408" y="8702"/>
                            </a:lnTo>
                            <a:lnTo>
                              <a:pt x="5405" y="8697"/>
                            </a:lnTo>
                            <a:lnTo>
                              <a:pt x="5402" y="8691"/>
                            </a:lnTo>
                            <a:lnTo>
                              <a:pt x="5400" y="8686"/>
                            </a:lnTo>
                            <a:lnTo>
                              <a:pt x="5398" y="8681"/>
                            </a:lnTo>
                            <a:lnTo>
                              <a:pt x="5396" y="8675"/>
                            </a:lnTo>
                            <a:lnTo>
                              <a:pt x="5395" y="8670"/>
                            </a:lnTo>
                            <a:lnTo>
                              <a:pt x="5394" y="8665"/>
                            </a:lnTo>
                            <a:lnTo>
                              <a:pt x="5393" y="8658"/>
                            </a:lnTo>
                            <a:lnTo>
                              <a:pt x="5392" y="8653"/>
                            </a:lnTo>
                            <a:lnTo>
                              <a:pt x="5391" y="8647"/>
                            </a:lnTo>
                            <a:lnTo>
                              <a:pt x="5391" y="8642"/>
                            </a:lnTo>
                            <a:close/>
                            <a:moveTo>
                              <a:pt x="5650" y="8512"/>
                            </a:moveTo>
                            <a:lnTo>
                              <a:pt x="5652" y="8512"/>
                            </a:lnTo>
                            <a:lnTo>
                              <a:pt x="5655" y="8512"/>
                            </a:lnTo>
                            <a:lnTo>
                              <a:pt x="5659" y="8512"/>
                            </a:lnTo>
                            <a:lnTo>
                              <a:pt x="5662" y="8512"/>
                            </a:lnTo>
                            <a:lnTo>
                              <a:pt x="5665" y="8513"/>
                            </a:lnTo>
                            <a:lnTo>
                              <a:pt x="5669" y="8513"/>
                            </a:lnTo>
                            <a:lnTo>
                              <a:pt x="5672" y="8513"/>
                            </a:lnTo>
                            <a:lnTo>
                              <a:pt x="5677" y="8514"/>
                            </a:lnTo>
                            <a:lnTo>
                              <a:pt x="5681" y="8513"/>
                            </a:lnTo>
                            <a:lnTo>
                              <a:pt x="5684" y="8513"/>
                            </a:lnTo>
                            <a:lnTo>
                              <a:pt x="5689" y="8513"/>
                            </a:lnTo>
                            <a:lnTo>
                              <a:pt x="5692" y="8512"/>
                            </a:lnTo>
                            <a:lnTo>
                              <a:pt x="5695" y="8512"/>
                            </a:lnTo>
                            <a:lnTo>
                              <a:pt x="5698" y="8512"/>
                            </a:lnTo>
                            <a:lnTo>
                              <a:pt x="5700" y="8512"/>
                            </a:lnTo>
                            <a:lnTo>
                              <a:pt x="5703" y="8512"/>
                            </a:lnTo>
                            <a:lnTo>
                              <a:pt x="5703" y="8755"/>
                            </a:lnTo>
                            <a:lnTo>
                              <a:pt x="5699" y="8755"/>
                            </a:lnTo>
                            <a:lnTo>
                              <a:pt x="5696" y="8754"/>
                            </a:lnTo>
                            <a:lnTo>
                              <a:pt x="5693" y="8754"/>
                            </a:lnTo>
                            <a:lnTo>
                              <a:pt x="5689" y="8754"/>
                            </a:lnTo>
                            <a:lnTo>
                              <a:pt x="5685" y="8754"/>
                            </a:lnTo>
                            <a:lnTo>
                              <a:pt x="5682" y="8753"/>
                            </a:lnTo>
                            <a:lnTo>
                              <a:pt x="5679" y="8753"/>
                            </a:lnTo>
                            <a:lnTo>
                              <a:pt x="5675" y="8753"/>
                            </a:lnTo>
                            <a:lnTo>
                              <a:pt x="5672" y="8753"/>
                            </a:lnTo>
                            <a:lnTo>
                              <a:pt x="5670" y="8753"/>
                            </a:lnTo>
                            <a:lnTo>
                              <a:pt x="5666" y="8754"/>
                            </a:lnTo>
                            <a:lnTo>
                              <a:pt x="5664" y="8754"/>
                            </a:lnTo>
                            <a:lnTo>
                              <a:pt x="5660" y="8754"/>
                            </a:lnTo>
                            <a:lnTo>
                              <a:pt x="5656" y="8754"/>
                            </a:lnTo>
                            <a:lnTo>
                              <a:pt x="5653" y="8755"/>
                            </a:lnTo>
                            <a:lnTo>
                              <a:pt x="5650" y="8755"/>
                            </a:lnTo>
                            <a:lnTo>
                              <a:pt x="5650" y="8512"/>
                            </a:lnTo>
                            <a:close/>
                            <a:moveTo>
                              <a:pt x="5740" y="8755"/>
                            </a:moveTo>
                            <a:lnTo>
                              <a:pt x="5841" y="8508"/>
                            </a:lnTo>
                            <a:lnTo>
                              <a:pt x="5842" y="8509"/>
                            </a:lnTo>
                            <a:lnTo>
                              <a:pt x="5843" y="8509"/>
                            </a:lnTo>
                            <a:lnTo>
                              <a:pt x="5843" y="8509"/>
                            </a:lnTo>
                            <a:lnTo>
                              <a:pt x="5844" y="8509"/>
                            </a:lnTo>
                            <a:lnTo>
                              <a:pt x="5845" y="8509"/>
                            </a:lnTo>
                            <a:lnTo>
                              <a:pt x="5846" y="8509"/>
                            </a:lnTo>
                            <a:lnTo>
                              <a:pt x="5847" y="8509"/>
                            </a:lnTo>
                            <a:lnTo>
                              <a:pt x="5848" y="8509"/>
                            </a:lnTo>
                            <a:lnTo>
                              <a:pt x="5848" y="8509"/>
                            </a:lnTo>
                            <a:lnTo>
                              <a:pt x="5849" y="8509"/>
                            </a:lnTo>
                            <a:lnTo>
                              <a:pt x="5850" y="8509"/>
                            </a:lnTo>
                            <a:lnTo>
                              <a:pt x="5851" y="8509"/>
                            </a:lnTo>
                            <a:lnTo>
                              <a:pt x="5851" y="8509"/>
                            </a:lnTo>
                            <a:lnTo>
                              <a:pt x="5852" y="8509"/>
                            </a:lnTo>
                            <a:lnTo>
                              <a:pt x="5853" y="8509"/>
                            </a:lnTo>
                            <a:lnTo>
                              <a:pt x="5854" y="8509"/>
                            </a:lnTo>
                            <a:lnTo>
                              <a:pt x="5857" y="8509"/>
                            </a:lnTo>
                            <a:lnTo>
                              <a:pt x="5859" y="8509"/>
                            </a:lnTo>
                            <a:lnTo>
                              <a:pt x="5861" y="8509"/>
                            </a:lnTo>
                            <a:lnTo>
                              <a:pt x="5863" y="8509"/>
                            </a:lnTo>
                            <a:lnTo>
                              <a:pt x="5864" y="8509"/>
                            </a:lnTo>
                            <a:lnTo>
                              <a:pt x="5866" y="8509"/>
                            </a:lnTo>
                            <a:lnTo>
                              <a:pt x="5866" y="8509"/>
                            </a:lnTo>
                            <a:lnTo>
                              <a:pt x="5867" y="8508"/>
                            </a:lnTo>
                            <a:lnTo>
                              <a:pt x="5966" y="8755"/>
                            </a:lnTo>
                            <a:lnTo>
                              <a:pt x="5965" y="8755"/>
                            </a:lnTo>
                            <a:lnTo>
                              <a:pt x="5963" y="8754"/>
                            </a:lnTo>
                            <a:lnTo>
                              <a:pt x="5961" y="8754"/>
                            </a:lnTo>
                            <a:lnTo>
                              <a:pt x="5958" y="8754"/>
                            </a:lnTo>
                            <a:lnTo>
                              <a:pt x="5956" y="8754"/>
                            </a:lnTo>
                            <a:lnTo>
                              <a:pt x="5954" y="8754"/>
                            </a:lnTo>
                            <a:lnTo>
                              <a:pt x="5952" y="8754"/>
                            </a:lnTo>
                            <a:lnTo>
                              <a:pt x="5950" y="8754"/>
                            </a:lnTo>
                            <a:lnTo>
                              <a:pt x="5947" y="8754"/>
                            </a:lnTo>
                            <a:lnTo>
                              <a:pt x="5945" y="8754"/>
                            </a:lnTo>
                            <a:lnTo>
                              <a:pt x="5943" y="8754"/>
                            </a:lnTo>
                            <a:lnTo>
                              <a:pt x="5941" y="8754"/>
                            </a:lnTo>
                            <a:lnTo>
                              <a:pt x="5939" y="8754"/>
                            </a:lnTo>
                            <a:lnTo>
                              <a:pt x="5937" y="8753"/>
                            </a:lnTo>
                            <a:lnTo>
                              <a:pt x="5936" y="8753"/>
                            </a:lnTo>
                            <a:lnTo>
                              <a:pt x="5934" y="8753"/>
                            </a:lnTo>
                            <a:lnTo>
                              <a:pt x="5933" y="8753"/>
                            </a:lnTo>
                            <a:lnTo>
                              <a:pt x="5932" y="8753"/>
                            </a:lnTo>
                            <a:lnTo>
                              <a:pt x="5929" y="8754"/>
                            </a:lnTo>
                            <a:lnTo>
                              <a:pt x="5928" y="8754"/>
                            </a:lnTo>
                            <a:lnTo>
                              <a:pt x="5926" y="8754"/>
                            </a:lnTo>
                            <a:lnTo>
                              <a:pt x="5924" y="8754"/>
                            </a:lnTo>
                            <a:lnTo>
                              <a:pt x="5922" y="8754"/>
                            </a:lnTo>
                            <a:lnTo>
                              <a:pt x="5920" y="8754"/>
                            </a:lnTo>
                            <a:lnTo>
                              <a:pt x="5917" y="8754"/>
                            </a:lnTo>
                            <a:lnTo>
                              <a:pt x="5915" y="8754"/>
                            </a:lnTo>
                            <a:lnTo>
                              <a:pt x="5913" y="8754"/>
                            </a:lnTo>
                            <a:lnTo>
                              <a:pt x="5912" y="8754"/>
                            </a:lnTo>
                            <a:lnTo>
                              <a:pt x="5910" y="8755"/>
                            </a:lnTo>
                            <a:lnTo>
                              <a:pt x="5908" y="8755"/>
                            </a:lnTo>
                            <a:lnTo>
                              <a:pt x="5907" y="8755"/>
                            </a:lnTo>
                            <a:lnTo>
                              <a:pt x="5906" y="8755"/>
                            </a:lnTo>
                            <a:lnTo>
                              <a:pt x="5903" y="8745"/>
                            </a:lnTo>
                            <a:lnTo>
                              <a:pt x="5900" y="8736"/>
                            </a:lnTo>
                            <a:lnTo>
                              <a:pt x="5896" y="8727"/>
                            </a:lnTo>
                            <a:lnTo>
                              <a:pt x="5893" y="8718"/>
                            </a:lnTo>
                            <a:lnTo>
                              <a:pt x="5890" y="8709"/>
                            </a:lnTo>
                            <a:lnTo>
                              <a:pt x="5887" y="8700"/>
                            </a:lnTo>
                            <a:lnTo>
                              <a:pt x="5884" y="8690"/>
                            </a:lnTo>
                            <a:lnTo>
                              <a:pt x="5881" y="8681"/>
                            </a:lnTo>
                            <a:lnTo>
                              <a:pt x="5798" y="8681"/>
                            </a:lnTo>
                            <a:lnTo>
                              <a:pt x="5797" y="8683"/>
                            </a:lnTo>
                            <a:lnTo>
                              <a:pt x="5797" y="8685"/>
                            </a:lnTo>
                            <a:lnTo>
                              <a:pt x="5796" y="8687"/>
                            </a:lnTo>
                            <a:lnTo>
                              <a:pt x="5795" y="8690"/>
                            </a:lnTo>
                            <a:lnTo>
                              <a:pt x="5794" y="8694"/>
                            </a:lnTo>
                            <a:lnTo>
                              <a:pt x="5793" y="8697"/>
                            </a:lnTo>
                            <a:lnTo>
                              <a:pt x="5791" y="8701"/>
                            </a:lnTo>
                            <a:lnTo>
                              <a:pt x="5790" y="8705"/>
                            </a:lnTo>
                            <a:lnTo>
                              <a:pt x="5788" y="8710"/>
                            </a:lnTo>
                            <a:lnTo>
                              <a:pt x="5786" y="8714"/>
                            </a:lnTo>
                            <a:lnTo>
                              <a:pt x="5785" y="8717"/>
                            </a:lnTo>
                            <a:lnTo>
                              <a:pt x="5784" y="8721"/>
                            </a:lnTo>
                            <a:lnTo>
                              <a:pt x="5782" y="8725"/>
                            </a:lnTo>
                            <a:lnTo>
                              <a:pt x="5781" y="8728"/>
                            </a:lnTo>
                            <a:lnTo>
                              <a:pt x="5781" y="8731"/>
                            </a:lnTo>
                            <a:lnTo>
                              <a:pt x="5780" y="8734"/>
                            </a:lnTo>
                            <a:lnTo>
                              <a:pt x="5778" y="8736"/>
                            </a:lnTo>
                            <a:lnTo>
                              <a:pt x="5777" y="8739"/>
                            </a:lnTo>
                            <a:lnTo>
                              <a:pt x="5776" y="8741"/>
                            </a:lnTo>
                            <a:lnTo>
                              <a:pt x="5776" y="8744"/>
                            </a:lnTo>
                            <a:lnTo>
                              <a:pt x="5775" y="8746"/>
                            </a:lnTo>
                            <a:lnTo>
                              <a:pt x="5774" y="8749"/>
                            </a:lnTo>
                            <a:lnTo>
                              <a:pt x="5773" y="8751"/>
                            </a:lnTo>
                            <a:lnTo>
                              <a:pt x="5773" y="8755"/>
                            </a:lnTo>
                            <a:lnTo>
                              <a:pt x="5772" y="8755"/>
                            </a:lnTo>
                            <a:lnTo>
                              <a:pt x="5771" y="8754"/>
                            </a:lnTo>
                            <a:lnTo>
                              <a:pt x="5770" y="8754"/>
                            </a:lnTo>
                            <a:lnTo>
                              <a:pt x="5769" y="8754"/>
                            </a:lnTo>
                            <a:lnTo>
                              <a:pt x="5768" y="8754"/>
                            </a:lnTo>
                            <a:lnTo>
                              <a:pt x="5767" y="8754"/>
                            </a:lnTo>
                            <a:lnTo>
                              <a:pt x="5766" y="8754"/>
                            </a:lnTo>
                            <a:lnTo>
                              <a:pt x="5764" y="8754"/>
                            </a:lnTo>
                            <a:lnTo>
                              <a:pt x="5763" y="8754"/>
                            </a:lnTo>
                            <a:lnTo>
                              <a:pt x="5762" y="8754"/>
                            </a:lnTo>
                            <a:lnTo>
                              <a:pt x="5761" y="8754"/>
                            </a:lnTo>
                            <a:lnTo>
                              <a:pt x="5759" y="8754"/>
                            </a:lnTo>
                            <a:lnTo>
                              <a:pt x="5758" y="8754"/>
                            </a:lnTo>
                            <a:lnTo>
                              <a:pt x="5757" y="8753"/>
                            </a:lnTo>
                            <a:lnTo>
                              <a:pt x="5756" y="8753"/>
                            </a:lnTo>
                            <a:lnTo>
                              <a:pt x="5756" y="8753"/>
                            </a:lnTo>
                            <a:lnTo>
                              <a:pt x="5755" y="8753"/>
                            </a:lnTo>
                            <a:lnTo>
                              <a:pt x="5754" y="8753"/>
                            </a:lnTo>
                            <a:lnTo>
                              <a:pt x="5754" y="8754"/>
                            </a:lnTo>
                            <a:lnTo>
                              <a:pt x="5753" y="8754"/>
                            </a:lnTo>
                            <a:lnTo>
                              <a:pt x="5752" y="8754"/>
                            </a:lnTo>
                            <a:lnTo>
                              <a:pt x="5751" y="8754"/>
                            </a:lnTo>
                            <a:lnTo>
                              <a:pt x="5750" y="8754"/>
                            </a:lnTo>
                            <a:lnTo>
                              <a:pt x="5747" y="8754"/>
                            </a:lnTo>
                            <a:lnTo>
                              <a:pt x="5746" y="8754"/>
                            </a:lnTo>
                            <a:lnTo>
                              <a:pt x="5745" y="8754"/>
                            </a:lnTo>
                            <a:lnTo>
                              <a:pt x="5744" y="8754"/>
                            </a:lnTo>
                            <a:lnTo>
                              <a:pt x="5743" y="8754"/>
                            </a:lnTo>
                            <a:lnTo>
                              <a:pt x="5742" y="8755"/>
                            </a:lnTo>
                            <a:lnTo>
                              <a:pt x="5741" y="8755"/>
                            </a:lnTo>
                            <a:lnTo>
                              <a:pt x="5741" y="8755"/>
                            </a:lnTo>
                            <a:lnTo>
                              <a:pt x="5740" y="8755"/>
                            </a:lnTo>
                            <a:close/>
                            <a:moveTo>
                              <a:pt x="5873" y="8659"/>
                            </a:moveTo>
                            <a:lnTo>
                              <a:pt x="5841" y="8577"/>
                            </a:lnTo>
                            <a:lnTo>
                              <a:pt x="5807" y="8659"/>
                            </a:lnTo>
                            <a:lnTo>
                              <a:pt x="5873" y="8659"/>
                            </a:lnTo>
                            <a:close/>
                            <a:moveTo>
                              <a:pt x="5999" y="8512"/>
                            </a:moveTo>
                            <a:lnTo>
                              <a:pt x="6003" y="8512"/>
                            </a:lnTo>
                            <a:lnTo>
                              <a:pt x="6006" y="8512"/>
                            </a:lnTo>
                            <a:lnTo>
                              <a:pt x="6009" y="8512"/>
                            </a:lnTo>
                            <a:lnTo>
                              <a:pt x="6012" y="8513"/>
                            </a:lnTo>
                            <a:lnTo>
                              <a:pt x="6016" y="8513"/>
                            </a:lnTo>
                            <a:lnTo>
                              <a:pt x="6019" y="8513"/>
                            </a:lnTo>
                            <a:lnTo>
                              <a:pt x="6023" y="8513"/>
                            </a:lnTo>
                            <a:lnTo>
                              <a:pt x="6026" y="8514"/>
                            </a:lnTo>
                            <a:lnTo>
                              <a:pt x="6026" y="8514"/>
                            </a:lnTo>
                            <a:lnTo>
                              <a:pt x="6027" y="8514"/>
                            </a:lnTo>
                            <a:lnTo>
                              <a:pt x="6027" y="8514"/>
                            </a:lnTo>
                            <a:lnTo>
                              <a:pt x="6029" y="8513"/>
                            </a:lnTo>
                            <a:lnTo>
                              <a:pt x="6030" y="8513"/>
                            </a:lnTo>
                            <a:lnTo>
                              <a:pt x="6032" y="8513"/>
                            </a:lnTo>
                            <a:lnTo>
                              <a:pt x="6033" y="8513"/>
                            </a:lnTo>
                            <a:lnTo>
                              <a:pt x="6036" y="8513"/>
                            </a:lnTo>
                            <a:lnTo>
                              <a:pt x="6038" y="8513"/>
                            </a:lnTo>
                            <a:lnTo>
                              <a:pt x="6040" y="8513"/>
                            </a:lnTo>
                            <a:lnTo>
                              <a:pt x="6042" y="8512"/>
                            </a:lnTo>
                            <a:lnTo>
                              <a:pt x="6044" y="8512"/>
                            </a:lnTo>
                            <a:lnTo>
                              <a:pt x="6046" y="8512"/>
                            </a:lnTo>
                            <a:lnTo>
                              <a:pt x="6048" y="8512"/>
                            </a:lnTo>
                            <a:lnTo>
                              <a:pt x="6051" y="8512"/>
                            </a:lnTo>
                            <a:lnTo>
                              <a:pt x="6053" y="8512"/>
                            </a:lnTo>
                            <a:lnTo>
                              <a:pt x="6053" y="8728"/>
                            </a:lnTo>
                            <a:lnTo>
                              <a:pt x="6061" y="8728"/>
                            </a:lnTo>
                            <a:lnTo>
                              <a:pt x="6070" y="8727"/>
                            </a:lnTo>
                            <a:lnTo>
                              <a:pt x="6079" y="8727"/>
                            </a:lnTo>
                            <a:lnTo>
                              <a:pt x="6090" y="8726"/>
                            </a:lnTo>
                            <a:lnTo>
                              <a:pt x="6100" y="8726"/>
                            </a:lnTo>
                            <a:lnTo>
                              <a:pt x="6110" y="8725"/>
                            </a:lnTo>
                            <a:lnTo>
                              <a:pt x="6122" y="8724"/>
                            </a:lnTo>
                            <a:lnTo>
                              <a:pt x="6133" y="8723"/>
                            </a:lnTo>
                            <a:lnTo>
                              <a:pt x="6133" y="8724"/>
                            </a:lnTo>
                            <a:lnTo>
                              <a:pt x="6133" y="8726"/>
                            </a:lnTo>
                            <a:lnTo>
                              <a:pt x="6132" y="8728"/>
                            </a:lnTo>
                            <a:lnTo>
                              <a:pt x="6132" y="8730"/>
                            </a:lnTo>
                            <a:lnTo>
                              <a:pt x="6132" y="8732"/>
                            </a:lnTo>
                            <a:lnTo>
                              <a:pt x="6131" y="8734"/>
                            </a:lnTo>
                            <a:lnTo>
                              <a:pt x="6131" y="8736"/>
                            </a:lnTo>
                            <a:lnTo>
                              <a:pt x="6131" y="8738"/>
                            </a:lnTo>
                            <a:lnTo>
                              <a:pt x="6131" y="8740"/>
                            </a:lnTo>
                            <a:lnTo>
                              <a:pt x="6131" y="8741"/>
                            </a:lnTo>
                            <a:lnTo>
                              <a:pt x="6131" y="8743"/>
                            </a:lnTo>
                            <a:lnTo>
                              <a:pt x="6132" y="8745"/>
                            </a:lnTo>
                            <a:lnTo>
                              <a:pt x="6132" y="8747"/>
                            </a:lnTo>
                            <a:lnTo>
                              <a:pt x="6132" y="8749"/>
                            </a:lnTo>
                            <a:lnTo>
                              <a:pt x="6132" y="8750"/>
                            </a:lnTo>
                            <a:lnTo>
                              <a:pt x="6133" y="8753"/>
                            </a:lnTo>
                            <a:lnTo>
                              <a:pt x="5999" y="8753"/>
                            </a:lnTo>
                            <a:lnTo>
                              <a:pt x="5999" y="8512"/>
                            </a:lnTo>
                            <a:close/>
                          </a:path>
                        </a:pathLst>
                      </a:custGeom>
                      <a:solidFill>
                        <a:srgbClr val="145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3" o:spid="_x0000_s1026" style="position:absolute;margin-left:0;margin-top:8.45pt;width:57pt;height:7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57,8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" path="m1989,6r443,l2710,6r167,l2991,6r113,l3273,6r277,l3993,6,4166,2,4330,r153,2l4627,6r136,8l4890,24r119,15l5120,55r102,20l5317,99r89,26l5488,154r74,32l5631,221r63,39l5751,302r51,44l5849,394r41,52l5927,499r34,57l5989,616r25,65l6037,747r19,69l6072,890r14,75l6097,1044r10,83l6115,1212r7,89l6128,1392r,431l6128,2175r,299l6128,2746r,274l6128,3320r,353l6128,4107r-1,74l6126,4254r-2,74l6121,4400r-5,72l6110,4543r-8,70l6093,4682r-11,67l6068,4815r-16,65l6033,4943r-21,61l5988,5063r-26,57l5931,5175r-34,51l5860,5277r-40,48l5774,5369r-48,42l5673,5450r-58,36l5554,5518r-67,30l5415,5574r-76,22l5257,5614r-88,15l5076,5639r-98,6l4874,5648r-139,9l4600,5665r-133,7l4337,5679r-128,6l4081,5690r-124,4l3833,5698r-122,4l3591,5704r-120,3l3352,5709r-119,1l3115,5710r-117,l2882,5710r-235,-3l2410,5702r-239,-5l1929,5689r-249,-8l1425,5670r-263,-10l890,5648r-42,-7l807,5633r-40,-10l726,5611r-40,-13l647,5583r-40,-15l569,5550r-37,-18l495,5511r-37,-21l423,5466r-34,-23l356,5417r-32,-27l293,5362r-30,-30l234,5302r-28,-32l180,5237r-25,-35l133,5166r-21,-36l92,5092,74,5053,57,5013,43,4972,30,4930,20,4887r-8,-45l5,4798,1,4751r,-447l1,3910r,-359l1,3210r,-340l1,2510r,-393l1,1669,6,1556r7,-109l21,1343r8,-98l39,1149r13,-89l66,975,84,894r20,-77l126,745r26,-69l182,611r34,-60l255,494r42,-54l345,392r51,-47l454,303r63,-40l588,227r75,-33l745,164r89,-27l930,112,1033,91,1145,72,1264,55,1391,41,1527,29,1671,19r155,-7l1989,6xm1932,4613r-4,-29l1927,4555r,-28l1929,4499r3,-28l1937,4443r6,-28l1951,4388r8,-27l1968,4334r11,-26l1989,4282r23,-49l2036,4184r23,-48l2081,4092r10,-22l2101,4049r9,-20l2117,4008r7,-20l2130,3970r4,-18l2136,3935r1,-18l2136,3901r-3,-15l2128,3870r-17,-70l2098,3739r-11,-53l2080,3640r-4,-40l2073,3567r-1,-28l2074,3515r2,-20l2080,3478r4,-15l2089,3450r12,-25l2111,3397r21,-39l2154,3324r25,-31l2207,3266r29,-23l2267,3224r33,-16l2334,3196r36,-10l2406,3179r37,-3l2481,3175r39,2l2559,3181r38,6l2636,3196r40,11l2714,3218r37,15l2788,3248r38,17l2861,3284r33,18l2927,3322r31,21l2987,3364r27,22l3039,3408r23,23l3081,3452r18,22l3113,3496r22,23l3158,3544r25,29l3208,3605r26,36l3261,3678r27,39l3315,3759r27,44l3368,3850r23,48l3415,3948r22,52l3457,4054r17,54l3489,4165r12,58l3510,4282r6,59l3518,4402r-3,63l3508,4527r-11,63l3480,4653r-20,63l3433,4780r-33,63l3360,4908r-45,63l3263,5034r-59,63l3138,5159r-10,11l3116,5181r-12,9l3092,5199r-14,9l3065,5215r-15,7l3036,5228r-16,7l3004,5240r-17,4l2971,5249r-36,7l2899,5261r-37,5l2825,5269r-39,2l2748,5272r-75,1l2600,5273r-13,-2l2575,5268r-10,-3l2558,5260r-6,-4l2547,5252r-2,-5l2544,5242r,-5l2545,5231r4,-6l2552,5219r10,-11l2575,5194r16,-12l2607,5169r19,-12l2644,5146r32,-21l2697,5110r-23,3l2651,5116r-21,2l2612,5118r-18,l2579,5118r-15,-2l2552,5113r-13,-2l2529,5108r-9,-3l2510,5101r-15,-8l2481,5084r-11,-9l2460,5067r-12,-7l2437,5053r-7,-2l2423,5049r-8,-1l2407,5047r-9,1l2387,5048r-11,2l2363,5052r-76,9l2216,5068r-34,2l2151,5070r-15,-1l2121,5068r-13,-3l2094,5062r-12,-4l2070,5052r-12,-6l2048,5039r-10,-8l2027,5020r-8,-10l2011,4997r-8,-15l1996,4966r-6,-17l1985,4929r-4,-20l1978,4885r-3,-25l1972,4833r21,18l2014,4866r21,11l2056,4887r22,6l2100,4897r21,2l2144,4899r23,-1l2190,4894r23,-4l2237,4884r51,-15l2341,4853r54,-17l2453,4821r31,-7l2515,4808r32,-4l2581,4801r34,-2l2650,4799r36,2l2723,4806r40,6l2802,4822r41,12l2885,4849r24,-10l2934,4828r25,-15l2985,4798r26,-19l3037,4758r26,-22l3087,4711r24,-26l3134,4655r22,-31l3176,4591r18,-35l3210,4518r15,-38l3237,4439r10,-44l3253,4350r4,-47l3257,4253r-4,-50l3246,4150r-11,-55l3220,4038r-20,-58l3175,3920r-30,-62l3111,3794r-39,-66l3026,3660r-51,-69l2918,3521r-17,-17l2885,3489r-18,-16l2849,3460r-18,-14l2812,3434r-18,-13l2774,3410r-19,-10l2736,3389r-19,-8l2697,3372r-38,-16l2622,3343r-35,-12l2553,3322r-32,-7l2492,3309r-26,-4l2443,3302r-18,-2l2412,3300r-13,2l2384,3306r-14,6l2355,3318r-14,7l2326,3334r-14,11l2298,3356r-13,11l2272,3381r-12,13l2250,3410r-11,15l2230,3441r-8,16l2216,3475r-7,18l2205,3511r-2,19l2203,3549r1,19l2207,3587r5,20l2220,3625r10,20l2242,3664r15,19l2274,3702r20,18l2317,3738r26,18l2372,3773r14,6l2402,3786r14,5l2432,3796r15,5l2463,3805r15,3l2494,3811r32,6l2558,3820r32,2l2622,3822r32,-2l2686,3818r31,-6l2747,3807r30,-7l2806,3792r28,-9l2861,3773r-8,41l2841,3849r-14,31l2810,3907r-18,22l2771,3949r-23,17l2724,3979r-26,10l2671,3999r-28,7l2614,4011r-30,4l2553,4019r-31,4l2491,4026r-31,3l2429,4033r-30,4l2369,4043r-29,8l2312,4060r-27,11l2259,4085r-24,16l2213,4122r-20,23l2174,4173r-15,31l2145,4240r-10,41l2128,4327r11,10l2150,4347r11,9l2172,4363r10,7l2193,4377r10,5l2212,4386r11,4l2232,4393r9,3l2250,4397r9,2l2267,4399r8,1l2284,4399r7,-1l2298,4397r7,-1l2313,4393r12,-5l2338,4381r10,-8l2357,4364r8,-10l2372,4343r8,286l2374,4626r-7,-3l2359,4618r-8,-7l2333,4596r-19,-18l2291,4559r-24,-20l2255,4530r-14,-10l2228,4512r-15,-7l2199,4498r-15,-6l2169,4487r-16,-3l2137,4483r-17,l2103,4485r-18,4l2068,4496r-19,8l2030,4515r-18,14l1992,4545r-20,19l1952,4587r-20,26xm4050,1392r-40,31l3965,1456r-49,35l3863,1528r-56,40l3751,1609r-55,41l3640,1694r-27,22l3586,1737r-26,23l3536,1782r-24,23l3490,1826r-22,23l3448,1872r-17,22l3414,1915r-15,23l3386,1960r-10,22l3368,2002r-7,22l3357,2045r1,43l3361,2129r6,36l3374,2199r10,31l3397,2260r14,29l3428,2317r17,28l3466,2373r23,29l3512,2432r55,67l3627,2578r33,44l3694,2672r36,55l3767,2787r38,66l3844,2925r41,81l3927,3093r43,96l4014,3294r45,113l4104,3531r47,133l4198,3808r48,156l4294,4131r1,-122l4292,3891r-6,-112l4277,3672r-12,-103l4251,3471r-17,-93l4216,3289r-21,-85l4173,3122r-23,-77l4125,2971r-26,-70l4073,2833r-27,-64l4018,2708r-27,-59l3964,2593r-26,-53l3911,2489r-50,-97l3817,2302r-20,-42l3779,2219r-16,-41l3750,2139r-11,-38l3731,2062r-5,-37l3724,1987r2,-20l3728,1947r3,-19l3736,1907r6,-20l3750,1867r9,-20l3768,1826r10,-19l3790,1787r12,-21l3814,1747r27,-40l3869,1668r56,-76l3979,1521r23,-34l4022,1454r9,-17l4038,1422r7,-15l4050,1392xm621,1881r-21,-57l581,1768r-17,-56l549,1658r-13,-55l525,1550r-10,-53l507,1445r-6,-51l497,1344r-4,-50l493,1247r2,-48l498,1153r4,-46l508,1062r8,-42l527,978r11,-41l551,897r16,-38l583,821r19,-36l623,750r21,-34l668,684r26,-31l721,624r30,-28l781,569r33,-25l848,520r47,-15l943,492r51,-9l1046,478r54,-3l1154,475r56,3l1268,483r58,9l1385,505r61,14l1506,538r62,20l1630,582r62,26l1754,638r63,32l1880,705r62,39l2006,784r62,45l2129,875r61,49l2251,976r60,54l2370,1088r58,60l2483,1212r56,65l2594,1345r53,71l2697,1490r-73,20l2549,1526r-76,14l2395,1550r-76,8l2240,1564r-77,5l2084,1571r-77,1l1928,1572r-78,l1774,1570r-151,-2l1476,1567r-72,1l1334,1569r-68,4l1200,1578r-64,7l1075,1594r-60,13l959,1621r-54,19l853,1662r-47,26l761,1717r-40,34l684,1789r-34,44l621,1881xm2103,3178r31,-18l2166,3146r32,-15l2232,3119r33,-10l2300,3099r35,-8l2371,3084r36,-5l2443,3076r36,-4l2516,3071r38,l2590,3072r37,4l2664,3079r37,5l2738,3090r36,7l2810,3106r35,10l2881,3126r35,13l2950,3151r33,15l3016,3180r32,17l3079,3213r30,19l3139,3250r28,21l3195,3292r34,23l3265,3342r36,30l3339,3404r36,36l3412,3479r37,42l3486,3565r35,48l3556,3661r34,53l3622,3768r32,57l3683,3883r28,60l3737,4005r23,64l3780,4134r18,68l3813,4270r13,69l3834,4411r5,71l3840,4556r-2,73l3831,4704r-10,74l3804,4854r-20,76l3759,5006r-31,76l3691,5159r-29,49l3627,5253r-41,41l3538,5330r-51,33l3429,5392r-62,25l3300,5438r-69,19l3158,5472r-76,12l3005,5492r-81,5l2843,5501r-82,l2677,5497r-83,-5l2511,5484r-82,-10l2347,5461r-80,-14l2190,5429r-76,-18l2042,5391r-70,-23l1906,5344r-61,-25l1788,5293r-52,-27l1689,5237r-40,-30l1614,5176r-41,-43l1534,5090r-37,-46l1459,4997r-35,-49l1389,4897r-33,-53l1324,4790r-32,-56l1262,4675r-30,-61l1203,4551r-28,-65l1148,4420r-27,-69l1094,4279r-25,-73l1044,4130r-25,-78l994,3971r-24,-83l946,3802r-23,-88l899,3624r-23,-93l852,3435r-23,-99l806,3235,758,3025,710,2802r-2,-17l709,2768r3,-15l717,2739r8,-11l735,2716r12,-9l761,2700r16,-7l795,2687r20,-4l837,2680r23,-2l884,2676r26,l938,2676r29,1l997,2679r31,2l1061,2684r68,9l1200,2702r151,22l1508,2745r62,8l1633,2761r63,8l1758,2779r30,5l1818,2790r29,6l1876,2803r27,9l1930,2820r26,9l1980,2840r22,11l2024,2862r20,14l2061,2890r17,16l2092,2923r12,18l2114,2961r8,21l2128,3005r3,25l2131,3056r-3,27l2122,3113r-8,31l2103,3178xm571,2590r-22,-15l530,2557r-19,-19l495,2520r-15,-20l468,2480r-12,-20l447,2439r-7,-21l435,2398r-5,-22l428,2355r-1,-21l428,2313r3,-20l436,2272r6,-19l449,2234r9,-19l469,2198r12,-17l495,2166r15,-16l527,2137r17,-13l564,2113r20,-10l607,2094r24,-7l656,2082r26,-3l710,2077r14,6l741,2092r20,11l784,2115r50,30l886,2176r51,30l984,2232r19,10l1021,2250r7,3l1034,2255r6,1l1044,2257r147,-197l848,2045r36,-35l918,1979r28,-26l974,1930r26,-20l1024,1894r12,-8l1049,1879r12,-5l1074,1868r12,-4l1099,1858r13,-3l1125,1851r29,-5l1186,1842r36,-3l1261,1836r43,-2l1353,1833r65,8l1481,1848r61,5l1603,1857r60,2l1723,1860r61,-1l1846,1857r63,-4l1976,1848r67,-7l2114,1833r75,-11l2267,1811r83,-13l2437,1784r-3,16l2430,1817r-6,16l2417,1848r-7,15l2401,1877r-10,13l2381,1903r-12,12l2357,1928r-13,11l2330,1951r-28,21l2273,1993r-62,39l2151,2072r-28,19l2098,2113r-13,10l2074,2135r-11,11l2054,2159r171,-72l2383,2017r148,-70l2669,1879r128,-67l2916,1746r110,-65l3129,1617r95,-63l3313,1493r83,-61l3473,1373r73,-58l3614,1258r65,-56l3741,1147r119,-105l3974,942r57,-48l4089,847r58,-45l4210,757r63,-42l4341,673r70,-40l4488,595r80,-38l4655,521r93,-34l4849,454r36,-1l4920,453r36,1l4992,457r36,4l5064,466r35,8l5134,482r34,10l5201,504r33,13l5268,532r31,16l5330,566r30,19l5389,606r26,23l5442,654r25,26l5492,707r22,30l5535,769r20,33l5573,837r15,36l5603,911r12,41l5626,993r9,45l5641,1083r4,48l5647,1180r-1,79l5644,1345r-4,90l5635,1531r-8,100l5619,1735r-10,109l5598,1956r-14,115l5571,2189r-17,120l5536,2431r-18,124l5498,2679r-22,126l5454,2932r-25,127l5403,3185r-27,127l5347,3437r-29,123l5287,3682r-33,120l5221,3919r-35,115l5150,4146r-39,107l5073,4357r-40,100l4991,4552r-42,91l4906,4726r-10,26l4885,4779r-13,27l4859,4834r-14,29l4829,4892r-18,29l4793,4950r-21,30l4751,5009r-23,29l4704,5067r-27,28l4650,5123r-29,27l4590,5177r-33,24l4523,5226r-36,23l4449,5271r-39,20l4369,5310r-44,17l4280,5342r-47,14l4184,5367r-51,10l4079,5384r-55,5l3968,5391r-60,l3847,5387r37,-78l3918,5231r30,-78l3974,5075r22,-77l4015,4921r16,-78l4043,4768r8,-77l4058,4617r2,-75l4060,4468r-5,-73l4050,4323r-9,-71l4030,4183r-14,-69l4000,4046r-19,-65l3960,3916r-22,-62l3913,3792r-27,-60l3858,3674r-30,-56l3796,3564r-33,-52l3728,3462r-36,-48l3655,3368r-38,-43l3578,3284r-58,-59l3460,3168r-62,-55l3335,3062r-65,-49l3204,2968r-67,-44l3070,2883r-68,-39l2932,2807r-70,-34l2792,2741r-71,-30l2651,2683r-71,-27l2509,2633r-70,-23l2369,2589r-70,-20l2231,2552r-68,-17l2097,2520r-67,-14l1965,2494r-63,-12l1840,2472r-60,-9l1722,2454r-112,-15l1508,2428r-210,4l1157,2433r-49,l1067,2432r-32,-1l1009,2430r-47,-3l909,2422r-35,-1l832,2420r-55,-1l710,2419r-34,6l647,2429r-13,3l623,2436r-11,5l604,2447r-4,3l596,2456r-3,4l590,2466r-7,12l579,2494r-4,19l573,2535r-1,26l571,2590xm,5923r22,2l47,5926r27,2l104,5930r32,3l171,5936r37,3l248,5943r40,-4l326,5936r35,-3l393,5930r29,-2l450,5926r24,-1l496,5923r,2306l462,8225r-33,-4l396,8216r-32,-2l331,8211r-32,-1l267,8209r-32,l207,8209r-29,1l150,8211r-30,3l91,8216r-30,5l31,8225,,8229,,5923xm847,8229r23,-129l893,7968r22,-136l938,7695r22,-142l983,7409r22,-148l1028,7111r22,-152l1073,6809r21,-150l1115,6510r21,-148l1156,6215r20,-147l1196,5923r8,1l1212,5925r10,1l1230,5928r9,1l1250,5930r9,1l1269,5933r11,1l1289,5936r9,1l1306,5938r8,1l1321,5940r6,1l1333,5943r24,-4l1380,5935r19,-2l1418,5930r16,-2l1448,5926r13,-2l1471,5923r68,147l1615,6231r84,176l1791,6598r101,204l2000,7021r116,233l2241,7501r26,-51l2294,7399r26,-51l2347,7296r26,-50l2399,7195r26,-51l2451,7093r26,-50l2502,6994r24,-48l2550,6901r22,-45l2594,6814r21,-41l2634,6732r21,-40l2677,6649r21,-44l2722,6558r24,-49l2772,6457r26,-54l2826,6347r28,-56l2881,6235r25,-54l2932,6128r25,-53l2982,6023r24,-50l3029,5923r10,1l3051,5926r14,2l3082,5930r19,3l3123,5935r23,4l3172,5943r15,-3l3201,5938r16,-2l3233,5933r18,-2l3269,5928r21,-2l3311,5923r9,91l3329,6101r10,83l3348,6262r8,75l3364,6407r8,66l3379,6536r6,61l3392,6658r8,63l3408,6785r7,64l3424,6915r8,68l3440,7051r8,69l3458,7190r9,69l3475,7329r10,70l3495,7469r9,71l3513,7611r11,78l3535,7765r11,78l3557,7920r10,77l3579,8075r11,77l3601,8229r-33,-4l3534,8221r-34,-5l3466,8214r-34,-3l3397,8210r-36,-1l3326,8209r-34,l3258,8210r-34,1l3190,8214r-34,2l3120,8221r-34,4l3052,8229r-2,-47l3048,8136r-3,-48l3043,8040r-3,-47l3037,7944r-4,-48l3029,7847r-4,-48l3021,7753r-4,-45l3014,7666r-4,-41l3006,7586r-3,-36l2998,7515r-4,-38l2990,7437r-4,-43l2981,7345r-6,-52l2968,7237r-6,-59l2955,7114r-6,-64l2942,6988r-7,-60l2929,6870r-6,-55l2918,6762r-5,-50l2908,6663r-101,203l2709,7065r-96,198l2519,7458r-93,191l2337,7839r-87,186l2165,8209r-67,l2041,8209r-18,-36l2005,8133r-22,-45l1959,8039r-25,-52l1906,7929r-30,-61l1844,7801r-32,-66l1782,7673r-28,-58l1728,7561r-24,-48l1682,7467r-21,-41l1644,7388r-18,-36l1606,7314r-19,-42l1565,7229r-22,-46l1519,7135r-24,-51l1469,7031r-26,-52l1419,6929r-23,-47l1376,6839r-20,-41l1337,6761r-15,-33l1306,6697r-8,57l1290,6814r-8,62l1273,6941r-8,68l1257,7079r-9,72l1240,7227r-8,77l1225,7377r-9,73l1210,7522r-6,70l1198,7661r-6,67l1186,7793r-4,64l1177,7918r-3,58l1171,8032r-3,54l1166,8136r-2,48l1163,8229r-13,-1l1140,8226r-11,-1l1119,8224r-9,-1l1101,8221r-8,-1l1085,8218r-7,-1l1070,8216r-10,-1l1051,8214r-10,-1l1029,8212r-11,-2l1005,8209r-26,3l955,8216r-23,4l911,8222r-19,3l875,8226r-14,2l847,8229xm3582,7699r67,l3654,7719r6,18l3667,7757r6,17l3681,7793r7,18l3698,7827r9,17l3716,7859r11,16l3738,7890r11,15l3762,7919r12,14l3788,7946r14,13l3817,7971r15,11l3848,7993r16,10l3881,8013r18,8l3918,8028r18,7l3956,8041r21,6l3999,8052r21,4l4043,8059r23,2l4090,8063r24,1l4134,8063r21,-1l4173,8061r20,-3l4212,8055r18,-4l4248,8046r17,-6l4282,8033r16,-6l4315,8019r16,-9l4345,8001r16,-10l4375,7979r13,-11l4402,7956r12,-13l4426,7930r11,-14l4447,7902r9,-15l4464,7873r7,-16l4478,7842r6,-17l4489,7809r3,-17l4495,7774r2,-18l4499,7737r,-18l4499,7701r-1,-17l4496,7667r-3,-17l4490,7635r-4,-17l4481,7603r-7,-16l4468,7573r-7,-15l4453,7544r-10,-15l4434,7516r-10,-14l4412,7489r-11,-13l4387,7463r-13,-13l4358,7438r-15,-12l4325,7412r-18,-12l4287,7387r-21,-13l4222,7349r-50,-26l4119,7298r-59,-26l4014,7253r-43,-21l3929,7210r-39,-20l3853,7168r-35,-22l3784,7123r-31,-22l3739,7089r-15,-11l3710,7065r-13,-12l3684,7041r-13,-14l3659,7014r-12,-14l3636,6987r-11,-15l3615,6958r-10,-15l3595,6928r-9,-15l3578,6897r-9,-16l3561,6865r-7,-17l3547,6831r-7,-18l3535,6795r-5,-17l3525,6758r-4,-19l3517,6720r-4,-20l3511,6679r-3,-20l3507,6638r-1,-22l3505,6595r,-23l3505,6549r1,-24l3507,6501r3,-22l3512,6456r5,-23l3521,6411r5,-21l3531,6367r6,-22l3545,6324r7,-21l3560,6282r9,-21l3579,6241r10,-20l3599,6201r12,-19l3623,6162r14,-18l3650,6126r14,-18l3680,6092r16,-17l3712,6059r18,-15l3747,6029r20,-14l3787,6001r19,-13l3828,5975r22,-13l3871,5951r24,-12l3919,5929r25,-9l3969,5911r25,-8l4020,5896r28,-6l4075,5884r29,-5l4133,5875r30,-4l4193,5869r31,-2l4256,5866r32,-1l4324,5866r37,2l4398,5871r36,5l4470,5882r36,8l4543,5899r36,10l4614,5921r34,12l4679,5947r30,13l4736,5975r26,15l4786,6006r21,17l4801,6043r-6,20l4788,6082r-7,21l4774,6124r-6,20l4761,6165r-7,22l4746,6207r-7,22l4733,6251r-7,21l4719,6292r-6,22l4706,6335r-6,20l4650,6355r-5,-15l4640,6325r-6,-14l4627,6298r-14,-27l4596,6244r-17,-25l4559,6195r-22,-23l4514,6151r-13,-10l4489,6131r-14,-8l4462,6114r-15,-7l4433,6100r-15,-6l4403,6088r-16,-5l4372,6079r-17,-4l4339,6072r-18,-2l4304,6068r-18,l4268,6067r-22,1l4223,6068r-22,2l4181,6072r-20,3l4142,6079r-18,4l4106,6087r-17,7l4072,6100r-16,7l4042,6114r-14,9l4014,6131r-12,9l3989,6151r-11,11l3968,6173r-10,12l3949,6198r-8,14l3933,6225r-7,16l3920,6255r-5,17l3910,6288r-5,18l3902,6323r-2,19l3898,6362r-1,19l3897,6402r,11l3898,6426r1,11l3901,6449r2,11l3908,6471r3,12l3915,6494r5,12l3925,6517r6,11l3939,6539r6,10l3953,6560r8,11l3971,6581r19,21l4012,6622r24,20l4063,6662r28,19l4122,6700r34,19l4191,6737r248,124l4473,6878r32,17l4536,6912r30,18l4595,6949r27,18l4648,6986r24,18l4695,7024r21,20l4737,7064r19,20l4773,7105r16,21l4803,7147r14,22l4829,7191r11,22l4851,7235r10,23l4870,7281r9,24l4886,7327r7,24l4898,7375r6,24l4908,7424r4,23l4915,7472r1,26l4918,7523r,26l4917,7570r-1,21l4913,7612r-2,21l4908,7653r-4,20l4899,7693r-5,19l4889,7731r-6,19l4877,7768r-8,19l4854,7822r-17,35l4828,7875r-10,17l4807,7909r-10,16l4786,7940r-12,16l4762,7970r-13,14l4736,7998r-13,13l4709,8024r-14,13l4665,8061r-31,24l4600,8107r-34,20l4532,8147r-36,19l4460,8182r-37,16l4384,8211r-40,13l4305,8234r-41,9l4224,8252r-40,7l4143,8264r-41,3l4062,8269r-42,l3991,8268r-29,-2l3934,8264r-29,-3l3878,8258r-27,-4l3823,8248r-27,-5l3769,8238r-26,-7l3717,8225r-25,-8l3668,8209r-24,-8l3620,8192r-23,-9l3551,7874r4,-21l3560,7830r4,-21l3568,7786r3,-23l3576,7740r3,-20l3582,7699xm4893,7719r5,18l4905,7755r6,16l4918,7788r7,16l4934,7821r8,16l4951,7852r9,15l4971,7881r10,15l4992,7909r12,13l5016,7935r13,12l5041,7959r15,12l5071,7982r16,11l5103,8003r18,10l5138,8021r19,7l5177,8035r19,6l5217,8047r21,5l5259,8056r23,3l5305,8061r24,2l5353,8064r21,-1l5394,8062r19,-1l5432,8058r19,-3l5469,8051r18,-5l5504,8040r17,-7l5539,8027r15,-8l5570,8010r15,-9l5600,7991r14,-12l5629,7968r13,-12l5654,7943r12,-13l5676,7916r10,-14l5696,7887r8,-14l5711,7857r6,-15l5723,7825r5,-16l5732,7792r3,-18l5737,7756r1,-19l5739,7719r-1,-18l5737,7684r-2,-17l5733,7650r-4,-15l5725,7618r-5,-15l5714,7587r-7,-14l5700,7558r-8,-14l5683,7529r-9,-13l5664,7502r-12,-13l5641,7476r-14,-13l5613,7450r-14,-12l5582,7426r-18,-14l5546,7400r-20,-13l5505,7374r-44,-25l5411,7323r-53,-25l5300,7272r-46,-19l5211,7232r-42,-22l5130,7190r-37,-22l5057,7146r-34,-23l4992,7101r-14,-12l4964,7078r-14,-13l4937,7053r-14,-12l4911,7027r-13,-13l4887,7000r-11,-13l4864,6972r-10,-14l4845,6943r-11,-15l4826,6913r-9,-16l4808,6881r-7,-16l4793,6848r-6,-17l4780,6813r-6,-18l4769,6778r-5,-20l4760,6739r-3,-19l4754,6700r-4,-21l4748,6659r-2,-21l4745,6616r-1,-21l4744,6572r,-23l4745,6525r2,-24l4749,6479r4,-23l4756,6433r4,-22l4765,6390r6,-23l4777,6345r7,-21l4792,6303r7,-21l4808,6261r10,-20l4828,6221r10,-20l4851,6182r12,-20l4876,6144r13,-18l4904,6108r15,-16l4936,6075r16,-16l4969,6044r18,-15l5006,6015r20,-14l5046,5988r21,-13l5089,5962r22,-11l5134,5939r24,-10l5183,5920r25,-9l5233,5903r27,-7l5287,5890r28,-6l5343,5879r29,-4l5402,5871r30,-2l5463,5867r32,-1l5527,5865r37,1l5601,5868r36,3l5673,5876r36,6l5745,5890r38,9l5819,5909r35,12l5887,5933r31,14l5948,5960r28,15l6002,5990r23,16l6047,6023r-7,20l6034,6063r-6,19l6021,6103r-7,21l6007,6144r-7,21l5994,6187r-8,20l5979,6229r-7,22l5966,6272r-8,20l5952,6314r-6,21l5940,6355r-51,l5884,6340r-5,-15l5873,6311r-7,-13l5852,6271r-16,-27l5818,6219r-20,-24l5776,6172r-23,-21l5740,6141r-12,-10l5714,6123r-13,-9l5686,6107r-13,-7l5657,6094r-14,-6l5627,6083r-16,-4l5594,6075r-16,-3l5561,6070r-17,-2l5526,6068r-18,-1l5485,6068r-23,l5441,6070r-20,2l5400,6075r-19,4l5363,6083r-18,4l5328,6094r-16,6l5297,6107r-16,7l5268,6123r-14,8l5241,6140r-12,11l5218,6162r-10,11l5197,6185r-9,13l5180,6212r-8,13l5165,6241r-6,14l5154,6272r-4,16l5146,6306r-4,17l5139,6342r-2,20l5136,6381r,21l5136,6413r1,13l5138,6437r2,12l5143,6460r4,11l5151,6483r4,11l5159,6506r6,11l5171,6528r7,11l5185,6549r7,11l5200,6571r10,10l5229,6602r22,20l5275,6642r27,20l5331,6681r31,19l5395,6719r35,18l5678,6861r34,17l5744,6895r32,17l5806,6930r28,19l5861,6967r26,19l5912,7004r23,20l5955,7044r21,20l5995,7084r17,21l6029,7126r14,21l6057,7169r11,22l6080,7213r11,22l6100,7258r9,23l6118,7305r7,22l6132,7351r6,24l6143,7399r5,25l6151,7447r3,25l6156,7498r1,25l6157,7549r-1,22l6155,7591r-2,21l6151,7633r-3,20l6144,7673r-5,20l6134,7712r-5,20l6124,7751r-7,18l6110,7787r-7,19l6095,7823r-9,18l6077,7857r-19,33l6036,7921r-11,16l6013,7952r-12,15l5988,7981r-12,14l5963,8009r-15,14l5934,8035r-29,26l5873,8085r-33,23l5806,8128r-35,20l5736,8166r-36,16l5662,8198r-39,13l5584,8224r-40,10l5504,8243r-40,9l5423,8258r-41,5l5342,8266r-41,2l5259,8269r-38,-2l5183,8265r-38,-4l5108,8257r-36,-6l5037,8244r-35,-8l4968,8228r-33,-10l4902,8208r-32,-11l4840,8184r-31,-13l4780,8156r-29,-15l4724,8125r6,-21l4736,8082r6,-21l4748,8039r7,-20l4760,7997r6,-21l4771,7956r18,-21l4805,7913r16,-22l4833,7870r12,-21l4855,7828r8,-20l4870,7789r11,-32l4888,7732r2,-8l4892,7719r,-1l4893,7716r,2l4893,7719xm26,8699r7,l34,8703r1,4l37,8711r1,3l40,8717r4,3l46,8724r3,3l52,8729r3,2l59,8733r4,2l67,8736r5,1l77,8737r5,1l86,8737r4,l94,8736r3,-1l101,8734r4,-2l108,8730r3,-2l114,8725r2,-2l118,8719r1,-3l121,8712r1,-3l122,8705r,-4l122,8698r,-4l121,8690r-1,-3l118,8684r-1,-3l115,8678r-3,-2l109,8673r-3,-2l103,8668r-6,-3l93,8662r-5,-3l82,8657r-5,-3l72,8652r-6,-2l62,8648r-4,-3l54,8643r-3,-2l47,8639r-3,-2l40,8634r-2,-3l35,8628r-3,-3l30,8623r-2,-3l26,8616r-1,-3l23,8610r-1,-4l20,8602r,-4l19,8594r-1,-4l18,8585r,-4l18,8576r1,-6l19,8566r1,-5l21,8557r2,-5l24,8548r3,-5l29,8539r2,-4l34,8532r3,-4l42,8525r4,-3l50,8519r4,-2l59,8513r5,-2l69,8510r6,-2l81,8507r6,-1l93,8506r7,l104,8506r4,l112,8506r4,1l119,8508r4,l127,8509r3,1l135,8511r3,2l141,8514r4,2l147,8518r3,2l152,8521r3,2l154,8525r-1,2l153,8529r-1,2l151,8533r,2l150,8537r-1,3l148,8542r,2l147,8547r-1,2l146,8551r-1,2l144,8556r,2l139,8558r-1,-3l136,8552r-1,-3l133,8546r-3,-3l128,8540r-2,-2l124,8536r-3,-2l118,8532r-3,-1l112,8529r-3,l106,8528r-5,-1l98,8527r-9,1l81,8529r-6,3l68,8536r-4,5l61,8548r-2,6l59,8562r,5l61,8572r2,5l66,8582r6,4l77,8590r6,4l90,8597r26,14l123,8615r6,3l136,8622r5,4l145,8630r4,5l153,8639r3,4l158,8648r2,5l163,8657r1,5l165,8668r1,5l167,8678r,5l167,8687r-1,5l165,8697r,4l163,8705r-2,3l160,8712r-2,3l156,8719r-2,4l151,8726r-2,3l146,8732r-3,3l140,8737r-3,3l133,8742r-4,2l126,8746r-4,2l118,8750r-4,1l110,8754r-4,1l101,8756r-4,1l93,8758r-4,l85,8759r-4,l77,8759r-5,l63,8759r-7,-1l49,8757r-7,-2l34,8753r-6,-3l22,8747r-6,-3l18,8738r1,-5l20,8727r2,-6l23,8715r1,-5l25,8705r1,-6xm205,8753r,-241l340,8512r-1,1l339,8516r,1l338,8519r,2l338,8523r-1,3l337,8528r,1l337,8531r1,1l338,8534r,2l339,8538r,2l339,8542r-9,-1l322,8540r-10,-1l304,8539r-9,-1l287,8538r-9,l270,8538r-11,l259,8614r45,l309,8614r6,-1l319,8613r4,l327,8612r4,l334,8611r4,-1l338,8612r-1,1l337,8614r,1l337,8616r,2l337,8619r-1,1l336,8621r,1l336,8623r,l336,8624r,1l336,8626r,l336,8628r,2l336,8632r1,2l337,8636r,2l337,8640r1,2l334,8641r-5,-1l324,8640r-5,-1l314,8639r-7,-1l302,8638r-6,l259,8638r,90l269,8728r10,-1l290,8727r10,-1l309,8726r11,-1l330,8724r10,-1l339,8725r,2l338,8730r,2l338,8734r-1,1l337,8737r,2l337,8740r1,2l338,8744r,1l338,8747r1,2l339,8751r,2l205,8753xm369,8639r,-5l369,8627r1,-6l370,8616r1,-6l374,8603r1,-5l377,8592r2,-5l381,8581r2,-5l386,8570r3,-5l392,8560r4,-5l400,8550r5,-4l410,8540r5,-4l420,8532r5,-3l431,8525r8,-3l445,8519r7,-3l460,8513r9,-2l477,8509r8,-1l495,8507r9,-1l513,8506r13,l537,8507r11,2l560,8511r10,3l580,8518r11,5l600,8527r-1,2l598,8531r-1,2l596,8536r,2l595,8540r-1,3l593,8546r,3l592,8552r,2l591,8556r,2l590,8560r,2l590,8563r-6,l581,8559r-3,-5l574,8550r-4,-3l566,8543r-4,-3l558,8537r-5,-2l548,8533r-5,-1l539,8530r-5,-1l530,8528r-5,l519,8527r-4,l510,8527r-4,1l501,8528r-4,1l492,8530r-4,2l484,8533r-4,2l476,8537r-4,2l469,8541r-3,3l461,8548r-3,2l455,8554r-3,3l450,8561r-3,3l445,8568r-3,5l440,8578r-2,5l436,8587r-1,5l432,8597r-1,6l430,8609r-1,6l428,8621r-1,6l427,8634r,6l427,8647r,7l428,8661r1,7l431,8674r1,6l435,8686r3,5l440,8697r3,5l446,8707r4,4l453,8716r4,3l462,8724r5,3l472,8730r4,2l481,8734r5,2l491,8737r6,1l502,8739r6,l513,8739r6,-1l525,8737r5,-1l535,8735r5,-2l546,8731r5,-3l551,8645r3,1l558,8646r4,1l565,8647r3,l571,8647r3,l577,8647r3,l583,8647r4,l591,8647r3,l597,8646r4,l604,8645r,98l592,8747r-13,3l567,8753r-11,3l543,8757r-11,2l520,8759r-11,l503,8759r-5,l491,8759r-6,-1l479,8757r-6,-1l467,8755r-7,-2l454,8751r-6,-2l442,8747r-5,-3l430,8742r-5,-3l420,8736r-5,-3l410,8729r-5,-4l400,8720r-4,-4l392,8711r-4,-5l385,8701r-3,-5l379,8689r-3,-6l374,8676r-2,-6l370,8662r-1,-7l369,8647r,-8xm659,8662r,-150l663,8512r3,1l669,8513r3,l677,8513r3,1l683,8514r3,l689,8514r3,l695,8513r3,l701,8513r4,l709,8512r3,l712,8648r,4l713,8657r,4l713,8666r,5l714,8675r1,4l715,8683r1,4l717,8690r1,5l719,8698r1,3l721,8703r1,3l724,8708r4,6l733,8719r7,6l746,8728r6,3l759,8733r8,2l775,8735r4,l784,8735r4,-1l791,8734r4,-1l800,8732r3,-1l806,8729r3,-1l811,8726r3,-1l817,8721r2,-2l822,8717r2,-3l828,8711r2,-4l832,8703r2,-4l836,8695r1,-5l838,8686r1,-5l840,8676r1,-5l841,8666r1,-6l842,8654r,-5l843,8643r,-5l843,8631r,-119l843,8512r1,l845,8512r1,l847,8512r1,l849,8512r1,l851,8512r1,1l853,8513r1,l854,8513r1,l856,8513r,l858,8513r1,l859,8513r1,l861,8513r1,l863,8512r1,l865,8512r1,l867,8512r1,l869,8512r1,l871,8512r,l871,8641r,7l871,8655r-1,7l870,8670r-1,6l869,8682r-1,6l866,8695r-1,5l863,8705r-2,5l859,8714r-3,5l853,8724r-3,3l846,8730r-2,3l841,8735r-2,2l836,8739r-2,2l831,8742r-3,2l825,8746r-3,1l819,8749r-3,1l813,8751r-3,2l807,8754r-3,1l800,8756r-3,1l792,8758r-4,l785,8759r-5,l776,8759r-4,l767,8759r-14,l741,8758r-13,-2l718,8751r-10,-3l698,8743r-8,-6l682,8730r-5,-6l672,8716r-4,-7l665,8701r-3,-9l660,8683r-1,-10l659,8662xm929,8755r,-243l1018,8512r5,l1029,8512r5,l1040,8513r4,l1048,8514r3,2l1054,8517r3,1l1060,8519r3,2l1066,8523r4,2l1072,8527r3,2l1078,8531r3,4l1084,8539r2,4l1088,8548r2,5l1091,8558r,5l1092,8569r-1,8l1091,8583r-2,6l1088,8595r-3,5l1082,8606r-3,4l1075,8614r-4,3l1066,8620r-4,3l1057,8626r-5,2l1047,8630r-5,2l1036,8634r4,5l1043,8644r3,5l1049,8653r3,5l1054,8662r3,5l1059,8671r3,4l1065,8679r4,5l1072,8689r4,7l1079,8702r4,6l1088,8715r4,8l1096,8729r5,5l1104,8739r3,5l1109,8748r2,5l1113,8755r-4,l1105,8754r-4,l1096,8754r-4,l1089,8753r-4,l1082,8753r-4,l1074,8753r-3,1l1066,8754r-4,l1058,8754r-4,1l1049,8755r-2,-5l1044,8745r-3,-5l1037,8735r-3,-5l1031,8724r-3,-7l1025,8711r-4,-6l1018,8700r-3,-5l1012,8689r-2,-5l1006,8680r-2,-4l1002,8672r-2,-3l998,8665r-2,-5l993,8657r-2,-4l989,8649r-2,-3l985,8642r-3,l982,8755r-4,l974,8754r-4,l967,8754r-3,l961,8753r-3,l955,8753r-2,l950,8753r-4,1l943,8754r-4,l936,8754r-4,1l929,8755xm982,8626r1,l984,8626r,l985,8626r1,l987,8626r2,l990,8626r10,-1l1011,8623r4,-2l1018,8619r4,-2l1025,8614r5,-7l1034,8598r2,-10l1037,8577r,-6l1037,8567r-1,-4l1036,8559r-1,-3l1034,8553r-1,-3l1031,8548r-1,-4l1028,8542r-1,-2l1025,8539r-2,-2l1021,8536r-2,-1l1017,8534r-3,l1012,8533r-3,l1006,8532r-3,l1000,8532r-3,-1l994,8531r-12,l982,8626xm1150,8512r2,l1155,8512r4,l1162,8512r3,1l1169,8513r3,l1177,8514r3,-1l1184,8513r4,l1192,8512r3,l1198,8512r3,l1203,8512r,243l1199,8755r-3,-1l1193,8754r-5,l1185,8754r-3,-1l1178,8753r-3,l1172,8753r-3,l1166,8754r-3,l1160,8754r-4,l1153,8755r-3,l1150,8512xm1265,8753r,-241l1385,8512r7,l1399,8512r7,1l1413,8516r6,1l1425,8519r7,3l1438,8525r6,3l1450,8532r5,4l1461,8540r4,6l1470,8551r4,6l1478,8562r3,7l1484,8576r2,7l1489,8591r1,7l1492,8607r1,8l1493,8624r,10l1492,8642r-2,9l1488,8659r-2,9l1484,8675r-3,8l1478,8690r-4,8l1469,8704r-4,6l1458,8716r-5,7l1447,8727r-7,5l1433,8736r-8,4l1417,8743r-8,3l1399,8748r-9,2l1381,8751r-10,2l1360,8753r-95,xm1318,8732r32,l1360,8732r9,-2l1379,8728r8,-2l1394,8721r8,-4l1407,8712r6,-7l1418,8699r4,-9l1425,8682r3,-9l1431,8662r2,-11l1434,8639r1,-13l1434,8614r-1,-12l1431,8592r-3,-9l1425,8575r-4,-9l1417,8560r-5,-6l1406,8550r-7,-6l1393,8541r-7,-3l1379,8536r-8,-2l1362,8533r-8,l1318,8533r,199xm1514,8755r101,-247l1616,8509r1,l1617,8509r1,l1619,8509r1,l1621,8509r,l1622,8509r1,l1624,8509r1,l1625,8509r1,l1627,8509r1,l1631,8509r2,l1635,8509r2,l1638,8509r2,l1641,8509r,-1l1740,8755r-1,l1737,8754r-2,l1734,8754r-4,l1728,8754r-2,l1724,8754r-3,l1719,8754r-2,l1715,8754r-2,l1711,8753r-1,l1708,8753r-1,l1706,8753r-2,1l1703,8754r-3,l1698,8754r-2,l1694,8754r-3,l1689,8754r-2,l1686,8754r-2,1l1682,8755r-1,l1680,8755r-3,-10l1674,8736r-4,-9l1667,8718r-3,-9l1661,8700r-3,-10l1655,8681r-83,l1571,8683r,2l1570,8687r-1,3l1568,8694r-1,3l1565,8701r-1,4l1562,8710r-2,4l1559,8717r-1,4l1557,8725r-1,3l1555,8731r-1,3l1553,8736r-1,3l1550,8741r-1,3l1549,8746r-1,3l1547,8751r,4l1546,8755r-1,-1l1544,8754r-1,l1542,8754r-1,l1540,8754r-2,l1537,8754r-1,l1534,8754r-1,l1532,8754r-1,-1l1530,8753r,l1529,8753r-1,l1528,8754r-1,l1526,8754r-1,l1524,8754r-1,l1520,8754r-1,l1518,8754r-1,l1516,8755r-1,l1515,8755r-1,xm1647,8659r-32,-82l1582,8659r65,xm1775,8753r,-241l1896,8512r6,l1909,8512r7,1l1923,8516r6,1l1935,8519r6,3l1949,8525r5,3l1960,8532r5,4l1970,8540r5,6l1980,8551r4,6l1988,8562r3,7l1994,8576r3,7l1999,8591r1,7l2001,8607r1,8l2002,8624r,10l2001,8642r-1,9l1998,8659r-2,9l1994,8675r-3,8l1988,8690r-4,8l1979,8704r-4,6l1968,8716r-5,7l1957,8727r-7,5l1942,8736r-7,4l1927,8743r-8,3l1909,8748r-9,2l1891,8751r-11,2l1870,8753r-95,xm1828,8732r32,l1870,8732r9,-2l1889,8728r8,-2l1904,8721r7,-4l1918,8712r5,-7l1928,8699r4,-9l1935,8682r3,-9l1940,8662r2,-11l1943,8639r2,-13l1943,8614r-1,-12l1940,8592r-2,-9l1935,8575r-4,-9l1927,8560r-5,-6l1916,8550r-7,-6l1903,8541r-7,-3l1889,8536r-9,-2l1872,8533r-8,l1828,8533r,199xm2199,8653r-2,-4l2194,8644r-2,-4l2190,8636r-3,-5l2184,8627r-2,-4l2180,8618r-3,-4l2175,8610r-2,-4l2170,8600r-2,-5l2165,8590r-2,-4l2160,8580r-3,-5l2154,8570r-3,-5l2149,8560r-3,-5l2144,8551r-3,-4l2139,8541r-2,-4l2135,8533r-2,-4l2131,8526r-2,-4l2127,8519r-1,-3l2123,8512r5,l2132,8513r4,l2140,8513r3,l2147,8514r4,l2156,8514r4,l2164,8514r4,-1l2172,8513r3,l2179,8513r3,-1l2187,8512r1,2l2190,8518r1,3l2193,8524r1,3l2196,8530r1,4l2199,8538r2,3l2203,8546r2,4l2206,8554r2,3l2210,8561r2,4l2214,8569r2,3l2218,8577r2,3l2221,8583r2,4l2224,8589r2,3l2227,8595r1,3l2230,8600r1,3l2233,8607r1,2l2236,8612r1,3l2239,8617r1,-2l2242,8613r2,-2l2245,8608r3,-3l2250,8601r2,-3l2254,8594r1,-3l2257,8588r2,-4l2261,8581r1,-3l2264,8573r1,-3l2267,8567r1,-3l2270,8560r1,-3l2273,8553r2,-4l2278,8544r2,-4l2281,8536r2,-5l2285,8528r2,-4l2288,8521r1,-3l2290,8516r1,-3l2292,8512r2,l2297,8513r2,l2301,8513r2,l2304,8514r3,l2308,8514r2,l2312,8514r2,-1l2316,8513r2,l2321,8513r2,-1l2327,8512r-2,2l2324,8517r-2,3l2321,8523r-2,3l2317,8530r-3,4l2312,8538r-3,5l2307,8548r-4,5l2300,8557r-3,5l2295,8567r-3,5l2289,8578r-3,5l2283,8588r-2,5l2278,8597r-3,4l2273,8606r-2,4l2269,8614r-2,3l2265,8621r-2,4l2261,8628r-2,4l2257,8637r-3,4l2252,8645r,110l2251,8755r-1,l2249,8755r-2,l2244,8755r-2,l2240,8755r-2,-1l2236,8754r-2,l2232,8754r-2,l2229,8754r-2,l2226,8753r-1,l2222,8754r-3,l2214,8754r-3,l2208,8755r-3,l2202,8755r-3,l2199,8653xm2449,8699r6,l2456,8703r3,4l2460,8711r2,3l2464,8717r3,3l2469,8724r3,3l2475,8729r3,2l2482,8733r4,2l2491,8736r4,1l2500,8737r5,1l2509,8737r4,l2518,8736r3,-1l2525,8734r3,-2l2531,8730r3,-2l2536,8725r3,-2l2541,8719r1,-3l2543,8712r1,-3l2545,8705r,-4l2545,8698r-1,-4l2543,8690r-1,-3l2541,8684r-2,-3l2537,8678r-2,-2l2532,8673r-3,-2l2525,8668r-4,-3l2516,8662r-5,-3l2505,8657r-6,-3l2495,8652r-5,-2l2485,8648r-4,-3l2477,8643r-3,-2l2470,8639r-3,-2l2464,8634r-3,-3l2459,8628r-4,-3l2453,8623r-2,-3l2449,8616r-2,-3l2446,8610r-2,-4l2443,8602r-1,-4l2442,8594r-1,-4l2441,8585r,-4l2441,8576r,-6l2442,8566r1,-5l2444,8557r1,-5l2447,8548r2,-5l2451,8539r3,-4l2458,8532r3,-4l2465,8525r3,-3l2472,8519r5,-2l2481,8513r5,-2l2493,8510r5,-2l2504,8507r6,-1l2516,8506r7,l2527,8506r4,l2535,8506r3,1l2542,8508r4,l2550,8509r4,1l2558,8511r3,2l2564,8514r3,2l2570,8518r3,2l2575,8521r2,2l2577,8525r-1,2l2575,8529r,2l2574,8533r-1,2l2573,8537r-1,3l2571,8542r,2l2570,8547r-1,2l2568,8551r,2l2567,8556r-1,2l2561,8558r-1,-3l2559,8552r-1,-3l2556,8546r-2,-3l2552,8540r-2,-2l2547,8536r-3,-2l2541,8532r-3,-1l2535,8529r-3,l2529,8528r-4,-1l2521,8527r-9,1l2504,8529r-7,3l2492,8536r-4,5l2484,8548r-2,6l2482,8562r,5l2483,8572r3,5l2490,8582r4,4l2499,8590r7,4l2513,8597r26,14l2546,8615r7,3l2558,8622r6,4l2568,8630r4,5l2575,8639r4,4l2582,8648r2,5l2585,8657r2,5l2588,8668r1,5l2589,8678r1,5l2589,8687r,5l2588,8697r-1,4l2586,8705r-1,3l2583,8712r-2,3l2579,8719r-3,4l2574,8726r-3,3l2569,8732r-3,3l2563,8737r-3,3l2556,8742r-3,2l2549,8746r-4,2l2541,8750r-4,1l2533,8754r-4,1l2525,8756r-4,1l2516,8758r-4,l2508,8759r-4,l2499,8759r-4,l2486,8759r-7,-1l2471,8757r-7,-2l2458,8753r-8,-3l2444,8747r-5,-3l2440,8738r2,-5l2443,8727r2,-6l2446,8715r1,-5l2448,8705r1,-6xm2613,8634r,-6l2614,8622r1,-5l2616,8611r1,-5l2618,8599r1,-5l2621,8588r2,-5l2626,8578r2,-6l2631,8567r3,-5l2637,8557r5,-5l2645,8548r4,-6l2654,8538r4,-4l2663,8530r7,-3l2675,8524r6,-3l2687,8518r6,-4l2701,8512r7,-2l2715,8509r8,-2l2732,8506r8,l2749,8506r8,l2765,8506r8,1l2780,8508r7,2l2795,8511r7,2l2808,8516r6,3l2821,8522r5,3l2832,8528r5,3l2841,8535r5,4l2851,8543r4,5l2858,8553r4,4l2865,8562r3,5l2870,8572r3,6l2875,8584r2,5l2878,8595r1,6l2882,8607r,6l2883,8619r,6l2883,8631r,9l2883,8646r-1,7l2881,8660r-3,7l2877,8673r-2,6l2872,8685r-2,5l2867,8696r-3,5l2860,8706r-3,5l2853,8715r-6,5l2843,8725r-5,4l2833,8732r-5,3l2823,8738r-6,3l2811,8744r-6,2l2799,8748r-6,3l2786,8753r-7,2l2773,8756r-7,1l2758,8758r-7,1l2744,8759r-7,l2731,8759r-8,-1l2716,8757r-7,-1l2702,8754r-8,-3l2687,8748r-7,-2l2673,8742r-8,-3l2659,8734r-6,-4l2647,8724r-6,-6l2634,8711r-5,-7l2625,8697r-4,-9l2618,8679r-2,-9l2614,8660r-1,-10l2613,8639r,-1l2613,8638r,-1l2613,8637r,-1l2613,8635r,l2613,8634xm2824,8625r,-7l2824,8612r-1,-7l2822,8598r-1,-6l2818,8586r-1,-6l2815,8575r-3,-7l2810,8563r-3,-4l2804,8554r-3,-4l2797,8546r-3,-4l2790,8539r-5,-3l2781,8534r-5,-3l2772,8530r-5,-2l2762,8527r-6,l2751,8527r-1,l2740,8527r-8,2l2723,8532r-8,3l2708,8540r-6,6l2695,8552r-5,8l2686,8568r-4,9l2679,8587r-3,10l2674,8608r-1,11l2672,8631r,13l2672,8651r1,7l2674,8665r1,6l2676,8677r2,6l2680,8689r2,6l2685,8700r2,5l2690,8709r3,4l2697,8717r4,3l2705,8724r4,3l2713,8730r4,2l2721,8734r4,1l2731,8736r4,1l2740,8737r4,1l2752,8737r6,l2766,8735r6,-2l2778,8731r5,-4l2788,8724r5,-6l2797,8714r4,-5l2804,8704r4,-6l2810,8692r3,-6l2815,8680r2,-6l2818,8668r3,-7l2822,8655r1,-6l2823,8643r1,-6l2824,8631r,-6xm2922,8512r4,l2929,8512r3,l2936,8513r3,l2943,8513r3,l2949,8514r,l2950,8514r1,l2952,8513r1,l2955,8513r2,l2959,8513r2,l2963,8513r2,-1l2967,8512r2,l2972,8512r2,l2976,8512r,216l2984,8728r9,-1l3003,8727r10,-1l3023,8726r11,-1l3045,8724r11,-1l3056,8724r,2l3055,8728r,2l3055,8732r-1,2l3054,8736r,2l3054,8740r,1l3054,8743r1,2l3055,8747r,2l3056,8750r,3l2922,8753r,-241xm3103,8512r2,l3108,8512r2,l3114,8512r3,1l3120,8513r5,l3129,8514r4,-1l3137,8513r4,l3144,8512r3,l3150,8512r3,l3156,8512r,243l3152,8755r-4,-1l3144,8754r-3,l3138,8754r-3,-1l3131,8753r-3,l3125,8753r-3,l3118,8754r-3,l3112,8754r-3,l3106,8755r-3,l3103,8512xm3218,8753r,-241l3338,8512r7,l3352,8512r6,1l3366,8516r6,1l3378,8519r6,3l3390,8525r7,3l3403,8532r5,4l3413,8540r4,6l3422,8551r5,6l3431,8562r3,7l3437,8576r2,7l3441,8591r2,7l3444,8607r1,8l3445,8624r,10l3444,8642r-1,9l3441,8659r-2,9l3437,8675r-3,8l3430,8690r-3,8l3421,8704r-5,6l3411,8716r-5,7l3400,8727r-8,5l3385,8736r-7,4l3370,8743r-9,3l3352,8748r-9,2l3334,8751r-11,2l3313,8753r-95,xm3270,8732r33,l3313,8732r9,-2l3331,8728r9,-2l3347,8721r6,-4l3360,8712r6,-7l3371,8699r4,-9l3378,8682r3,-9l3383,8662r2,-11l3386,8639r1,-13l3386,8614r-1,-12l3383,8592r-2,-9l3378,8575r-4,-9l3370,8560r-5,-6l3358,8550r-6,-6l3346,8541r-7,-3l3331,8536r-8,-2l3315,8533r-8,l3270,8533r,199xm3467,8755r100,-247l3568,8509r1,l3569,8509r1,l3571,8509r1,l3572,8509r1,l3575,8509r1,l3577,8509r1,l3578,8509r1,l3580,8509r1,l3583,8509r3,l3588,8509r2,l3591,8509r2,l3593,8509r1,-1l3692,8755r-1,l3689,8754r-2,l3685,8754r-2,l3681,8754r-2,l3677,8754r-3,l3672,8754r-2,l3668,8754r-2,l3663,8753r-1,l3660,8753r-1,l3658,8753r-2,1l3655,8754r-2,l3651,8754r-2,l3647,8754r-3,l3642,8754r-2,l3638,8754r-1,1l3634,8755r-1,l3631,8755r-2,-10l3626,8736r-3,-9l3620,8718r-3,-9l3614,8700r-3,-10l3608,8681r-83,l3524,8683r,2l3523,8687r-1,3l3521,8694r-2,3l3518,8701r-2,4l3515,8710r-3,4l3511,8717r-1,4l3509,8725r-2,3l3506,8731r,3l3505,8736r-1,3l3503,8741r-1,3l3502,8746r-1,3l3500,8751r,4l3499,8755r-1,-1l3497,8754r-1,l3495,8754r-1,l3493,8754r-2,l3490,8754r-1,l3487,8754r-1,l3485,8754r-2,-1l3482,8753r,l3481,8753r-1,l3479,8754r,l3478,8754r-1,l3476,8754r-2,l3473,8754r-1,l3471,8754r-1,l3469,8755r-1,l3467,8755r,xm3599,8659r-32,-82l3534,8659r65,xm3723,8755r,-243l3812,8512r7,l3824,8512r6,l3834,8513r5,l3842,8514r5,2l3850,8517r3,1l3856,8519r3,2l3861,8523r3,2l3867,8527r3,2l3872,8531r5,4l3879,8539r3,4l3884,8548r1,5l3886,8558r1,5l3887,8569r,8l3886,8583r-1,6l3883,8595r-2,5l3878,8606r-4,4l3870,8614r-4,3l3862,8620r-5,3l3853,8626r-5,2l3842,8630r-5,2l3832,8634r3,5l3838,8644r3,5l3844,8653r3,5l3850,8662r3,5l3855,8671r3,4l3861,8679r3,5l3867,8689r3,7l3874,8702r5,6l3884,8715r4,8l3892,8729r3,5l3899,8739r2,5l3904,8748r3,5l3909,8755r-5,l3900,8754r-4,l3892,8754r-4,l3884,8753r-3,l3877,8753r-4,l3869,8753r-4,1l3862,8754r-4,l3854,8754r-5,1l3844,8755r-2,-5l3839,8745r-3,-5l3833,8735r-3,-5l3827,8724r-3,-7l3820,8711r-3,-6l3813,8700r-3,-5l3807,8689r-3,-5l3802,8680r-2,-4l3798,8672r-2,-3l3793,8665r-2,-5l3789,8657r-2,-4l3784,8649r-3,-3l3779,8642r-2,l3777,8755r-4,l3769,8754r-3,l3763,8754r-3,l3757,8753r-4,l3750,8753r-3,l3745,8753r-3,1l3739,8754r-4,l3732,8754r-4,1l3723,8755xm3777,8626r,l3778,8626r1,l3780,8626r1,l3782,8626r1,l3785,8626r11,-1l3805,8623r4,-2l3813,8619r5,-2l3821,8614r5,-7l3829,8598r3,-10l3833,8577r,-6l3832,8567r,-4l3831,8559r-1,-3l3830,8553r-2,-3l3827,8548r-1,-4l3824,8542r-2,-2l3821,8539r-2,-2l3817,8536r-3,-1l3811,8534r-2,l3807,8533r-3,l3801,8532r-2,l3796,8532r-3,-1l3790,8531r-13,l3777,8626xm3946,8512r2,l3951,8512r2,l3956,8512r4,1l3963,8513r5,l3972,8514r4,-1l3980,8513r4,l3987,8512r3,l3993,8512r2,l3998,8512r,243l3994,8755r-3,-1l3987,8754r-3,l3981,8754r-4,-1l3974,8753r-3,l3968,8753r-4,l3961,8754r-3,l3955,8754r-3,l3949,8755r-3,l3946,8512xm4061,8753r,-241l4181,8512r7,l4194,8512r7,1l4207,8516r8,1l4221,8519r6,3l4233,8525r7,3l4245,8532r6,4l4256,8540r4,6l4265,8551r5,6l4274,8562r3,7l4280,8576r2,7l4284,8591r2,7l4287,8607r1,8l4288,8624r,10l4287,8642r-1,9l4284,8659r-2,9l4279,8675r-2,8l4273,8690r-5,8l4264,8704r-5,6l4254,8716r-6,7l4242,8727r-7,5l4228,8736r-8,4l4213,8743r-10,3l4195,8748r-9,2l4175,8751r-9,2l4156,8753r-95,xm4113,8732r32,l4156,8732r9,-2l4173,8728r9,-2l4190,8721r6,-4l4202,8712r7,-7l4213,8699r5,-9l4221,8682r3,-9l4226,8662r2,-11l4229,8639r,-13l4229,8614r-1,-12l4226,8592r-2,-9l4221,8575r-4,-9l4213,8560r-6,-6l4201,8550r-6,-6l4188,8541r-6,-3l4173,8536r-7,-2l4158,8533r-9,l4113,8533r,199xm4310,8755r100,-247l4411,8509r,l4412,8509r1,l4414,8509r,l4415,8509r1,l4417,8509r1,l4418,8509r1,l4421,8509r1,l4423,8509r,l4426,8509r3,l4431,8509r2,l4434,8509r1,l4436,8509r1,-1l4535,8755r-2,l4532,8754r-2,l4528,8754r-2,l4524,8754r-2,l4519,8754r-2,l4515,8754r-2,l4511,8754r-3,l4506,8753r-2,l4503,8753r-1,l4500,8753r-1,1l4497,8754r-1,l4494,8754r-2,l4489,8754r-2,l4485,8754r-2,l4481,8754r-2,1l4477,8755r-1,l4475,8755r-3,-10l4469,8736r-3,-9l4463,8718r-3,-9l4457,8700r-3,-10l4451,8681r-83,l4367,8683r-1,2l4366,8687r-1,3l4363,8694r-1,3l4361,8701r-3,4l4357,8710r-2,4l4354,8717r-1,4l4351,8725r-1,3l4349,8731r-1,3l4348,8736r-1,3l4346,8741r-1,3l4344,8746r,3l4343,8751r-1,4l4342,8755r-1,-1l4340,8754r-1,l4338,8754r-1,l4335,8754r-1,l4333,8754r-2,l4330,8754r-2,l4327,8754r-1,-1l4325,8753r-1,l4324,8753r-1,l4322,8754r,l4321,8754r-1,l4318,8754r-1,l4316,8754r-1,l4314,8754r-1,l4312,8755r-1,l4310,8755r,xm4442,8659r-32,-82l4377,8659r65,xm4570,8753r,-241l4690,8512r8,l4705,8512r6,1l4718,8516r7,1l4731,8519r6,3l4743,8525r6,3l4756,8532r5,4l4766,8540r4,6l4775,8551r4,6l4784,8562r3,7l4790,8576r2,7l4794,8591r2,7l4797,8607r1,8l4798,8624r,10l4797,8642r-1,9l4794,8659r-2,9l4790,8675r-3,8l4783,8690r-5,8l4774,8704r-5,6l4764,8716r-6,7l4751,8727r-6,5l4738,8736r-8,4l4723,8743r-10,3l4705,8748r-9,2l4685,8751r-9,2l4666,8753r-96,xm4622,8732r33,l4666,8732r9,-2l4683,8728r8,-2l4700,8721r6,-4l4712,8712r6,-7l4723,8699r5,-9l4731,8682r3,-9l4736,8662r2,-11l4739,8639r,-13l4739,8614r-1,-12l4736,8592r-2,-9l4731,8575r-4,-9l4723,8560r-6,-6l4711,8550r-6,-6l4699,8541r-8,-3l4683,8536r-7,-2l4668,8533r-9,l4622,8533r,199xm4937,8699r7,l4945,8703r2,4l4948,8711r2,3l4952,8717r3,3l4957,8724r3,3l4964,8729r3,2l4971,8733r4,2l4979,8736r4,1l4988,8737r4,1l4998,8737r3,l5005,8736r4,-1l5012,8734r4,-2l5019,8730r3,-2l5025,8725r2,-2l5029,8719r2,-3l5032,8712r1,-3l5034,8705r,-4l5034,8698r-1,-4l5032,8690r-1,-3l5030,8684r-2,-3l5026,8678r-3,-2l5020,8673r-3,-2l5013,8668r-4,-3l5005,8662r-5,-3l4993,8657r-6,-3l4982,8652r-4,-2l4974,8648r-4,-3l4966,8643r-5,-2l4958,8639r-3,-2l4952,8634r-3,-3l4947,8628r-3,-3l4942,8623r-2,-3l4938,8616r-2,-3l4935,8610r-3,-4l4931,8602r-1,-4l4929,8594r,-4l4929,8585r,-4l4929,8576r,-6l4930,8566r1,-5l4932,8557r2,-5l4936,8548r2,-5l4940,8539r3,-4l4946,8532r3,-4l4952,8525r4,-3l4960,8519r6,-2l4970,8513r5,-2l4980,8510r6,-2l4991,8507r7,-1l5005,8506r6,l5015,8506r4,l5022,8506r5,1l5031,8508r4,l5038,8509r4,1l5045,8511r4,2l5052,8514r4,2l5059,8518r3,2l5064,8521r2,2l5066,8525r-1,2l5064,8529r,2l5063,8533r-1,2l5061,8537r,3l5060,8542r-1,2l5059,8547r-1,2l5057,8551r,2l5056,8556r-1,2l5049,8558r-1,-3l5047,8552r-2,-3l5044,8546r-2,-3l5040,8540r-2,-2l5035,8536r-2,-2l5030,8532r-3,-1l5023,8529r-3,l5016,8528r-3,-1l5009,8527r-9,1l4992,8529r-7,3l4980,8536r-4,5l4973,8548r-2,6l4971,8562r,5l4972,8572r3,5l4978,8582r4,4l4987,8590r6,4l5001,8597r27,14l5035,8615r6,3l5046,8622r6,4l5057,8630r4,5l5064,8639r3,4l5070,8648r2,5l5073,8657r2,5l5076,8668r1,5l5077,8678r1,5l5077,8687r,5l5076,8697r-1,4l5074,8705r-1,3l5071,8712r-2,3l5067,8719r-2,4l5063,8726r-3,3l5058,8732r-3,3l5051,8737r-3,3l5044,8742r-3,2l5037,8746r-3,2l5030,8750r-4,1l5021,8754r-4,1l5013,8756r-4,1l5005,8758r-4,l4997,8759r-6,l4987,8759r-4,l4975,8759r-7,-1l4959,8757r-7,-2l4946,8753r-7,-3l4932,8747r-5,-3l4928,8738r2,-5l4931,8727r1,-6l4935,8715r1,-5l4937,8705r,-6xm5101,8634r,-6l5102,8622r,-5l5103,8611r1,-5l5106,8599r1,-5l5109,8588r2,-5l5113,8578r4,-6l5120,8567r3,-5l5126,8557r4,-5l5133,8548r4,-6l5142,8538r5,-4l5152,8530r6,-3l5163,8524r6,-3l5176,8518r6,-4l5189,8512r7,-2l5203,8509r9,-2l5220,8506r8,l5238,8506r8,l5253,8506r8,1l5269,8508r7,2l5283,8511r7,2l5297,8516r6,3l5309,8522r5,3l5320,8528r4,3l5330,8535r5,4l5339,8543r4,5l5346,8553r4,4l5353,8562r2,5l5359,8572r2,6l5364,8584r1,5l5367,8595r1,6l5369,8607r1,6l5371,8619r,6l5371,8631r,9l5371,8646r-1,7l5369,8660r-2,7l5366,8673r-2,6l5361,8685r-2,5l5355,8696r-4,5l5348,8706r-4,5l5340,8715r-4,5l5332,8725r-5,4l5321,8732r-5,3l5311,8738r-6,3l5300,8744r-7,2l5287,8748r-6,3l5275,8753r-7,2l5260,8756r-6,1l5247,8758r-7,1l5232,8759r-7,l5218,8759r-6,-1l5204,8757r-7,-1l5190,8754r-7,-3l5176,8748r-8,-2l5161,8742r-7,-3l5148,8734r-8,-4l5134,8724r-5,-6l5123,8711r-5,-7l5113,8697r-4,-9l5106,8679r-2,-9l5102,8660r-1,-10l5100,8639r1,-1l5101,8638r,-1l5101,8637r,-1l5101,8635r,l5101,8634xm5312,8625r,-7l5312,8612r-1,-7l5310,8598r-1,-6l5307,8586r-2,-6l5303,8575r-2,-7l5299,8563r-3,-4l5292,8554r-3,-4l5285,8546r-3,-4l5278,8539r-4,-3l5269,8534r-5,-3l5259,8530r-4,-2l5250,8527r-5,l5239,8527r,l5228,8527r-8,2l5211,8532r-8,3l5196,8540r-6,6l5184,8552r-5,8l5174,8568r-4,9l5167,8587r-3,10l5162,8608r-1,11l5160,8631r,13l5160,8651r1,7l5162,8665r1,6l5164,8677r2,6l5168,8689r2,6l5172,8700r4,5l5179,8709r3,4l5185,8717r4,3l5193,8724r4,3l5200,8730r6,2l5210,8734r4,1l5219,8736r4,1l5228,8737r4,1l5240,8737r7,l5254,8735r6,-2l5266,8731r6,-4l5277,8724r4,-6l5285,8714r4,-5l5292,8704r5,-6l5299,8692r3,-6l5304,8680r2,-6l5307,8668r1,-7l5310,8655r1,-6l5311,8643r1,-6l5312,8631r,-6xm5391,8642r1,-14l5393,8616r2,-11l5398,8594r3,-10l5405,8575r4,-9l5415,8558r6,-7l5428,8544r6,-6l5440,8532r8,-4l5455,8524r7,-4l5469,8517r9,-3l5485,8512r7,-2l5500,8508r8,-1l5515,8506r7,l5529,8506r6,l5542,8506r6,1l5554,8507r5,1l5564,8509r6,1l5576,8511r4,2l5584,8514r4,3l5592,8518r3,1l5600,8521r2,1l5605,8524r-1,3l5603,8531r-1,4l5601,8539r-2,5l5598,8550r-2,4l5595,8560r-4,l5588,8556r-3,-4l5582,8549r-3,-3l5576,8542r-4,-2l5569,8537r-5,-2l5560,8533r-4,-1l5553,8530r-4,-1l5545,8528r-4,l5536,8527r-4,l5527,8527r-6,1l5516,8529r-5,1l5505,8532r-5,2l5495,8537r-5,3l5486,8543r-4,5l5478,8552r-5,4l5469,8561r-3,5l5463,8571r-2,7l5458,8584r-2,7l5454,8597r-1,8l5451,8612r,7l5450,8627r,9l5450,8643r1,7l5451,8657r1,7l5454,8670r1,6l5457,8682r2,6l5462,8694r3,5l5467,8704r4,5l5474,8713r5,4l5484,8721r4,4l5493,8728r5,2l5503,8733r7,1l5515,8736r6,1l5528,8737r6,1l5539,8738r4,-1l5547,8737r4,-1l5555,8735r4,-1l5563,8732r5,-1l5572,8729r4,-2l5580,8725r4,-2l5587,8719r4,-2l5594,8714r4,-3l5603,8713r-9,31l5587,8747r-7,3l5572,8754r-9,2l5554,8757r-9,2l5534,8759r-10,l5517,8759r-7,l5502,8758r-7,-1l5488,8756r-6,-2l5474,8753r-6,-4l5462,8747r-5,-3l5451,8742r-6,-3l5440,8735r-5,-3l5431,8728r-4,-4l5423,8719r-4,-4l5414,8711r-3,-5l5408,8702r-3,-5l5402,8691r-2,-5l5398,8681r-2,-6l5395,8670r-1,-5l5393,8658r-1,-5l5391,8647r,-5xm5650,8512r2,l5655,8512r4,l5662,8512r3,1l5669,8513r3,l5677,8514r4,-1l5684,8513r5,l5692,8512r3,l5698,8512r2,l5703,8512r,243l5699,8755r-3,-1l5693,8754r-4,l5685,8754r-3,-1l5679,8753r-4,l5672,8753r-2,l5666,8754r-2,l5660,8754r-4,l5653,8755r-3,l5650,8512xm5740,8755r101,-247l5842,8509r1,l5843,8509r1,l5845,8509r1,l5847,8509r1,l5848,8509r1,l5850,8509r1,l5851,8509r1,l5853,8509r1,l5857,8509r2,l5861,8509r2,l5864,8509r2,l5866,8509r1,-1l5966,8755r-1,l5963,8754r-2,l5958,8754r-2,l5954,8754r-2,l5950,8754r-3,l5945,8754r-2,l5941,8754r-2,l5937,8753r-1,l5934,8753r-1,l5932,8753r-3,1l5928,8754r-2,l5924,8754r-2,l5920,8754r-3,l5915,8754r-2,l5912,8754r-2,1l5908,8755r-1,l5906,8755r-3,-10l5900,8736r-4,-9l5893,8718r-3,-9l5887,8700r-3,-10l5881,8681r-83,l5797,8683r,2l5796,8687r-1,3l5794,8694r-1,3l5791,8701r-1,4l5788,8710r-2,4l5785,8717r-1,4l5782,8725r-1,3l5781,8731r-1,3l5778,8736r-1,3l5776,8741r,3l5775,8746r-1,3l5773,8751r,4l5772,8755r-1,-1l5770,8754r-1,l5768,8754r-1,l5766,8754r-2,l5763,8754r-1,l5761,8754r-2,l5758,8754r-1,-1l5756,8753r,l5755,8753r-1,l5754,8754r-1,l5752,8754r-1,l5750,8754r-3,l5746,8754r-1,l5744,8754r-1,l5742,8755r-1,l5741,8755r-1,xm5873,8659r-32,-82l5807,8659r66,xm5999,8512r4,l6006,8512r3,l6012,8513r4,l6019,8513r4,l6026,8514r,l6027,8514r,l6029,8513r1,l6032,8513r1,l6036,8513r2,l6040,8513r2,-1l6044,8512r2,l6048,8512r3,l6053,8512r,216l6061,8728r9,-1l6079,8727r11,-1l6100,8726r10,-1l6122,8724r11,-1l6133,8724r,2l6132,8728r,2l6132,8732r-1,2l6131,8736r,2l6131,8740r,1l6131,8743r1,2l6132,8747r,2l6132,8750r1,3l5999,8753r,-241xe" fillcolor="#145c3c" stroked="f">
              <v:path arrowok="t" o:connecttype="custom" o:connectlocs="394106,593510;229386,456179;399750,503481;232560,507847;268655,350035;270184,457114;504978,416778;155902,51149;405511,366045;86417,282357;122747,234639;582694,47198;452305,560035;5526,616070;299812,717431;355660,810788;131565,854971;526847,790412;452658,619812;466532,641748;558357,830021;656648,831788;559180,668778;663467,632912;723195,774194;4350,905600;11757,884288;17754,907159;39505,897179;69604,889278;67134,898946;90179,908095;96293,909550;129801,908511;120513,887719;167542,908615;199640,910070;231032,887407;253253,890941;269361,885016;294522,908407;302164,885536;297343,910174;338729,900298;316861,889070;359305,907159;398809,907783;429731,910070;453011,885536;444898,899154;466061,909966;487812,887095;510622,909758;549656,907575;581636,896971;584458,889278;604563,887615;603034,906328;621846,905392;643009,890006;633839,898427;694507,910174;711084,884912" o:connectangles="0,0,0,0,0,0,0,0,0,0,0,0,0,0,0,0,0,0,0,0,0,0,0,0,0,0,0,0,0,0,0,0,0,0,0,0,0,0,0,0,0,0,0,0,0,0,0,0,0,0,0,0,0,0,0,0,0,0,0,0,0,0,0"/>
              <o:lock v:ext="edit" verticies="t"/>
            </v:shape>
          </w:pict>
        </mc:Fallback>
      </mc:AlternateContent>
    </w:r>
  </w:p>
  <w:p w:rsidR="00427816" w:rsidRPr="00665617" w:rsidRDefault="00427816" w:rsidP="00C27A30">
    <w:pPr>
      <w:pStyle w:val="Encabezado"/>
      <w:jc w:val="center"/>
      <w:rPr>
        <w:rFonts w:ascii="Tahoma" w:hAnsi="Tahoma" w:cs="Tahoma"/>
        <w:b/>
        <w:sz w:val="20"/>
        <w:szCs w:val="20"/>
      </w:rPr>
    </w:pPr>
    <w:r>
      <w:rPr>
        <w:rFonts w:ascii="Tahoma" w:hAnsi="Tahoma" w:cs="Tahoma"/>
        <w:b/>
        <w:sz w:val="20"/>
        <w:szCs w:val="20"/>
      </w:rPr>
      <w:t>INSTITUTO</w:t>
    </w:r>
    <w:r w:rsidRPr="00665617">
      <w:rPr>
        <w:rFonts w:ascii="Tahoma" w:hAnsi="Tahoma" w:cs="Tahoma"/>
        <w:b/>
        <w:sz w:val="20"/>
        <w:szCs w:val="20"/>
      </w:rPr>
      <w:t xml:space="preserve"> MEXICANO DEL SEGURO SOCIAL</w:t>
    </w:r>
  </w:p>
  <w:p w:rsidR="00427816" w:rsidRPr="00665617" w:rsidRDefault="00427816" w:rsidP="00C27A30">
    <w:pPr>
      <w:pStyle w:val="Encabezado"/>
      <w:jc w:val="center"/>
      <w:rPr>
        <w:rFonts w:ascii="Tahoma" w:hAnsi="Tahoma" w:cs="Tahoma"/>
        <w:sz w:val="20"/>
        <w:szCs w:val="20"/>
      </w:rPr>
    </w:pPr>
    <w:r w:rsidRPr="00665617">
      <w:rPr>
        <w:rFonts w:ascii="Tahoma" w:hAnsi="Tahoma" w:cs="Tahoma"/>
        <w:sz w:val="20"/>
        <w:szCs w:val="20"/>
      </w:rPr>
      <w:t>SEGURIDAD Y SOLIDARIDAD SOCIAL</w:t>
    </w:r>
  </w:p>
  <w:p w:rsidR="00427816" w:rsidRPr="00665617" w:rsidRDefault="00427816" w:rsidP="00C27A30">
    <w:pPr>
      <w:pStyle w:val="Encabezado"/>
      <w:jc w:val="center"/>
      <w:rPr>
        <w:rFonts w:ascii="Tahoma" w:hAnsi="Tahoma" w:cs="Tahoma"/>
        <w:sz w:val="20"/>
        <w:szCs w:val="20"/>
      </w:rPr>
    </w:pP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93345</wp:posOffset>
              </wp:positionV>
              <wp:extent cx="4572000" cy="1270"/>
              <wp:effectExtent l="0" t="0" r="19050" b="3683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35pt" to="6in,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D54EEA6"/>
    <w:lvl w:ilvl="0">
      <w:numFmt w:val="bullet"/>
      <w:lvlText w:val="*"/>
      <w:lvlJc w:val="left"/>
    </w:lvl>
  </w:abstractNum>
  <w:abstractNum w:abstractNumId="1">
    <w:nsid w:val="00BB2174"/>
    <w:multiLevelType w:val="hybridMultilevel"/>
    <w:tmpl w:val="2EF00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1084B8C"/>
    <w:multiLevelType w:val="hybridMultilevel"/>
    <w:tmpl w:val="E17AC2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1264844"/>
    <w:multiLevelType w:val="hybridMultilevel"/>
    <w:tmpl w:val="5E9292B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0F">
      <w:start w:val="1"/>
      <w:numFmt w:val="decimal"/>
      <w:lvlText w:val="%3."/>
      <w:lvlJc w:val="left"/>
      <w:pPr>
        <w:ind w:left="2345"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2232DA1"/>
    <w:multiLevelType w:val="hybridMultilevel"/>
    <w:tmpl w:val="1FC4FB5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34100F5"/>
    <w:multiLevelType w:val="multilevel"/>
    <w:tmpl w:val="DBA004AE"/>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052E74D4"/>
    <w:multiLevelType w:val="hybridMultilevel"/>
    <w:tmpl w:val="F5009790"/>
    <w:lvl w:ilvl="0" w:tplc="F9D88448">
      <w:start w:val="1"/>
      <w:numFmt w:val="decimal"/>
      <w:lvlText w:val="%1."/>
      <w:lvlJc w:val="left"/>
      <w:pPr>
        <w:ind w:left="720" w:hanging="360"/>
      </w:pPr>
      <w:rPr>
        <w:rFonts w:hint="default"/>
        <w:b w:val="0"/>
        <w:i w:val="0"/>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A877AA"/>
    <w:multiLevelType w:val="hybridMultilevel"/>
    <w:tmpl w:val="B1BC0EEE"/>
    <w:lvl w:ilvl="0" w:tplc="080A0001">
      <w:start w:val="1"/>
      <w:numFmt w:val="bullet"/>
      <w:lvlText w:val=""/>
      <w:lvlJc w:val="left"/>
      <w:pPr>
        <w:ind w:left="1800" w:hanging="360"/>
      </w:pPr>
      <w:rPr>
        <w:rFonts w:ascii="Symbol" w:hAnsi="Symbol" w:hint="default"/>
      </w:rPr>
    </w:lvl>
    <w:lvl w:ilvl="1" w:tplc="080A0017">
      <w:start w:val="1"/>
      <w:numFmt w:val="lowerLetter"/>
      <w:lvlText w:val="%2)"/>
      <w:lvlJc w:val="left"/>
      <w:pPr>
        <w:ind w:left="2520" w:hanging="360"/>
      </w:pPr>
      <w:rPr>
        <w:rFonts w:hint="default"/>
      </w:rPr>
    </w:lvl>
    <w:lvl w:ilvl="2" w:tplc="080A0005">
      <w:start w:val="1"/>
      <w:numFmt w:val="bullet"/>
      <w:lvlText w:val=""/>
      <w:lvlJc w:val="left"/>
      <w:pPr>
        <w:ind w:left="3240" w:hanging="360"/>
      </w:pPr>
      <w:rPr>
        <w:rFonts w:ascii="Wingdings" w:hAnsi="Wingdings" w:hint="default"/>
      </w:rPr>
    </w:lvl>
    <w:lvl w:ilvl="3" w:tplc="87A2DB76">
      <w:start w:val="15"/>
      <w:numFmt w:val="upperRoman"/>
      <w:lvlText w:val="%4."/>
      <w:lvlJc w:val="left"/>
      <w:pPr>
        <w:ind w:left="4320" w:hanging="720"/>
      </w:pPr>
      <w:rPr>
        <w:rFonts w:hint="default"/>
      </w:rPr>
    </w:lvl>
    <w:lvl w:ilvl="4" w:tplc="17A0D9BA">
      <w:start w:val="1"/>
      <w:numFmt w:val="decimal"/>
      <w:lvlText w:val="%5."/>
      <w:lvlJc w:val="left"/>
      <w:pPr>
        <w:ind w:left="4680" w:hanging="360"/>
      </w:pPr>
      <w:rPr>
        <w:rFonts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8">
    <w:nsid w:val="0913455D"/>
    <w:multiLevelType w:val="multilevel"/>
    <w:tmpl w:val="7E1424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09C75481"/>
    <w:multiLevelType w:val="hybridMultilevel"/>
    <w:tmpl w:val="B51A36E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9FC4A90"/>
    <w:multiLevelType w:val="hybridMultilevel"/>
    <w:tmpl w:val="3168CB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9652E4"/>
    <w:multiLevelType w:val="hybridMultilevel"/>
    <w:tmpl w:val="9090846E"/>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nsid w:val="0B795182"/>
    <w:multiLevelType w:val="hybridMultilevel"/>
    <w:tmpl w:val="04744C58"/>
    <w:lvl w:ilvl="0" w:tplc="813688BC">
      <w:start w:val="1"/>
      <w:numFmt w:val="bullet"/>
      <w:lvlText w:val=""/>
      <w:lvlJc w:val="left"/>
      <w:pPr>
        <w:tabs>
          <w:tab w:val="num" w:pos="567"/>
        </w:tabs>
        <w:ind w:left="567" w:hanging="567"/>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0C891C2D"/>
    <w:multiLevelType w:val="multilevel"/>
    <w:tmpl w:val="77C66E6A"/>
    <w:lvl w:ilvl="0">
      <w:start w:val="2"/>
      <w:numFmt w:val="decimal"/>
      <w:lvlText w:val="%1"/>
      <w:lvlJc w:val="left"/>
      <w:pPr>
        <w:ind w:left="720" w:hanging="360"/>
      </w:pPr>
      <w:rPr>
        <w:rFonts w:hint="default"/>
        <w:b/>
      </w:rPr>
    </w:lvl>
    <w:lvl w:ilvl="1">
      <w:start w:val="1"/>
      <w:numFmt w:val="decimal"/>
      <w:isLgl/>
      <w:lvlText w:val="%1.%2"/>
      <w:lvlJc w:val="left"/>
      <w:pPr>
        <w:ind w:left="532" w:hanging="390"/>
      </w:pPr>
      <w:rPr>
        <w:rFonts w:hint="default"/>
        <w:b/>
        <w:sz w:val="22"/>
        <w:szCs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nsid w:val="0E045676"/>
    <w:multiLevelType w:val="hybridMultilevel"/>
    <w:tmpl w:val="5DD8A75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E6B5FB4"/>
    <w:multiLevelType w:val="hybridMultilevel"/>
    <w:tmpl w:val="B06E01B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nsid w:val="0E731232"/>
    <w:multiLevelType w:val="hybridMultilevel"/>
    <w:tmpl w:val="81E8131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105363A4"/>
    <w:multiLevelType w:val="hybridMultilevel"/>
    <w:tmpl w:val="CD9C68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nsid w:val="107E6548"/>
    <w:multiLevelType w:val="multilevel"/>
    <w:tmpl w:val="ACC472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116168E3"/>
    <w:multiLevelType w:val="multilevel"/>
    <w:tmpl w:val="176042E8"/>
    <w:lvl w:ilvl="0">
      <w:start w:val="14"/>
      <w:numFmt w:val="decimal"/>
      <w:lvlText w:val="%1"/>
      <w:lvlJc w:val="left"/>
      <w:pPr>
        <w:ind w:left="420" w:hanging="420"/>
      </w:pPr>
      <w:rPr>
        <w:rFonts w:hint="default"/>
      </w:rPr>
    </w:lvl>
    <w:lvl w:ilvl="1">
      <w:start w:val="1"/>
      <w:numFmt w:val="decimal"/>
      <w:lvlText w:val="%1.%2"/>
      <w:lvlJc w:val="left"/>
      <w:pPr>
        <w:ind w:left="562" w:hanging="420"/>
      </w:pPr>
      <w:rPr>
        <w:rFonts w:hint="default"/>
        <w:b/>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12AA3C3A"/>
    <w:multiLevelType w:val="multilevel"/>
    <w:tmpl w:val="977ABEAA"/>
    <w:lvl w:ilvl="0">
      <w:start w:val="1"/>
      <w:numFmt w:val="bullet"/>
      <w:lvlText w:val=""/>
      <w:lvlJc w:val="left"/>
      <w:pPr>
        <w:tabs>
          <w:tab w:val="num" w:pos="360"/>
        </w:tabs>
        <w:ind w:left="720" w:hanging="360"/>
      </w:pPr>
      <w:rPr>
        <w:rFonts w:ascii="Symbol" w:hAnsi="Symbol" w:hint="default"/>
      </w:rPr>
    </w:lvl>
    <w:lvl w:ilvl="1">
      <w:start w:val="1"/>
      <w:numFmt w:val="bullet"/>
      <w:lvlText w:val=""/>
      <w:lvlJc w:val="left"/>
      <w:pPr>
        <w:tabs>
          <w:tab w:val="num" w:pos="360"/>
        </w:tabs>
        <w:ind w:left="1152" w:hanging="432"/>
      </w:pPr>
      <w:rPr>
        <w:rFonts w:ascii="Symbol" w:hAnsi="Symbol" w:hint="default"/>
        <w:color w:val="auto"/>
      </w:rPr>
    </w:lvl>
    <w:lvl w:ilvl="2">
      <w:start w:val="1"/>
      <w:numFmt w:val="decimal"/>
      <w:lvlText w:val="%1.%2.%3."/>
      <w:lvlJc w:val="left"/>
      <w:pPr>
        <w:tabs>
          <w:tab w:val="num" w:pos="360"/>
        </w:tabs>
        <w:ind w:left="1584" w:hanging="504"/>
      </w:pPr>
    </w:lvl>
    <w:lvl w:ilvl="3">
      <w:start w:val="1"/>
      <w:numFmt w:val="decimal"/>
      <w:lvlText w:val="%1.%2.%3.%4."/>
      <w:lvlJc w:val="left"/>
      <w:pPr>
        <w:tabs>
          <w:tab w:val="num" w:pos="360"/>
        </w:tabs>
        <w:ind w:left="2088" w:hanging="648"/>
      </w:pPr>
    </w:lvl>
    <w:lvl w:ilvl="4">
      <w:start w:val="1"/>
      <w:numFmt w:val="decimal"/>
      <w:lvlText w:val="%1.%2.%3.%4.%5."/>
      <w:lvlJc w:val="left"/>
      <w:pPr>
        <w:tabs>
          <w:tab w:val="num" w:pos="360"/>
        </w:tabs>
        <w:ind w:left="2592" w:hanging="792"/>
      </w:pPr>
    </w:lvl>
    <w:lvl w:ilvl="5">
      <w:start w:val="1"/>
      <w:numFmt w:val="decimal"/>
      <w:lvlText w:val="%1.%2.%3.%4.%5.%6."/>
      <w:lvlJc w:val="left"/>
      <w:pPr>
        <w:tabs>
          <w:tab w:val="num" w:pos="360"/>
        </w:tabs>
        <w:ind w:left="3096" w:hanging="936"/>
      </w:pPr>
    </w:lvl>
    <w:lvl w:ilvl="6">
      <w:start w:val="1"/>
      <w:numFmt w:val="decimal"/>
      <w:lvlText w:val="%1.%2.%3.%4.%5.%6.%7."/>
      <w:lvlJc w:val="left"/>
      <w:pPr>
        <w:tabs>
          <w:tab w:val="num" w:pos="360"/>
        </w:tabs>
        <w:ind w:left="3600" w:hanging="1080"/>
      </w:pPr>
    </w:lvl>
    <w:lvl w:ilvl="7">
      <w:start w:val="1"/>
      <w:numFmt w:val="decimal"/>
      <w:lvlText w:val="%1.%2.%3.%4.%5.%6.%7.%8."/>
      <w:lvlJc w:val="left"/>
      <w:pPr>
        <w:tabs>
          <w:tab w:val="num" w:pos="360"/>
        </w:tabs>
        <w:ind w:left="4104" w:hanging="1224"/>
      </w:pPr>
    </w:lvl>
    <w:lvl w:ilvl="8">
      <w:start w:val="1"/>
      <w:numFmt w:val="decimal"/>
      <w:lvlText w:val="%1.%2.%3.%4.%5.%6.%7.%8.%9."/>
      <w:lvlJc w:val="left"/>
      <w:pPr>
        <w:tabs>
          <w:tab w:val="num" w:pos="360"/>
        </w:tabs>
        <w:ind w:left="4680" w:hanging="1440"/>
      </w:pPr>
    </w:lvl>
  </w:abstractNum>
  <w:abstractNum w:abstractNumId="21">
    <w:nsid w:val="130B2F75"/>
    <w:multiLevelType w:val="hybridMultilevel"/>
    <w:tmpl w:val="97D44E14"/>
    <w:lvl w:ilvl="0" w:tplc="080A0001">
      <w:start w:val="1"/>
      <w:numFmt w:val="bullet"/>
      <w:lvlText w:val=""/>
      <w:lvlJc w:val="left"/>
      <w:pPr>
        <w:ind w:left="1800" w:hanging="360"/>
      </w:pPr>
      <w:rPr>
        <w:rFonts w:ascii="Symbol" w:hAnsi="Symbol" w:hint="default"/>
      </w:rPr>
    </w:lvl>
    <w:lvl w:ilvl="1" w:tplc="080A0003">
      <w:start w:val="1"/>
      <w:numFmt w:val="bullet"/>
      <w:lvlText w:val="o"/>
      <w:lvlJc w:val="left"/>
      <w:pPr>
        <w:ind w:left="2520" w:hanging="360"/>
      </w:pPr>
      <w:rPr>
        <w:rFonts w:ascii="Courier New" w:hAnsi="Courier New" w:cs="Courier New" w:hint="default"/>
      </w:rPr>
    </w:lvl>
    <w:lvl w:ilvl="2" w:tplc="080A0005">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2">
    <w:nsid w:val="13804FB2"/>
    <w:multiLevelType w:val="hybridMultilevel"/>
    <w:tmpl w:val="FCC015C6"/>
    <w:lvl w:ilvl="0" w:tplc="CA3AA8A6">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61C6331"/>
    <w:multiLevelType w:val="hybridMultilevel"/>
    <w:tmpl w:val="57CEF76A"/>
    <w:lvl w:ilvl="0" w:tplc="0C0A000B">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16B25BD8"/>
    <w:multiLevelType w:val="hybridMultilevel"/>
    <w:tmpl w:val="3F38D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17235028"/>
    <w:multiLevelType w:val="hybridMultilevel"/>
    <w:tmpl w:val="BA36354C"/>
    <w:lvl w:ilvl="0" w:tplc="080A0001">
      <w:start w:val="1"/>
      <w:numFmt w:val="bullet"/>
      <w:lvlText w:val=""/>
      <w:lvlJc w:val="left"/>
      <w:pPr>
        <w:ind w:left="1800" w:hanging="360"/>
      </w:pPr>
      <w:rPr>
        <w:rFonts w:ascii="Symbol" w:hAnsi="Symbol" w:hint="default"/>
      </w:rPr>
    </w:lvl>
    <w:lvl w:ilvl="1" w:tplc="080A0003">
      <w:start w:val="1"/>
      <w:numFmt w:val="bullet"/>
      <w:lvlText w:val="o"/>
      <w:lvlJc w:val="left"/>
      <w:pPr>
        <w:ind w:left="2520" w:hanging="360"/>
      </w:pPr>
      <w:rPr>
        <w:rFonts w:ascii="Courier New" w:hAnsi="Courier New" w:cs="Courier New" w:hint="default"/>
      </w:rPr>
    </w:lvl>
    <w:lvl w:ilvl="2" w:tplc="080A0005">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6">
    <w:nsid w:val="17FE30F2"/>
    <w:multiLevelType w:val="hybridMultilevel"/>
    <w:tmpl w:val="81503F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1AE86CB7"/>
    <w:multiLevelType w:val="hybridMultilevel"/>
    <w:tmpl w:val="E020A566"/>
    <w:lvl w:ilvl="0" w:tplc="0FD0E4A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1AF96622"/>
    <w:multiLevelType w:val="hybridMultilevel"/>
    <w:tmpl w:val="A8D0B84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1CE07C25"/>
    <w:multiLevelType w:val="hybridMultilevel"/>
    <w:tmpl w:val="E58A9928"/>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nsid w:val="1E014298"/>
    <w:multiLevelType w:val="hybridMultilevel"/>
    <w:tmpl w:val="F38279A8"/>
    <w:lvl w:ilvl="0" w:tplc="0FD0E4A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E502B35"/>
    <w:multiLevelType w:val="hybridMultilevel"/>
    <w:tmpl w:val="ADECA70A"/>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nsid w:val="20936B21"/>
    <w:multiLevelType w:val="multilevel"/>
    <w:tmpl w:val="755CAD8C"/>
    <w:lvl w:ilvl="0">
      <w:start w:val="1"/>
      <w:numFmt w:val="decimal"/>
      <w:lvlText w:val="%1."/>
      <w:lvlJc w:val="left"/>
      <w:pPr>
        <w:ind w:left="-180" w:hanging="360"/>
      </w:pPr>
      <w:rPr>
        <w:rFonts w:hint="default"/>
        <w:b/>
        <w:sz w:val="28"/>
      </w:rPr>
    </w:lvl>
    <w:lvl w:ilvl="1">
      <w:start w:val="1"/>
      <w:numFmt w:val="decimal"/>
      <w:isLgl/>
      <w:lvlText w:val="%1.%2"/>
      <w:lvlJc w:val="left"/>
      <w:pPr>
        <w:ind w:left="360" w:hanging="360"/>
      </w:pPr>
      <w:rPr>
        <w:rFonts w:hint="default"/>
        <w:b/>
        <w:color w:val="auto"/>
      </w:rPr>
    </w:lvl>
    <w:lvl w:ilvl="2">
      <w:start w:val="1"/>
      <w:numFmt w:val="decimal"/>
      <w:isLgl/>
      <w:lvlText w:val="%1.%2.%3"/>
      <w:lvlJc w:val="left"/>
      <w:pPr>
        <w:ind w:left="1260" w:hanging="720"/>
      </w:pPr>
      <w:rPr>
        <w:rFonts w:hint="default"/>
        <w:b/>
        <w:color w:val="auto"/>
      </w:rPr>
    </w:lvl>
    <w:lvl w:ilvl="3">
      <w:start w:val="1"/>
      <w:numFmt w:val="decimal"/>
      <w:isLgl/>
      <w:lvlText w:val="%1.%2.%3.%4"/>
      <w:lvlJc w:val="left"/>
      <w:pPr>
        <w:ind w:left="1800" w:hanging="720"/>
      </w:pPr>
      <w:rPr>
        <w:rFonts w:hint="default"/>
        <w:b/>
        <w:color w:val="auto"/>
      </w:rPr>
    </w:lvl>
    <w:lvl w:ilvl="4">
      <w:start w:val="1"/>
      <w:numFmt w:val="decimal"/>
      <w:isLgl/>
      <w:lvlText w:val="%1.%2.%3.%4.%5"/>
      <w:lvlJc w:val="left"/>
      <w:pPr>
        <w:ind w:left="2700" w:hanging="1080"/>
      </w:pPr>
      <w:rPr>
        <w:rFonts w:hint="default"/>
        <w:b/>
        <w:color w:val="auto"/>
      </w:rPr>
    </w:lvl>
    <w:lvl w:ilvl="5">
      <w:start w:val="1"/>
      <w:numFmt w:val="decimal"/>
      <w:isLgl/>
      <w:lvlText w:val="%1.%2.%3.%4.%5.%6"/>
      <w:lvlJc w:val="left"/>
      <w:pPr>
        <w:ind w:left="3240" w:hanging="1080"/>
      </w:pPr>
      <w:rPr>
        <w:rFonts w:hint="default"/>
        <w:b/>
        <w:color w:val="auto"/>
      </w:rPr>
    </w:lvl>
    <w:lvl w:ilvl="6">
      <w:start w:val="1"/>
      <w:numFmt w:val="decimal"/>
      <w:isLgl/>
      <w:lvlText w:val="%1.%2.%3.%4.%5.%6.%7"/>
      <w:lvlJc w:val="left"/>
      <w:pPr>
        <w:ind w:left="4140" w:hanging="1440"/>
      </w:pPr>
      <w:rPr>
        <w:rFonts w:hint="default"/>
        <w:b/>
        <w:color w:val="auto"/>
      </w:rPr>
    </w:lvl>
    <w:lvl w:ilvl="7">
      <w:start w:val="1"/>
      <w:numFmt w:val="decimal"/>
      <w:isLgl/>
      <w:lvlText w:val="%1.%2.%3.%4.%5.%6.%7.%8"/>
      <w:lvlJc w:val="left"/>
      <w:pPr>
        <w:ind w:left="4680" w:hanging="1440"/>
      </w:pPr>
      <w:rPr>
        <w:rFonts w:hint="default"/>
        <w:b/>
        <w:color w:val="auto"/>
      </w:rPr>
    </w:lvl>
    <w:lvl w:ilvl="8">
      <w:start w:val="1"/>
      <w:numFmt w:val="decimal"/>
      <w:isLgl/>
      <w:lvlText w:val="%1.%2.%3.%4.%5.%6.%7.%8.%9"/>
      <w:lvlJc w:val="left"/>
      <w:pPr>
        <w:ind w:left="5580" w:hanging="1800"/>
      </w:pPr>
      <w:rPr>
        <w:rFonts w:hint="default"/>
        <w:b/>
        <w:color w:val="auto"/>
      </w:rPr>
    </w:lvl>
  </w:abstractNum>
  <w:abstractNum w:abstractNumId="33">
    <w:nsid w:val="20AF090B"/>
    <w:multiLevelType w:val="hybridMultilevel"/>
    <w:tmpl w:val="66E83DE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21A57936"/>
    <w:multiLevelType w:val="hybridMultilevel"/>
    <w:tmpl w:val="43D00936"/>
    <w:lvl w:ilvl="0" w:tplc="EC369D14">
      <w:start w:val="1"/>
      <w:numFmt w:val="decimal"/>
      <w:lvlText w:val="%1)"/>
      <w:lvlJc w:val="left"/>
      <w:pPr>
        <w:ind w:left="644" w:hanging="360"/>
      </w:pPr>
      <w:rPr>
        <w:rFonts w:ascii="Arial" w:eastAsia="Times New Roman"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40F7F9E"/>
    <w:multiLevelType w:val="hybridMultilevel"/>
    <w:tmpl w:val="2B3E78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244A73DD"/>
    <w:multiLevelType w:val="hybridMultilevel"/>
    <w:tmpl w:val="458695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6A24142"/>
    <w:multiLevelType w:val="multilevel"/>
    <w:tmpl w:val="592EA4D4"/>
    <w:lvl w:ilvl="0">
      <w:start w:val="3"/>
      <w:numFmt w:val="decimal"/>
      <w:lvlText w:val="%1."/>
      <w:lvlJc w:val="left"/>
      <w:pPr>
        <w:ind w:left="18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90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060" w:hanging="1800"/>
      </w:pPr>
      <w:rPr>
        <w:rFonts w:hint="default"/>
      </w:rPr>
    </w:lvl>
  </w:abstractNum>
  <w:abstractNum w:abstractNumId="38">
    <w:nsid w:val="272D2690"/>
    <w:multiLevelType w:val="hybridMultilevel"/>
    <w:tmpl w:val="3B72D582"/>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nsid w:val="28C07B7E"/>
    <w:multiLevelType w:val="hybridMultilevel"/>
    <w:tmpl w:val="E1401A90"/>
    <w:lvl w:ilvl="0" w:tplc="0C0A000F">
      <w:start w:val="1"/>
      <w:numFmt w:val="decimal"/>
      <w:lvlText w:val="%1."/>
      <w:lvlJc w:val="left"/>
      <w:pPr>
        <w:ind w:left="720" w:hanging="360"/>
      </w:pPr>
      <w:rPr>
        <w:rFonts w:cs="Times New Roman"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28F73C3E"/>
    <w:multiLevelType w:val="hybridMultilevel"/>
    <w:tmpl w:val="B010E350"/>
    <w:lvl w:ilvl="0" w:tplc="0FD0E4A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2D1B19BC"/>
    <w:multiLevelType w:val="hybridMultilevel"/>
    <w:tmpl w:val="06E860CE"/>
    <w:lvl w:ilvl="0" w:tplc="080A000F">
      <w:start w:val="1"/>
      <w:numFmt w:val="decimal"/>
      <w:lvlText w:val="%1."/>
      <w:lvlJc w:val="left"/>
      <w:pPr>
        <w:ind w:left="2345" w:hanging="360"/>
      </w:pPr>
    </w:lvl>
    <w:lvl w:ilvl="1" w:tplc="080A0019" w:tentative="1">
      <w:start w:val="1"/>
      <w:numFmt w:val="lowerLetter"/>
      <w:lvlText w:val="%2."/>
      <w:lvlJc w:val="left"/>
      <w:pPr>
        <w:ind w:left="3065" w:hanging="360"/>
      </w:pPr>
    </w:lvl>
    <w:lvl w:ilvl="2" w:tplc="080A001B" w:tentative="1">
      <w:start w:val="1"/>
      <w:numFmt w:val="lowerRoman"/>
      <w:lvlText w:val="%3."/>
      <w:lvlJc w:val="right"/>
      <w:pPr>
        <w:ind w:left="3785" w:hanging="180"/>
      </w:pPr>
    </w:lvl>
    <w:lvl w:ilvl="3" w:tplc="080A000F" w:tentative="1">
      <w:start w:val="1"/>
      <w:numFmt w:val="decimal"/>
      <w:lvlText w:val="%4."/>
      <w:lvlJc w:val="left"/>
      <w:pPr>
        <w:ind w:left="4505" w:hanging="360"/>
      </w:pPr>
    </w:lvl>
    <w:lvl w:ilvl="4" w:tplc="080A0019" w:tentative="1">
      <w:start w:val="1"/>
      <w:numFmt w:val="lowerLetter"/>
      <w:lvlText w:val="%5."/>
      <w:lvlJc w:val="left"/>
      <w:pPr>
        <w:ind w:left="5225" w:hanging="360"/>
      </w:pPr>
    </w:lvl>
    <w:lvl w:ilvl="5" w:tplc="080A001B" w:tentative="1">
      <w:start w:val="1"/>
      <w:numFmt w:val="lowerRoman"/>
      <w:lvlText w:val="%6."/>
      <w:lvlJc w:val="right"/>
      <w:pPr>
        <w:ind w:left="5945" w:hanging="180"/>
      </w:pPr>
    </w:lvl>
    <w:lvl w:ilvl="6" w:tplc="080A000F" w:tentative="1">
      <w:start w:val="1"/>
      <w:numFmt w:val="decimal"/>
      <w:lvlText w:val="%7."/>
      <w:lvlJc w:val="left"/>
      <w:pPr>
        <w:ind w:left="6665" w:hanging="360"/>
      </w:pPr>
    </w:lvl>
    <w:lvl w:ilvl="7" w:tplc="080A0019" w:tentative="1">
      <w:start w:val="1"/>
      <w:numFmt w:val="lowerLetter"/>
      <w:lvlText w:val="%8."/>
      <w:lvlJc w:val="left"/>
      <w:pPr>
        <w:ind w:left="7385" w:hanging="360"/>
      </w:pPr>
    </w:lvl>
    <w:lvl w:ilvl="8" w:tplc="080A001B" w:tentative="1">
      <w:start w:val="1"/>
      <w:numFmt w:val="lowerRoman"/>
      <w:lvlText w:val="%9."/>
      <w:lvlJc w:val="right"/>
      <w:pPr>
        <w:ind w:left="8105" w:hanging="180"/>
      </w:pPr>
    </w:lvl>
  </w:abstractNum>
  <w:abstractNum w:abstractNumId="42">
    <w:nsid w:val="2DCB0BF9"/>
    <w:multiLevelType w:val="hybridMultilevel"/>
    <w:tmpl w:val="FCE68AF0"/>
    <w:lvl w:ilvl="0" w:tplc="080A0001">
      <w:start w:val="1"/>
      <w:numFmt w:val="bullet"/>
      <w:lvlText w:val=""/>
      <w:lvlJc w:val="left"/>
      <w:pPr>
        <w:ind w:left="540" w:hanging="360"/>
      </w:pPr>
      <w:rPr>
        <w:rFonts w:ascii="Symbol" w:hAnsi="Symbol" w:hint="default"/>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43">
    <w:nsid w:val="31776BBE"/>
    <w:multiLevelType w:val="hybridMultilevel"/>
    <w:tmpl w:val="42E4AA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362F5F21"/>
    <w:multiLevelType w:val="hybridMultilevel"/>
    <w:tmpl w:val="A96AE184"/>
    <w:lvl w:ilvl="0" w:tplc="CCD499F6">
      <w:start w:val="1"/>
      <w:numFmt w:val="upperRoman"/>
      <w:lvlText w:val="%1."/>
      <w:lvlJc w:val="left"/>
      <w:pPr>
        <w:ind w:left="990" w:hanging="72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42D69E5E">
      <w:start w:val="21"/>
      <w:numFmt w:val="decimal"/>
      <w:lvlText w:val="%4."/>
      <w:lvlJc w:val="left"/>
      <w:pPr>
        <w:ind w:left="2880" w:hanging="360"/>
      </w:pPr>
      <w:rPr>
        <w:rFonts w:ascii="Arial" w:hAnsi="Arial" w:cs="Arial" w:hint="default"/>
        <w:sz w:val="22"/>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B9C1BAF"/>
    <w:multiLevelType w:val="hybridMultilevel"/>
    <w:tmpl w:val="82264B2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6">
    <w:nsid w:val="3BAE363D"/>
    <w:multiLevelType w:val="multilevel"/>
    <w:tmpl w:val="1FC66D08"/>
    <w:lvl w:ilvl="0">
      <w:start w:val="1"/>
      <w:numFmt w:val="decimal"/>
      <w:lvlText w:val="%1."/>
      <w:lvlJc w:val="left"/>
      <w:pPr>
        <w:tabs>
          <w:tab w:val="num" w:pos="0"/>
        </w:tabs>
        <w:ind w:left="360" w:hanging="360"/>
      </w:pPr>
    </w:lvl>
    <w:lvl w:ilvl="1">
      <w:start w:val="1"/>
      <w:numFmt w:val="bullet"/>
      <w:lvlText w:val=""/>
      <w:lvlJc w:val="left"/>
      <w:pPr>
        <w:tabs>
          <w:tab w:val="num" w:pos="0"/>
        </w:tabs>
        <w:ind w:left="792" w:hanging="432"/>
      </w:pPr>
      <w:rPr>
        <w:rFonts w:ascii="Symbol" w:hAnsi="Symbol" w:hint="default"/>
        <w:color w:val="auto"/>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7">
    <w:nsid w:val="3CC34083"/>
    <w:multiLevelType w:val="hybridMultilevel"/>
    <w:tmpl w:val="397CB09A"/>
    <w:lvl w:ilvl="0" w:tplc="813688BC">
      <w:start w:val="1"/>
      <w:numFmt w:val="bullet"/>
      <w:lvlText w:val=""/>
      <w:lvlJc w:val="left"/>
      <w:pPr>
        <w:tabs>
          <w:tab w:val="num" w:pos="567"/>
        </w:tabs>
        <w:ind w:left="567" w:hanging="56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3F95049B"/>
    <w:multiLevelType w:val="hybridMultilevel"/>
    <w:tmpl w:val="041CED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9">
    <w:nsid w:val="45687B8B"/>
    <w:multiLevelType w:val="hybridMultilevel"/>
    <w:tmpl w:val="8A1E1C1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46D062FC"/>
    <w:multiLevelType w:val="hybridMultilevel"/>
    <w:tmpl w:val="6EF2BC3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1">
    <w:nsid w:val="4AB95CDA"/>
    <w:multiLevelType w:val="hybridMultilevel"/>
    <w:tmpl w:val="9DB0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4FD26783"/>
    <w:multiLevelType w:val="hybridMultilevel"/>
    <w:tmpl w:val="CB284DB2"/>
    <w:lvl w:ilvl="0" w:tplc="080A0001">
      <w:start w:val="1"/>
      <w:numFmt w:val="bullet"/>
      <w:lvlText w:val=""/>
      <w:lvlJc w:val="left"/>
      <w:pPr>
        <w:ind w:left="1800" w:hanging="360"/>
      </w:pPr>
      <w:rPr>
        <w:rFonts w:ascii="Symbol" w:hAnsi="Symbol" w:hint="default"/>
      </w:rPr>
    </w:lvl>
    <w:lvl w:ilvl="1" w:tplc="819CC632">
      <w:start w:val="1"/>
      <w:numFmt w:val="bullet"/>
      <w:lvlText w:val="─"/>
      <w:lvlJc w:val="left"/>
      <w:pPr>
        <w:ind w:left="2520" w:hanging="360"/>
      </w:pPr>
      <w:rPr>
        <w:rFonts w:ascii="Calibri" w:hAnsi="Calibri" w:hint="default"/>
      </w:rPr>
    </w:lvl>
    <w:lvl w:ilvl="2" w:tplc="080A0005">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3">
    <w:nsid w:val="52457570"/>
    <w:multiLevelType w:val="hybridMultilevel"/>
    <w:tmpl w:val="4DF2C9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5AF666C"/>
    <w:multiLevelType w:val="hybridMultilevel"/>
    <w:tmpl w:val="E22EA27E"/>
    <w:lvl w:ilvl="0" w:tplc="2CEA9C40">
      <w:start w:val="1"/>
      <w:numFmt w:val="decimal"/>
      <w:lvlText w:val="%1."/>
      <w:lvlJc w:val="left"/>
      <w:pPr>
        <w:ind w:left="1031" w:hanging="180"/>
      </w:pPr>
      <w:rPr>
        <w:b w:val="0"/>
        <w:color w:val="auto"/>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5">
    <w:nsid w:val="56E25D8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6E43760"/>
    <w:multiLevelType w:val="hybridMultilevel"/>
    <w:tmpl w:val="00F64226"/>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57">
    <w:nsid w:val="594859CD"/>
    <w:multiLevelType w:val="hybridMultilevel"/>
    <w:tmpl w:val="D276704A"/>
    <w:lvl w:ilvl="0" w:tplc="080A0001">
      <w:start w:val="1"/>
      <w:numFmt w:val="bullet"/>
      <w:lvlText w:val=""/>
      <w:lvlJc w:val="left"/>
      <w:pPr>
        <w:ind w:left="1004" w:hanging="720"/>
      </w:pPr>
      <w:rPr>
        <w:rFonts w:ascii="Symbol" w:hAnsi="Symbol" w:hint="default"/>
        <w:b/>
        <w:sz w:val="22"/>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8">
    <w:nsid w:val="5EFC41EC"/>
    <w:multiLevelType w:val="hybridMultilevel"/>
    <w:tmpl w:val="9F2AAC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21D3CE3"/>
    <w:multiLevelType w:val="hybridMultilevel"/>
    <w:tmpl w:val="1A383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62BA4C97"/>
    <w:multiLevelType w:val="multilevel"/>
    <w:tmpl w:val="96D276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634A6674"/>
    <w:multiLevelType w:val="hybridMultilevel"/>
    <w:tmpl w:val="7A823F90"/>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2">
    <w:nsid w:val="64892189"/>
    <w:multiLevelType w:val="hybridMultilevel"/>
    <w:tmpl w:val="6A1E8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669C350D"/>
    <w:multiLevelType w:val="hybridMultilevel"/>
    <w:tmpl w:val="D6CABF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6709032A"/>
    <w:multiLevelType w:val="hybridMultilevel"/>
    <w:tmpl w:val="126AD036"/>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5">
    <w:nsid w:val="67BD05FB"/>
    <w:multiLevelType w:val="hybridMultilevel"/>
    <w:tmpl w:val="48E268A0"/>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6">
    <w:nsid w:val="67FB5228"/>
    <w:multiLevelType w:val="hybridMultilevel"/>
    <w:tmpl w:val="C5CC9B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70250506"/>
    <w:multiLevelType w:val="hybridMultilevel"/>
    <w:tmpl w:val="34200C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725026A8"/>
    <w:multiLevelType w:val="hybridMultilevel"/>
    <w:tmpl w:val="6DD4F026"/>
    <w:lvl w:ilvl="0" w:tplc="080A000D">
      <w:start w:val="1"/>
      <w:numFmt w:val="bullet"/>
      <w:lvlText w:val=""/>
      <w:lvlJc w:val="left"/>
      <w:pPr>
        <w:ind w:left="1077" w:hanging="360"/>
      </w:pPr>
      <w:rPr>
        <w:rFonts w:ascii="Wingdings" w:hAnsi="Wingdings"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69">
    <w:nsid w:val="72B3072C"/>
    <w:multiLevelType w:val="hybridMultilevel"/>
    <w:tmpl w:val="CABAC3F0"/>
    <w:lvl w:ilvl="0" w:tplc="080A0001">
      <w:start w:val="1"/>
      <w:numFmt w:val="bullet"/>
      <w:lvlText w:val=""/>
      <w:lvlJc w:val="left"/>
      <w:pPr>
        <w:ind w:left="933" w:hanging="360"/>
      </w:pPr>
      <w:rPr>
        <w:rFonts w:ascii="Symbol" w:hAnsi="Symbol" w:hint="default"/>
      </w:rPr>
    </w:lvl>
    <w:lvl w:ilvl="1" w:tplc="080A0003" w:tentative="1">
      <w:start w:val="1"/>
      <w:numFmt w:val="bullet"/>
      <w:lvlText w:val="o"/>
      <w:lvlJc w:val="left"/>
      <w:pPr>
        <w:ind w:left="1653" w:hanging="360"/>
      </w:pPr>
      <w:rPr>
        <w:rFonts w:ascii="Courier New" w:hAnsi="Courier New" w:cs="Courier New" w:hint="default"/>
      </w:rPr>
    </w:lvl>
    <w:lvl w:ilvl="2" w:tplc="080A0005" w:tentative="1">
      <w:start w:val="1"/>
      <w:numFmt w:val="bullet"/>
      <w:lvlText w:val=""/>
      <w:lvlJc w:val="left"/>
      <w:pPr>
        <w:ind w:left="2373" w:hanging="360"/>
      </w:pPr>
      <w:rPr>
        <w:rFonts w:ascii="Wingdings" w:hAnsi="Wingdings" w:hint="default"/>
      </w:rPr>
    </w:lvl>
    <w:lvl w:ilvl="3" w:tplc="080A0001" w:tentative="1">
      <w:start w:val="1"/>
      <w:numFmt w:val="bullet"/>
      <w:lvlText w:val=""/>
      <w:lvlJc w:val="left"/>
      <w:pPr>
        <w:ind w:left="3093" w:hanging="360"/>
      </w:pPr>
      <w:rPr>
        <w:rFonts w:ascii="Symbol" w:hAnsi="Symbol" w:hint="default"/>
      </w:rPr>
    </w:lvl>
    <w:lvl w:ilvl="4" w:tplc="080A0003" w:tentative="1">
      <w:start w:val="1"/>
      <w:numFmt w:val="bullet"/>
      <w:lvlText w:val="o"/>
      <w:lvlJc w:val="left"/>
      <w:pPr>
        <w:ind w:left="3813" w:hanging="360"/>
      </w:pPr>
      <w:rPr>
        <w:rFonts w:ascii="Courier New" w:hAnsi="Courier New" w:cs="Courier New" w:hint="default"/>
      </w:rPr>
    </w:lvl>
    <w:lvl w:ilvl="5" w:tplc="080A0005" w:tentative="1">
      <w:start w:val="1"/>
      <w:numFmt w:val="bullet"/>
      <w:lvlText w:val=""/>
      <w:lvlJc w:val="left"/>
      <w:pPr>
        <w:ind w:left="4533" w:hanging="360"/>
      </w:pPr>
      <w:rPr>
        <w:rFonts w:ascii="Wingdings" w:hAnsi="Wingdings" w:hint="default"/>
      </w:rPr>
    </w:lvl>
    <w:lvl w:ilvl="6" w:tplc="080A0001" w:tentative="1">
      <w:start w:val="1"/>
      <w:numFmt w:val="bullet"/>
      <w:lvlText w:val=""/>
      <w:lvlJc w:val="left"/>
      <w:pPr>
        <w:ind w:left="5253" w:hanging="360"/>
      </w:pPr>
      <w:rPr>
        <w:rFonts w:ascii="Symbol" w:hAnsi="Symbol" w:hint="default"/>
      </w:rPr>
    </w:lvl>
    <w:lvl w:ilvl="7" w:tplc="080A0003" w:tentative="1">
      <w:start w:val="1"/>
      <w:numFmt w:val="bullet"/>
      <w:lvlText w:val="o"/>
      <w:lvlJc w:val="left"/>
      <w:pPr>
        <w:ind w:left="5973" w:hanging="360"/>
      </w:pPr>
      <w:rPr>
        <w:rFonts w:ascii="Courier New" w:hAnsi="Courier New" w:cs="Courier New" w:hint="default"/>
      </w:rPr>
    </w:lvl>
    <w:lvl w:ilvl="8" w:tplc="080A0005" w:tentative="1">
      <w:start w:val="1"/>
      <w:numFmt w:val="bullet"/>
      <w:lvlText w:val=""/>
      <w:lvlJc w:val="left"/>
      <w:pPr>
        <w:ind w:left="6693" w:hanging="360"/>
      </w:pPr>
      <w:rPr>
        <w:rFonts w:ascii="Wingdings" w:hAnsi="Wingdings" w:hint="default"/>
      </w:rPr>
    </w:lvl>
  </w:abstractNum>
  <w:abstractNum w:abstractNumId="70">
    <w:nsid w:val="73A13DEB"/>
    <w:multiLevelType w:val="hybridMultilevel"/>
    <w:tmpl w:val="2E4EBA00"/>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1">
    <w:nsid w:val="740666EA"/>
    <w:multiLevelType w:val="hybridMultilevel"/>
    <w:tmpl w:val="F0DA7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74330D49"/>
    <w:multiLevelType w:val="hybridMultilevel"/>
    <w:tmpl w:val="C726B0C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3">
    <w:nsid w:val="79601F07"/>
    <w:multiLevelType w:val="hybridMultilevel"/>
    <w:tmpl w:val="27B0F5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4">
    <w:nsid w:val="7A2E1116"/>
    <w:multiLevelType w:val="hybridMultilevel"/>
    <w:tmpl w:val="6DAE4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5">
    <w:nsid w:val="7C675ED5"/>
    <w:multiLevelType w:val="multilevel"/>
    <w:tmpl w:val="8B26A54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6">
    <w:nsid w:val="7EB8372E"/>
    <w:multiLevelType w:val="hybridMultilevel"/>
    <w:tmpl w:val="2A5A30B0"/>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3"/>
  </w:num>
  <w:num w:numId="2">
    <w:abstractNumId w:val="44"/>
  </w:num>
  <w:num w:numId="3">
    <w:abstractNumId w:val="7"/>
  </w:num>
  <w:num w:numId="4">
    <w:abstractNumId w:val="25"/>
  </w:num>
  <w:num w:numId="5">
    <w:abstractNumId w:val="21"/>
  </w:num>
  <w:num w:numId="6">
    <w:abstractNumId w:val="50"/>
  </w:num>
  <w:num w:numId="7">
    <w:abstractNumId w:val="52"/>
  </w:num>
  <w:num w:numId="8">
    <w:abstractNumId w:val="72"/>
  </w:num>
  <w:num w:numId="9">
    <w:abstractNumId w:val="42"/>
  </w:num>
  <w:num w:numId="10">
    <w:abstractNumId w:val="56"/>
  </w:num>
  <w:num w:numId="11">
    <w:abstractNumId w:val="12"/>
  </w:num>
  <w:num w:numId="12">
    <w:abstractNumId w:val="54"/>
  </w:num>
  <w:num w:numId="13">
    <w:abstractNumId w:val="14"/>
  </w:num>
  <w:num w:numId="14">
    <w:abstractNumId w:val="34"/>
  </w:num>
  <w:num w:numId="15">
    <w:abstractNumId w:val="63"/>
  </w:num>
  <w:num w:numId="16">
    <w:abstractNumId w:val="39"/>
  </w:num>
  <w:num w:numId="17">
    <w:abstractNumId w:val="15"/>
  </w:num>
  <w:num w:numId="18">
    <w:abstractNumId w:val="35"/>
  </w:num>
  <w:num w:numId="19">
    <w:abstractNumId w:val="41"/>
  </w:num>
  <w:num w:numId="20">
    <w:abstractNumId w:val="10"/>
  </w:num>
  <w:num w:numId="21">
    <w:abstractNumId w:val="22"/>
  </w:num>
  <w:num w:numId="22">
    <w:abstractNumId w:val="0"/>
    <w:lvlOverride w:ilvl="0">
      <w:lvl w:ilvl="0">
        <w:numFmt w:val="bullet"/>
        <w:lvlText w:val=""/>
        <w:legacy w:legacy="1" w:legacySpace="0" w:legacyIndent="0"/>
        <w:lvlJc w:val="left"/>
        <w:rPr>
          <w:rFonts w:ascii="Symbol" w:hAnsi="Symbol" w:hint="default"/>
          <w:sz w:val="16"/>
        </w:rPr>
      </w:lvl>
    </w:lvlOverride>
  </w:num>
  <w:num w:numId="23">
    <w:abstractNumId w:val="55"/>
  </w:num>
  <w:num w:numId="24">
    <w:abstractNumId w:val="18"/>
  </w:num>
  <w:num w:numId="25">
    <w:abstractNumId w:val="9"/>
  </w:num>
  <w:num w:numId="26">
    <w:abstractNumId w:val="8"/>
  </w:num>
  <w:num w:numId="27">
    <w:abstractNumId w:val="62"/>
  </w:num>
  <w:num w:numId="28">
    <w:abstractNumId w:val="74"/>
  </w:num>
  <w:num w:numId="29">
    <w:abstractNumId w:val="46"/>
  </w:num>
  <w:num w:numId="30">
    <w:abstractNumId w:val="20"/>
  </w:num>
  <w:num w:numId="31">
    <w:abstractNumId w:val="53"/>
  </w:num>
  <w:num w:numId="32">
    <w:abstractNumId w:val="51"/>
  </w:num>
  <w:num w:numId="33">
    <w:abstractNumId w:val="36"/>
  </w:num>
  <w:num w:numId="34">
    <w:abstractNumId w:val="4"/>
  </w:num>
  <w:num w:numId="35">
    <w:abstractNumId w:val="59"/>
  </w:num>
  <w:num w:numId="36">
    <w:abstractNumId w:val="69"/>
  </w:num>
  <w:num w:numId="37">
    <w:abstractNumId w:val="71"/>
  </w:num>
  <w:num w:numId="38">
    <w:abstractNumId w:val="66"/>
  </w:num>
  <w:num w:numId="39">
    <w:abstractNumId w:val="67"/>
  </w:num>
  <w:num w:numId="40">
    <w:abstractNumId w:val="17"/>
  </w:num>
  <w:num w:numId="41">
    <w:abstractNumId w:val="24"/>
  </w:num>
  <w:num w:numId="42">
    <w:abstractNumId w:val="47"/>
  </w:num>
  <w:num w:numId="43">
    <w:abstractNumId w:val="13"/>
  </w:num>
  <w:num w:numId="44">
    <w:abstractNumId w:val="32"/>
  </w:num>
  <w:num w:numId="45">
    <w:abstractNumId w:val="43"/>
  </w:num>
  <w:num w:numId="46">
    <w:abstractNumId w:val="2"/>
  </w:num>
  <w:num w:numId="47">
    <w:abstractNumId w:val="29"/>
  </w:num>
  <w:num w:numId="48">
    <w:abstractNumId w:val="76"/>
  </w:num>
  <w:num w:numId="49">
    <w:abstractNumId w:val="68"/>
  </w:num>
  <w:num w:numId="50">
    <w:abstractNumId w:val="64"/>
  </w:num>
  <w:num w:numId="51">
    <w:abstractNumId w:val="26"/>
  </w:num>
  <w:num w:numId="52">
    <w:abstractNumId w:val="11"/>
  </w:num>
  <w:num w:numId="53">
    <w:abstractNumId w:val="38"/>
  </w:num>
  <w:num w:numId="54">
    <w:abstractNumId w:val="31"/>
  </w:num>
  <w:num w:numId="55">
    <w:abstractNumId w:val="49"/>
  </w:num>
  <w:num w:numId="56">
    <w:abstractNumId w:val="65"/>
  </w:num>
  <w:num w:numId="57">
    <w:abstractNumId w:val="61"/>
  </w:num>
  <w:num w:numId="58">
    <w:abstractNumId w:val="19"/>
  </w:num>
  <w:num w:numId="59">
    <w:abstractNumId w:val="73"/>
  </w:num>
  <w:num w:numId="60">
    <w:abstractNumId w:val="48"/>
  </w:num>
  <w:num w:numId="61">
    <w:abstractNumId w:val="37"/>
  </w:num>
  <w:num w:numId="62">
    <w:abstractNumId w:val="75"/>
  </w:num>
  <w:num w:numId="63">
    <w:abstractNumId w:val="6"/>
  </w:num>
  <w:num w:numId="64">
    <w:abstractNumId w:val="16"/>
  </w:num>
  <w:num w:numId="65">
    <w:abstractNumId w:val="70"/>
  </w:num>
  <w:num w:numId="66">
    <w:abstractNumId w:val="58"/>
  </w:num>
  <w:num w:numId="67">
    <w:abstractNumId w:val="57"/>
  </w:num>
  <w:num w:numId="68">
    <w:abstractNumId w:val="1"/>
  </w:num>
  <w:num w:numId="69">
    <w:abstractNumId w:val="45"/>
  </w:num>
  <w:num w:numId="70">
    <w:abstractNumId w:val="23"/>
  </w:num>
  <w:num w:numId="71">
    <w:abstractNumId w:val="33"/>
  </w:num>
  <w:num w:numId="72">
    <w:abstractNumId w:val="28"/>
  </w:num>
  <w:num w:numId="73">
    <w:abstractNumId w:val="27"/>
  </w:num>
  <w:num w:numId="74">
    <w:abstractNumId w:val="5"/>
  </w:num>
  <w:num w:numId="75">
    <w:abstractNumId w:val="60"/>
  </w:num>
  <w:num w:numId="76">
    <w:abstractNumId w:val="40"/>
  </w:num>
  <w:num w:numId="77">
    <w:abstractNumId w:val="30"/>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bogado Armando">
    <w15:presenceInfo w15:providerId="None" w15:userId="Abogado Armand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006"/>
    <w:rsid w:val="00003707"/>
    <w:rsid w:val="00003BE1"/>
    <w:rsid w:val="00004353"/>
    <w:rsid w:val="00031081"/>
    <w:rsid w:val="00032787"/>
    <w:rsid w:val="00032890"/>
    <w:rsid w:val="00041816"/>
    <w:rsid w:val="00044245"/>
    <w:rsid w:val="00044B80"/>
    <w:rsid w:val="000515D5"/>
    <w:rsid w:val="00056DB0"/>
    <w:rsid w:val="00061FC5"/>
    <w:rsid w:val="00067034"/>
    <w:rsid w:val="000808C2"/>
    <w:rsid w:val="0008386E"/>
    <w:rsid w:val="00084E44"/>
    <w:rsid w:val="0009191F"/>
    <w:rsid w:val="00094B7C"/>
    <w:rsid w:val="000A45D0"/>
    <w:rsid w:val="000A4FEA"/>
    <w:rsid w:val="000B060F"/>
    <w:rsid w:val="000B1F64"/>
    <w:rsid w:val="000B501F"/>
    <w:rsid w:val="000B77DB"/>
    <w:rsid w:val="000C293A"/>
    <w:rsid w:val="000C325C"/>
    <w:rsid w:val="000C4B1A"/>
    <w:rsid w:val="000C62EA"/>
    <w:rsid w:val="000D6D71"/>
    <w:rsid w:val="000E0F7B"/>
    <w:rsid w:val="000E2E19"/>
    <w:rsid w:val="000E30FD"/>
    <w:rsid w:val="000E39A4"/>
    <w:rsid w:val="000E3C6B"/>
    <w:rsid w:val="000F69F7"/>
    <w:rsid w:val="001036ED"/>
    <w:rsid w:val="00107BC0"/>
    <w:rsid w:val="001107CF"/>
    <w:rsid w:val="001162B2"/>
    <w:rsid w:val="00117167"/>
    <w:rsid w:val="001172BD"/>
    <w:rsid w:val="00121D4D"/>
    <w:rsid w:val="0012368D"/>
    <w:rsid w:val="00124691"/>
    <w:rsid w:val="00137A90"/>
    <w:rsid w:val="001423A4"/>
    <w:rsid w:val="00143BF0"/>
    <w:rsid w:val="00152807"/>
    <w:rsid w:val="0015391F"/>
    <w:rsid w:val="0015408F"/>
    <w:rsid w:val="001552F0"/>
    <w:rsid w:val="0016792D"/>
    <w:rsid w:val="00170974"/>
    <w:rsid w:val="00170CB7"/>
    <w:rsid w:val="0017148F"/>
    <w:rsid w:val="0017655C"/>
    <w:rsid w:val="001934B6"/>
    <w:rsid w:val="0019564F"/>
    <w:rsid w:val="00197DC1"/>
    <w:rsid w:val="001A16E6"/>
    <w:rsid w:val="001A6799"/>
    <w:rsid w:val="001A76A2"/>
    <w:rsid w:val="001A7741"/>
    <w:rsid w:val="001B1ADB"/>
    <w:rsid w:val="001B205D"/>
    <w:rsid w:val="001B48EE"/>
    <w:rsid w:val="001B62AB"/>
    <w:rsid w:val="001B6D87"/>
    <w:rsid w:val="001D1B7D"/>
    <w:rsid w:val="001D22BD"/>
    <w:rsid w:val="001D614C"/>
    <w:rsid w:val="001D73A0"/>
    <w:rsid w:val="001E0ADE"/>
    <w:rsid w:val="001E3294"/>
    <w:rsid w:val="001E4F1F"/>
    <w:rsid w:val="002070E3"/>
    <w:rsid w:val="0021227A"/>
    <w:rsid w:val="002153C6"/>
    <w:rsid w:val="00217A75"/>
    <w:rsid w:val="00223D61"/>
    <w:rsid w:val="002267B7"/>
    <w:rsid w:val="00234AE6"/>
    <w:rsid w:val="002374CA"/>
    <w:rsid w:val="00251E3A"/>
    <w:rsid w:val="00253C41"/>
    <w:rsid w:val="00255F31"/>
    <w:rsid w:val="00257A94"/>
    <w:rsid w:val="00261D61"/>
    <w:rsid w:val="002675E1"/>
    <w:rsid w:val="0027178B"/>
    <w:rsid w:val="00273316"/>
    <w:rsid w:val="0027475E"/>
    <w:rsid w:val="00283385"/>
    <w:rsid w:val="0028355F"/>
    <w:rsid w:val="002947F1"/>
    <w:rsid w:val="00294808"/>
    <w:rsid w:val="002A27DC"/>
    <w:rsid w:val="002A3A33"/>
    <w:rsid w:val="002A7367"/>
    <w:rsid w:val="002B1FD1"/>
    <w:rsid w:val="002D0E42"/>
    <w:rsid w:val="002D2558"/>
    <w:rsid w:val="002E2D0F"/>
    <w:rsid w:val="002F39CB"/>
    <w:rsid w:val="002F64A4"/>
    <w:rsid w:val="002F7316"/>
    <w:rsid w:val="00305741"/>
    <w:rsid w:val="0031006D"/>
    <w:rsid w:val="00327608"/>
    <w:rsid w:val="00340CA1"/>
    <w:rsid w:val="00343E2C"/>
    <w:rsid w:val="00345ADE"/>
    <w:rsid w:val="003471AE"/>
    <w:rsid w:val="00350443"/>
    <w:rsid w:val="003635D3"/>
    <w:rsid w:val="00363815"/>
    <w:rsid w:val="00363973"/>
    <w:rsid w:val="003659B0"/>
    <w:rsid w:val="00370440"/>
    <w:rsid w:val="003733DD"/>
    <w:rsid w:val="0037786F"/>
    <w:rsid w:val="00380E5B"/>
    <w:rsid w:val="003822EC"/>
    <w:rsid w:val="00386ED4"/>
    <w:rsid w:val="00390E61"/>
    <w:rsid w:val="00391734"/>
    <w:rsid w:val="003922B0"/>
    <w:rsid w:val="00393543"/>
    <w:rsid w:val="003950A6"/>
    <w:rsid w:val="003A06AC"/>
    <w:rsid w:val="003A2633"/>
    <w:rsid w:val="003B087C"/>
    <w:rsid w:val="003B3177"/>
    <w:rsid w:val="003B39BF"/>
    <w:rsid w:val="003B3A23"/>
    <w:rsid w:val="003B7C82"/>
    <w:rsid w:val="003C3D69"/>
    <w:rsid w:val="003D034D"/>
    <w:rsid w:val="003D106F"/>
    <w:rsid w:val="003D29C5"/>
    <w:rsid w:val="003D6438"/>
    <w:rsid w:val="003E032C"/>
    <w:rsid w:val="003E06BD"/>
    <w:rsid w:val="003E0AB9"/>
    <w:rsid w:val="003E3B3E"/>
    <w:rsid w:val="003E5528"/>
    <w:rsid w:val="003E6309"/>
    <w:rsid w:val="003F1741"/>
    <w:rsid w:val="003F4BEC"/>
    <w:rsid w:val="003F6BBB"/>
    <w:rsid w:val="004052EB"/>
    <w:rsid w:val="00407C8E"/>
    <w:rsid w:val="00410559"/>
    <w:rsid w:val="00410994"/>
    <w:rsid w:val="00413037"/>
    <w:rsid w:val="00415705"/>
    <w:rsid w:val="00417C61"/>
    <w:rsid w:val="004217E1"/>
    <w:rsid w:val="004226C5"/>
    <w:rsid w:val="00423838"/>
    <w:rsid w:val="00423B48"/>
    <w:rsid w:val="0042449E"/>
    <w:rsid w:val="00427816"/>
    <w:rsid w:val="00437C7B"/>
    <w:rsid w:val="004412D3"/>
    <w:rsid w:val="00442390"/>
    <w:rsid w:val="00452640"/>
    <w:rsid w:val="00453353"/>
    <w:rsid w:val="004572F9"/>
    <w:rsid w:val="00461537"/>
    <w:rsid w:val="004637AA"/>
    <w:rsid w:val="00475AC6"/>
    <w:rsid w:val="00482961"/>
    <w:rsid w:val="00486230"/>
    <w:rsid w:val="004863F5"/>
    <w:rsid w:val="00491C8D"/>
    <w:rsid w:val="00492E1F"/>
    <w:rsid w:val="00494044"/>
    <w:rsid w:val="004A0D44"/>
    <w:rsid w:val="004A170F"/>
    <w:rsid w:val="004A4A84"/>
    <w:rsid w:val="004A624F"/>
    <w:rsid w:val="004A7F43"/>
    <w:rsid w:val="004B2EC6"/>
    <w:rsid w:val="004B40E4"/>
    <w:rsid w:val="004B4809"/>
    <w:rsid w:val="004B4888"/>
    <w:rsid w:val="004C08D6"/>
    <w:rsid w:val="004C3187"/>
    <w:rsid w:val="004C38AA"/>
    <w:rsid w:val="004C5D39"/>
    <w:rsid w:val="004C7A61"/>
    <w:rsid w:val="004D1754"/>
    <w:rsid w:val="004D1E6C"/>
    <w:rsid w:val="004D5777"/>
    <w:rsid w:val="004D58B8"/>
    <w:rsid w:val="004D64D8"/>
    <w:rsid w:val="004E0545"/>
    <w:rsid w:val="004E1BB1"/>
    <w:rsid w:val="004E392F"/>
    <w:rsid w:val="004E5197"/>
    <w:rsid w:val="004E684E"/>
    <w:rsid w:val="004E71F2"/>
    <w:rsid w:val="004F27A8"/>
    <w:rsid w:val="004F431F"/>
    <w:rsid w:val="005010B3"/>
    <w:rsid w:val="00501D27"/>
    <w:rsid w:val="00504E39"/>
    <w:rsid w:val="00506594"/>
    <w:rsid w:val="005076AC"/>
    <w:rsid w:val="005113FF"/>
    <w:rsid w:val="00511A93"/>
    <w:rsid w:val="00511EEE"/>
    <w:rsid w:val="0051233F"/>
    <w:rsid w:val="005136A0"/>
    <w:rsid w:val="00514BCD"/>
    <w:rsid w:val="0052255D"/>
    <w:rsid w:val="0052297E"/>
    <w:rsid w:val="00523F8F"/>
    <w:rsid w:val="00527A60"/>
    <w:rsid w:val="00531228"/>
    <w:rsid w:val="00531EEA"/>
    <w:rsid w:val="00532F2C"/>
    <w:rsid w:val="00536D12"/>
    <w:rsid w:val="00537172"/>
    <w:rsid w:val="00543399"/>
    <w:rsid w:val="00545F55"/>
    <w:rsid w:val="00550457"/>
    <w:rsid w:val="0055564A"/>
    <w:rsid w:val="00555BBC"/>
    <w:rsid w:val="00561066"/>
    <w:rsid w:val="005629DC"/>
    <w:rsid w:val="00565B44"/>
    <w:rsid w:val="005734AF"/>
    <w:rsid w:val="00573C0B"/>
    <w:rsid w:val="00576D54"/>
    <w:rsid w:val="005802D6"/>
    <w:rsid w:val="0058464B"/>
    <w:rsid w:val="005912F7"/>
    <w:rsid w:val="005924D0"/>
    <w:rsid w:val="00596E45"/>
    <w:rsid w:val="005A5330"/>
    <w:rsid w:val="005A65FD"/>
    <w:rsid w:val="005B1322"/>
    <w:rsid w:val="005B1605"/>
    <w:rsid w:val="005B26AB"/>
    <w:rsid w:val="005B4ADA"/>
    <w:rsid w:val="005B5D54"/>
    <w:rsid w:val="005B7441"/>
    <w:rsid w:val="005C3963"/>
    <w:rsid w:val="005C4C69"/>
    <w:rsid w:val="005C56CE"/>
    <w:rsid w:val="005C5DE9"/>
    <w:rsid w:val="005C5EE6"/>
    <w:rsid w:val="005D6079"/>
    <w:rsid w:val="005F4648"/>
    <w:rsid w:val="005F6A0D"/>
    <w:rsid w:val="0060071C"/>
    <w:rsid w:val="00603AD5"/>
    <w:rsid w:val="00606FA5"/>
    <w:rsid w:val="00611C39"/>
    <w:rsid w:val="006221EC"/>
    <w:rsid w:val="00625517"/>
    <w:rsid w:val="00625F57"/>
    <w:rsid w:val="006275E8"/>
    <w:rsid w:val="00640F49"/>
    <w:rsid w:val="00642B89"/>
    <w:rsid w:val="0064392D"/>
    <w:rsid w:val="00644615"/>
    <w:rsid w:val="00657628"/>
    <w:rsid w:val="00657F5E"/>
    <w:rsid w:val="00661E81"/>
    <w:rsid w:val="00662FA8"/>
    <w:rsid w:val="00666066"/>
    <w:rsid w:val="00666C85"/>
    <w:rsid w:val="00667611"/>
    <w:rsid w:val="00667B0D"/>
    <w:rsid w:val="006719F5"/>
    <w:rsid w:val="00680BA8"/>
    <w:rsid w:val="00683EA2"/>
    <w:rsid w:val="0068473D"/>
    <w:rsid w:val="0068529D"/>
    <w:rsid w:val="006940F6"/>
    <w:rsid w:val="0069460C"/>
    <w:rsid w:val="006946F6"/>
    <w:rsid w:val="00696190"/>
    <w:rsid w:val="006A34ED"/>
    <w:rsid w:val="006A4ABD"/>
    <w:rsid w:val="006A6FEF"/>
    <w:rsid w:val="006A7705"/>
    <w:rsid w:val="006B4297"/>
    <w:rsid w:val="006C1145"/>
    <w:rsid w:val="006C233C"/>
    <w:rsid w:val="006C2CE3"/>
    <w:rsid w:val="006C6244"/>
    <w:rsid w:val="006C6810"/>
    <w:rsid w:val="006C7638"/>
    <w:rsid w:val="006D68D6"/>
    <w:rsid w:val="006E3A57"/>
    <w:rsid w:val="006E565D"/>
    <w:rsid w:val="006F1DAB"/>
    <w:rsid w:val="006F4591"/>
    <w:rsid w:val="006F4AB0"/>
    <w:rsid w:val="006F6767"/>
    <w:rsid w:val="006F6B96"/>
    <w:rsid w:val="00700379"/>
    <w:rsid w:val="00700B76"/>
    <w:rsid w:val="007013D1"/>
    <w:rsid w:val="00704842"/>
    <w:rsid w:val="00711006"/>
    <w:rsid w:val="00711514"/>
    <w:rsid w:val="0071167D"/>
    <w:rsid w:val="007141C2"/>
    <w:rsid w:val="00720686"/>
    <w:rsid w:val="00723AD7"/>
    <w:rsid w:val="0074191C"/>
    <w:rsid w:val="00741B66"/>
    <w:rsid w:val="00746B82"/>
    <w:rsid w:val="007532E9"/>
    <w:rsid w:val="00753F0C"/>
    <w:rsid w:val="0075427E"/>
    <w:rsid w:val="007551D8"/>
    <w:rsid w:val="00756FD4"/>
    <w:rsid w:val="00760716"/>
    <w:rsid w:val="0076275A"/>
    <w:rsid w:val="00776B71"/>
    <w:rsid w:val="007802E2"/>
    <w:rsid w:val="00784646"/>
    <w:rsid w:val="00787492"/>
    <w:rsid w:val="007906B6"/>
    <w:rsid w:val="0079077C"/>
    <w:rsid w:val="00796833"/>
    <w:rsid w:val="007A0AFE"/>
    <w:rsid w:val="007A0F87"/>
    <w:rsid w:val="007A334B"/>
    <w:rsid w:val="007A381A"/>
    <w:rsid w:val="007A3C2C"/>
    <w:rsid w:val="007A3E5A"/>
    <w:rsid w:val="007B049B"/>
    <w:rsid w:val="007B3DCB"/>
    <w:rsid w:val="007C1FEE"/>
    <w:rsid w:val="007D01D4"/>
    <w:rsid w:val="007D33A4"/>
    <w:rsid w:val="007D4E3D"/>
    <w:rsid w:val="007D522B"/>
    <w:rsid w:val="007E1128"/>
    <w:rsid w:val="007F16AF"/>
    <w:rsid w:val="007F1961"/>
    <w:rsid w:val="008000B3"/>
    <w:rsid w:val="008014FB"/>
    <w:rsid w:val="008042A5"/>
    <w:rsid w:val="00804A3C"/>
    <w:rsid w:val="00804DE2"/>
    <w:rsid w:val="008116C0"/>
    <w:rsid w:val="00816C84"/>
    <w:rsid w:val="008206FC"/>
    <w:rsid w:val="008210EA"/>
    <w:rsid w:val="008238D2"/>
    <w:rsid w:val="00826D2C"/>
    <w:rsid w:val="00826D8A"/>
    <w:rsid w:val="00831211"/>
    <w:rsid w:val="00831240"/>
    <w:rsid w:val="00835C66"/>
    <w:rsid w:val="00835D3E"/>
    <w:rsid w:val="00841B0E"/>
    <w:rsid w:val="00843D0A"/>
    <w:rsid w:val="008473C8"/>
    <w:rsid w:val="0085240C"/>
    <w:rsid w:val="00860253"/>
    <w:rsid w:val="00862D68"/>
    <w:rsid w:val="008654DB"/>
    <w:rsid w:val="008669B4"/>
    <w:rsid w:val="00867488"/>
    <w:rsid w:val="00872F80"/>
    <w:rsid w:val="00876C54"/>
    <w:rsid w:val="008778A2"/>
    <w:rsid w:val="00877C23"/>
    <w:rsid w:val="00880DB1"/>
    <w:rsid w:val="00881963"/>
    <w:rsid w:val="00885B02"/>
    <w:rsid w:val="008911A4"/>
    <w:rsid w:val="00891732"/>
    <w:rsid w:val="00891A8C"/>
    <w:rsid w:val="00893E2A"/>
    <w:rsid w:val="008954F8"/>
    <w:rsid w:val="008A37E5"/>
    <w:rsid w:val="008A403A"/>
    <w:rsid w:val="008A4C5B"/>
    <w:rsid w:val="008B2F34"/>
    <w:rsid w:val="008B524C"/>
    <w:rsid w:val="008B6694"/>
    <w:rsid w:val="008C6EA5"/>
    <w:rsid w:val="008D1118"/>
    <w:rsid w:val="008D12BE"/>
    <w:rsid w:val="008D4D52"/>
    <w:rsid w:val="008F0717"/>
    <w:rsid w:val="008F16DB"/>
    <w:rsid w:val="008F4577"/>
    <w:rsid w:val="008F7211"/>
    <w:rsid w:val="008F7801"/>
    <w:rsid w:val="00912891"/>
    <w:rsid w:val="00917505"/>
    <w:rsid w:val="0093407C"/>
    <w:rsid w:val="009349D2"/>
    <w:rsid w:val="00935005"/>
    <w:rsid w:val="00943939"/>
    <w:rsid w:val="00943FC3"/>
    <w:rsid w:val="0094745A"/>
    <w:rsid w:val="00951DD2"/>
    <w:rsid w:val="00951E99"/>
    <w:rsid w:val="00956A39"/>
    <w:rsid w:val="00956ECA"/>
    <w:rsid w:val="009619A3"/>
    <w:rsid w:val="00965163"/>
    <w:rsid w:val="00966838"/>
    <w:rsid w:val="0097042B"/>
    <w:rsid w:val="0097232D"/>
    <w:rsid w:val="00973273"/>
    <w:rsid w:val="00973A86"/>
    <w:rsid w:val="00974D08"/>
    <w:rsid w:val="00983476"/>
    <w:rsid w:val="00983A87"/>
    <w:rsid w:val="00984187"/>
    <w:rsid w:val="009900E3"/>
    <w:rsid w:val="00991C4E"/>
    <w:rsid w:val="00993730"/>
    <w:rsid w:val="0099784E"/>
    <w:rsid w:val="009A4667"/>
    <w:rsid w:val="009A6DA4"/>
    <w:rsid w:val="009B1175"/>
    <w:rsid w:val="009B183B"/>
    <w:rsid w:val="009B24C6"/>
    <w:rsid w:val="009B45F2"/>
    <w:rsid w:val="009B55D8"/>
    <w:rsid w:val="009C3A98"/>
    <w:rsid w:val="009C4791"/>
    <w:rsid w:val="009C48DF"/>
    <w:rsid w:val="009C6489"/>
    <w:rsid w:val="009C7D44"/>
    <w:rsid w:val="009D17E7"/>
    <w:rsid w:val="009D2625"/>
    <w:rsid w:val="009D2A8F"/>
    <w:rsid w:val="009D33BB"/>
    <w:rsid w:val="009D349A"/>
    <w:rsid w:val="009D443B"/>
    <w:rsid w:val="009E04CF"/>
    <w:rsid w:val="009E21F1"/>
    <w:rsid w:val="009E31B3"/>
    <w:rsid w:val="009F06D1"/>
    <w:rsid w:val="009F410B"/>
    <w:rsid w:val="009F44BB"/>
    <w:rsid w:val="009F7AD9"/>
    <w:rsid w:val="00A005C7"/>
    <w:rsid w:val="00A01791"/>
    <w:rsid w:val="00A02461"/>
    <w:rsid w:val="00A02C22"/>
    <w:rsid w:val="00A04ABC"/>
    <w:rsid w:val="00A07D70"/>
    <w:rsid w:val="00A117A8"/>
    <w:rsid w:val="00A1443B"/>
    <w:rsid w:val="00A1498E"/>
    <w:rsid w:val="00A16939"/>
    <w:rsid w:val="00A16E86"/>
    <w:rsid w:val="00A202AD"/>
    <w:rsid w:val="00A3299D"/>
    <w:rsid w:val="00A32A3E"/>
    <w:rsid w:val="00A40FDA"/>
    <w:rsid w:val="00A43A8D"/>
    <w:rsid w:val="00A44D25"/>
    <w:rsid w:val="00A46CC0"/>
    <w:rsid w:val="00A47B8D"/>
    <w:rsid w:val="00A51A16"/>
    <w:rsid w:val="00A54D99"/>
    <w:rsid w:val="00A57F80"/>
    <w:rsid w:val="00A639CF"/>
    <w:rsid w:val="00A678C7"/>
    <w:rsid w:val="00A752E4"/>
    <w:rsid w:val="00A77972"/>
    <w:rsid w:val="00A82254"/>
    <w:rsid w:val="00A82BDF"/>
    <w:rsid w:val="00A84CBE"/>
    <w:rsid w:val="00A8543B"/>
    <w:rsid w:val="00A85852"/>
    <w:rsid w:val="00A90643"/>
    <w:rsid w:val="00A93286"/>
    <w:rsid w:val="00A93CC9"/>
    <w:rsid w:val="00A94C1E"/>
    <w:rsid w:val="00AA41B5"/>
    <w:rsid w:val="00AC61E7"/>
    <w:rsid w:val="00AD0077"/>
    <w:rsid w:val="00AD0463"/>
    <w:rsid w:val="00AD1B51"/>
    <w:rsid w:val="00AD2C7D"/>
    <w:rsid w:val="00AD2FBF"/>
    <w:rsid w:val="00AE0012"/>
    <w:rsid w:val="00AE16ED"/>
    <w:rsid w:val="00AE25D7"/>
    <w:rsid w:val="00AE4CED"/>
    <w:rsid w:val="00AE6CD5"/>
    <w:rsid w:val="00AF0683"/>
    <w:rsid w:val="00B01D1D"/>
    <w:rsid w:val="00B03C5F"/>
    <w:rsid w:val="00B04D46"/>
    <w:rsid w:val="00B10171"/>
    <w:rsid w:val="00B11ACC"/>
    <w:rsid w:val="00B13B7C"/>
    <w:rsid w:val="00B14582"/>
    <w:rsid w:val="00B218C4"/>
    <w:rsid w:val="00B24101"/>
    <w:rsid w:val="00B26C78"/>
    <w:rsid w:val="00B35E54"/>
    <w:rsid w:val="00B433B1"/>
    <w:rsid w:val="00B44B74"/>
    <w:rsid w:val="00B50070"/>
    <w:rsid w:val="00B519FF"/>
    <w:rsid w:val="00B61082"/>
    <w:rsid w:val="00B61341"/>
    <w:rsid w:val="00B66300"/>
    <w:rsid w:val="00B70DF6"/>
    <w:rsid w:val="00B75447"/>
    <w:rsid w:val="00B7719F"/>
    <w:rsid w:val="00B82CD4"/>
    <w:rsid w:val="00B86418"/>
    <w:rsid w:val="00B87344"/>
    <w:rsid w:val="00B9216A"/>
    <w:rsid w:val="00B9285A"/>
    <w:rsid w:val="00B9598B"/>
    <w:rsid w:val="00B9710F"/>
    <w:rsid w:val="00BA2FDC"/>
    <w:rsid w:val="00BA415E"/>
    <w:rsid w:val="00BA4212"/>
    <w:rsid w:val="00BA544E"/>
    <w:rsid w:val="00BA5AE7"/>
    <w:rsid w:val="00BA626C"/>
    <w:rsid w:val="00BB1DCC"/>
    <w:rsid w:val="00BB5F12"/>
    <w:rsid w:val="00BB5F1D"/>
    <w:rsid w:val="00BB6ACE"/>
    <w:rsid w:val="00BC0286"/>
    <w:rsid w:val="00BC1076"/>
    <w:rsid w:val="00BC25C2"/>
    <w:rsid w:val="00BC5502"/>
    <w:rsid w:val="00BC7597"/>
    <w:rsid w:val="00BC7F18"/>
    <w:rsid w:val="00BD1322"/>
    <w:rsid w:val="00BD7FAE"/>
    <w:rsid w:val="00BE23C5"/>
    <w:rsid w:val="00BE26D6"/>
    <w:rsid w:val="00BE5004"/>
    <w:rsid w:val="00BE51B9"/>
    <w:rsid w:val="00BE622A"/>
    <w:rsid w:val="00BE78A1"/>
    <w:rsid w:val="00BF1C64"/>
    <w:rsid w:val="00BF3D16"/>
    <w:rsid w:val="00BF4279"/>
    <w:rsid w:val="00BF5D5C"/>
    <w:rsid w:val="00C036B7"/>
    <w:rsid w:val="00C153A7"/>
    <w:rsid w:val="00C21620"/>
    <w:rsid w:val="00C27A30"/>
    <w:rsid w:val="00C34A2A"/>
    <w:rsid w:val="00C438EB"/>
    <w:rsid w:val="00C57556"/>
    <w:rsid w:val="00C65B5F"/>
    <w:rsid w:val="00C663FF"/>
    <w:rsid w:val="00C66B3F"/>
    <w:rsid w:val="00C730F8"/>
    <w:rsid w:val="00C82B87"/>
    <w:rsid w:val="00C83D38"/>
    <w:rsid w:val="00C8565E"/>
    <w:rsid w:val="00C94888"/>
    <w:rsid w:val="00CA096B"/>
    <w:rsid w:val="00CA2151"/>
    <w:rsid w:val="00CA6D0B"/>
    <w:rsid w:val="00CB0E61"/>
    <w:rsid w:val="00CB24A4"/>
    <w:rsid w:val="00CB4F11"/>
    <w:rsid w:val="00CB5DA2"/>
    <w:rsid w:val="00CB5DB2"/>
    <w:rsid w:val="00CB69CE"/>
    <w:rsid w:val="00CC103C"/>
    <w:rsid w:val="00CC227F"/>
    <w:rsid w:val="00CC4F63"/>
    <w:rsid w:val="00CC61D8"/>
    <w:rsid w:val="00CC626F"/>
    <w:rsid w:val="00CD205E"/>
    <w:rsid w:val="00CD72C6"/>
    <w:rsid w:val="00CE0A04"/>
    <w:rsid w:val="00CE1371"/>
    <w:rsid w:val="00CE3864"/>
    <w:rsid w:val="00CE3BD5"/>
    <w:rsid w:val="00CF0B08"/>
    <w:rsid w:val="00CF1774"/>
    <w:rsid w:val="00CF409F"/>
    <w:rsid w:val="00CF4166"/>
    <w:rsid w:val="00CF5825"/>
    <w:rsid w:val="00CF591D"/>
    <w:rsid w:val="00CF6979"/>
    <w:rsid w:val="00D135D3"/>
    <w:rsid w:val="00D14736"/>
    <w:rsid w:val="00D17B5B"/>
    <w:rsid w:val="00D203F7"/>
    <w:rsid w:val="00D233B8"/>
    <w:rsid w:val="00D23A6D"/>
    <w:rsid w:val="00D24741"/>
    <w:rsid w:val="00D254F5"/>
    <w:rsid w:val="00D265D2"/>
    <w:rsid w:val="00D30313"/>
    <w:rsid w:val="00D32C39"/>
    <w:rsid w:val="00D32E07"/>
    <w:rsid w:val="00D538E0"/>
    <w:rsid w:val="00D6602D"/>
    <w:rsid w:val="00D67E2C"/>
    <w:rsid w:val="00D74B30"/>
    <w:rsid w:val="00D91FB8"/>
    <w:rsid w:val="00D9692D"/>
    <w:rsid w:val="00DB0C66"/>
    <w:rsid w:val="00DB2053"/>
    <w:rsid w:val="00DC114C"/>
    <w:rsid w:val="00DC3C1F"/>
    <w:rsid w:val="00DC4252"/>
    <w:rsid w:val="00DC4B0E"/>
    <w:rsid w:val="00DC500E"/>
    <w:rsid w:val="00DD59C3"/>
    <w:rsid w:val="00DE23BF"/>
    <w:rsid w:val="00DE4DD4"/>
    <w:rsid w:val="00DE7BC7"/>
    <w:rsid w:val="00DF0291"/>
    <w:rsid w:val="00DF383F"/>
    <w:rsid w:val="00DF6587"/>
    <w:rsid w:val="00DF7DAA"/>
    <w:rsid w:val="00E053C9"/>
    <w:rsid w:val="00E05788"/>
    <w:rsid w:val="00E07709"/>
    <w:rsid w:val="00E07C33"/>
    <w:rsid w:val="00E109E5"/>
    <w:rsid w:val="00E11342"/>
    <w:rsid w:val="00E12292"/>
    <w:rsid w:val="00E160DA"/>
    <w:rsid w:val="00E226EB"/>
    <w:rsid w:val="00E23C07"/>
    <w:rsid w:val="00E24523"/>
    <w:rsid w:val="00E27741"/>
    <w:rsid w:val="00E35084"/>
    <w:rsid w:val="00E4522D"/>
    <w:rsid w:val="00E47032"/>
    <w:rsid w:val="00E53BC9"/>
    <w:rsid w:val="00E53FF2"/>
    <w:rsid w:val="00E5541B"/>
    <w:rsid w:val="00E60395"/>
    <w:rsid w:val="00E61F50"/>
    <w:rsid w:val="00E63C31"/>
    <w:rsid w:val="00E665B9"/>
    <w:rsid w:val="00E6673E"/>
    <w:rsid w:val="00E66930"/>
    <w:rsid w:val="00E67F4B"/>
    <w:rsid w:val="00E7041C"/>
    <w:rsid w:val="00E82FEC"/>
    <w:rsid w:val="00E84E76"/>
    <w:rsid w:val="00E86A55"/>
    <w:rsid w:val="00E87E03"/>
    <w:rsid w:val="00E96A58"/>
    <w:rsid w:val="00E972AA"/>
    <w:rsid w:val="00EA2C7A"/>
    <w:rsid w:val="00EA4D17"/>
    <w:rsid w:val="00EB0736"/>
    <w:rsid w:val="00EB1E48"/>
    <w:rsid w:val="00EB1FF3"/>
    <w:rsid w:val="00EB4416"/>
    <w:rsid w:val="00EB70A9"/>
    <w:rsid w:val="00EC156B"/>
    <w:rsid w:val="00EC6398"/>
    <w:rsid w:val="00ED35D7"/>
    <w:rsid w:val="00EE2006"/>
    <w:rsid w:val="00EF052E"/>
    <w:rsid w:val="00EF312A"/>
    <w:rsid w:val="00EF4EC9"/>
    <w:rsid w:val="00EF7AC5"/>
    <w:rsid w:val="00F004ED"/>
    <w:rsid w:val="00F00953"/>
    <w:rsid w:val="00F0495E"/>
    <w:rsid w:val="00F05F20"/>
    <w:rsid w:val="00F0787D"/>
    <w:rsid w:val="00F111D1"/>
    <w:rsid w:val="00F1202A"/>
    <w:rsid w:val="00F14658"/>
    <w:rsid w:val="00F1474A"/>
    <w:rsid w:val="00F14942"/>
    <w:rsid w:val="00F15708"/>
    <w:rsid w:val="00F16489"/>
    <w:rsid w:val="00F20614"/>
    <w:rsid w:val="00F239F8"/>
    <w:rsid w:val="00F26064"/>
    <w:rsid w:val="00F277B7"/>
    <w:rsid w:val="00F300FB"/>
    <w:rsid w:val="00F30848"/>
    <w:rsid w:val="00F3103D"/>
    <w:rsid w:val="00F31CE6"/>
    <w:rsid w:val="00F33BDD"/>
    <w:rsid w:val="00F41D55"/>
    <w:rsid w:val="00F420A2"/>
    <w:rsid w:val="00F457EA"/>
    <w:rsid w:val="00F5184C"/>
    <w:rsid w:val="00F527E8"/>
    <w:rsid w:val="00F57F48"/>
    <w:rsid w:val="00F61B5A"/>
    <w:rsid w:val="00F663DE"/>
    <w:rsid w:val="00F7303C"/>
    <w:rsid w:val="00F7334B"/>
    <w:rsid w:val="00F73A6D"/>
    <w:rsid w:val="00F74C5F"/>
    <w:rsid w:val="00F8035F"/>
    <w:rsid w:val="00F80D87"/>
    <w:rsid w:val="00F81ACA"/>
    <w:rsid w:val="00F858CC"/>
    <w:rsid w:val="00F90016"/>
    <w:rsid w:val="00FA0F83"/>
    <w:rsid w:val="00FA1638"/>
    <w:rsid w:val="00FA4884"/>
    <w:rsid w:val="00FA4E30"/>
    <w:rsid w:val="00FA7DCE"/>
    <w:rsid w:val="00FB77CD"/>
    <w:rsid w:val="00FC0337"/>
    <w:rsid w:val="00FC2D77"/>
    <w:rsid w:val="00FC49C1"/>
    <w:rsid w:val="00FD0562"/>
    <w:rsid w:val="00FD1411"/>
    <w:rsid w:val="00FD2B23"/>
    <w:rsid w:val="00FD310D"/>
    <w:rsid w:val="00FD4180"/>
    <w:rsid w:val="00FD6B60"/>
    <w:rsid w:val="00FE5077"/>
    <w:rsid w:val="00FE548D"/>
    <w:rsid w:val="00FF1F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C41"/>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966838"/>
    <w:pPr>
      <w:keepNext/>
      <w:widowControl w:val="0"/>
      <w:autoSpaceDE w:val="0"/>
      <w:autoSpaceDN w:val="0"/>
      <w:adjustRightInd w:val="0"/>
      <w:spacing w:before="183" w:line="207" w:lineRule="exact"/>
      <w:jc w:val="both"/>
      <w:outlineLvl w:val="0"/>
    </w:pPr>
    <w:rPr>
      <w:rFonts w:cs="Calibri"/>
      <w:b/>
      <w:color w:val="000000"/>
      <w:spacing w:val="-2"/>
    </w:rPr>
  </w:style>
  <w:style w:type="paragraph" w:styleId="Ttulo2">
    <w:name w:val="heading 2"/>
    <w:basedOn w:val="Normal"/>
    <w:next w:val="Normal"/>
    <w:link w:val="Ttulo2Car"/>
    <w:uiPriority w:val="9"/>
    <w:semiHidden/>
    <w:unhideWhenUsed/>
    <w:qFormat/>
    <w:rsid w:val="00EB07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9285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60253"/>
    <w:rPr>
      <w:rFonts w:ascii="Tahoma" w:hAnsi="Tahoma" w:cs="Tahoma"/>
      <w:sz w:val="16"/>
      <w:szCs w:val="16"/>
    </w:rPr>
  </w:style>
  <w:style w:type="character" w:customStyle="1" w:styleId="TextodegloboCar">
    <w:name w:val="Texto de globo Car"/>
    <w:basedOn w:val="Fuentedeprrafopredeter"/>
    <w:link w:val="Textodeglobo"/>
    <w:uiPriority w:val="99"/>
    <w:semiHidden/>
    <w:rsid w:val="00860253"/>
    <w:rPr>
      <w:rFonts w:ascii="Tahoma" w:eastAsia="Times New Roman" w:hAnsi="Tahoma" w:cs="Tahoma"/>
      <w:sz w:val="16"/>
      <w:szCs w:val="16"/>
      <w:lang w:val="es-ES" w:eastAsia="es-ES"/>
    </w:rPr>
  </w:style>
  <w:style w:type="paragraph" w:styleId="Prrafodelista">
    <w:name w:val="List Paragraph"/>
    <w:aliases w:val="lp1,List Paragraph1,List Paragraph11,Bullet List,FooterText,numbered,Paragraphe de liste1,Bulletr List Paragraph,列出段落,列出段落1"/>
    <w:basedOn w:val="Normal"/>
    <w:link w:val="PrrafodelistaCar"/>
    <w:uiPriority w:val="34"/>
    <w:qFormat/>
    <w:rsid w:val="00860253"/>
    <w:pPr>
      <w:ind w:left="720"/>
      <w:contextualSpacing/>
    </w:pPr>
  </w:style>
  <w:style w:type="table" w:styleId="Tablaconcuadrcula">
    <w:name w:val="Table Grid"/>
    <w:basedOn w:val="Tablanormal"/>
    <w:uiPriority w:val="59"/>
    <w:rsid w:val="00BE2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3">
    <w:name w:val="Light Shading Accent 3"/>
    <w:basedOn w:val="Tablanormal"/>
    <w:uiPriority w:val="60"/>
    <w:rsid w:val="00BE23C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3">
    <w:name w:val="Light List Accent 3"/>
    <w:basedOn w:val="Tablanormal"/>
    <w:uiPriority w:val="61"/>
    <w:rsid w:val="00BE23C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D1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ombreadomedio11">
    <w:name w:val="Sombreado medio 11"/>
    <w:basedOn w:val="Tablanormal"/>
    <w:uiPriority w:val="63"/>
    <w:rsid w:val="00B01D1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Refdecomentario">
    <w:name w:val="annotation reference"/>
    <w:basedOn w:val="Fuentedeprrafopredeter"/>
    <w:uiPriority w:val="99"/>
    <w:semiHidden/>
    <w:unhideWhenUsed/>
    <w:rsid w:val="00B01D1D"/>
    <w:rPr>
      <w:sz w:val="16"/>
      <w:szCs w:val="16"/>
    </w:rPr>
  </w:style>
  <w:style w:type="paragraph" w:styleId="Textocomentario">
    <w:name w:val="annotation text"/>
    <w:basedOn w:val="Normal"/>
    <w:link w:val="TextocomentarioCar"/>
    <w:uiPriority w:val="99"/>
    <w:unhideWhenUsed/>
    <w:rsid w:val="00B01D1D"/>
    <w:rPr>
      <w:sz w:val="20"/>
      <w:szCs w:val="20"/>
    </w:rPr>
  </w:style>
  <w:style w:type="character" w:customStyle="1" w:styleId="TextocomentarioCar">
    <w:name w:val="Texto comentario Car"/>
    <w:basedOn w:val="Fuentedeprrafopredeter"/>
    <w:link w:val="Textocomentario"/>
    <w:uiPriority w:val="99"/>
    <w:rsid w:val="00B01D1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01D1D"/>
    <w:rPr>
      <w:b/>
      <w:bCs/>
    </w:rPr>
  </w:style>
  <w:style w:type="character" w:customStyle="1" w:styleId="AsuntodelcomentarioCar">
    <w:name w:val="Asunto del comentario Car"/>
    <w:basedOn w:val="TextocomentarioCar"/>
    <w:link w:val="Asuntodelcomentario"/>
    <w:uiPriority w:val="99"/>
    <w:semiHidden/>
    <w:rsid w:val="00B01D1D"/>
    <w:rPr>
      <w:rFonts w:ascii="Times New Roman" w:eastAsia="Times New Roman" w:hAnsi="Times New Roman" w:cs="Times New Roman"/>
      <w:b/>
      <w:bCs/>
      <w:sz w:val="20"/>
      <w:szCs w:val="20"/>
      <w:lang w:val="es-ES"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
    <w:link w:val="Prrafodelista"/>
    <w:uiPriority w:val="34"/>
    <w:locked/>
    <w:rsid w:val="00A93CC9"/>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rsid w:val="00EB1FF3"/>
    <w:pPr>
      <w:tabs>
        <w:tab w:val="center" w:pos="4252"/>
        <w:tab w:val="right" w:pos="8504"/>
      </w:tabs>
    </w:pPr>
    <w:rPr>
      <w:rFonts w:eastAsia="Calibri"/>
    </w:rPr>
  </w:style>
  <w:style w:type="character" w:customStyle="1" w:styleId="EncabezadoCar">
    <w:name w:val="Encabezado Car"/>
    <w:basedOn w:val="Fuentedeprrafopredeter"/>
    <w:link w:val="Encabezado"/>
    <w:uiPriority w:val="99"/>
    <w:rsid w:val="00EB1FF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EB1FF3"/>
    <w:pPr>
      <w:tabs>
        <w:tab w:val="center" w:pos="4252"/>
        <w:tab w:val="right" w:pos="8504"/>
      </w:tabs>
    </w:pPr>
    <w:rPr>
      <w:rFonts w:eastAsia="Calibri"/>
    </w:rPr>
  </w:style>
  <w:style w:type="character" w:customStyle="1" w:styleId="PiedepginaCar">
    <w:name w:val="Pie de página Car"/>
    <w:basedOn w:val="Fuentedeprrafopredeter"/>
    <w:link w:val="Piedepgina"/>
    <w:uiPriority w:val="99"/>
    <w:rsid w:val="00EB1FF3"/>
    <w:rPr>
      <w:rFonts w:ascii="Times New Roman" w:eastAsia="Calibri" w:hAnsi="Times New Roman" w:cs="Times New Roman"/>
      <w:sz w:val="24"/>
      <w:szCs w:val="24"/>
      <w:lang w:val="es-ES" w:eastAsia="es-ES"/>
    </w:rPr>
  </w:style>
  <w:style w:type="character" w:styleId="Nmerodepgina">
    <w:name w:val="page number"/>
    <w:uiPriority w:val="99"/>
    <w:rsid w:val="00EB1FF3"/>
    <w:rPr>
      <w:rFonts w:cs="Times New Roman"/>
    </w:rPr>
  </w:style>
  <w:style w:type="table" w:customStyle="1" w:styleId="Tablaconcuadrcula1">
    <w:name w:val="Tabla con cuadrícula1"/>
    <w:basedOn w:val="Tablanormal"/>
    <w:next w:val="Tablaconcuadrcula"/>
    <w:locked/>
    <w:rsid w:val="003635D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locked/>
    <w:rsid w:val="008B669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966838"/>
    <w:rPr>
      <w:rFonts w:ascii="Times New Roman" w:eastAsia="Times New Roman" w:hAnsi="Times New Roman" w:cs="Calibri"/>
      <w:b/>
      <w:color w:val="000000"/>
      <w:spacing w:val="-2"/>
      <w:sz w:val="24"/>
      <w:szCs w:val="24"/>
      <w:lang w:val="es-ES" w:eastAsia="es-ES"/>
    </w:rPr>
  </w:style>
  <w:style w:type="character" w:customStyle="1" w:styleId="Ttulo2Car">
    <w:name w:val="Título 2 Car"/>
    <w:basedOn w:val="Fuentedeprrafopredeter"/>
    <w:link w:val="Ttulo2"/>
    <w:uiPriority w:val="9"/>
    <w:semiHidden/>
    <w:rsid w:val="00EB0736"/>
    <w:rPr>
      <w:rFonts w:asciiTheme="majorHAnsi" w:eastAsiaTheme="majorEastAsia" w:hAnsiTheme="majorHAnsi" w:cstheme="majorBidi"/>
      <w:b/>
      <w:bCs/>
      <w:color w:val="4F81BD" w:themeColor="accent1"/>
      <w:sz w:val="26"/>
      <w:szCs w:val="26"/>
      <w:lang w:val="es-ES" w:eastAsia="es-ES"/>
    </w:rPr>
  </w:style>
  <w:style w:type="paragraph" w:styleId="Textoindependiente">
    <w:name w:val="Body Text"/>
    <w:basedOn w:val="Normal"/>
    <w:link w:val="TextoindependienteCar"/>
    <w:rsid w:val="00EB0736"/>
    <w:pPr>
      <w:widowControl w:val="0"/>
      <w:autoSpaceDE w:val="0"/>
      <w:autoSpaceDN w:val="0"/>
      <w:adjustRightInd w:val="0"/>
      <w:jc w:val="both"/>
    </w:pPr>
    <w:rPr>
      <w:rFonts w:ascii="Arial" w:hAnsi="Arial"/>
      <w:b/>
      <w:bCs/>
      <w:lang w:val="x-none" w:eastAsia="x-none"/>
    </w:rPr>
  </w:style>
  <w:style w:type="character" w:customStyle="1" w:styleId="TextoindependienteCar">
    <w:name w:val="Texto independiente Car"/>
    <w:basedOn w:val="Fuentedeprrafopredeter"/>
    <w:link w:val="Textoindependiente"/>
    <w:rsid w:val="00EB0736"/>
    <w:rPr>
      <w:rFonts w:ascii="Arial" w:eastAsia="Times New Roman" w:hAnsi="Arial" w:cs="Times New Roman"/>
      <w:b/>
      <w:bCs/>
      <w:sz w:val="24"/>
      <w:szCs w:val="24"/>
      <w:lang w:val="x-none" w:eastAsia="x-none"/>
    </w:rPr>
  </w:style>
  <w:style w:type="character" w:customStyle="1" w:styleId="Ttulo3Car">
    <w:name w:val="Título 3 Car"/>
    <w:basedOn w:val="Fuentedeprrafopredeter"/>
    <w:link w:val="Ttulo3"/>
    <w:uiPriority w:val="9"/>
    <w:semiHidden/>
    <w:rsid w:val="00B9285A"/>
    <w:rPr>
      <w:rFonts w:asciiTheme="majorHAnsi" w:eastAsiaTheme="majorEastAsia" w:hAnsiTheme="majorHAnsi" w:cstheme="majorBidi"/>
      <w:b/>
      <w:bCs/>
      <w:color w:val="4F81BD" w:themeColor="accent1"/>
      <w:sz w:val="24"/>
      <w:szCs w:val="24"/>
      <w:lang w:val="es-ES" w:eastAsia="es-ES"/>
    </w:rPr>
  </w:style>
  <w:style w:type="paragraph" w:styleId="Revisin">
    <w:name w:val="Revision"/>
    <w:hidden/>
    <w:uiPriority w:val="99"/>
    <w:semiHidden/>
    <w:rsid w:val="00197DC1"/>
    <w:pPr>
      <w:spacing w:after="0" w:line="240" w:lineRule="auto"/>
    </w:pPr>
    <w:rPr>
      <w:rFonts w:ascii="Times New Roman" w:eastAsia="Times New Roman" w:hAnsi="Times New Roman" w:cs="Times New Roman"/>
      <w:sz w:val="24"/>
      <w:szCs w:val="24"/>
      <w:lang w:val="es-ES" w:eastAsia="es-ES"/>
    </w:rPr>
  </w:style>
  <w:style w:type="paragraph" w:customStyle="1" w:styleId="ROMANOS">
    <w:name w:val="ROMANOS"/>
    <w:basedOn w:val="Normal"/>
    <w:rsid w:val="0015391F"/>
    <w:pPr>
      <w:spacing w:after="101" w:line="216" w:lineRule="atLeast"/>
      <w:ind w:left="810" w:hanging="540"/>
      <w:jc w:val="both"/>
    </w:pPr>
    <w:rPr>
      <w:rFonts w:ascii="Arial" w:hAnsi="Arial"/>
      <w:sz w:val="18"/>
      <w:szCs w:val="20"/>
      <w:lang w:val="es-MX"/>
    </w:rPr>
  </w:style>
  <w:style w:type="paragraph" w:styleId="NormalWeb">
    <w:name w:val="Normal (Web)"/>
    <w:basedOn w:val="Normal"/>
    <w:uiPriority w:val="99"/>
    <w:semiHidden/>
    <w:unhideWhenUsed/>
    <w:rsid w:val="002E2D0F"/>
    <w:pPr>
      <w:spacing w:before="100" w:beforeAutospacing="1" w:after="100" w:afterAutospacing="1"/>
    </w:pPr>
    <w:rPr>
      <w:rFonts w:eastAsiaTheme="minorEastAsia"/>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C41"/>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966838"/>
    <w:pPr>
      <w:keepNext/>
      <w:widowControl w:val="0"/>
      <w:autoSpaceDE w:val="0"/>
      <w:autoSpaceDN w:val="0"/>
      <w:adjustRightInd w:val="0"/>
      <w:spacing w:before="183" w:line="207" w:lineRule="exact"/>
      <w:jc w:val="both"/>
      <w:outlineLvl w:val="0"/>
    </w:pPr>
    <w:rPr>
      <w:rFonts w:cs="Calibri"/>
      <w:b/>
      <w:color w:val="000000"/>
      <w:spacing w:val="-2"/>
    </w:rPr>
  </w:style>
  <w:style w:type="paragraph" w:styleId="Ttulo2">
    <w:name w:val="heading 2"/>
    <w:basedOn w:val="Normal"/>
    <w:next w:val="Normal"/>
    <w:link w:val="Ttulo2Car"/>
    <w:uiPriority w:val="9"/>
    <w:semiHidden/>
    <w:unhideWhenUsed/>
    <w:qFormat/>
    <w:rsid w:val="00EB07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9285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60253"/>
    <w:rPr>
      <w:rFonts w:ascii="Tahoma" w:hAnsi="Tahoma" w:cs="Tahoma"/>
      <w:sz w:val="16"/>
      <w:szCs w:val="16"/>
    </w:rPr>
  </w:style>
  <w:style w:type="character" w:customStyle="1" w:styleId="TextodegloboCar">
    <w:name w:val="Texto de globo Car"/>
    <w:basedOn w:val="Fuentedeprrafopredeter"/>
    <w:link w:val="Textodeglobo"/>
    <w:uiPriority w:val="99"/>
    <w:semiHidden/>
    <w:rsid w:val="00860253"/>
    <w:rPr>
      <w:rFonts w:ascii="Tahoma" w:eastAsia="Times New Roman" w:hAnsi="Tahoma" w:cs="Tahoma"/>
      <w:sz w:val="16"/>
      <w:szCs w:val="16"/>
      <w:lang w:val="es-ES" w:eastAsia="es-ES"/>
    </w:rPr>
  </w:style>
  <w:style w:type="paragraph" w:styleId="Prrafodelista">
    <w:name w:val="List Paragraph"/>
    <w:aliases w:val="lp1,List Paragraph1,List Paragraph11,Bullet List,FooterText,numbered,Paragraphe de liste1,Bulletr List Paragraph,列出段落,列出段落1"/>
    <w:basedOn w:val="Normal"/>
    <w:link w:val="PrrafodelistaCar"/>
    <w:uiPriority w:val="34"/>
    <w:qFormat/>
    <w:rsid w:val="00860253"/>
    <w:pPr>
      <w:ind w:left="720"/>
      <w:contextualSpacing/>
    </w:pPr>
  </w:style>
  <w:style w:type="table" w:styleId="Tablaconcuadrcula">
    <w:name w:val="Table Grid"/>
    <w:basedOn w:val="Tablanormal"/>
    <w:uiPriority w:val="59"/>
    <w:rsid w:val="00BE2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3">
    <w:name w:val="Light Shading Accent 3"/>
    <w:basedOn w:val="Tablanormal"/>
    <w:uiPriority w:val="60"/>
    <w:rsid w:val="00BE23C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3">
    <w:name w:val="Light List Accent 3"/>
    <w:basedOn w:val="Tablanormal"/>
    <w:uiPriority w:val="61"/>
    <w:rsid w:val="00BE23C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D1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ombreadomedio11">
    <w:name w:val="Sombreado medio 11"/>
    <w:basedOn w:val="Tablanormal"/>
    <w:uiPriority w:val="63"/>
    <w:rsid w:val="00B01D1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Refdecomentario">
    <w:name w:val="annotation reference"/>
    <w:basedOn w:val="Fuentedeprrafopredeter"/>
    <w:uiPriority w:val="99"/>
    <w:semiHidden/>
    <w:unhideWhenUsed/>
    <w:rsid w:val="00B01D1D"/>
    <w:rPr>
      <w:sz w:val="16"/>
      <w:szCs w:val="16"/>
    </w:rPr>
  </w:style>
  <w:style w:type="paragraph" w:styleId="Textocomentario">
    <w:name w:val="annotation text"/>
    <w:basedOn w:val="Normal"/>
    <w:link w:val="TextocomentarioCar"/>
    <w:uiPriority w:val="99"/>
    <w:unhideWhenUsed/>
    <w:rsid w:val="00B01D1D"/>
    <w:rPr>
      <w:sz w:val="20"/>
      <w:szCs w:val="20"/>
    </w:rPr>
  </w:style>
  <w:style w:type="character" w:customStyle="1" w:styleId="TextocomentarioCar">
    <w:name w:val="Texto comentario Car"/>
    <w:basedOn w:val="Fuentedeprrafopredeter"/>
    <w:link w:val="Textocomentario"/>
    <w:uiPriority w:val="99"/>
    <w:rsid w:val="00B01D1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01D1D"/>
    <w:rPr>
      <w:b/>
      <w:bCs/>
    </w:rPr>
  </w:style>
  <w:style w:type="character" w:customStyle="1" w:styleId="AsuntodelcomentarioCar">
    <w:name w:val="Asunto del comentario Car"/>
    <w:basedOn w:val="TextocomentarioCar"/>
    <w:link w:val="Asuntodelcomentario"/>
    <w:uiPriority w:val="99"/>
    <w:semiHidden/>
    <w:rsid w:val="00B01D1D"/>
    <w:rPr>
      <w:rFonts w:ascii="Times New Roman" w:eastAsia="Times New Roman" w:hAnsi="Times New Roman" w:cs="Times New Roman"/>
      <w:b/>
      <w:bCs/>
      <w:sz w:val="20"/>
      <w:szCs w:val="20"/>
      <w:lang w:val="es-ES"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
    <w:link w:val="Prrafodelista"/>
    <w:uiPriority w:val="34"/>
    <w:locked/>
    <w:rsid w:val="00A93CC9"/>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rsid w:val="00EB1FF3"/>
    <w:pPr>
      <w:tabs>
        <w:tab w:val="center" w:pos="4252"/>
        <w:tab w:val="right" w:pos="8504"/>
      </w:tabs>
    </w:pPr>
    <w:rPr>
      <w:rFonts w:eastAsia="Calibri"/>
    </w:rPr>
  </w:style>
  <w:style w:type="character" w:customStyle="1" w:styleId="EncabezadoCar">
    <w:name w:val="Encabezado Car"/>
    <w:basedOn w:val="Fuentedeprrafopredeter"/>
    <w:link w:val="Encabezado"/>
    <w:uiPriority w:val="99"/>
    <w:rsid w:val="00EB1FF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EB1FF3"/>
    <w:pPr>
      <w:tabs>
        <w:tab w:val="center" w:pos="4252"/>
        <w:tab w:val="right" w:pos="8504"/>
      </w:tabs>
    </w:pPr>
    <w:rPr>
      <w:rFonts w:eastAsia="Calibri"/>
    </w:rPr>
  </w:style>
  <w:style w:type="character" w:customStyle="1" w:styleId="PiedepginaCar">
    <w:name w:val="Pie de página Car"/>
    <w:basedOn w:val="Fuentedeprrafopredeter"/>
    <w:link w:val="Piedepgina"/>
    <w:uiPriority w:val="99"/>
    <w:rsid w:val="00EB1FF3"/>
    <w:rPr>
      <w:rFonts w:ascii="Times New Roman" w:eastAsia="Calibri" w:hAnsi="Times New Roman" w:cs="Times New Roman"/>
      <w:sz w:val="24"/>
      <w:szCs w:val="24"/>
      <w:lang w:val="es-ES" w:eastAsia="es-ES"/>
    </w:rPr>
  </w:style>
  <w:style w:type="character" w:styleId="Nmerodepgina">
    <w:name w:val="page number"/>
    <w:uiPriority w:val="99"/>
    <w:rsid w:val="00EB1FF3"/>
    <w:rPr>
      <w:rFonts w:cs="Times New Roman"/>
    </w:rPr>
  </w:style>
  <w:style w:type="table" w:customStyle="1" w:styleId="Tablaconcuadrcula1">
    <w:name w:val="Tabla con cuadrícula1"/>
    <w:basedOn w:val="Tablanormal"/>
    <w:next w:val="Tablaconcuadrcula"/>
    <w:locked/>
    <w:rsid w:val="003635D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locked/>
    <w:rsid w:val="008B669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966838"/>
    <w:rPr>
      <w:rFonts w:ascii="Times New Roman" w:eastAsia="Times New Roman" w:hAnsi="Times New Roman" w:cs="Calibri"/>
      <w:b/>
      <w:color w:val="000000"/>
      <w:spacing w:val="-2"/>
      <w:sz w:val="24"/>
      <w:szCs w:val="24"/>
      <w:lang w:val="es-ES" w:eastAsia="es-ES"/>
    </w:rPr>
  </w:style>
  <w:style w:type="character" w:customStyle="1" w:styleId="Ttulo2Car">
    <w:name w:val="Título 2 Car"/>
    <w:basedOn w:val="Fuentedeprrafopredeter"/>
    <w:link w:val="Ttulo2"/>
    <w:uiPriority w:val="9"/>
    <w:semiHidden/>
    <w:rsid w:val="00EB0736"/>
    <w:rPr>
      <w:rFonts w:asciiTheme="majorHAnsi" w:eastAsiaTheme="majorEastAsia" w:hAnsiTheme="majorHAnsi" w:cstheme="majorBidi"/>
      <w:b/>
      <w:bCs/>
      <w:color w:val="4F81BD" w:themeColor="accent1"/>
      <w:sz w:val="26"/>
      <w:szCs w:val="26"/>
      <w:lang w:val="es-ES" w:eastAsia="es-ES"/>
    </w:rPr>
  </w:style>
  <w:style w:type="paragraph" w:styleId="Textoindependiente">
    <w:name w:val="Body Text"/>
    <w:basedOn w:val="Normal"/>
    <w:link w:val="TextoindependienteCar"/>
    <w:rsid w:val="00EB0736"/>
    <w:pPr>
      <w:widowControl w:val="0"/>
      <w:autoSpaceDE w:val="0"/>
      <w:autoSpaceDN w:val="0"/>
      <w:adjustRightInd w:val="0"/>
      <w:jc w:val="both"/>
    </w:pPr>
    <w:rPr>
      <w:rFonts w:ascii="Arial" w:hAnsi="Arial"/>
      <w:b/>
      <w:bCs/>
      <w:lang w:val="x-none" w:eastAsia="x-none"/>
    </w:rPr>
  </w:style>
  <w:style w:type="character" w:customStyle="1" w:styleId="TextoindependienteCar">
    <w:name w:val="Texto independiente Car"/>
    <w:basedOn w:val="Fuentedeprrafopredeter"/>
    <w:link w:val="Textoindependiente"/>
    <w:rsid w:val="00EB0736"/>
    <w:rPr>
      <w:rFonts w:ascii="Arial" w:eastAsia="Times New Roman" w:hAnsi="Arial" w:cs="Times New Roman"/>
      <w:b/>
      <w:bCs/>
      <w:sz w:val="24"/>
      <w:szCs w:val="24"/>
      <w:lang w:val="x-none" w:eastAsia="x-none"/>
    </w:rPr>
  </w:style>
  <w:style w:type="character" w:customStyle="1" w:styleId="Ttulo3Car">
    <w:name w:val="Título 3 Car"/>
    <w:basedOn w:val="Fuentedeprrafopredeter"/>
    <w:link w:val="Ttulo3"/>
    <w:uiPriority w:val="9"/>
    <w:semiHidden/>
    <w:rsid w:val="00B9285A"/>
    <w:rPr>
      <w:rFonts w:asciiTheme="majorHAnsi" w:eastAsiaTheme="majorEastAsia" w:hAnsiTheme="majorHAnsi" w:cstheme="majorBidi"/>
      <w:b/>
      <w:bCs/>
      <w:color w:val="4F81BD" w:themeColor="accent1"/>
      <w:sz w:val="24"/>
      <w:szCs w:val="24"/>
      <w:lang w:val="es-ES" w:eastAsia="es-ES"/>
    </w:rPr>
  </w:style>
  <w:style w:type="paragraph" w:styleId="Revisin">
    <w:name w:val="Revision"/>
    <w:hidden/>
    <w:uiPriority w:val="99"/>
    <w:semiHidden/>
    <w:rsid w:val="00197DC1"/>
    <w:pPr>
      <w:spacing w:after="0" w:line="240" w:lineRule="auto"/>
    </w:pPr>
    <w:rPr>
      <w:rFonts w:ascii="Times New Roman" w:eastAsia="Times New Roman" w:hAnsi="Times New Roman" w:cs="Times New Roman"/>
      <w:sz w:val="24"/>
      <w:szCs w:val="24"/>
      <w:lang w:val="es-ES" w:eastAsia="es-ES"/>
    </w:rPr>
  </w:style>
  <w:style w:type="paragraph" w:customStyle="1" w:styleId="ROMANOS">
    <w:name w:val="ROMANOS"/>
    <w:basedOn w:val="Normal"/>
    <w:rsid w:val="0015391F"/>
    <w:pPr>
      <w:spacing w:after="101" w:line="216" w:lineRule="atLeast"/>
      <w:ind w:left="810" w:hanging="540"/>
      <w:jc w:val="both"/>
    </w:pPr>
    <w:rPr>
      <w:rFonts w:ascii="Arial" w:hAnsi="Arial"/>
      <w:sz w:val="18"/>
      <w:szCs w:val="20"/>
      <w:lang w:val="es-MX"/>
    </w:rPr>
  </w:style>
  <w:style w:type="paragraph" w:styleId="NormalWeb">
    <w:name w:val="Normal (Web)"/>
    <w:basedOn w:val="Normal"/>
    <w:uiPriority w:val="99"/>
    <w:semiHidden/>
    <w:unhideWhenUsed/>
    <w:rsid w:val="002E2D0F"/>
    <w:pPr>
      <w:spacing w:before="100" w:beforeAutospacing="1" w:after="100" w:afterAutospacing="1"/>
    </w:pPr>
    <w:rPr>
      <w:rFonts w:eastAsiaTheme="minorEastAsia"/>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68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3.emf"/><Relationship Id="rId39" Type="http://schemas.openxmlformats.org/officeDocument/2006/relationships/image" Target="media/image21.png"/><Relationship Id="rId21" Type="http://schemas.openxmlformats.org/officeDocument/2006/relationships/image" Target="media/image8.jpeg"/><Relationship Id="rId34" Type="http://schemas.openxmlformats.org/officeDocument/2006/relationships/oleObject" Target="embeddings/oleObject2.bin"/><Relationship Id="rId42" Type="http://schemas.openxmlformats.org/officeDocument/2006/relationships/image" Target="media/image23.png"/><Relationship Id="rId47" Type="http://schemas.openxmlformats.org/officeDocument/2006/relationships/oleObject" Target="embeddings/oleObject4.bin"/><Relationship Id="rId50" Type="http://schemas.openxmlformats.org/officeDocument/2006/relationships/image" Target="media/image29.png"/><Relationship Id="rId55" Type="http://schemas.openxmlformats.org/officeDocument/2006/relationships/hyperlink" Target="http://es.wikipedia.org/wiki/Telecomunicaci%C3%B3n" TargetMode="External"/><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image" Target="media/image53.jpeg"/><Relationship Id="rId84" Type="http://schemas.openxmlformats.org/officeDocument/2006/relationships/image" Target="media/image61.jpeg"/><Relationship Id="rId7" Type="http://schemas.openxmlformats.org/officeDocument/2006/relationships/footnotes" Target="footnotes.xml"/><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es.wikipedia.org/wiki/XML" TargetMode="Externa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oleObject" Target="embeddings/oleObject1.bin"/><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image" Target="media/image51.jpeg"/><Relationship Id="rId79" Type="http://schemas.openxmlformats.org/officeDocument/2006/relationships/image" Target="media/image56.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8.jpeg"/><Relationship Id="rId82" Type="http://schemas.openxmlformats.org/officeDocument/2006/relationships/image" Target="media/image59.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package" Target="embeddings/Microsoft_Excel_Worksheet1.xlsx"/><Relationship Id="rId30" Type="http://schemas.openxmlformats.org/officeDocument/2006/relationships/image" Target="media/image14.emf"/><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hyperlink" Target="http://es.wikipedia.org/wiki/Computadores" TargetMode="External"/><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jpe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49.jpeg"/><Relationship Id="rId80" Type="http://schemas.openxmlformats.org/officeDocument/2006/relationships/image" Target="media/image57.jpeg"/><Relationship Id="rId85" Type="http://schemas.openxmlformats.org/officeDocument/2006/relationships/image" Target="media/image62.jpeg"/><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2.jpeg"/><Relationship Id="rId33" Type="http://schemas.openxmlformats.org/officeDocument/2006/relationships/image" Target="media/image16.emf"/><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image" Target="media/image7.emf"/><Relationship Id="rId41" Type="http://schemas.openxmlformats.org/officeDocument/2006/relationships/oleObject" Target="embeddings/oleObject3.bin"/><Relationship Id="rId54" Type="http://schemas.openxmlformats.org/officeDocument/2006/relationships/image" Target="media/image33.pn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hyperlink" Target="http://es.wikipedia.org/wiki/UML" TargetMode="External"/><Relationship Id="rId36" Type="http://schemas.openxmlformats.org/officeDocument/2006/relationships/image" Target="media/image18.png"/><Relationship Id="rId49" Type="http://schemas.openxmlformats.org/officeDocument/2006/relationships/oleObject" Target="embeddings/oleObject5.bin"/><Relationship Id="rId57" Type="http://schemas.openxmlformats.org/officeDocument/2006/relationships/image" Target="media/image34.png"/><Relationship Id="rId10" Type="http://schemas.openxmlformats.org/officeDocument/2006/relationships/image" Target="media/image2.png"/><Relationship Id="rId31" Type="http://schemas.openxmlformats.org/officeDocument/2006/relationships/image" Target="media/image15.emf"/><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23354-46B2-4007-B08F-424EED679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148</Pages>
  <Words>29544</Words>
  <Characters>162495</Characters>
  <Application>Microsoft Office Word</Application>
  <DocSecurity>4</DocSecurity>
  <Lines>1354</Lines>
  <Paragraphs>383</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191656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cp:lastPrinted>2015-01-06T23:44:00Z</cp:lastPrinted>
  <dcterms:created xsi:type="dcterms:W3CDTF">2015-01-19T20:13:00Z</dcterms:created>
  <dcterms:modified xsi:type="dcterms:W3CDTF">2015-01-19T20:13:00Z</dcterms:modified>
</cp:coreProperties>
</file>