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FDC" w:rsidRDefault="00612FDC" w:rsidP="00991F44">
      <w:pPr>
        <w:jc w:val="center"/>
        <w:rPr>
          <w:rFonts w:ascii="Arial" w:hAnsi="Arial" w:cs="Arial"/>
          <w:b/>
          <w:bCs/>
          <w:sz w:val="20"/>
        </w:rPr>
      </w:pPr>
    </w:p>
    <w:p w:rsidR="00612FDC" w:rsidRDefault="00612FDC" w:rsidP="00991F44">
      <w:pPr>
        <w:jc w:val="center"/>
        <w:rPr>
          <w:rFonts w:ascii="Arial" w:hAnsi="Arial" w:cs="Arial"/>
          <w:b/>
          <w:bCs/>
          <w:sz w:val="20"/>
        </w:rPr>
      </w:pPr>
    </w:p>
    <w:p w:rsidR="00612FDC" w:rsidRDefault="00612FDC" w:rsidP="00991F44">
      <w:pPr>
        <w:jc w:val="center"/>
        <w:rPr>
          <w:rFonts w:ascii="Arial" w:hAnsi="Arial" w:cs="Arial"/>
          <w:b/>
          <w:bCs/>
          <w:sz w:val="20"/>
        </w:rPr>
      </w:pPr>
    </w:p>
    <w:p w:rsidR="00612FDC" w:rsidRDefault="00612FDC" w:rsidP="00991F44">
      <w:pPr>
        <w:jc w:val="center"/>
        <w:rPr>
          <w:rFonts w:ascii="Arial" w:hAnsi="Arial" w:cs="Arial"/>
          <w:b/>
          <w:bCs/>
          <w:sz w:val="20"/>
        </w:rPr>
      </w:pPr>
    </w:p>
    <w:p w:rsidR="00612FDC" w:rsidRDefault="00612FDC" w:rsidP="00991F44">
      <w:pPr>
        <w:jc w:val="center"/>
        <w:rPr>
          <w:rFonts w:ascii="Arial" w:hAnsi="Arial" w:cs="Arial"/>
          <w:b/>
          <w:bCs/>
          <w:sz w:val="20"/>
        </w:rPr>
      </w:pPr>
    </w:p>
    <w:p w:rsidR="00612FDC" w:rsidRPr="00E737EF" w:rsidRDefault="00612FDC" w:rsidP="00991F44">
      <w:pPr>
        <w:jc w:val="center"/>
        <w:rPr>
          <w:rFonts w:ascii="Arial" w:hAnsi="Arial" w:cs="Arial"/>
          <w:b/>
          <w:bCs/>
          <w:sz w:val="20"/>
        </w:rPr>
      </w:pPr>
      <w:r w:rsidRPr="00E737EF">
        <w:rPr>
          <w:rFonts w:ascii="Arial" w:hAnsi="Arial" w:cs="Arial"/>
          <w:b/>
          <w:bCs/>
          <w:sz w:val="20"/>
        </w:rPr>
        <w:t>Instituto Mexicano del Seguro Social</w:t>
      </w:r>
    </w:p>
    <w:p w:rsidR="00612FDC" w:rsidRPr="00E737EF" w:rsidRDefault="00612FDC" w:rsidP="00991F44">
      <w:pPr>
        <w:jc w:val="center"/>
        <w:rPr>
          <w:rFonts w:ascii="Arial" w:hAnsi="Arial" w:cs="Arial"/>
          <w:b/>
          <w:bCs/>
          <w:sz w:val="20"/>
        </w:rPr>
      </w:pPr>
      <w:r w:rsidRPr="00E737EF">
        <w:rPr>
          <w:rFonts w:ascii="Arial" w:hAnsi="Arial" w:cs="Arial"/>
          <w:b/>
          <w:bCs/>
          <w:sz w:val="20"/>
        </w:rPr>
        <w:t>Delegación Regional en Baja California Sur</w:t>
      </w:r>
    </w:p>
    <w:p w:rsidR="00612FDC" w:rsidRPr="00E737EF" w:rsidRDefault="00612FDC" w:rsidP="00991F44">
      <w:pPr>
        <w:jc w:val="center"/>
        <w:rPr>
          <w:rFonts w:ascii="Arial" w:hAnsi="Arial" w:cs="Arial"/>
          <w:b/>
          <w:bCs/>
          <w:sz w:val="20"/>
        </w:rPr>
      </w:pPr>
      <w:r w:rsidRPr="00E737EF">
        <w:rPr>
          <w:rFonts w:ascii="Arial" w:hAnsi="Arial" w:cs="Arial"/>
          <w:b/>
          <w:bCs/>
          <w:sz w:val="20"/>
        </w:rPr>
        <w:t>Jefatura Delegacional de Servicios Administrativos</w:t>
      </w:r>
    </w:p>
    <w:p w:rsidR="00612FDC" w:rsidRPr="00E737EF" w:rsidRDefault="00612FDC" w:rsidP="00991F44">
      <w:pPr>
        <w:jc w:val="center"/>
        <w:rPr>
          <w:rFonts w:ascii="Arial" w:hAnsi="Arial" w:cs="Arial"/>
          <w:b/>
          <w:bCs/>
          <w:sz w:val="20"/>
        </w:rPr>
      </w:pPr>
      <w:r w:rsidRPr="00E737EF">
        <w:rPr>
          <w:rFonts w:ascii="Arial" w:hAnsi="Arial" w:cs="Arial"/>
          <w:b/>
          <w:bCs/>
          <w:sz w:val="20"/>
        </w:rPr>
        <w:t>Coordinación de Abastecimiento y Equipamiento</w:t>
      </w:r>
    </w:p>
    <w:p w:rsidR="00612FDC" w:rsidRPr="00E737EF" w:rsidRDefault="00612FDC" w:rsidP="00991F44">
      <w:pPr>
        <w:jc w:val="center"/>
        <w:rPr>
          <w:rFonts w:ascii="Arial" w:hAnsi="Arial" w:cs="Arial"/>
          <w:b/>
          <w:bCs/>
          <w:sz w:val="20"/>
        </w:rPr>
      </w:pPr>
      <w:r w:rsidRPr="00E737EF">
        <w:rPr>
          <w:rFonts w:ascii="Arial" w:hAnsi="Arial" w:cs="Arial"/>
          <w:b/>
          <w:bCs/>
          <w:sz w:val="20"/>
        </w:rPr>
        <w:t>Departamento de Adquisición de Bienes y Contratación de Servicios</w:t>
      </w:r>
    </w:p>
    <w:p w:rsidR="00612FDC" w:rsidRPr="00E737EF" w:rsidRDefault="00612FDC" w:rsidP="00991F44">
      <w:pPr>
        <w:jc w:val="center"/>
        <w:rPr>
          <w:rFonts w:ascii="Arial" w:hAnsi="Arial" w:cs="Arial"/>
          <w:b/>
          <w:sz w:val="20"/>
        </w:rPr>
      </w:pPr>
    </w:p>
    <w:p w:rsidR="00612FDC" w:rsidRPr="00E737EF" w:rsidRDefault="00612FDC" w:rsidP="00F51AA4">
      <w:pPr>
        <w:jc w:val="center"/>
        <w:rPr>
          <w:rFonts w:ascii="Arial" w:hAnsi="Arial" w:cs="Arial"/>
          <w:b/>
          <w:sz w:val="20"/>
        </w:rPr>
      </w:pPr>
      <w:r w:rsidRPr="00E737EF">
        <w:rPr>
          <w:rFonts w:ascii="Arial" w:hAnsi="Arial" w:cs="Arial"/>
          <w:b/>
          <w:sz w:val="20"/>
        </w:rPr>
        <w:t xml:space="preserve">Calle Cuauhtémoc Número 2415 y Venustiano Carranza, </w:t>
      </w:r>
    </w:p>
    <w:p w:rsidR="00612FDC" w:rsidRPr="00E737EF" w:rsidRDefault="00612FDC" w:rsidP="00F51AA4">
      <w:pPr>
        <w:jc w:val="center"/>
        <w:rPr>
          <w:rFonts w:ascii="Arial" w:hAnsi="Arial" w:cs="Arial"/>
          <w:b/>
          <w:sz w:val="20"/>
        </w:rPr>
      </w:pPr>
      <w:r w:rsidRPr="00E737EF">
        <w:rPr>
          <w:rFonts w:ascii="Arial" w:hAnsi="Arial" w:cs="Arial"/>
          <w:b/>
          <w:sz w:val="20"/>
        </w:rPr>
        <w:t>Código Postal 23040, Colonia La Rinconada en La Paz, Baja California Sur</w:t>
      </w:r>
    </w:p>
    <w:p w:rsidR="00612FDC" w:rsidRPr="00E737EF" w:rsidRDefault="00612FDC" w:rsidP="00991F44">
      <w:pPr>
        <w:jc w:val="center"/>
        <w:rPr>
          <w:rFonts w:ascii="Arial" w:hAnsi="Arial" w:cs="Arial"/>
          <w:b/>
          <w:sz w:val="20"/>
        </w:rPr>
      </w:pPr>
    </w:p>
    <w:p w:rsidR="00612FDC" w:rsidRPr="00E737EF" w:rsidRDefault="00612FDC" w:rsidP="00991F44">
      <w:pPr>
        <w:jc w:val="center"/>
        <w:rPr>
          <w:rFonts w:ascii="Arial" w:hAnsi="Arial" w:cs="Arial"/>
          <w:b/>
          <w:sz w:val="20"/>
        </w:rPr>
      </w:pPr>
    </w:p>
    <w:p w:rsidR="00612FDC" w:rsidRPr="00E737EF" w:rsidRDefault="00612FDC" w:rsidP="00991F44">
      <w:pPr>
        <w:jc w:val="center"/>
        <w:rPr>
          <w:rFonts w:ascii="Arial" w:hAnsi="Arial" w:cs="Arial"/>
          <w:b/>
          <w:sz w:val="20"/>
        </w:rPr>
      </w:pPr>
    </w:p>
    <w:p w:rsidR="00612FDC" w:rsidRPr="00E737EF" w:rsidRDefault="00612FDC" w:rsidP="00991F44">
      <w:pPr>
        <w:jc w:val="center"/>
        <w:rPr>
          <w:rFonts w:ascii="Arial" w:hAnsi="Arial" w:cs="Arial"/>
          <w:b/>
          <w:bCs/>
          <w:sz w:val="20"/>
        </w:rPr>
      </w:pPr>
    </w:p>
    <w:p w:rsidR="00612FDC" w:rsidRPr="00E737EF" w:rsidRDefault="00612FDC" w:rsidP="00991F44">
      <w:pPr>
        <w:jc w:val="center"/>
        <w:rPr>
          <w:rFonts w:ascii="Arial" w:hAnsi="Arial" w:cs="Arial"/>
          <w:b/>
          <w:bCs/>
          <w:sz w:val="20"/>
        </w:rPr>
      </w:pPr>
    </w:p>
    <w:p w:rsidR="00612FDC" w:rsidRPr="00E737EF" w:rsidRDefault="00612FDC" w:rsidP="00991F44">
      <w:pPr>
        <w:jc w:val="center"/>
        <w:rPr>
          <w:rFonts w:ascii="Arial" w:hAnsi="Arial" w:cs="Arial"/>
          <w:b/>
          <w:bCs/>
          <w:sz w:val="20"/>
        </w:rPr>
      </w:pPr>
      <w:r w:rsidRPr="00E737EF">
        <w:rPr>
          <w:rFonts w:ascii="Arial" w:hAnsi="Arial" w:cs="Arial"/>
          <w:b/>
          <w:bCs/>
          <w:noProof/>
          <w:sz w:val="20"/>
        </w:rPr>
        <w:t>Licitación Pública</w:t>
      </w:r>
      <w:r w:rsidRPr="00E737EF">
        <w:rPr>
          <w:rFonts w:ascii="Arial" w:hAnsi="Arial" w:cs="Arial"/>
          <w:b/>
          <w:bCs/>
          <w:sz w:val="20"/>
        </w:rPr>
        <w:t xml:space="preserve"> </w:t>
      </w:r>
      <w:r w:rsidRPr="00E737EF">
        <w:rPr>
          <w:rFonts w:ascii="Arial" w:hAnsi="Arial" w:cs="Arial"/>
          <w:b/>
          <w:bCs/>
          <w:noProof/>
          <w:sz w:val="20"/>
        </w:rPr>
        <w:t>Nacional</w:t>
      </w:r>
      <w:r w:rsidRPr="00E737EF">
        <w:rPr>
          <w:rFonts w:ascii="Arial" w:hAnsi="Arial" w:cs="Arial"/>
          <w:b/>
          <w:bCs/>
          <w:sz w:val="20"/>
        </w:rPr>
        <w:t xml:space="preserve"> Electrónica Número </w:t>
      </w:r>
      <w:r w:rsidR="00077620" w:rsidRPr="00E737EF">
        <w:rPr>
          <w:rFonts w:ascii="Arial" w:hAnsi="Arial" w:cs="Arial"/>
          <w:b/>
          <w:sz w:val="20"/>
          <w:lang w:val="es-MX"/>
        </w:rPr>
        <w:t>LA-019GYR030-E386-2016</w:t>
      </w:r>
      <w:r w:rsidRPr="00E737EF">
        <w:rPr>
          <w:rFonts w:ascii="Arial" w:hAnsi="Arial" w:cs="Arial"/>
          <w:b/>
          <w:bCs/>
          <w:sz w:val="20"/>
        </w:rPr>
        <w:t>.</w:t>
      </w:r>
    </w:p>
    <w:p w:rsidR="00612FDC" w:rsidRPr="00E737EF" w:rsidRDefault="00612FDC" w:rsidP="00991F44">
      <w:pPr>
        <w:jc w:val="center"/>
        <w:rPr>
          <w:rFonts w:ascii="Arial" w:hAnsi="Arial" w:cs="Arial"/>
          <w:b/>
          <w:bCs/>
          <w:sz w:val="20"/>
        </w:rPr>
      </w:pPr>
    </w:p>
    <w:p w:rsidR="00612FDC" w:rsidRPr="00E737EF" w:rsidRDefault="00612FDC" w:rsidP="00991F44">
      <w:pPr>
        <w:jc w:val="center"/>
        <w:rPr>
          <w:rFonts w:ascii="Arial" w:hAnsi="Arial" w:cs="Arial"/>
          <w:b/>
          <w:bCs/>
          <w:sz w:val="20"/>
        </w:rPr>
      </w:pPr>
    </w:p>
    <w:p w:rsidR="00612FDC" w:rsidRPr="00E737EF" w:rsidRDefault="00612FDC" w:rsidP="00991F44">
      <w:pPr>
        <w:jc w:val="center"/>
        <w:rPr>
          <w:rFonts w:ascii="Arial" w:hAnsi="Arial" w:cs="Arial"/>
          <w:b/>
          <w:bCs/>
          <w:sz w:val="20"/>
        </w:rPr>
      </w:pPr>
    </w:p>
    <w:p w:rsidR="00612FDC" w:rsidRPr="00E737EF" w:rsidRDefault="00612FDC" w:rsidP="00991F44">
      <w:pPr>
        <w:jc w:val="center"/>
        <w:rPr>
          <w:rFonts w:ascii="Arial" w:hAnsi="Arial" w:cs="Arial"/>
          <w:b/>
          <w:bCs/>
          <w:sz w:val="20"/>
        </w:rPr>
      </w:pPr>
    </w:p>
    <w:p w:rsidR="00612FDC" w:rsidRPr="00E737EF" w:rsidRDefault="00612FDC" w:rsidP="002C326B">
      <w:pPr>
        <w:tabs>
          <w:tab w:val="center" w:pos="4986"/>
          <w:tab w:val="left" w:pos="7534"/>
        </w:tabs>
        <w:jc w:val="center"/>
        <w:rPr>
          <w:rFonts w:ascii="Arial" w:hAnsi="Arial" w:cs="Arial"/>
          <w:b/>
          <w:bCs/>
          <w:sz w:val="20"/>
          <w:lang w:val="es-MX"/>
        </w:rPr>
      </w:pPr>
      <w:r w:rsidRPr="00E737EF">
        <w:rPr>
          <w:rFonts w:ascii="Arial" w:hAnsi="Arial" w:cs="Arial"/>
          <w:b/>
          <w:bCs/>
          <w:sz w:val="20"/>
          <w:lang w:val="es-MX"/>
        </w:rPr>
        <w:t xml:space="preserve">Para el </w:t>
      </w:r>
      <w:r w:rsidRPr="00E737EF">
        <w:rPr>
          <w:rFonts w:ascii="Arial" w:hAnsi="Arial" w:cs="Arial"/>
          <w:b/>
          <w:bCs/>
          <w:noProof/>
          <w:sz w:val="20"/>
          <w:lang w:val="es-MX"/>
        </w:rPr>
        <w:t>Servicio de Correspondencia, Mensajeria, Traslado de Valija y paqueteria en Unidades medicas y No Medicas</w:t>
      </w:r>
      <w:r w:rsidRPr="00E737EF">
        <w:rPr>
          <w:rFonts w:ascii="Arial" w:hAnsi="Arial" w:cs="Arial"/>
          <w:b/>
          <w:bCs/>
          <w:sz w:val="20"/>
          <w:lang w:val="es-MX"/>
        </w:rPr>
        <w:t xml:space="preserve"> durante el</w:t>
      </w:r>
      <w:r w:rsidR="006947EA" w:rsidRPr="00E737EF">
        <w:rPr>
          <w:rFonts w:ascii="Arial" w:hAnsi="Arial" w:cs="Arial"/>
          <w:b/>
          <w:bCs/>
          <w:sz w:val="20"/>
          <w:lang w:val="es-MX"/>
        </w:rPr>
        <w:t xml:space="preserve"> periodo del</w:t>
      </w:r>
      <w:r w:rsidRPr="00E737EF">
        <w:rPr>
          <w:rFonts w:ascii="Arial" w:hAnsi="Arial" w:cs="Arial"/>
          <w:b/>
          <w:bCs/>
          <w:sz w:val="20"/>
          <w:lang w:val="es-MX"/>
        </w:rPr>
        <w:t xml:space="preserve"> </w:t>
      </w:r>
      <w:r w:rsidRPr="00E737EF">
        <w:rPr>
          <w:rFonts w:ascii="Arial" w:hAnsi="Arial" w:cs="Arial"/>
          <w:b/>
          <w:bCs/>
          <w:noProof/>
          <w:sz w:val="20"/>
          <w:lang w:val="es-MX"/>
        </w:rPr>
        <w:t>1 de enero de 2017 al 31 de diciembre de 2017</w:t>
      </w:r>
    </w:p>
    <w:p w:rsidR="00612FDC" w:rsidRPr="00E737EF" w:rsidRDefault="00612FDC" w:rsidP="00991F44">
      <w:pPr>
        <w:jc w:val="center"/>
        <w:rPr>
          <w:rFonts w:ascii="Arial" w:hAnsi="Arial" w:cs="Arial"/>
          <w:b/>
          <w:bCs/>
          <w:sz w:val="20"/>
          <w:lang w:val="es-MX"/>
        </w:rPr>
      </w:pPr>
    </w:p>
    <w:p w:rsidR="00612FDC" w:rsidRPr="00E737EF" w:rsidRDefault="00612FDC" w:rsidP="00991F44">
      <w:pPr>
        <w:jc w:val="center"/>
        <w:rPr>
          <w:rFonts w:ascii="Arial" w:hAnsi="Arial" w:cs="Arial"/>
          <w:b/>
          <w:bCs/>
          <w:sz w:val="20"/>
          <w:lang w:val="es-MX"/>
        </w:rPr>
      </w:pPr>
      <w:r w:rsidRPr="00E737EF">
        <w:rPr>
          <w:rFonts w:ascii="Arial" w:hAnsi="Arial" w:cs="Arial"/>
          <w:b/>
          <w:bCs/>
          <w:sz w:val="20"/>
          <w:lang w:val="es-MX"/>
        </w:rPr>
        <w:t>(</w:t>
      </w:r>
      <w:r w:rsidRPr="00E737EF">
        <w:rPr>
          <w:rFonts w:ascii="Arial" w:hAnsi="Arial" w:cs="Arial"/>
          <w:b/>
          <w:bCs/>
          <w:noProof/>
          <w:sz w:val="20"/>
          <w:lang w:val="es-MX"/>
        </w:rPr>
        <w:t>Electrónica</w:t>
      </w:r>
      <w:r w:rsidRPr="00E737EF">
        <w:rPr>
          <w:rFonts w:ascii="Arial" w:hAnsi="Arial" w:cs="Arial"/>
          <w:b/>
          <w:bCs/>
          <w:sz w:val="20"/>
          <w:lang w:val="es-MX"/>
        </w:rPr>
        <w:t>)</w:t>
      </w:r>
    </w:p>
    <w:p w:rsidR="00612FDC" w:rsidRPr="00E737EF" w:rsidRDefault="00612FDC" w:rsidP="00991F44">
      <w:pPr>
        <w:jc w:val="center"/>
        <w:rPr>
          <w:rFonts w:ascii="Arial" w:hAnsi="Arial" w:cs="Arial"/>
          <w:b/>
          <w:bCs/>
          <w:sz w:val="20"/>
          <w:lang w:val="es-MX"/>
        </w:rPr>
      </w:pPr>
    </w:p>
    <w:p w:rsidR="00612FDC" w:rsidRPr="00E737EF" w:rsidRDefault="00612FDC" w:rsidP="00991F44">
      <w:pPr>
        <w:jc w:val="center"/>
        <w:rPr>
          <w:rFonts w:ascii="Arial" w:hAnsi="Arial" w:cs="Arial"/>
          <w:b/>
          <w:bCs/>
          <w:sz w:val="20"/>
          <w:lang w:val="es-MX"/>
        </w:rPr>
      </w:pPr>
    </w:p>
    <w:p w:rsidR="00612FDC" w:rsidRPr="00E737EF" w:rsidRDefault="00612FDC" w:rsidP="00991F44">
      <w:pPr>
        <w:jc w:val="center"/>
        <w:rPr>
          <w:rFonts w:ascii="Arial" w:hAnsi="Arial" w:cs="Arial"/>
          <w:b/>
          <w:bCs/>
          <w:sz w:val="20"/>
          <w:lang w:val="es-MX"/>
        </w:rPr>
      </w:pPr>
    </w:p>
    <w:p w:rsidR="00612FDC" w:rsidRPr="00E737EF" w:rsidRDefault="00612FDC" w:rsidP="00991F44">
      <w:pPr>
        <w:jc w:val="center"/>
        <w:rPr>
          <w:rFonts w:ascii="Arial" w:hAnsi="Arial" w:cs="Arial"/>
          <w:b/>
          <w:bCs/>
          <w:sz w:val="20"/>
          <w:lang w:val="es-MX"/>
        </w:rPr>
      </w:pPr>
    </w:p>
    <w:p w:rsidR="00612FDC" w:rsidRPr="00E737EF" w:rsidRDefault="00612FDC" w:rsidP="00991F44">
      <w:pPr>
        <w:jc w:val="center"/>
        <w:rPr>
          <w:rFonts w:ascii="Arial" w:hAnsi="Arial" w:cs="Arial"/>
          <w:b/>
          <w:bCs/>
          <w:sz w:val="20"/>
          <w:lang w:val="es-MX"/>
        </w:rPr>
      </w:pPr>
    </w:p>
    <w:p w:rsidR="00612FDC" w:rsidRPr="00E737EF" w:rsidRDefault="00612FDC" w:rsidP="00A24357">
      <w:pPr>
        <w:jc w:val="center"/>
        <w:rPr>
          <w:rFonts w:ascii="Arial" w:hAnsi="Arial" w:cs="Arial"/>
          <w:b/>
          <w:bCs/>
          <w:sz w:val="20"/>
        </w:rPr>
      </w:pPr>
      <w:r w:rsidRPr="00E737EF">
        <w:rPr>
          <w:rFonts w:ascii="Arial" w:eastAsia="Calibri" w:hAnsi="Arial" w:cs="Arial"/>
          <w:b/>
          <w:color w:val="000000"/>
          <w:sz w:val="20"/>
          <w:lang w:val="es-MX" w:eastAsia="es-MX"/>
        </w:rPr>
        <w:t xml:space="preserve">Quienes se interesen deberán participar por medios remotos de comunicación y contar con Registro de Identificación Electrónica ante </w:t>
      </w:r>
      <w:proofErr w:type="spellStart"/>
      <w:r w:rsidRPr="00E737EF">
        <w:rPr>
          <w:rFonts w:ascii="Arial" w:eastAsia="Calibri" w:hAnsi="Arial" w:cs="Arial"/>
          <w:b/>
          <w:color w:val="000000"/>
          <w:sz w:val="20"/>
          <w:lang w:val="es-MX" w:eastAsia="es-MX"/>
        </w:rPr>
        <w:t>CompraNet</w:t>
      </w:r>
      <w:proofErr w:type="spellEnd"/>
      <w:r w:rsidRPr="00E737EF">
        <w:rPr>
          <w:rFonts w:ascii="Arial" w:eastAsia="Calibri" w:hAnsi="Arial" w:cs="Arial"/>
          <w:b/>
          <w:color w:val="000000"/>
          <w:sz w:val="20"/>
          <w:lang w:val="es-MX" w:eastAsia="es-MX"/>
        </w:rPr>
        <w:t xml:space="preserve"> versión 5.0. </w:t>
      </w:r>
      <w:r w:rsidRPr="00E737EF">
        <w:rPr>
          <w:rFonts w:ascii="Arial" w:hAnsi="Arial" w:cs="Arial"/>
          <w:b/>
          <w:sz w:val="20"/>
        </w:rPr>
        <w:t>No se recibirán proposiciones enviadas a través de servicio postal, de mensajería</w:t>
      </w:r>
      <w:r w:rsidRPr="00E737EF">
        <w:rPr>
          <w:rFonts w:ascii="Arial" w:hAnsi="Arial" w:cs="Arial"/>
          <w:b/>
          <w:color w:val="FF0000"/>
          <w:sz w:val="20"/>
        </w:rPr>
        <w:t xml:space="preserve"> </w:t>
      </w:r>
      <w:r w:rsidRPr="00E737EF">
        <w:rPr>
          <w:rFonts w:ascii="Arial" w:hAnsi="Arial" w:cs="Arial"/>
          <w:b/>
          <w:sz w:val="20"/>
        </w:rPr>
        <w:t>o de manera personal.</w:t>
      </w:r>
    </w:p>
    <w:p w:rsidR="00612FDC" w:rsidRPr="00E737EF" w:rsidRDefault="00612FDC" w:rsidP="00D37A27">
      <w:pPr>
        <w:jc w:val="center"/>
        <w:rPr>
          <w:rFonts w:ascii="Arial" w:hAnsi="Arial" w:cs="Arial"/>
          <w:b/>
          <w:bCs/>
          <w:sz w:val="16"/>
        </w:rPr>
      </w:pPr>
    </w:p>
    <w:p w:rsidR="00612FDC" w:rsidRPr="00E737EF" w:rsidRDefault="00612FDC" w:rsidP="00991F44">
      <w:pPr>
        <w:jc w:val="right"/>
        <w:rPr>
          <w:rFonts w:ascii="Arial" w:hAnsi="Arial" w:cs="Arial"/>
          <w:b/>
          <w:bCs/>
          <w:sz w:val="20"/>
        </w:rPr>
      </w:pPr>
    </w:p>
    <w:p w:rsidR="00612FDC" w:rsidRPr="00E737EF" w:rsidRDefault="00612FDC" w:rsidP="00991F44">
      <w:pPr>
        <w:jc w:val="right"/>
        <w:rPr>
          <w:rFonts w:ascii="Arial" w:hAnsi="Arial" w:cs="Arial"/>
          <w:b/>
          <w:bCs/>
          <w:sz w:val="20"/>
        </w:rPr>
      </w:pPr>
    </w:p>
    <w:p w:rsidR="00612FDC" w:rsidRPr="00E737EF" w:rsidRDefault="00612FDC" w:rsidP="00991F44">
      <w:pPr>
        <w:jc w:val="right"/>
        <w:rPr>
          <w:rFonts w:ascii="Arial" w:hAnsi="Arial" w:cs="Arial"/>
          <w:b/>
          <w:bCs/>
          <w:sz w:val="20"/>
        </w:rPr>
      </w:pPr>
    </w:p>
    <w:p w:rsidR="00612FDC" w:rsidRPr="00E737EF" w:rsidRDefault="00612FDC" w:rsidP="00991F44">
      <w:pPr>
        <w:jc w:val="right"/>
        <w:rPr>
          <w:rFonts w:ascii="Arial" w:hAnsi="Arial" w:cs="Arial"/>
          <w:b/>
          <w:bCs/>
          <w:sz w:val="20"/>
        </w:rPr>
      </w:pPr>
    </w:p>
    <w:p w:rsidR="00612FDC" w:rsidRPr="00E737EF" w:rsidRDefault="00612FDC" w:rsidP="00991F44">
      <w:pPr>
        <w:jc w:val="right"/>
        <w:rPr>
          <w:rFonts w:ascii="Arial" w:hAnsi="Arial" w:cs="Arial"/>
          <w:b/>
          <w:bCs/>
          <w:sz w:val="20"/>
        </w:rPr>
      </w:pPr>
    </w:p>
    <w:p w:rsidR="00612FDC" w:rsidRPr="00E737EF" w:rsidRDefault="00612FDC" w:rsidP="00991F44">
      <w:pPr>
        <w:jc w:val="right"/>
        <w:rPr>
          <w:rFonts w:ascii="Arial" w:hAnsi="Arial" w:cs="Arial"/>
          <w:b/>
          <w:bCs/>
          <w:sz w:val="20"/>
        </w:rPr>
      </w:pPr>
    </w:p>
    <w:p w:rsidR="00612FDC" w:rsidRPr="00E737EF" w:rsidRDefault="00612FDC" w:rsidP="00D355E2">
      <w:pPr>
        <w:jc w:val="right"/>
        <w:rPr>
          <w:rFonts w:ascii="Arial" w:hAnsi="Arial" w:cs="Arial"/>
          <w:b/>
          <w:bCs/>
          <w:sz w:val="20"/>
        </w:rPr>
      </w:pPr>
    </w:p>
    <w:p w:rsidR="00612FDC" w:rsidRPr="00E737EF" w:rsidRDefault="00612FDC" w:rsidP="00D355E2">
      <w:pPr>
        <w:jc w:val="right"/>
        <w:rPr>
          <w:rFonts w:ascii="Arial" w:hAnsi="Arial" w:cs="Arial"/>
          <w:b/>
          <w:bCs/>
          <w:sz w:val="20"/>
        </w:rPr>
      </w:pPr>
    </w:p>
    <w:p w:rsidR="00612FDC" w:rsidRPr="00E737EF" w:rsidRDefault="00612FDC" w:rsidP="0064502C">
      <w:pPr>
        <w:jc w:val="right"/>
        <w:rPr>
          <w:rFonts w:ascii="Arial" w:hAnsi="Arial" w:cs="Arial"/>
          <w:b/>
          <w:bCs/>
          <w:sz w:val="20"/>
        </w:rPr>
      </w:pPr>
      <w:r w:rsidRPr="00E737EF">
        <w:rPr>
          <w:rFonts w:ascii="Arial" w:hAnsi="Arial" w:cs="Arial"/>
          <w:b/>
          <w:bCs/>
          <w:noProof/>
          <w:sz w:val="20"/>
        </w:rPr>
        <w:t>Noviembre 3,</w:t>
      </w:r>
      <w:r w:rsidR="006947EA" w:rsidRPr="00E737EF">
        <w:rPr>
          <w:rFonts w:ascii="Arial" w:hAnsi="Arial" w:cs="Arial"/>
          <w:b/>
          <w:bCs/>
          <w:noProof/>
          <w:sz w:val="20"/>
        </w:rPr>
        <w:t xml:space="preserve"> </w:t>
      </w:r>
      <w:r w:rsidRPr="00E737EF">
        <w:rPr>
          <w:rFonts w:ascii="Arial" w:hAnsi="Arial" w:cs="Arial"/>
          <w:b/>
          <w:bCs/>
          <w:noProof/>
          <w:sz w:val="20"/>
        </w:rPr>
        <w:t>2016</w:t>
      </w:r>
    </w:p>
    <w:p w:rsidR="00612FDC" w:rsidRPr="00E737EF" w:rsidRDefault="00612FDC" w:rsidP="00991F44">
      <w:pPr>
        <w:rPr>
          <w:rFonts w:ascii="Arial" w:hAnsi="Arial" w:cs="Arial"/>
        </w:rPr>
      </w:pPr>
    </w:p>
    <w:p w:rsidR="00612FDC" w:rsidRPr="00E737EF" w:rsidRDefault="00612FDC">
      <w:pPr>
        <w:suppressAutoHyphens w:val="0"/>
        <w:spacing w:after="200" w:line="276" w:lineRule="auto"/>
        <w:rPr>
          <w:rFonts w:ascii="Arial" w:hAnsi="Arial" w:cs="Arial"/>
          <w:b/>
          <w:bCs/>
          <w:sz w:val="20"/>
        </w:rPr>
      </w:pPr>
      <w:r w:rsidRPr="00E737EF">
        <w:rPr>
          <w:rFonts w:ascii="Arial" w:hAnsi="Arial" w:cs="Arial"/>
          <w:b/>
          <w:bCs/>
          <w:sz w:val="20"/>
        </w:rPr>
        <w:br w:type="page"/>
      </w:r>
    </w:p>
    <w:p w:rsidR="00612FDC" w:rsidRPr="00E737EF" w:rsidRDefault="00612FDC" w:rsidP="00991F44">
      <w:pPr>
        <w:jc w:val="center"/>
        <w:rPr>
          <w:rFonts w:ascii="Arial" w:hAnsi="Arial" w:cs="Arial"/>
          <w:b/>
          <w:bCs/>
          <w:sz w:val="20"/>
        </w:rPr>
      </w:pPr>
    </w:p>
    <w:p w:rsidR="00612FDC" w:rsidRPr="00E737EF" w:rsidRDefault="00612FDC" w:rsidP="00991F44">
      <w:pPr>
        <w:jc w:val="center"/>
        <w:rPr>
          <w:rFonts w:ascii="Arial" w:hAnsi="Arial" w:cs="Arial"/>
          <w:b/>
          <w:bCs/>
          <w:sz w:val="20"/>
        </w:rPr>
      </w:pPr>
    </w:p>
    <w:p w:rsidR="00612FDC" w:rsidRPr="00E737EF" w:rsidRDefault="00612FDC" w:rsidP="00991F44">
      <w:pPr>
        <w:jc w:val="center"/>
        <w:rPr>
          <w:rFonts w:ascii="Arial" w:hAnsi="Arial" w:cs="Arial"/>
          <w:b/>
          <w:bCs/>
          <w:sz w:val="20"/>
        </w:rPr>
      </w:pPr>
    </w:p>
    <w:p w:rsidR="00612FDC" w:rsidRPr="00E737EF" w:rsidRDefault="00612FDC" w:rsidP="00991F44">
      <w:pPr>
        <w:jc w:val="center"/>
        <w:rPr>
          <w:rFonts w:ascii="Arial" w:hAnsi="Arial" w:cs="Arial"/>
          <w:b/>
          <w:bCs/>
          <w:sz w:val="20"/>
        </w:rPr>
      </w:pPr>
    </w:p>
    <w:p w:rsidR="00612FDC" w:rsidRPr="00E737EF" w:rsidRDefault="00612FDC" w:rsidP="00991F44">
      <w:pPr>
        <w:jc w:val="center"/>
        <w:rPr>
          <w:rFonts w:ascii="Arial" w:hAnsi="Arial" w:cs="Arial"/>
          <w:b/>
          <w:bCs/>
          <w:sz w:val="20"/>
        </w:rPr>
      </w:pPr>
      <w:r w:rsidRPr="00E737EF">
        <w:rPr>
          <w:rFonts w:ascii="Arial" w:hAnsi="Arial" w:cs="Arial"/>
          <w:b/>
          <w:bCs/>
          <w:sz w:val="20"/>
        </w:rPr>
        <w:t>P R E S E N T A C I O N:</w:t>
      </w:r>
    </w:p>
    <w:p w:rsidR="00612FDC" w:rsidRPr="00E737EF" w:rsidRDefault="00612FDC" w:rsidP="00991F44">
      <w:pPr>
        <w:jc w:val="center"/>
        <w:rPr>
          <w:rFonts w:ascii="Arial" w:hAnsi="Arial" w:cs="Arial"/>
          <w:b/>
          <w:bCs/>
          <w:sz w:val="20"/>
        </w:rPr>
      </w:pPr>
    </w:p>
    <w:p w:rsidR="00612FDC" w:rsidRPr="00E737EF" w:rsidRDefault="00612FDC" w:rsidP="00991F44">
      <w:pPr>
        <w:spacing w:line="192" w:lineRule="exact"/>
        <w:jc w:val="center"/>
        <w:rPr>
          <w:rFonts w:ascii="Arial" w:hAnsi="Arial" w:cs="Arial"/>
          <w:sz w:val="20"/>
        </w:rPr>
      </w:pPr>
    </w:p>
    <w:p w:rsidR="00612FDC" w:rsidRPr="00E737EF" w:rsidRDefault="00612FDC" w:rsidP="00991F44">
      <w:pPr>
        <w:spacing w:line="192" w:lineRule="exact"/>
        <w:jc w:val="center"/>
        <w:rPr>
          <w:rFonts w:ascii="Arial" w:hAnsi="Arial" w:cs="Arial"/>
          <w:b/>
          <w:sz w:val="20"/>
        </w:rPr>
      </w:pPr>
    </w:p>
    <w:p w:rsidR="00612FDC" w:rsidRPr="00E737EF" w:rsidRDefault="00612FDC" w:rsidP="00991F44">
      <w:pPr>
        <w:spacing w:line="360" w:lineRule="auto"/>
        <w:jc w:val="both"/>
        <w:rPr>
          <w:rFonts w:ascii="Arial" w:hAnsi="Arial" w:cs="Arial"/>
          <w:sz w:val="20"/>
        </w:rPr>
      </w:pPr>
      <w:r w:rsidRPr="00E737EF">
        <w:rPr>
          <w:rFonts w:ascii="Arial" w:hAnsi="Arial" w:cs="Arial"/>
          <w:sz w:val="20"/>
        </w:rPr>
        <w:t xml:space="preserve">El Instituto Mexicano del Seguro Social, en cumplimiento a lo que establece el artículo 134, de la Constitución Política de los Estados Unidos Mexicanos, y de conformidad con </w:t>
      </w:r>
      <w:r w:rsidRPr="00E737EF">
        <w:rPr>
          <w:rFonts w:ascii="Arial" w:hAnsi="Arial" w:cs="Arial"/>
          <w:bCs/>
          <w:sz w:val="20"/>
        </w:rPr>
        <w:t xml:space="preserve">los artículos 25, 26 </w:t>
      </w:r>
      <w:r w:rsidRPr="00E737EF">
        <w:rPr>
          <w:rFonts w:ascii="Arial" w:hAnsi="Arial" w:cs="Arial"/>
          <w:bCs/>
          <w:noProof/>
          <w:sz w:val="20"/>
        </w:rPr>
        <w:t>28, fracción I</w:t>
      </w:r>
      <w:r w:rsidRPr="00E737EF">
        <w:rPr>
          <w:rFonts w:ascii="Arial" w:hAnsi="Arial" w:cs="Arial"/>
          <w:bCs/>
          <w:sz w:val="20"/>
        </w:rPr>
        <w:t xml:space="preserve">, 26 Bis, </w:t>
      </w:r>
      <w:r w:rsidRPr="00E737EF">
        <w:rPr>
          <w:rFonts w:ascii="Arial" w:hAnsi="Arial" w:cs="Arial"/>
          <w:bCs/>
          <w:noProof/>
          <w:sz w:val="20"/>
        </w:rPr>
        <w:t>Fracción II</w:t>
      </w:r>
      <w:r w:rsidRPr="00E737EF">
        <w:rPr>
          <w:rFonts w:ascii="Arial" w:hAnsi="Arial" w:cs="Arial"/>
          <w:bCs/>
          <w:sz w:val="20"/>
        </w:rPr>
        <w:t xml:space="preserve">, 27, 28, </w:t>
      </w:r>
      <w:r w:rsidRPr="00E737EF">
        <w:rPr>
          <w:rFonts w:ascii="Arial" w:hAnsi="Arial" w:cs="Arial"/>
          <w:bCs/>
          <w:noProof/>
          <w:sz w:val="20"/>
        </w:rPr>
        <w:t>28, fracción I</w:t>
      </w:r>
      <w:r w:rsidRPr="00E737EF">
        <w:rPr>
          <w:rFonts w:ascii="Arial" w:hAnsi="Arial" w:cs="Arial"/>
          <w:bCs/>
          <w:sz w:val="20"/>
        </w:rPr>
        <w:t xml:space="preserve">, 29, 30, 32, 33, 33 Bis, 34, 35, 36, 36 Bis, 37, 37 bis y 47 de </w:t>
      </w:r>
      <w:r w:rsidRPr="00E737EF">
        <w:rPr>
          <w:rFonts w:ascii="Arial" w:hAnsi="Arial" w:cs="Arial"/>
          <w:sz w:val="20"/>
        </w:rPr>
        <w:t xml:space="preserve">la Ley de Adquisiciones, Arrendamientos y Servicios del Sector Público (LAASSP), 39, 42, 44, 45, 46, 47, 48 y 51 de </w:t>
      </w:r>
      <w:r w:rsidRPr="00E737EF">
        <w:rPr>
          <w:rFonts w:ascii="Arial" w:hAnsi="Arial" w:cs="Arial"/>
          <w:bCs/>
          <w:sz w:val="20"/>
        </w:rPr>
        <w:t xml:space="preserve">su Reglamento, </w:t>
      </w:r>
      <w:r w:rsidRPr="00E737EF">
        <w:rPr>
          <w:rFonts w:ascii="Arial" w:hAnsi="Arial" w:cs="Arial"/>
          <w:sz w:val="20"/>
        </w:rPr>
        <w:t>así como el 277 G de la Ley del Seguro Social,</w:t>
      </w:r>
      <w:r w:rsidRPr="00E737EF">
        <w:rPr>
          <w:sz w:val="20"/>
        </w:rPr>
        <w:t xml:space="preserve"> </w:t>
      </w:r>
      <w:r w:rsidRPr="00E737EF">
        <w:rPr>
          <w:rFonts w:ascii="Arial" w:hAnsi="Arial" w:cs="Arial"/>
          <w:bCs/>
          <w:sz w:val="20"/>
        </w:rPr>
        <w:t xml:space="preserve">las Políticas, Bases y Lineamientos en materia de Adquisiciones, Arrendamientos y Servicios y demás disposiciones aplicables en la materia, </w:t>
      </w:r>
      <w:r w:rsidRPr="00E737EF">
        <w:rPr>
          <w:rFonts w:ascii="Arial" w:hAnsi="Arial" w:cs="Arial"/>
          <w:sz w:val="20"/>
        </w:rPr>
        <w:t>se convoca a quienes se interesen en participar en el procedimiento de contratación del:</w:t>
      </w:r>
    </w:p>
    <w:p w:rsidR="00612FDC" w:rsidRPr="00E737EF" w:rsidRDefault="00612FDC" w:rsidP="00991F44">
      <w:pPr>
        <w:spacing w:line="360" w:lineRule="auto"/>
        <w:jc w:val="both"/>
        <w:rPr>
          <w:rFonts w:ascii="Arial" w:hAnsi="Arial" w:cs="Arial"/>
          <w:color w:val="FF0000"/>
          <w:sz w:val="20"/>
        </w:rPr>
      </w:pPr>
    </w:p>
    <w:p w:rsidR="00612FDC" w:rsidRPr="00E737EF" w:rsidRDefault="00612FDC" w:rsidP="00991F44">
      <w:pPr>
        <w:spacing w:line="360" w:lineRule="auto"/>
        <w:jc w:val="both"/>
        <w:rPr>
          <w:rFonts w:ascii="Arial" w:hAnsi="Arial" w:cs="Arial"/>
          <w:sz w:val="20"/>
        </w:rPr>
      </w:pPr>
      <w:r w:rsidRPr="00E737EF">
        <w:rPr>
          <w:rFonts w:ascii="Arial" w:hAnsi="Arial" w:cs="Arial"/>
          <w:noProof/>
          <w:sz w:val="20"/>
        </w:rPr>
        <w:t>Servicio de Correspondencia, Mensajeria, Traslado de Valija y paqueteria en Unidades medicas y No Medicas</w:t>
      </w:r>
      <w:r w:rsidRPr="00E737EF">
        <w:rPr>
          <w:rFonts w:ascii="Arial" w:hAnsi="Arial" w:cs="Arial"/>
          <w:sz w:val="20"/>
        </w:rPr>
        <w:t xml:space="preserve">, durante el </w:t>
      </w:r>
      <w:r w:rsidR="006947EA" w:rsidRPr="00E737EF">
        <w:rPr>
          <w:rFonts w:ascii="Arial" w:hAnsi="Arial" w:cs="Arial"/>
          <w:sz w:val="20"/>
        </w:rPr>
        <w:t xml:space="preserve">periodo del </w:t>
      </w:r>
      <w:r w:rsidRPr="00E737EF">
        <w:rPr>
          <w:rFonts w:ascii="Arial" w:hAnsi="Arial" w:cs="Arial"/>
          <w:noProof/>
          <w:sz w:val="20"/>
        </w:rPr>
        <w:t>1 de enero de 2017 al 31 de diciembre de 2017</w:t>
      </w:r>
      <w:r w:rsidRPr="00E737EF">
        <w:rPr>
          <w:rFonts w:ascii="Arial" w:hAnsi="Arial" w:cs="Arial"/>
          <w:sz w:val="20"/>
        </w:rPr>
        <w:t>.</w:t>
      </w:r>
    </w:p>
    <w:p w:rsidR="00612FDC" w:rsidRPr="00E737EF" w:rsidRDefault="00612FDC" w:rsidP="00991F44">
      <w:pPr>
        <w:jc w:val="both"/>
        <w:rPr>
          <w:rFonts w:ascii="Arial" w:hAnsi="Arial" w:cs="Arial"/>
          <w:sz w:val="20"/>
        </w:rPr>
      </w:pPr>
    </w:p>
    <w:p w:rsidR="00612FDC" w:rsidRPr="00E737EF" w:rsidRDefault="00612FDC" w:rsidP="00991F44">
      <w:pPr>
        <w:jc w:val="both"/>
        <w:rPr>
          <w:rFonts w:ascii="Arial" w:hAnsi="Arial" w:cs="Arial"/>
          <w:sz w:val="20"/>
        </w:rPr>
      </w:pPr>
      <w:r w:rsidRPr="00E737EF">
        <w:rPr>
          <w:rFonts w:ascii="Arial" w:hAnsi="Arial" w:cs="Arial"/>
          <w:sz w:val="20"/>
        </w:rPr>
        <w:t>De conformidad con las siguientes:</w:t>
      </w:r>
    </w:p>
    <w:p w:rsidR="00612FDC" w:rsidRPr="00E737EF" w:rsidRDefault="00612FDC" w:rsidP="00991F44">
      <w:pPr>
        <w:jc w:val="both"/>
        <w:rPr>
          <w:rFonts w:ascii="Arial" w:hAnsi="Arial" w:cs="Arial"/>
          <w:sz w:val="20"/>
        </w:rPr>
      </w:pPr>
    </w:p>
    <w:p w:rsidR="00612FDC" w:rsidRPr="00E737EF" w:rsidRDefault="00612FDC" w:rsidP="00991F44">
      <w:pPr>
        <w:jc w:val="both"/>
        <w:rPr>
          <w:rFonts w:ascii="Arial" w:hAnsi="Arial" w:cs="Arial"/>
          <w:sz w:val="20"/>
        </w:rPr>
      </w:pPr>
    </w:p>
    <w:p w:rsidR="00612FDC" w:rsidRPr="00E737EF" w:rsidRDefault="00612FDC" w:rsidP="00991F44">
      <w:pPr>
        <w:jc w:val="both"/>
        <w:rPr>
          <w:rFonts w:ascii="Arial" w:hAnsi="Arial" w:cs="Arial"/>
          <w:sz w:val="20"/>
        </w:rPr>
      </w:pPr>
    </w:p>
    <w:p w:rsidR="00612FDC" w:rsidRPr="00E737EF" w:rsidRDefault="00612FDC" w:rsidP="00991F44">
      <w:pPr>
        <w:jc w:val="both"/>
        <w:rPr>
          <w:rFonts w:ascii="Arial" w:hAnsi="Arial" w:cs="Arial"/>
          <w:sz w:val="20"/>
        </w:rPr>
      </w:pPr>
    </w:p>
    <w:p w:rsidR="00612FDC" w:rsidRPr="00E737EF" w:rsidRDefault="00612FDC" w:rsidP="00991F44">
      <w:pPr>
        <w:jc w:val="both"/>
        <w:rPr>
          <w:rFonts w:ascii="Arial" w:hAnsi="Arial" w:cs="Arial"/>
          <w:sz w:val="20"/>
        </w:rPr>
      </w:pPr>
    </w:p>
    <w:p w:rsidR="00612FDC" w:rsidRPr="00E737EF" w:rsidRDefault="00612FDC" w:rsidP="00991F44">
      <w:pPr>
        <w:jc w:val="both"/>
        <w:rPr>
          <w:rFonts w:ascii="Arial" w:hAnsi="Arial" w:cs="Arial"/>
          <w:sz w:val="20"/>
        </w:rPr>
      </w:pPr>
    </w:p>
    <w:p w:rsidR="00612FDC" w:rsidRPr="00E737EF" w:rsidRDefault="00612FDC" w:rsidP="00991F44">
      <w:pPr>
        <w:jc w:val="both"/>
        <w:rPr>
          <w:rFonts w:ascii="Arial" w:hAnsi="Arial" w:cs="Arial"/>
          <w:sz w:val="20"/>
        </w:rPr>
      </w:pPr>
    </w:p>
    <w:p w:rsidR="00612FDC" w:rsidRPr="00E737EF" w:rsidRDefault="00612FDC" w:rsidP="00991F44">
      <w:pPr>
        <w:jc w:val="both"/>
        <w:rPr>
          <w:rFonts w:ascii="Arial" w:hAnsi="Arial" w:cs="Arial"/>
          <w:sz w:val="20"/>
        </w:rPr>
      </w:pPr>
    </w:p>
    <w:p w:rsidR="00612FDC" w:rsidRPr="00E737EF" w:rsidRDefault="00612FDC" w:rsidP="00991F44">
      <w:pPr>
        <w:jc w:val="center"/>
        <w:rPr>
          <w:rFonts w:ascii="Arial" w:hAnsi="Arial" w:cs="Arial"/>
          <w:b/>
          <w:sz w:val="20"/>
          <w:lang w:val="en-US"/>
        </w:rPr>
      </w:pPr>
      <w:r w:rsidRPr="00E737EF">
        <w:rPr>
          <w:rFonts w:ascii="Arial" w:hAnsi="Arial" w:cs="Arial"/>
          <w:b/>
          <w:sz w:val="20"/>
          <w:lang w:val="en-US"/>
        </w:rPr>
        <w:t>B A S E S</w:t>
      </w:r>
    </w:p>
    <w:p w:rsidR="00612FDC" w:rsidRPr="00E737EF" w:rsidRDefault="00612FDC" w:rsidP="00991F44">
      <w:pPr>
        <w:jc w:val="center"/>
        <w:rPr>
          <w:rFonts w:ascii="Arial" w:hAnsi="Arial" w:cs="Arial"/>
          <w:b/>
          <w:sz w:val="20"/>
          <w:lang w:val="en-US"/>
        </w:rPr>
      </w:pPr>
    </w:p>
    <w:p w:rsidR="00612FDC" w:rsidRPr="00E737EF" w:rsidRDefault="00612FDC" w:rsidP="00991F44">
      <w:pPr>
        <w:jc w:val="both"/>
        <w:rPr>
          <w:rFonts w:ascii="Arial" w:hAnsi="Arial" w:cs="Arial"/>
          <w:sz w:val="20"/>
          <w:lang w:val="en-US"/>
        </w:rPr>
      </w:pPr>
    </w:p>
    <w:p w:rsidR="00612FDC" w:rsidRPr="00E737EF" w:rsidRDefault="00612FDC" w:rsidP="00991F44">
      <w:pPr>
        <w:jc w:val="both"/>
        <w:rPr>
          <w:rFonts w:ascii="Arial" w:hAnsi="Arial" w:cs="Arial"/>
          <w:sz w:val="20"/>
          <w:lang w:val="en-US"/>
        </w:rPr>
      </w:pPr>
    </w:p>
    <w:p w:rsidR="00612FDC" w:rsidRPr="00E737EF" w:rsidRDefault="00612FDC" w:rsidP="00991F44">
      <w:pPr>
        <w:jc w:val="center"/>
        <w:rPr>
          <w:rFonts w:ascii="Arial" w:hAnsi="Arial" w:cs="Arial"/>
          <w:b/>
          <w:bCs/>
          <w:sz w:val="20"/>
          <w:lang w:val="en-US"/>
        </w:rPr>
      </w:pPr>
    </w:p>
    <w:p w:rsidR="00612FDC" w:rsidRPr="00E737EF" w:rsidRDefault="00612FDC" w:rsidP="00991F44">
      <w:pPr>
        <w:jc w:val="center"/>
        <w:rPr>
          <w:rFonts w:ascii="Arial" w:hAnsi="Arial" w:cs="Arial"/>
          <w:b/>
          <w:bCs/>
          <w:sz w:val="20"/>
          <w:lang w:val="en-US"/>
        </w:rPr>
      </w:pPr>
    </w:p>
    <w:p w:rsidR="00612FDC" w:rsidRPr="00E737EF" w:rsidRDefault="00612FDC" w:rsidP="00991F44">
      <w:pPr>
        <w:jc w:val="center"/>
        <w:rPr>
          <w:rFonts w:ascii="Arial" w:hAnsi="Arial" w:cs="Arial"/>
          <w:b/>
          <w:bCs/>
          <w:sz w:val="20"/>
          <w:lang w:val="en-US"/>
        </w:rPr>
      </w:pPr>
    </w:p>
    <w:p w:rsidR="00612FDC" w:rsidRPr="00E737EF" w:rsidRDefault="00612FDC" w:rsidP="00991F44">
      <w:pPr>
        <w:jc w:val="center"/>
        <w:rPr>
          <w:rFonts w:ascii="Arial" w:hAnsi="Arial" w:cs="Arial"/>
          <w:b/>
          <w:bCs/>
          <w:sz w:val="20"/>
          <w:lang w:val="en-US"/>
        </w:rPr>
      </w:pPr>
    </w:p>
    <w:p w:rsidR="00612FDC" w:rsidRPr="00E737EF" w:rsidRDefault="00612FDC" w:rsidP="00991F44">
      <w:pPr>
        <w:jc w:val="center"/>
        <w:rPr>
          <w:rFonts w:ascii="Arial" w:hAnsi="Arial" w:cs="Arial"/>
          <w:b/>
          <w:bCs/>
          <w:sz w:val="20"/>
          <w:lang w:val="en-US"/>
        </w:rPr>
      </w:pPr>
    </w:p>
    <w:p w:rsidR="00612FDC" w:rsidRPr="00E737EF" w:rsidRDefault="00612FDC" w:rsidP="00991F44">
      <w:pPr>
        <w:jc w:val="center"/>
        <w:rPr>
          <w:rFonts w:ascii="Arial" w:hAnsi="Arial" w:cs="Arial"/>
          <w:b/>
          <w:bCs/>
          <w:sz w:val="20"/>
          <w:lang w:val="en-US"/>
        </w:rPr>
      </w:pPr>
    </w:p>
    <w:p w:rsidR="00612FDC" w:rsidRPr="00E737EF" w:rsidRDefault="00612FDC" w:rsidP="00991F44">
      <w:pPr>
        <w:jc w:val="center"/>
        <w:rPr>
          <w:rFonts w:ascii="Arial" w:hAnsi="Arial" w:cs="Arial"/>
          <w:b/>
          <w:bCs/>
          <w:sz w:val="20"/>
          <w:lang w:val="en-US"/>
        </w:rPr>
      </w:pPr>
    </w:p>
    <w:p w:rsidR="00612FDC" w:rsidRPr="00E737EF" w:rsidRDefault="00612FDC" w:rsidP="00991F44">
      <w:pPr>
        <w:jc w:val="center"/>
        <w:rPr>
          <w:rFonts w:ascii="Arial" w:hAnsi="Arial" w:cs="Arial"/>
          <w:b/>
          <w:bCs/>
          <w:sz w:val="20"/>
          <w:lang w:val="en-US"/>
        </w:rPr>
      </w:pPr>
    </w:p>
    <w:p w:rsidR="00612FDC" w:rsidRPr="00E737EF" w:rsidRDefault="00612FDC" w:rsidP="00991F44">
      <w:pPr>
        <w:jc w:val="center"/>
        <w:rPr>
          <w:rFonts w:ascii="Arial" w:hAnsi="Arial" w:cs="Arial"/>
          <w:b/>
          <w:sz w:val="20"/>
          <w:lang w:val="en-US"/>
        </w:rPr>
      </w:pPr>
      <w:r w:rsidRPr="00E737EF">
        <w:rPr>
          <w:rFonts w:ascii="Arial" w:hAnsi="Arial" w:cs="Arial"/>
          <w:b/>
          <w:sz w:val="20"/>
          <w:lang w:val="en-US"/>
        </w:rPr>
        <w:br w:type="page"/>
      </w:r>
      <w:r w:rsidRPr="00E737EF">
        <w:rPr>
          <w:rFonts w:ascii="Arial" w:hAnsi="Arial" w:cs="Arial"/>
          <w:b/>
          <w:sz w:val="20"/>
          <w:lang w:val="en-US"/>
        </w:rPr>
        <w:lastRenderedPageBreak/>
        <w:t>I N D I C E:</w:t>
      </w:r>
    </w:p>
    <w:p w:rsidR="00612FDC" w:rsidRPr="00E737EF" w:rsidRDefault="00612FDC" w:rsidP="00991F44">
      <w:pPr>
        <w:jc w:val="center"/>
        <w:rPr>
          <w:rFonts w:ascii="Arial" w:hAnsi="Arial" w:cs="Arial"/>
          <w:b/>
          <w:sz w:val="20"/>
          <w:lang w:val="en-US"/>
        </w:rPr>
      </w:pPr>
    </w:p>
    <w:tbl>
      <w:tblPr>
        <w:tblW w:w="10244" w:type="dxa"/>
        <w:jc w:val="center"/>
        <w:tblInd w:w="-5" w:type="dxa"/>
        <w:tblLayout w:type="fixed"/>
        <w:tblLook w:val="0000" w:firstRow="0" w:lastRow="0" w:firstColumn="0" w:lastColumn="0" w:noHBand="0" w:noVBand="0"/>
      </w:tblPr>
      <w:tblGrid>
        <w:gridCol w:w="933"/>
        <w:gridCol w:w="9311"/>
      </w:tblGrid>
      <w:tr w:rsidR="00612FDC" w:rsidRPr="00E737EF" w:rsidTr="00DD244E">
        <w:trPr>
          <w:trHeight w:val="170"/>
          <w:tblHeader/>
          <w:jc w:val="center"/>
        </w:trPr>
        <w:tc>
          <w:tcPr>
            <w:tcW w:w="933" w:type="dxa"/>
            <w:tcBorders>
              <w:top w:val="single" w:sz="4" w:space="0" w:color="000000"/>
              <w:left w:val="single" w:sz="4" w:space="0" w:color="000000"/>
              <w:bottom w:val="single" w:sz="4" w:space="0" w:color="000000"/>
            </w:tcBorders>
          </w:tcPr>
          <w:p w:rsidR="00612FDC" w:rsidRPr="00E737EF" w:rsidRDefault="00612FDC" w:rsidP="00340B8E">
            <w:pPr>
              <w:snapToGrid w:val="0"/>
              <w:ind w:left="-1465" w:right="-1526"/>
              <w:jc w:val="center"/>
              <w:rPr>
                <w:rFonts w:ascii="Arial" w:hAnsi="Arial" w:cs="Arial"/>
                <w:sz w:val="20"/>
                <w:lang w:val="en-US"/>
              </w:rPr>
            </w:pPr>
            <w:r w:rsidRPr="00E737EF">
              <w:rPr>
                <w:rFonts w:ascii="Arial" w:hAnsi="Arial" w:cs="Arial"/>
                <w:b/>
                <w:sz w:val="20"/>
              </w:rPr>
              <w:t>Punto</w:t>
            </w:r>
          </w:p>
        </w:tc>
        <w:tc>
          <w:tcPr>
            <w:tcW w:w="9311" w:type="dxa"/>
            <w:tcBorders>
              <w:top w:val="single" w:sz="4" w:space="0" w:color="000000"/>
              <w:left w:val="single" w:sz="4" w:space="0" w:color="000000"/>
              <w:bottom w:val="single" w:sz="4" w:space="0" w:color="000000"/>
              <w:right w:val="single" w:sz="4" w:space="0" w:color="000000"/>
            </w:tcBorders>
          </w:tcPr>
          <w:p w:rsidR="00612FDC" w:rsidRPr="00E737EF" w:rsidRDefault="00612FDC" w:rsidP="00340B8E">
            <w:pPr>
              <w:tabs>
                <w:tab w:val="left" w:pos="2859"/>
              </w:tabs>
              <w:snapToGrid w:val="0"/>
              <w:ind w:left="-1460" w:right="-1526"/>
              <w:jc w:val="center"/>
              <w:rPr>
                <w:rFonts w:ascii="Arial" w:hAnsi="Arial" w:cs="Arial"/>
                <w:b/>
                <w:sz w:val="20"/>
              </w:rPr>
            </w:pPr>
            <w:r w:rsidRPr="00E737EF">
              <w:rPr>
                <w:rFonts w:ascii="Arial" w:hAnsi="Arial" w:cs="Arial"/>
                <w:b/>
                <w:sz w:val="20"/>
              </w:rPr>
              <w:t>C O N T E N I D O:</w:t>
            </w:r>
          </w:p>
        </w:tc>
      </w:tr>
      <w:tr w:rsidR="00612FDC" w:rsidRPr="00E737EF" w:rsidTr="00340B8E">
        <w:trPr>
          <w:trHeight w:val="170"/>
          <w:jc w:val="center"/>
        </w:trPr>
        <w:tc>
          <w:tcPr>
            <w:tcW w:w="933" w:type="dxa"/>
            <w:tcBorders>
              <w:top w:val="single" w:sz="4" w:space="0" w:color="000000"/>
              <w:left w:val="single" w:sz="4" w:space="0" w:color="000000"/>
              <w:bottom w:val="single" w:sz="4" w:space="0" w:color="000000"/>
            </w:tcBorders>
          </w:tcPr>
          <w:p w:rsidR="00612FDC" w:rsidRPr="00E737EF" w:rsidRDefault="00612FDC" w:rsidP="00340B8E">
            <w:pPr>
              <w:snapToGrid w:val="0"/>
              <w:rPr>
                <w:rFonts w:ascii="Arial" w:hAnsi="Arial" w:cs="Arial"/>
                <w:sz w:val="20"/>
                <w:lang w:val="en-US"/>
              </w:rPr>
            </w:pPr>
          </w:p>
        </w:tc>
        <w:tc>
          <w:tcPr>
            <w:tcW w:w="9311" w:type="dxa"/>
            <w:tcBorders>
              <w:top w:val="single" w:sz="4" w:space="0" w:color="000000"/>
              <w:left w:val="single" w:sz="4" w:space="0" w:color="000000"/>
              <w:bottom w:val="single" w:sz="4" w:space="0" w:color="000000"/>
              <w:right w:val="single" w:sz="4" w:space="0" w:color="000000"/>
            </w:tcBorders>
          </w:tcPr>
          <w:p w:rsidR="00612FDC" w:rsidRPr="00E737EF" w:rsidRDefault="00612FDC" w:rsidP="00340B8E">
            <w:pPr>
              <w:snapToGrid w:val="0"/>
              <w:ind w:right="-1526"/>
              <w:rPr>
                <w:rFonts w:ascii="Arial" w:hAnsi="Arial" w:cs="Arial"/>
                <w:sz w:val="20"/>
              </w:rPr>
            </w:pPr>
            <w:r w:rsidRPr="00E737EF">
              <w:rPr>
                <w:rFonts w:ascii="Arial" w:hAnsi="Arial" w:cs="Arial"/>
                <w:sz w:val="20"/>
              </w:rPr>
              <w:t>Presentación</w:t>
            </w:r>
          </w:p>
        </w:tc>
      </w:tr>
      <w:tr w:rsidR="00612FDC" w:rsidRPr="00E737EF" w:rsidTr="00340B8E">
        <w:trPr>
          <w:trHeight w:val="170"/>
          <w:jc w:val="center"/>
        </w:trPr>
        <w:tc>
          <w:tcPr>
            <w:tcW w:w="933" w:type="dxa"/>
            <w:tcBorders>
              <w:top w:val="single" w:sz="4" w:space="0" w:color="000000"/>
              <w:left w:val="single" w:sz="4" w:space="0" w:color="000000"/>
              <w:bottom w:val="single" w:sz="4" w:space="0" w:color="000000"/>
            </w:tcBorders>
          </w:tcPr>
          <w:p w:rsidR="00612FDC" w:rsidRPr="00E737EF" w:rsidRDefault="00612FDC" w:rsidP="00340B8E">
            <w:pPr>
              <w:snapToGrid w:val="0"/>
              <w:rPr>
                <w:rFonts w:ascii="Arial" w:hAnsi="Arial" w:cs="Arial"/>
                <w:sz w:val="20"/>
                <w:lang w:val="en-US"/>
              </w:rPr>
            </w:pPr>
          </w:p>
        </w:tc>
        <w:tc>
          <w:tcPr>
            <w:tcW w:w="9311" w:type="dxa"/>
            <w:tcBorders>
              <w:top w:val="single" w:sz="4" w:space="0" w:color="000000"/>
              <w:left w:val="single" w:sz="4" w:space="0" w:color="000000"/>
              <w:bottom w:val="single" w:sz="4" w:space="0" w:color="000000"/>
              <w:right w:val="single" w:sz="4" w:space="0" w:color="000000"/>
            </w:tcBorders>
          </w:tcPr>
          <w:p w:rsidR="00612FDC" w:rsidRPr="00E737EF" w:rsidRDefault="00612FDC" w:rsidP="00340B8E">
            <w:pPr>
              <w:snapToGrid w:val="0"/>
              <w:ind w:right="-1526"/>
              <w:rPr>
                <w:rFonts w:ascii="Arial" w:hAnsi="Arial" w:cs="Arial"/>
                <w:sz w:val="20"/>
              </w:rPr>
            </w:pPr>
            <w:r w:rsidRPr="00E737EF">
              <w:rPr>
                <w:rFonts w:ascii="Arial" w:hAnsi="Arial" w:cs="Arial"/>
                <w:sz w:val="20"/>
              </w:rPr>
              <w:t>Índice</w:t>
            </w:r>
          </w:p>
        </w:tc>
      </w:tr>
      <w:tr w:rsidR="00612FDC" w:rsidRPr="00E737EF" w:rsidTr="00340B8E">
        <w:trPr>
          <w:trHeight w:val="170"/>
          <w:jc w:val="center"/>
        </w:trPr>
        <w:tc>
          <w:tcPr>
            <w:tcW w:w="933" w:type="dxa"/>
            <w:tcBorders>
              <w:top w:val="single" w:sz="4" w:space="0" w:color="000000"/>
              <w:left w:val="single" w:sz="4" w:space="0" w:color="000000"/>
              <w:bottom w:val="single" w:sz="4" w:space="0" w:color="000000"/>
            </w:tcBorders>
          </w:tcPr>
          <w:p w:rsidR="00612FDC" w:rsidRPr="00E737EF" w:rsidRDefault="00612FDC" w:rsidP="00340B8E">
            <w:pPr>
              <w:snapToGrid w:val="0"/>
              <w:rPr>
                <w:rFonts w:ascii="Arial" w:hAnsi="Arial" w:cs="Arial"/>
                <w:sz w:val="20"/>
                <w:lang w:val="en-US"/>
              </w:rPr>
            </w:pPr>
          </w:p>
        </w:tc>
        <w:tc>
          <w:tcPr>
            <w:tcW w:w="9311" w:type="dxa"/>
            <w:tcBorders>
              <w:top w:val="single" w:sz="4" w:space="0" w:color="000000"/>
              <w:left w:val="single" w:sz="4" w:space="0" w:color="000000"/>
              <w:bottom w:val="single" w:sz="4" w:space="0" w:color="000000"/>
              <w:right w:val="single" w:sz="4" w:space="0" w:color="000000"/>
            </w:tcBorders>
          </w:tcPr>
          <w:p w:rsidR="00612FDC" w:rsidRPr="00E737EF" w:rsidRDefault="00612FDC" w:rsidP="00340B8E">
            <w:pPr>
              <w:snapToGrid w:val="0"/>
              <w:ind w:right="-1526"/>
              <w:rPr>
                <w:rFonts w:ascii="Arial" w:hAnsi="Arial" w:cs="Arial"/>
                <w:sz w:val="20"/>
              </w:rPr>
            </w:pPr>
            <w:r w:rsidRPr="00E737EF">
              <w:rPr>
                <w:rFonts w:ascii="Arial" w:hAnsi="Arial" w:cs="Arial"/>
                <w:sz w:val="20"/>
              </w:rPr>
              <w:t>Glosario de términos</w:t>
            </w:r>
          </w:p>
        </w:tc>
      </w:tr>
      <w:tr w:rsidR="00612FDC" w:rsidRPr="00E737EF" w:rsidTr="00340B8E">
        <w:trPr>
          <w:trHeight w:val="170"/>
          <w:jc w:val="center"/>
        </w:trPr>
        <w:tc>
          <w:tcPr>
            <w:tcW w:w="933" w:type="dxa"/>
            <w:tcBorders>
              <w:top w:val="single" w:sz="4" w:space="0" w:color="000000"/>
              <w:left w:val="single" w:sz="4" w:space="0" w:color="000000"/>
              <w:bottom w:val="single" w:sz="4" w:space="0" w:color="000000"/>
            </w:tcBorders>
          </w:tcPr>
          <w:p w:rsidR="00612FDC" w:rsidRPr="00E737EF" w:rsidRDefault="00612FDC" w:rsidP="00EF3527">
            <w:pPr>
              <w:snapToGrid w:val="0"/>
              <w:jc w:val="center"/>
              <w:rPr>
                <w:rFonts w:ascii="Arial" w:hAnsi="Arial" w:cs="Arial"/>
                <w:sz w:val="20"/>
                <w:lang w:val="en-US"/>
              </w:rPr>
            </w:pPr>
            <w:r w:rsidRPr="00E737EF">
              <w:rPr>
                <w:rFonts w:ascii="Arial" w:hAnsi="Arial" w:cs="Arial"/>
                <w:b/>
                <w:sz w:val="20"/>
              </w:rPr>
              <w:t>1.</w:t>
            </w:r>
          </w:p>
        </w:tc>
        <w:tc>
          <w:tcPr>
            <w:tcW w:w="9311" w:type="dxa"/>
            <w:tcBorders>
              <w:top w:val="single" w:sz="4" w:space="0" w:color="000000"/>
              <w:left w:val="single" w:sz="4" w:space="0" w:color="000000"/>
              <w:bottom w:val="single" w:sz="4" w:space="0" w:color="000000"/>
              <w:right w:val="single" w:sz="4" w:space="0" w:color="000000"/>
            </w:tcBorders>
          </w:tcPr>
          <w:p w:rsidR="00612FDC" w:rsidRPr="00E737EF" w:rsidRDefault="00612FDC" w:rsidP="00340B8E">
            <w:pPr>
              <w:snapToGrid w:val="0"/>
              <w:ind w:right="-1526"/>
              <w:rPr>
                <w:rFonts w:ascii="Arial" w:hAnsi="Arial" w:cs="Arial"/>
                <w:sz w:val="20"/>
              </w:rPr>
            </w:pPr>
            <w:r w:rsidRPr="00E737EF">
              <w:rPr>
                <w:rFonts w:ascii="Arial" w:hAnsi="Arial" w:cs="Arial"/>
                <w:sz w:val="20"/>
              </w:rPr>
              <w:t>Identificación de la licitación pública</w:t>
            </w:r>
          </w:p>
        </w:tc>
      </w:tr>
      <w:tr w:rsidR="00612FDC" w:rsidRPr="00E737EF" w:rsidTr="00340B8E">
        <w:trPr>
          <w:trHeight w:val="170"/>
          <w:jc w:val="center"/>
        </w:trPr>
        <w:tc>
          <w:tcPr>
            <w:tcW w:w="933" w:type="dxa"/>
            <w:tcBorders>
              <w:top w:val="single" w:sz="4" w:space="0" w:color="000000"/>
              <w:left w:val="single" w:sz="4" w:space="0" w:color="000000"/>
              <w:bottom w:val="single" w:sz="4" w:space="0" w:color="000000"/>
            </w:tcBorders>
          </w:tcPr>
          <w:p w:rsidR="00612FDC" w:rsidRPr="00E737EF" w:rsidRDefault="00612FDC" w:rsidP="00EF3527">
            <w:pPr>
              <w:snapToGrid w:val="0"/>
              <w:jc w:val="center"/>
              <w:rPr>
                <w:rFonts w:ascii="Arial" w:hAnsi="Arial" w:cs="Arial"/>
                <w:sz w:val="20"/>
              </w:rPr>
            </w:pPr>
            <w:r w:rsidRPr="00E737EF">
              <w:rPr>
                <w:rFonts w:ascii="Arial" w:hAnsi="Arial" w:cs="Arial"/>
                <w:sz w:val="20"/>
              </w:rPr>
              <w:t>1.1</w:t>
            </w:r>
          </w:p>
        </w:tc>
        <w:tc>
          <w:tcPr>
            <w:tcW w:w="9311" w:type="dxa"/>
            <w:tcBorders>
              <w:top w:val="single" w:sz="4" w:space="0" w:color="000000"/>
              <w:left w:val="single" w:sz="4" w:space="0" w:color="000000"/>
              <w:bottom w:val="single" w:sz="4" w:space="0" w:color="000000"/>
              <w:right w:val="single" w:sz="4" w:space="0" w:color="000000"/>
            </w:tcBorders>
          </w:tcPr>
          <w:p w:rsidR="00612FDC" w:rsidRPr="00E737EF" w:rsidRDefault="00612FDC" w:rsidP="00340B8E">
            <w:pPr>
              <w:snapToGrid w:val="0"/>
              <w:ind w:right="-1526"/>
              <w:rPr>
                <w:rFonts w:ascii="Arial" w:hAnsi="Arial" w:cs="Arial"/>
                <w:sz w:val="20"/>
              </w:rPr>
            </w:pPr>
            <w:r w:rsidRPr="00E737EF">
              <w:rPr>
                <w:rFonts w:ascii="Arial" w:hAnsi="Arial" w:cs="Arial"/>
                <w:sz w:val="20"/>
              </w:rPr>
              <w:t>Entidad convocante</w:t>
            </w:r>
          </w:p>
        </w:tc>
      </w:tr>
      <w:tr w:rsidR="00612FDC" w:rsidRPr="00E737EF" w:rsidTr="00340B8E">
        <w:trPr>
          <w:trHeight w:val="170"/>
          <w:jc w:val="center"/>
        </w:trPr>
        <w:tc>
          <w:tcPr>
            <w:tcW w:w="933" w:type="dxa"/>
            <w:tcBorders>
              <w:top w:val="single" w:sz="4" w:space="0" w:color="000000"/>
              <w:left w:val="single" w:sz="4" w:space="0" w:color="000000"/>
              <w:bottom w:val="single" w:sz="4" w:space="0" w:color="000000"/>
            </w:tcBorders>
          </w:tcPr>
          <w:p w:rsidR="00612FDC" w:rsidRPr="00E737EF" w:rsidRDefault="00612FDC" w:rsidP="00EF3527">
            <w:pPr>
              <w:snapToGrid w:val="0"/>
              <w:jc w:val="center"/>
              <w:rPr>
                <w:rFonts w:ascii="Arial" w:hAnsi="Arial" w:cs="Arial"/>
                <w:sz w:val="20"/>
              </w:rPr>
            </w:pPr>
            <w:r w:rsidRPr="00E737EF">
              <w:rPr>
                <w:rFonts w:ascii="Arial" w:hAnsi="Arial" w:cs="Arial"/>
                <w:sz w:val="20"/>
              </w:rPr>
              <w:t>1.2</w:t>
            </w:r>
          </w:p>
        </w:tc>
        <w:tc>
          <w:tcPr>
            <w:tcW w:w="9311" w:type="dxa"/>
            <w:tcBorders>
              <w:top w:val="single" w:sz="4" w:space="0" w:color="000000"/>
              <w:left w:val="single" w:sz="4" w:space="0" w:color="000000"/>
              <w:bottom w:val="single" w:sz="4" w:space="0" w:color="000000"/>
              <w:right w:val="single" w:sz="4" w:space="0" w:color="000000"/>
            </w:tcBorders>
          </w:tcPr>
          <w:p w:rsidR="00612FDC" w:rsidRPr="00E737EF" w:rsidRDefault="00612FDC" w:rsidP="008F1211">
            <w:pPr>
              <w:pStyle w:val="Default"/>
              <w:rPr>
                <w:sz w:val="19"/>
                <w:szCs w:val="19"/>
              </w:rPr>
            </w:pPr>
            <w:r w:rsidRPr="00E737EF">
              <w:rPr>
                <w:sz w:val="19"/>
                <w:szCs w:val="19"/>
              </w:rPr>
              <w:t xml:space="preserve">Medios que se utilizarán y Carácter la de Licitación Pública </w:t>
            </w:r>
          </w:p>
        </w:tc>
      </w:tr>
      <w:tr w:rsidR="00612FDC" w:rsidRPr="00E737EF" w:rsidTr="00340B8E">
        <w:trPr>
          <w:trHeight w:val="170"/>
          <w:jc w:val="center"/>
        </w:trPr>
        <w:tc>
          <w:tcPr>
            <w:tcW w:w="933" w:type="dxa"/>
            <w:tcBorders>
              <w:top w:val="single" w:sz="4" w:space="0" w:color="000000"/>
              <w:left w:val="single" w:sz="4" w:space="0" w:color="000000"/>
              <w:bottom w:val="single" w:sz="4" w:space="0" w:color="000000"/>
            </w:tcBorders>
          </w:tcPr>
          <w:p w:rsidR="00612FDC" w:rsidRPr="00E737EF" w:rsidRDefault="00612FDC" w:rsidP="00EF3527">
            <w:pPr>
              <w:snapToGrid w:val="0"/>
              <w:jc w:val="center"/>
              <w:rPr>
                <w:rFonts w:ascii="Arial" w:hAnsi="Arial" w:cs="Arial"/>
                <w:sz w:val="20"/>
              </w:rPr>
            </w:pPr>
            <w:r w:rsidRPr="00E737EF">
              <w:rPr>
                <w:rFonts w:ascii="Arial" w:hAnsi="Arial" w:cs="Arial"/>
                <w:sz w:val="20"/>
              </w:rPr>
              <w:t>1.3</w:t>
            </w:r>
          </w:p>
        </w:tc>
        <w:tc>
          <w:tcPr>
            <w:tcW w:w="9311" w:type="dxa"/>
            <w:tcBorders>
              <w:top w:val="single" w:sz="4" w:space="0" w:color="000000"/>
              <w:left w:val="single" w:sz="4" w:space="0" w:color="000000"/>
              <w:bottom w:val="single" w:sz="4" w:space="0" w:color="000000"/>
              <w:right w:val="single" w:sz="4" w:space="0" w:color="000000"/>
            </w:tcBorders>
          </w:tcPr>
          <w:p w:rsidR="00612FDC" w:rsidRPr="00E737EF" w:rsidRDefault="00612FDC" w:rsidP="00340B8E">
            <w:pPr>
              <w:snapToGrid w:val="0"/>
              <w:ind w:right="-1526"/>
              <w:rPr>
                <w:rFonts w:ascii="Arial" w:hAnsi="Arial" w:cs="Arial"/>
                <w:sz w:val="20"/>
              </w:rPr>
            </w:pPr>
            <w:r w:rsidRPr="00E737EF">
              <w:rPr>
                <w:rFonts w:ascii="Arial" w:hAnsi="Arial" w:cs="Arial"/>
                <w:sz w:val="20"/>
              </w:rPr>
              <w:t>Número de Identificación</w:t>
            </w:r>
          </w:p>
        </w:tc>
      </w:tr>
      <w:tr w:rsidR="00612FDC" w:rsidRPr="00E737EF" w:rsidTr="00340B8E">
        <w:trPr>
          <w:trHeight w:val="170"/>
          <w:jc w:val="center"/>
        </w:trPr>
        <w:tc>
          <w:tcPr>
            <w:tcW w:w="933" w:type="dxa"/>
            <w:tcBorders>
              <w:top w:val="single" w:sz="4" w:space="0" w:color="000000"/>
              <w:left w:val="single" w:sz="4" w:space="0" w:color="000000"/>
              <w:bottom w:val="single" w:sz="4" w:space="0" w:color="000000"/>
            </w:tcBorders>
          </w:tcPr>
          <w:p w:rsidR="00612FDC" w:rsidRPr="00E737EF" w:rsidRDefault="00612FDC" w:rsidP="00EF3527">
            <w:pPr>
              <w:snapToGrid w:val="0"/>
              <w:jc w:val="center"/>
              <w:rPr>
                <w:rFonts w:ascii="Arial" w:hAnsi="Arial" w:cs="Arial"/>
                <w:sz w:val="20"/>
              </w:rPr>
            </w:pPr>
            <w:r w:rsidRPr="00E737EF">
              <w:rPr>
                <w:rFonts w:ascii="Arial" w:hAnsi="Arial" w:cs="Arial"/>
                <w:sz w:val="20"/>
              </w:rPr>
              <w:t>1.4</w:t>
            </w:r>
          </w:p>
        </w:tc>
        <w:tc>
          <w:tcPr>
            <w:tcW w:w="9311" w:type="dxa"/>
            <w:tcBorders>
              <w:top w:val="single" w:sz="4" w:space="0" w:color="000000"/>
              <w:left w:val="single" w:sz="4" w:space="0" w:color="000000"/>
              <w:bottom w:val="single" w:sz="4" w:space="0" w:color="000000"/>
              <w:right w:val="single" w:sz="4" w:space="0" w:color="000000"/>
            </w:tcBorders>
          </w:tcPr>
          <w:p w:rsidR="00612FDC" w:rsidRPr="00E737EF" w:rsidRDefault="00612FDC" w:rsidP="00741C20">
            <w:pPr>
              <w:snapToGrid w:val="0"/>
              <w:ind w:right="-1526"/>
              <w:rPr>
                <w:rFonts w:ascii="Arial" w:hAnsi="Arial" w:cs="Arial"/>
                <w:sz w:val="20"/>
              </w:rPr>
            </w:pPr>
            <w:r w:rsidRPr="00E737EF">
              <w:rPr>
                <w:rFonts w:ascii="Arial" w:hAnsi="Arial" w:cs="Arial"/>
                <w:sz w:val="20"/>
              </w:rPr>
              <w:t>Indicación del ejercicio fiscal de la contratación</w:t>
            </w:r>
          </w:p>
        </w:tc>
      </w:tr>
      <w:tr w:rsidR="00612FDC" w:rsidRPr="00E737EF" w:rsidTr="00340B8E">
        <w:trPr>
          <w:trHeight w:val="170"/>
          <w:jc w:val="center"/>
        </w:trPr>
        <w:tc>
          <w:tcPr>
            <w:tcW w:w="933" w:type="dxa"/>
            <w:tcBorders>
              <w:top w:val="single" w:sz="4" w:space="0" w:color="000000"/>
              <w:left w:val="single" w:sz="4" w:space="0" w:color="000000"/>
              <w:bottom w:val="single" w:sz="4" w:space="0" w:color="000000"/>
            </w:tcBorders>
          </w:tcPr>
          <w:p w:rsidR="00612FDC" w:rsidRPr="00E737EF" w:rsidRDefault="00612FDC" w:rsidP="00EF3527">
            <w:pPr>
              <w:snapToGrid w:val="0"/>
              <w:jc w:val="center"/>
              <w:rPr>
                <w:rFonts w:ascii="Arial" w:hAnsi="Arial" w:cs="Arial"/>
                <w:sz w:val="20"/>
              </w:rPr>
            </w:pPr>
            <w:r w:rsidRPr="00E737EF">
              <w:rPr>
                <w:rFonts w:ascii="Arial" w:hAnsi="Arial" w:cs="Arial"/>
                <w:sz w:val="20"/>
              </w:rPr>
              <w:t>1.5</w:t>
            </w:r>
          </w:p>
        </w:tc>
        <w:tc>
          <w:tcPr>
            <w:tcW w:w="9311" w:type="dxa"/>
            <w:tcBorders>
              <w:top w:val="single" w:sz="4" w:space="0" w:color="000000"/>
              <w:left w:val="single" w:sz="4" w:space="0" w:color="000000"/>
              <w:bottom w:val="single" w:sz="4" w:space="0" w:color="000000"/>
              <w:right w:val="single" w:sz="4" w:space="0" w:color="000000"/>
            </w:tcBorders>
          </w:tcPr>
          <w:p w:rsidR="00612FDC" w:rsidRPr="00E737EF" w:rsidRDefault="00612FDC" w:rsidP="00741C20">
            <w:pPr>
              <w:pStyle w:val="Default"/>
              <w:rPr>
                <w:sz w:val="19"/>
                <w:szCs w:val="19"/>
              </w:rPr>
            </w:pPr>
            <w:r w:rsidRPr="00E737EF">
              <w:rPr>
                <w:sz w:val="19"/>
                <w:szCs w:val="19"/>
              </w:rPr>
              <w:t xml:space="preserve">Idioma en que se deberán presentar las Proposiciones, los Anexos Legales, Administrativos y Técnicos, Así como en su caso los Folletos que se acompañen </w:t>
            </w:r>
          </w:p>
        </w:tc>
      </w:tr>
      <w:tr w:rsidR="00612FDC" w:rsidRPr="00E737EF" w:rsidTr="00340B8E">
        <w:trPr>
          <w:trHeight w:val="170"/>
          <w:jc w:val="center"/>
        </w:trPr>
        <w:tc>
          <w:tcPr>
            <w:tcW w:w="933" w:type="dxa"/>
            <w:tcBorders>
              <w:top w:val="single" w:sz="4" w:space="0" w:color="000000"/>
              <w:left w:val="single" w:sz="4" w:space="0" w:color="000000"/>
              <w:bottom w:val="single" w:sz="4" w:space="0" w:color="000000"/>
            </w:tcBorders>
          </w:tcPr>
          <w:p w:rsidR="00612FDC" w:rsidRPr="00E737EF" w:rsidRDefault="00612FDC" w:rsidP="00EF3527">
            <w:pPr>
              <w:snapToGrid w:val="0"/>
              <w:jc w:val="center"/>
              <w:rPr>
                <w:rFonts w:ascii="Arial" w:hAnsi="Arial" w:cs="Arial"/>
                <w:sz w:val="20"/>
              </w:rPr>
            </w:pPr>
            <w:r w:rsidRPr="00E737EF">
              <w:rPr>
                <w:rFonts w:ascii="Arial" w:hAnsi="Arial" w:cs="Arial"/>
                <w:sz w:val="20"/>
              </w:rPr>
              <w:t>1.6</w:t>
            </w:r>
          </w:p>
        </w:tc>
        <w:tc>
          <w:tcPr>
            <w:tcW w:w="9311" w:type="dxa"/>
            <w:tcBorders>
              <w:top w:val="single" w:sz="4" w:space="0" w:color="000000"/>
              <w:left w:val="single" w:sz="4" w:space="0" w:color="000000"/>
              <w:bottom w:val="single" w:sz="4" w:space="0" w:color="000000"/>
              <w:right w:val="single" w:sz="4" w:space="0" w:color="000000"/>
            </w:tcBorders>
          </w:tcPr>
          <w:p w:rsidR="00612FDC" w:rsidRPr="00E737EF" w:rsidRDefault="00612FDC" w:rsidP="00340B8E">
            <w:pPr>
              <w:snapToGrid w:val="0"/>
              <w:ind w:right="-1526"/>
              <w:rPr>
                <w:rFonts w:ascii="Arial" w:hAnsi="Arial" w:cs="Arial"/>
                <w:sz w:val="20"/>
              </w:rPr>
            </w:pPr>
            <w:r w:rsidRPr="00E737EF">
              <w:rPr>
                <w:rFonts w:ascii="Arial" w:hAnsi="Arial" w:cs="Arial"/>
                <w:sz w:val="20"/>
              </w:rPr>
              <w:t>Disponibilidad Presupuestaria</w:t>
            </w:r>
          </w:p>
        </w:tc>
      </w:tr>
      <w:tr w:rsidR="00612FDC" w:rsidRPr="00E737EF" w:rsidTr="00340B8E">
        <w:trPr>
          <w:trHeight w:val="170"/>
          <w:jc w:val="center"/>
        </w:trPr>
        <w:tc>
          <w:tcPr>
            <w:tcW w:w="933" w:type="dxa"/>
            <w:tcBorders>
              <w:top w:val="single" w:sz="4" w:space="0" w:color="000000"/>
              <w:left w:val="single" w:sz="4" w:space="0" w:color="000000"/>
              <w:bottom w:val="single" w:sz="4" w:space="0" w:color="000000"/>
            </w:tcBorders>
          </w:tcPr>
          <w:p w:rsidR="00612FDC" w:rsidRPr="00E737EF" w:rsidRDefault="00612FDC" w:rsidP="00EF3527">
            <w:pPr>
              <w:snapToGrid w:val="0"/>
              <w:jc w:val="center"/>
              <w:rPr>
                <w:rFonts w:ascii="Arial" w:hAnsi="Arial" w:cs="Arial"/>
                <w:b/>
                <w:sz w:val="20"/>
              </w:rPr>
            </w:pPr>
            <w:r w:rsidRPr="00E737EF">
              <w:rPr>
                <w:rFonts w:ascii="Arial" w:hAnsi="Arial" w:cs="Arial"/>
                <w:b/>
                <w:sz w:val="20"/>
              </w:rPr>
              <w:t>2.</w:t>
            </w:r>
          </w:p>
        </w:tc>
        <w:tc>
          <w:tcPr>
            <w:tcW w:w="9311" w:type="dxa"/>
            <w:tcBorders>
              <w:top w:val="single" w:sz="4" w:space="0" w:color="000000"/>
              <w:left w:val="single" w:sz="4" w:space="0" w:color="000000"/>
              <w:bottom w:val="single" w:sz="4" w:space="0" w:color="000000"/>
              <w:right w:val="single" w:sz="4" w:space="0" w:color="000000"/>
            </w:tcBorders>
          </w:tcPr>
          <w:p w:rsidR="00612FDC" w:rsidRPr="00E737EF" w:rsidRDefault="00612FDC" w:rsidP="00741C20">
            <w:pPr>
              <w:pStyle w:val="Default"/>
              <w:rPr>
                <w:b/>
                <w:sz w:val="19"/>
                <w:szCs w:val="19"/>
              </w:rPr>
            </w:pPr>
            <w:r w:rsidRPr="00E737EF">
              <w:rPr>
                <w:b/>
                <w:sz w:val="19"/>
                <w:szCs w:val="19"/>
              </w:rPr>
              <w:t xml:space="preserve">Objeto y alcance de la licitación pública. </w:t>
            </w:r>
          </w:p>
        </w:tc>
      </w:tr>
      <w:tr w:rsidR="00612FDC" w:rsidRPr="00E737EF" w:rsidTr="00340B8E">
        <w:trPr>
          <w:trHeight w:val="170"/>
          <w:jc w:val="center"/>
        </w:trPr>
        <w:tc>
          <w:tcPr>
            <w:tcW w:w="933" w:type="dxa"/>
            <w:tcBorders>
              <w:top w:val="single" w:sz="4" w:space="0" w:color="000000"/>
              <w:left w:val="single" w:sz="4" w:space="0" w:color="000000"/>
              <w:bottom w:val="single" w:sz="4" w:space="0" w:color="000000"/>
            </w:tcBorders>
          </w:tcPr>
          <w:p w:rsidR="00612FDC" w:rsidRPr="00E737EF" w:rsidRDefault="00612FDC" w:rsidP="00EF3527">
            <w:pPr>
              <w:snapToGrid w:val="0"/>
              <w:jc w:val="center"/>
              <w:rPr>
                <w:rFonts w:ascii="Arial" w:hAnsi="Arial" w:cs="Arial"/>
                <w:sz w:val="20"/>
              </w:rPr>
            </w:pPr>
            <w:r w:rsidRPr="00E737EF">
              <w:rPr>
                <w:rFonts w:ascii="Arial" w:hAnsi="Arial" w:cs="Arial"/>
                <w:sz w:val="20"/>
              </w:rPr>
              <w:t>2.1</w:t>
            </w:r>
          </w:p>
        </w:tc>
        <w:tc>
          <w:tcPr>
            <w:tcW w:w="9311" w:type="dxa"/>
            <w:tcBorders>
              <w:top w:val="single" w:sz="4" w:space="0" w:color="000000"/>
              <w:left w:val="single" w:sz="4" w:space="0" w:color="000000"/>
              <w:bottom w:val="single" w:sz="4" w:space="0" w:color="000000"/>
              <w:right w:val="single" w:sz="4" w:space="0" w:color="000000"/>
            </w:tcBorders>
          </w:tcPr>
          <w:p w:rsidR="00612FDC" w:rsidRPr="00E737EF" w:rsidRDefault="00612FDC" w:rsidP="00741C20">
            <w:pPr>
              <w:pStyle w:val="Default"/>
              <w:rPr>
                <w:sz w:val="19"/>
                <w:szCs w:val="19"/>
              </w:rPr>
            </w:pPr>
            <w:r w:rsidRPr="00E737EF">
              <w:rPr>
                <w:sz w:val="20"/>
              </w:rPr>
              <w:t>Descripción, Unidad y Cantidad del servicio a contratar.</w:t>
            </w:r>
          </w:p>
        </w:tc>
      </w:tr>
      <w:tr w:rsidR="00612FDC" w:rsidRPr="00E737EF" w:rsidTr="00340B8E">
        <w:trPr>
          <w:trHeight w:val="170"/>
          <w:jc w:val="center"/>
        </w:trPr>
        <w:tc>
          <w:tcPr>
            <w:tcW w:w="933" w:type="dxa"/>
            <w:tcBorders>
              <w:top w:val="single" w:sz="4" w:space="0" w:color="000000"/>
              <w:left w:val="single" w:sz="4" w:space="0" w:color="000000"/>
              <w:bottom w:val="single" w:sz="4" w:space="0" w:color="000000"/>
            </w:tcBorders>
          </w:tcPr>
          <w:p w:rsidR="00612FDC" w:rsidRPr="00E737EF" w:rsidRDefault="00612FDC" w:rsidP="00EF3527">
            <w:pPr>
              <w:snapToGrid w:val="0"/>
              <w:jc w:val="center"/>
              <w:rPr>
                <w:rFonts w:ascii="Arial" w:hAnsi="Arial" w:cs="Arial"/>
                <w:sz w:val="20"/>
              </w:rPr>
            </w:pPr>
            <w:r w:rsidRPr="00E737EF">
              <w:rPr>
                <w:rFonts w:ascii="Arial" w:hAnsi="Arial" w:cs="Arial"/>
                <w:sz w:val="20"/>
              </w:rPr>
              <w:t>2.2</w:t>
            </w:r>
          </w:p>
        </w:tc>
        <w:tc>
          <w:tcPr>
            <w:tcW w:w="9311" w:type="dxa"/>
            <w:tcBorders>
              <w:top w:val="single" w:sz="4" w:space="0" w:color="000000"/>
              <w:left w:val="single" w:sz="4" w:space="0" w:color="000000"/>
              <w:bottom w:val="single" w:sz="4" w:space="0" w:color="000000"/>
              <w:right w:val="single" w:sz="4" w:space="0" w:color="000000"/>
            </w:tcBorders>
          </w:tcPr>
          <w:p w:rsidR="00612FDC" w:rsidRPr="00E737EF" w:rsidRDefault="00612FDC" w:rsidP="002348E5">
            <w:pPr>
              <w:suppressAutoHyphens w:val="0"/>
              <w:autoSpaceDE w:val="0"/>
              <w:autoSpaceDN w:val="0"/>
              <w:adjustRightInd w:val="0"/>
              <w:rPr>
                <w:rFonts w:ascii="Arial" w:eastAsia="Calibri" w:hAnsi="Arial" w:cs="Arial"/>
                <w:color w:val="000000"/>
                <w:sz w:val="20"/>
                <w:lang w:val="es-MX" w:eastAsia="es-MX"/>
              </w:rPr>
            </w:pPr>
            <w:r w:rsidRPr="00E737EF">
              <w:rPr>
                <w:rFonts w:ascii="Arial" w:eastAsia="Calibri" w:hAnsi="Arial" w:cs="Arial"/>
                <w:bCs/>
                <w:color w:val="000000"/>
                <w:sz w:val="20"/>
                <w:lang w:val="es-MX" w:eastAsia="es-MX"/>
              </w:rPr>
              <w:t xml:space="preserve">Lugar, Plazo y Condiciones de la Prestación del Servicio </w:t>
            </w:r>
          </w:p>
        </w:tc>
      </w:tr>
      <w:tr w:rsidR="00612FDC" w:rsidRPr="00E737EF" w:rsidTr="00340B8E">
        <w:trPr>
          <w:trHeight w:val="170"/>
          <w:jc w:val="center"/>
        </w:trPr>
        <w:tc>
          <w:tcPr>
            <w:tcW w:w="933" w:type="dxa"/>
            <w:tcBorders>
              <w:top w:val="single" w:sz="4" w:space="0" w:color="000000"/>
              <w:left w:val="single" w:sz="4" w:space="0" w:color="000000"/>
              <w:bottom w:val="single" w:sz="4" w:space="0" w:color="000000"/>
            </w:tcBorders>
          </w:tcPr>
          <w:p w:rsidR="00612FDC" w:rsidRPr="00E737EF" w:rsidRDefault="00612FDC" w:rsidP="00EF3527">
            <w:pPr>
              <w:snapToGrid w:val="0"/>
              <w:jc w:val="center"/>
              <w:rPr>
                <w:rFonts w:ascii="Arial" w:hAnsi="Arial" w:cs="Arial"/>
                <w:sz w:val="20"/>
              </w:rPr>
            </w:pPr>
            <w:r w:rsidRPr="00E737EF">
              <w:rPr>
                <w:rFonts w:ascii="Arial" w:hAnsi="Arial" w:cs="Arial"/>
                <w:sz w:val="20"/>
              </w:rPr>
              <w:t>2.2.1</w:t>
            </w:r>
          </w:p>
        </w:tc>
        <w:tc>
          <w:tcPr>
            <w:tcW w:w="9311" w:type="dxa"/>
            <w:tcBorders>
              <w:top w:val="single" w:sz="4" w:space="0" w:color="000000"/>
              <w:left w:val="single" w:sz="4" w:space="0" w:color="000000"/>
              <w:bottom w:val="single" w:sz="4" w:space="0" w:color="000000"/>
              <w:right w:val="single" w:sz="4" w:space="0" w:color="000000"/>
            </w:tcBorders>
          </w:tcPr>
          <w:p w:rsidR="00612FDC" w:rsidRPr="00E737EF" w:rsidRDefault="00612FDC" w:rsidP="002348E5">
            <w:pPr>
              <w:jc w:val="both"/>
              <w:rPr>
                <w:rFonts w:ascii="Arial" w:eastAsia="Calibri" w:hAnsi="Arial" w:cs="Arial"/>
                <w:bCs/>
                <w:color w:val="000000"/>
                <w:sz w:val="20"/>
                <w:lang w:val="es-MX" w:eastAsia="es-MX"/>
              </w:rPr>
            </w:pPr>
            <w:r w:rsidRPr="00E737EF">
              <w:rPr>
                <w:rFonts w:ascii="Arial" w:eastAsia="Calibri" w:hAnsi="Arial" w:cs="Arial"/>
                <w:bCs/>
                <w:color w:val="000000"/>
                <w:sz w:val="20"/>
                <w:lang w:val="es-MX" w:eastAsia="es-MX"/>
              </w:rPr>
              <w:t>Plazo y Lugar de la Prestación del Servicio</w:t>
            </w:r>
          </w:p>
        </w:tc>
      </w:tr>
      <w:tr w:rsidR="00612FDC" w:rsidRPr="00E737EF" w:rsidTr="00340B8E">
        <w:trPr>
          <w:trHeight w:val="170"/>
          <w:jc w:val="center"/>
        </w:trPr>
        <w:tc>
          <w:tcPr>
            <w:tcW w:w="933" w:type="dxa"/>
            <w:tcBorders>
              <w:top w:val="single" w:sz="4" w:space="0" w:color="000000"/>
              <w:left w:val="single" w:sz="4" w:space="0" w:color="000000"/>
              <w:bottom w:val="single" w:sz="4" w:space="0" w:color="000000"/>
            </w:tcBorders>
          </w:tcPr>
          <w:p w:rsidR="00612FDC" w:rsidRPr="00E737EF" w:rsidRDefault="00612FDC" w:rsidP="00EF3527">
            <w:pPr>
              <w:snapToGrid w:val="0"/>
              <w:jc w:val="center"/>
              <w:rPr>
                <w:rFonts w:ascii="Arial" w:hAnsi="Arial" w:cs="Arial"/>
                <w:sz w:val="20"/>
              </w:rPr>
            </w:pPr>
            <w:r w:rsidRPr="00E737EF">
              <w:rPr>
                <w:rFonts w:ascii="Arial" w:hAnsi="Arial" w:cs="Arial"/>
                <w:sz w:val="20"/>
              </w:rPr>
              <w:t>2.2.2</w:t>
            </w:r>
          </w:p>
        </w:tc>
        <w:tc>
          <w:tcPr>
            <w:tcW w:w="9311" w:type="dxa"/>
            <w:tcBorders>
              <w:top w:val="single" w:sz="4" w:space="0" w:color="000000"/>
              <w:left w:val="single" w:sz="4" w:space="0" w:color="000000"/>
              <w:bottom w:val="single" w:sz="4" w:space="0" w:color="000000"/>
              <w:right w:val="single" w:sz="4" w:space="0" w:color="000000"/>
            </w:tcBorders>
          </w:tcPr>
          <w:p w:rsidR="00612FDC" w:rsidRPr="00E737EF" w:rsidRDefault="00612FDC" w:rsidP="002348E5">
            <w:pPr>
              <w:suppressAutoHyphens w:val="0"/>
              <w:autoSpaceDE w:val="0"/>
              <w:autoSpaceDN w:val="0"/>
              <w:adjustRightInd w:val="0"/>
              <w:rPr>
                <w:rFonts w:ascii="Arial" w:eastAsia="Calibri" w:hAnsi="Arial" w:cs="Arial"/>
                <w:color w:val="000000"/>
                <w:sz w:val="20"/>
                <w:lang w:val="es-MX" w:eastAsia="es-MX"/>
              </w:rPr>
            </w:pPr>
            <w:r w:rsidRPr="00E737EF">
              <w:rPr>
                <w:rFonts w:ascii="Arial" w:eastAsia="Calibri" w:hAnsi="Arial" w:cs="Arial"/>
                <w:bCs/>
                <w:color w:val="000000"/>
                <w:sz w:val="20"/>
                <w:lang w:val="es-MX" w:eastAsia="es-MX"/>
              </w:rPr>
              <w:t xml:space="preserve">Condiciones de la Prestación del Servicio </w:t>
            </w:r>
          </w:p>
        </w:tc>
      </w:tr>
      <w:tr w:rsidR="00612FDC" w:rsidRPr="00E737EF" w:rsidTr="00340B8E">
        <w:trPr>
          <w:trHeight w:val="170"/>
          <w:jc w:val="center"/>
        </w:trPr>
        <w:tc>
          <w:tcPr>
            <w:tcW w:w="933" w:type="dxa"/>
            <w:tcBorders>
              <w:top w:val="single" w:sz="4" w:space="0" w:color="000000"/>
              <w:left w:val="single" w:sz="4" w:space="0" w:color="000000"/>
              <w:bottom w:val="single" w:sz="4" w:space="0" w:color="000000"/>
            </w:tcBorders>
          </w:tcPr>
          <w:p w:rsidR="00612FDC" w:rsidRPr="00E737EF" w:rsidRDefault="00612FDC" w:rsidP="00EF3527">
            <w:pPr>
              <w:snapToGrid w:val="0"/>
              <w:jc w:val="center"/>
              <w:rPr>
                <w:rFonts w:ascii="Arial" w:hAnsi="Arial" w:cs="Arial"/>
                <w:sz w:val="20"/>
              </w:rPr>
            </w:pPr>
            <w:r w:rsidRPr="00E737EF">
              <w:rPr>
                <w:rFonts w:ascii="Arial" w:hAnsi="Arial" w:cs="Arial"/>
                <w:sz w:val="20"/>
              </w:rPr>
              <w:t>2.3</w:t>
            </w:r>
          </w:p>
        </w:tc>
        <w:tc>
          <w:tcPr>
            <w:tcW w:w="9311" w:type="dxa"/>
            <w:tcBorders>
              <w:top w:val="single" w:sz="4" w:space="0" w:color="000000"/>
              <w:left w:val="single" w:sz="4" w:space="0" w:color="000000"/>
              <w:bottom w:val="single" w:sz="4" w:space="0" w:color="000000"/>
              <w:right w:val="single" w:sz="4" w:space="0" w:color="000000"/>
            </w:tcBorders>
          </w:tcPr>
          <w:p w:rsidR="00612FDC" w:rsidRPr="00E737EF" w:rsidRDefault="00612FDC" w:rsidP="00741C20">
            <w:pPr>
              <w:pStyle w:val="Default"/>
              <w:rPr>
                <w:sz w:val="19"/>
                <w:szCs w:val="19"/>
              </w:rPr>
            </w:pPr>
            <w:r w:rsidRPr="00E737EF">
              <w:rPr>
                <w:sz w:val="19"/>
                <w:szCs w:val="19"/>
              </w:rPr>
              <w:t xml:space="preserve">Tipo de Cotización </w:t>
            </w:r>
          </w:p>
        </w:tc>
      </w:tr>
      <w:tr w:rsidR="00612FDC" w:rsidRPr="00E737EF" w:rsidTr="00340B8E">
        <w:trPr>
          <w:trHeight w:val="170"/>
          <w:jc w:val="center"/>
        </w:trPr>
        <w:tc>
          <w:tcPr>
            <w:tcW w:w="933" w:type="dxa"/>
            <w:tcBorders>
              <w:top w:val="single" w:sz="4" w:space="0" w:color="000000"/>
              <w:left w:val="single" w:sz="4" w:space="0" w:color="000000"/>
              <w:bottom w:val="single" w:sz="4" w:space="0" w:color="000000"/>
            </w:tcBorders>
          </w:tcPr>
          <w:p w:rsidR="00612FDC" w:rsidRPr="00E737EF" w:rsidRDefault="00612FDC" w:rsidP="00EF3527">
            <w:pPr>
              <w:snapToGrid w:val="0"/>
              <w:jc w:val="center"/>
              <w:rPr>
                <w:rFonts w:ascii="Arial" w:hAnsi="Arial" w:cs="Arial"/>
                <w:sz w:val="20"/>
              </w:rPr>
            </w:pPr>
            <w:r w:rsidRPr="00E737EF">
              <w:rPr>
                <w:rFonts w:ascii="Arial" w:hAnsi="Arial" w:cs="Arial"/>
                <w:sz w:val="20"/>
              </w:rPr>
              <w:t>2.4</w:t>
            </w:r>
          </w:p>
        </w:tc>
        <w:tc>
          <w:tcPr>
            <w:tcW w:w="9311" w:type="dxa"/>
            <w:tcBorders>
              <w:top w:val="single" w:sz="4" w:space="0" w:color="000000"/>
              <w:left w:val="single" w:sz="4" w:space="0" w:color="000000"/>
              <w:bottom w:val="single" w:sz="4" w:space="0" w:color="000000"/>
              <w:right w:val="single" w:sz="4" w:space="0" w:color="000000"/>
            </w:tcBorders>
          </w:tcPr>
          <w:p w:rsidR="00612FDC" w:rsidRPr="00E737EF" w:rsidRDefault="00612FDC" w:rsidP="00741C20">
            <w:pPr>
              <w:pStyle w:val="Default"/>
              <w:rPr>
                <w:sz w:val="19"/>
                <w:szCs w:val="19"/>
              </w:rPr>
            </w:pPr>
            <w:r w:rsidRPr="00E737EF">
              <w:rPr>
                <w:bCs/>
                <w:sz w:val="20"/>
              </w:rPr>
              <w:t>Constancias con las que deberá contar el prestador del servicio</w:t>
            </w:r>
          </w:p>
        </w:tc>
      </w:tr>
      <w:tr w:rsidR="00612FDC" w:rsidRPr="00E737EF" w:rsidTr="00340B8E">
        <w:trPr>
          <w:trHeight w:val="170"/>
          <w:jc w:val="center"/>
        </w:trPr>
        <w:tc>
          <w:tcPr>
            <w:tcW w:w="933" w:type="dxa"/>
            <w:tcBorders>
              <w:top w:val="single" w:sz="4" w:space="0" w:color="000000"/>
              <w:left w:val="single" w:sz="4" w:space="0" w:color="000000"/>
              <w:bottom w:val="single" w:sz="4" w:space="0" w:color="000000"/>
            </w:tcBorders>
          </w:tcPr>
          <w:p w:rsidR="00612FDC" w:rsidRPr="00E737EF" w:rsidRDefault="00612FDC" w:rsidP="00EF3527">
            <w:pPr>
              <w:snapToGrid w:val="0"/>
              <w:jc w:val="center"/>
              <w:rPr>
                <w:rFonts w:ascii="Arial" w:hAnsi="Arial" w:cs="Arial"/>
                <w:sz w:val="20"/>
              </w:rPr>
            </w:pPr>
            <w:r w:rsidRPr="00E737EF">
              <w:rPr>
                <w:rFonts w:ascii="Arial" w:hAnsi="Arial" w:cs="Arial"/>
                <w:sz w:val="20"/>
              </w:rPr>
              <w:t>2.4.1</w:t>
            </w:r>
          </w:p>
        </w:tc>
        <w:tc>
          <w:tcPr>
            <w:tcW w:w="9311" w:type="dxa"/>
            <w:tcBorders>
              <w:top w:val="single" w:sz="4" w:space="0" w:color="000000"/>
              <w:left w:val="single" w:sz="4" w:space="0" w:color="000000"/>
              <w:bottom w:val="single" w:sz="4" w:space="0" w:color="000000"/>
              <w:right w:val="single" w:sz="4" w:space="0" w:color="000000"/>
            </w:tcBorders>
          </w:tcPr>
          <w:p w:rsidR="00612FDC" w:rsidRPr="00E737EF" w:rsidRDefault="00612FDC" w:rsidP="00340B8E">
            <w:pPr>
              <w:snapToGrid w:val="0"/>
              <w:rPr>
                <w:rFonts w:ascii="Arial" w:hAnsi="Arial" w:cs="Arial"/>
                <w:sz w:val="20"/>
              </w:rPr>
            </w:pPr>
            <w:r w:rsidRPr="00E737EF">
              <w:rPr>
                <w:rFonts w:ascii="Arial" w:hAnsi="Arial" w:cs="Arial"/>
                <w:sz w:val="20"/>
              </w:rPr>
              <w:t>Licencias, Autorizaciones y Permisos</w:t>
            </w:r>
          </w:p>
        </w:tc>
      </w:tr>
      <w:tr w:rsidR="00612FDC" w:rsidRPr="00E737EF" w:rsidTr="00340B8E">
        <w:trPr>
          <w:trHeight w:val="170"/>
          <w:jc w:val="center"/>
        </w:trPr>
        <w:tc>
          <w:tcPr>
            <w:tcW w:w="933" w:type="dxa"/>
            <w:tcBorders>
              <w:top w:val="single" w:sz="4" w:space="0" w:color="000000"/>
              <w:left w:val="single" w:sz="4" w:space="0" w:color="000000"/>
              <w:bottom w:val="single" w:sz="4" w:space="0" w:color="000000"/>
            </w:tcBorders>
          </w:tcPr>
          <w:p w:rsidR="00612FDC" w:rsidRPr="00E737EF" w:rsidRDefault="00612FDC" w:rsidP="00EF3527">
            <w:pPr>
              <w:snapToGrid w:val="0"/>
              <w:jc w:val="center"/>
              <w:rPr>
                <w:rFonts w:ascii="Arial" w:hAnsi="Arial" w:cs="Arial"/>
                <w:sz w:val="20"/>
              </w:rPr>
            </w:pPr>
            <w:r w:rsidRPr="00E737EF">
              <w:rPr>
                <w:rFonts w:ascii="Arial" w:hAnsi="Arial" w:cs="Arial"/>
                <w:sz w:val="20"/>
              </w:rPr>
              <w:t>2.5</w:t>
            </w:r>
          </w:p>
        </w:tc>
        <w:tc>
          <w:tcPr>
            <w:tcW w:w="9311" w:type="dxa"/>
            <w:tcBorders>
              <w:top w:val="single" w:sz="4" w:space="0" w:color="000000"/>
              <w:left w:val="single" w:sz="4" w:space="0" w:color="000000"/>
              <w:bottom w:val="single" w:sz="4" w:space="0" w:color="000000"/>
              <w:right w:val="single" w:sz="4" w:space="0" w:color="000000"/>
            </w:tcBorders>
          </w:tcPr>
          <w:p w:rsidR="00612FDC" w:rsidRPr="00E737EF" w:rsidRDefault="00612FDC" w:rsidP="000F595E">
            <w:pPr>
              <w:pStyle w:val="Default"/>
              <w:jc w:val="both"/>
              <w:rPr>
                <w:sz w:val="19"/>
                <w:szCs w:val="19"/>
              </w:rPr>
            </w:pPr>
            <w:r w:rsidRPr="00E737EF">
              <w:rPr>
                <w:sz w:val="19"/>
                <w:szCs w:val="19"/>
              </w:rPr>
              <w:t xml:space="preserve">Tipo de contrato. </w:t>
            </w:r>
          </w:p>
        </w:tc>
      </w:tr>
      <w:tr w:rsidR="00612FDC" w:rsidRPr="00E737EF" w:rsidTr="00340B8E">
        <w:trPr>
          <w:trHeight w:val="170"/>
          <w:jc w:val="center"/>
        </w:trPr>
        <w:tc>
          <w:tcPr>
            <w:tcW w:w="933" w:type="dxa"/>
            <w:tcBorders>
              <w:top w:val="single" w:sz="4" w:space="0" w:color="000000"/>
              <w:left w:val="single" w:sz="4" w:space="0" w:color="000000"/>
              <w:bottom w:val="single" w:sz="4" w:space="0" w:color="000000"/>
            </w:tcBorders>
          </w:tcPr>
          <w:p w:rsidR="00612FDC" w:rsidRPr="00E737EF" w:rsidRDefault="00612FDC" w:rsidP="00EF3527">
            <w:pPr>
              <w:snapToGrid w:val="0"/>
              <w:jc w:val="center"/>
              <w:rPr>
                <w:rFonts w:ascii="Arial" w:hAnsi="Arial" w:cs="Arial"/>
                <w:sz w:val="20"/>
              </w:rPr>
            </w:pPr>
            <w:r w:rsidRPr="00E737EF">
              <w:rPr>
                <w:rFonts w:ascii="Arial" w:hAnsi="Arial" w:cs="Arial"/>
                <w:sz w:val="20"/>
              </w:rPr>
              <w:t>2.6</w:t>
            </w:r>
          </w:p>
        </w:tc>
        <w:tc>
          <w:tcPr>
            <w:tcW w:w="9311" w:type="dxa"/>
            <w:tcBorders>
              <w:top w:val="single" w:sz="4" w:space="0" w:color="000000"/>
              <w:left w:val="single" w:sz="4" w:space="0" w:color="000000"/>
              <w:bottom w:val="single" w:sz="4" w:space="0" w:color="000000"/>
              <w:right w:val="single" w:sz="4" w:space="0" w:color="000000"/>
            </w:tcBorders>
          </w:tcPr>
          <w:p w:rsidR="00612FDC" w:rsidRPr="00E737EF" w:rsidRDefault="00612FDC" w:rsidP="000F595E">
            <w:pPr>
              <w:pStyle w:val="Default"/>
              <w:jc w:val="both"/>
              <w:rPr>
                <w:sz w:val="19"/>
                <w:szCs w:val="19"/>
              </w:rPr>
            </w:pPr>
            <w:r w:rsidRPr="00E737EF">
              <w:rPr>
                <w:sz w:val="19"/>
                <w:szCs w:val="19"/>
              </w:rPr>
              <w:t>Modalidad de la contratación.</w:t>
            </w:r>
          </w:p>
        </w:tc>
      </w:tr>
      <w:tr w:rsidR="00612FDC" w:rsidRPr="00E737EF" w:rsidTr="00340B8E">
        <w:trPr>
          <w:trHeight w:val="170"/>
          <w:jc w:val="center"/>
        </w:trPr>
        <w:tc>
          <w:tcPr>
            <w:tcW w:w="933" w:type="dxa"/>
            <w:tcBorders>
              <w:top w:val="single" w:sz="4" w:space="0" w:color="000000"/>
              <w:left w:val="single" w:sz="4" w:space="0" w:color="000000"/>
              <w:bottom w:val="single" w:sz="4" w:space="0" w:color="000000"/>
            </w:tcBorders>
          </w:tcPr>
          <w:p w:rsidR="00612FDC" w:rsidRPr="00E737EF" w:rsidRDefault="00612FDC" w:rsidP="00EF3527">
            <w:pPr>
              <w:snapToGrid w:val="0"/>
              <w:jc w:val="center"/>
              <w:rPr>
                <w:rFonts w:ascii="Arial" w:hAnsi="Arial" w:cs="Arial"/>
                <w:sz w:val="20"/>
              </w:rPr>
            </w:pPr>
            <w:r w:rsidRPr="00E737EF">
              <w:rPr>
                <w:rFonts w:ascii="Arial" w:hAnsi="Arial" w:cs="Arial"/>
                <w:sz w:val="20"/>
              </w:rPr>
              <w:t>2.7</w:t>
            </w:r>
          </w:p>
        </w:tc>
        <w:tc>
          <w:tcPr>
            <w:tcW w:w="9311" w:type="dxa"/>
            <w:tcBorders>
              <w:top w:val="single" w:sz="4" w:space="0" w:color="000000"/>
              <w:left w:val="single" w:sz="4" w:space="0" w:color="000000"/>
              <w:bottom w:val="single" w:sz="4" w:space="0" w:color="000000"/>
              <w:right w:val="single" w:sz="4" w:space="0" w:color="000000"/>
            </w:tcBorders>
          </w:tcPr>
          <w:p w:rsidR="00612FDC" w:rsidRPr="00E737EF" w:rsidRDefault="00612FDC" w:rsidP="000F595E">
            <w:pPr>
              <w:pStyle w:val="Default"/>
              <w:jc w:val="both"/>
              <w:rPr>
                <w:sz w:val="19"/>
                <w:szCs w:val="19"/>
              </w:rPr>
            </w:pPr>
            <w:r w:rsidRPr="00E737EF">
              <w:rPr>
                <w:sz w:val="19"/>
                <w:szCs w:val="19"/>
              </w:rPr>
              <w:t>Fuente de abastecimiento</w:t>
            </w:r>
          </w:p>
        </w:tc>
      </w:tr>
      <w:tr w:rsidR="00612FDC" w:rsidRPr="00E737EF" w:rsidTr="00340B8E">
        <w:trPr>
          <w:trHeight w:val="170"/>
          <w:jc w:val="center"/>
        </w:trPr>
        <w:tc>
          <w:tcPr>
            <w:tcW w:w="933" w:type="dxa"/>
            <w:tcBorders>
              <w:top w:val="single" w:sz="4" w:space="0" w:color="000000"/>
              <w:left w:val="single" w:sz="4" w:space="0" w:color="000000"/>
              <w:bottom w:val="single" w:sz="4" w:space="0" w:color="000000"/>
            </w:tcBorders>
          </w:tcPr>
          <w:p w:rsidR="00612FDC" w:rsidRPr="00E737EF" w:rsidRDefault="00612FDC" w:rsidP="00EF3527">
            <w:pPr>
              <w:snapToGrid w:val="0"/>
              <w:jc w:val="center"/>
              <w:rPr>
                <w:rFonts w:ascii="Arial" w:hAnsi="Arial" w:cs="Arial"/>
                <w:sz w:val="20"/>
              </w:rPr>
            </w:pPr>
            <w:r w:rsidRPr="00E737EF">
              <w:rPr>
                <w:rFonts w:ascii="Arial" w:hAnsi="Arial" w:cs="Arial"/>
                <w:sz w:val="20"/>
              </w:rPr>
              <w:t>2.8</w:t>
            </w:r>
          </w:p>
        </w:tc>
        <w:tc>
          <w:tcPr>
            <w:tcW w:w="9311" w:type="dxa"/>
            <w:tcBorders>
              <w:top w:val="single" w:sz="4" w:space="0" w:color="000000"/>
              <w:left w:val="single" w:sz="4" w:space="0" w:color="000000"/>
              <w:bottom w:val="single" w:sz="4" w:space="0" w:color="000000"/>
              <w:right w:val="single" w:sz="4" w:space="0" w:color="000000"/>
            </w:tcBorders>
          </w:tcPr>
          <w:p w:rsidR="00612FDC" w:rsidRPr="00E737EF" w:rsidRDefault="00612FDC" w:rsidP="000F595E">
            <w:pPr>
              <w:pStyle w:val="Default"/>
              <w:jc w:val="both"/>
              <w:rPr>
                <w:sz w:val="19"/>
                <w:szCs w:val="19"/>
              </w:rPr>
            </w:pPr>
            <w:r w:rsidRPr="00E737EF">
              <w:rPr>
                <w:sz w:val="19"/>
                <w:szCs w:val="19"/>
              </w:rPr>
              <w:t xml:space="preserve">Modelo de contrato. </w:t>
            </w:r>
          </w:p>
        </w:tc>
      </w:tr>
      <w:tr w:rsidR="00612FDC" w:rsidRPr="00E737EF" w:rsidTr="00340B8E">
        <w:trPr>
          <w:trHeight w:val="170"/>
          <w:jc w:val="center"/>
        </w:trPr>
        <w:tc>
          <w:tcPr>
            <w:tcW w:w="933" w:type="dxa"/>
            <w:tcBorders>
              <w:top w:val="single" w:sz="4" w:space="0" w:color="000000"/>
              <w:left w:val="single" w:sz="4" w:space="0" w:color="000000"/>
              <w:bottom w:val="single" w:sz="4" w:space="0" w:color="000000"/>
            </w:tcBorders>
          </w:tcPr>
          <w:p w:rsidR="00612FDC" w:rsidRPr="00E737EF" w:rsidRDefault="00612FDC" w:rsidP="00EF3527">
            <w:pPr>
              <w:snapToGrid w:val="0"/>
              <w:jc w:val="center"/>
              <w:rPr>
                <w:rFonts w:ascii="Arial" w:hAnsi="Arial" w:cs="Arial"/>
                <w:b/>
                <w:sz w:val="20"/>
              </w:rPr>
            </w:pPr>
            <w:r w:rsidRPr="00E737EF">
              <w:rPr>
                <w:rFonts w:ascii="Arial" w:hAnsi="Arial" w:cs="Arial"/>
                <w:b/>
                <w:sz w:val="20"/>
              </w:rPr>
              <w:t>3</w:t>
            </w:r>
          </w:p>
        </w:tc>
        <w:tc>
          <w:tcPr>
            <w:tcW w:w="9311" w:type="dxa"/>
            <w:tcBorders>
              <w:top w:val="single" w:sz="4" w:space="0" w:color="000000"/>
              <w:left w:val="single" w:sz="4" w:space="0" w:color="000000"/>
              <w:bottom w:val="single" w:sz="4" w:space="0" w:color="000000"/>
              <w:right w:val="single" w:sz="4" w:space="0" w:color="000000"/>
            </w:tcBorders>
          </w:tcPr>
          <w:p w:rsidR="00612FDC" w:rsidRPr="00E737EF" w:rsidRDefault="00612FDC" w:rsidP="00FE42FC">
            <w:pPr>
              <w:pStyle w:val="Default"/>
              <w:jc w:val="both"/>
              <w:rPr>
                <w:b/>
                <w:sz w:val="19"/>
                <w:szCs w:val="19"/>
              </w:rPr>
            </w:pPr>
            <w:r w:rsidRPr="00E737EF">
              <w:rPr>
                <w:b/>
                <w:sz w:val="19"/>
                <w:szCs w:val="19"/>
              </w:rPr>
              <w:t xml:space="preserve">Términos que regirán los diversos actos de la licitación. </w:t>
            </w:r>
          </w:p>
        </w:tc>
      </w:tr>
      <w:tr w:rsidR="00612FDC" w:rsidRPr="00E737EF" w:rsidTr="00340B8E">
        <w:trPr>
          <w:trHeight w:val="170"/>
          <w:jc w:val="center"/>
        </w:trPr>
        <w:tc>
          <w:tcPr>
            <w:tcW w:w="933" w:type="dxa"/>
            <w:tcBorders>
              <w:top w:val="single" w:sz="4" w:space="0" w:color="000000"/>
              <w:left w:val="single" w:sz="4" w:space="0" w:color="000000"/>
              <w:bottom w:val="single" w:sz="4" w:space="0" w:color="000000"/>
            </w:tcBorders>
          </w:tcPr>
          <w:p w:rsidR="00612FDC" w:rsidRPr="00E737EF" w:rsidRDefault="00612FDC" w:rsidP="00B40901">
            <w:pPr>
              <w:snapToGrid w:val="0"/>
              <w:jc w:val="center"/>
              <w:rPr>
                <w:rFonts w:ascii="Arial" w:hAnsi="Arial" w:cs="Arial"/>
                <w:sz w:val="20"/>
              </w:rPr>
            </w:pPr>
            <w:r w:rsidRPr="00E737EF">
              <w:rPr>
                <w:rFonts w:ascii="Arial" w:hAnsi="Arial" w:cs="Arial"/>
                <w:sz w:val="20"/>
              </w:rPr>
              <w:t>3.1</w:t>
            </w:r>
          </w:p>
        </w:tc>
        <w:tc>
          <w:tcPr>
            <w:tcW w:w="9311" w:type="dxa"/>
            <w:tcBorders>
              <w:top w:val="single" w:sz="4" w:space="0" w:color="000000"/>
              <w:left w:val="single" w:sz="4" w:space="0" w:color="000000"/>
              <w:bottom w:val="single" w:sz="4" w:space="0" w:color="000000"/>
              <w:right w:val="single" w:sz="4" w:space="0" w:color="000000"/>
            </w:tcBorders>
          </w:tcPr>
          <w:p w:rsidR="00612FDC" w:rsidRPr="00E737EF" w:rsidRDefault="00612FDC" w:rsidP="00B40901">
            <w:pPr>
              <w:snapToGrid w:val="0"/>
              <w:jc w:val="both"/>
              <w:rPr>
                <w:rFonts w:ascii="Arial" w:hAnsi="Arial" w:cs="Arial"/>
                <w:b/>
                <w:sz w:val="20"/>
              </w:rPr>
            </w:pPr>
            <w:r w:rsidRPr="00E737EF">
              <w:rPr>
                <w:rFonts w:ascii="Arial" w:hAnsi="Arial" w:cs="Arial"/>
                <w:sz w:val="20"/>
              </w:rPr>
              <w:t>Fecha, Hora y Medios y en su caso, reducción de plazo para la presentación de las proposiciones</w:t>
            </w:r>
          </w:p>
        </w:tc>
      </w:tr>
      <w:tr w:rsidR="00612FDC" w:rsidRPr="00E737EF" w:rsidTr="007619B2">
        <w:trPr>
          <w:trHeight w:val="156"/>
          <w:jc w:val="center"/>
        </w:trPr>
        <w:tc>
          <w:tcPr>
            <w:tcW w:w="933" w:type="dxa"/>
            <w:tcBorders>
              <w:top w:val="single" w:sz="4" w:space="0" w:color="000000"/>
              <w:left w:val="single" w:sz="4" w:space="0" w:color="000000"/>
              <w:bottom w:val="single" w:sz="4" w:space="0" w:color="000000"/>
            </w:tcBorders>
          </w:tcPr>
          <w:p w:rsidR="00612FDC" w:rsidRPr="00E737EF" w:rsidRDefault="00612FDC" w:rsidP="00EF3527">
            <w:pPr>
              <w:snapToGrid w:val="0"/>
              <w:jc w:val="center"/>
              <w:rPr>
                <w:rFonts w:ascii="Arial" w:hAnsi="Arial" w:cs="Arial"/>
                <w:sz w:val="20"/>
              </w:rPr>
            </w:pPr>
            <w:r w:rsidRPr="00E737EF">
              <w:rPr>
                <w:rFonts w:ascii="Arial" w:hAnsi="Arial" w:cs="Arial"/>
                <w:sz w:val="20"/>
              </w:rPr>
              <w:t>3.2</w:t>
            </w:r>
          </w:p>
        </w:tc>
        <w:tc>
          <w:tcPr>
            <w:tcW w:w="9311" w:type="dxa"/>
            <w:tcBorders>
              <w:top w:val="single" w:sz="4" w:space="0" w:color="000000"/>
              <w:left w:val="single" w:sz="4" w:space="0" w:color="000000"/>
              <w:bottom w:val="single" w:sz="4" w:space="0" w:color="000000"/>
              <w:right w:val="single" w:sz="4" w:space="0" w:color="000000"/>
            </w:tcBorders>
          </w:tcPr>
          <w:p w:rsidR="00612FDC" w:rsidRPr="00E737EF" w:rsidRDefault="00612FDC" w:rsidP="007619B2">
            <w:pPr>
              <w:snapToGrid w:val="0"/>
              <w:jc w:val="both"/>
              <w:rPr>
                <w:rFonts w:ascii="Arial" w:hAnsi="Arial" w:cs="Arial"/>
                <w:sz w:val="20"/>
              </w:rPr>
            </w:pPr>
            <w:r w:rsidRPr="00E737EF">
              <w:rPr>
                <w:rFonts w:ascii="Arial" w:hAnsi="Arial" w:cs="Arial"/>
                <w:sz w:val="20"/>
              </w:rPr>
              <w:t>Junta de Aclaraciones</w:t>
            </w:r>
          </w:p>
        </w:tc>
      </w:tr>
      <w:tr w:rsidR="00612FDC" w:rsidRPr="00E737EF" w:rsidTr="00340B8E">
        <w:trPr>
          <w:trHeight w:val="170"/>
          <w:jc w:val="center"/>
        </w:trPr>
        <w:tc>
          <w:tcPr>
            <w:tcW w:w="933" w:type="dxa"/>
            <w:tcBorders>
              <w:top w:val="single" w:sz="4" w:space="0" w:color="000000"/>
              <w:left w:val="single" w:sz="4" w:space="0" w:color="000000"/>
              <w:bottom w:val="single" w:sz="4" w:space="0" w:color="000000"/>
            </w:tcBorders>
          </w:tcPr>
          <w:p w:rsidR="00612FDC" w:rsidRPr="00E737EF" w:rsidRDefault="00612FDC" w:rsidP="00EF3527">
            <w:pPr>
              <w:snapToGrid w:val="0"/>
              <w:jc w:val="center"/>
              <w:rPr>
                <w:rFonts w:ascii="Arial" w:hAnsi="Arial" w:cs="Arial"/>
                <w:sz w:val="20"/>
              </w:rPr>
            </w:pPr>
            <w:r w:rsidRPr="00E737EF">
              <w:rPr>
                <w:rFonts w:ascii="Arial" w:hAnsi="Arial" w:cs="Arial"/>
                <w:sz w:val="20"/>
              </w:rPr>
              <w:t>3.3</w:t>
            </w:r>
          </w:p>
        </w:tc>
        <w:tc>
          <w:tcPr>
            <w:tcW w:w="9311" w:type="dxa"/>
            <w:tcBorders>
              <w:top w:val="single" w:sz="4" w:space="0" w:color="000000"/>
              <w:left w:val="single" w:sz="4" w:space="0" w:color="000000"/>
              <w:bottom w:val="single" w:sz="4" w:space="0" w:color="000000"/>
              <w:right w:val="single" w:sz="4" w:space="0" w:color="000000"/>
            </w:tcBorders>
          </w:tcPr>
          <w:p w:rsidR="00612FDC" w:rsidRPr="00E737EF" w:rsidRDefault="00612FDC" w:rsidP="007619B2">
            <w:pPr>
              <w:snapToGrid w:val="0"/>
              <w:jc w:val="both"/>
              <w:rPr>
                <w:rFonts w:ascii="Arial" w:hAnsi="Arial" w:cs="Arial"/>
                <w:sz w:val="20"/>
              </w:rPr>
            </w:pPr>
            <w:r w:rsidRPr="00E737EF">
              <w:rPr>
                <w:rFonts w:ascii="Arial" w:hAnsi="Arial" w:cs="Arial"/>
                <w:sz w:val="20"/>
              </w:rPr>
              <w:t>Presentación y Apertura de Proposiciones</w:t>
            </w:r>
          </w:p>
        </w:tc>
      </w:tr>
      <w:tr w:rsidR="00612FDC" w:rsidRPr="00E737EF" w:rsidTr="00340B8E">
        <w:trPr>
          <w:trHeight w:val="170"/>
          <w:jc w:val="center"/>
        </w:trPr>
        <w:tc>
          <w:tcPr>
            <w:tcW w:w="933" w:type="dxa"/>
            <w:tcBorders>
              <w:top w:val="single" w:sz="4" w:space="0" w:color="000000"/>
              <w:left w:val="single" w:sz="4" w:space="0" w:color="000000"/>
              <w:bottom w:val="single" w:sz="4" w:space="0" w:color="000000"/>
            </w:tcBorders>
          </w:tcPr>
          <w:p w:rsidR="00612FDC" w:rsidRPr="00E737EF" w:rsidRDefault="00612FDC" w:rsidP="00EF3527">
            <w:pPr>
              <w:snapToGrid w:val="0"/>
              <w:jc w:val="center"/>
              <w:rPr>
                <w:rFonts w:ascii="Arial" w:hAnsi="Arial" w:cs="Arial"/>
                <w:sz w:val="20"/>
              </w:rPr>
            </w:pPr>
            <w:r w:rsidRPr="00E737EF">
              <w:rPr>
                <w:rFonts w:ascii="Arial" w:hAnsi="Arial" w:cs="Arial"/>
                <w:sz w:val="20"/>
              </w:rPr>
              <w:t>3.4</w:t>
            </w:r>
          </w:p>
        </w:tc>
        <w:tc>
          <w:tcPr>
            <w:tcW w:w="9311" w:type="dxa"/>
            <w:tcBorders>
              <w:top w:val="single" w:sz="4" w:space="0" w:color="000000"/>
              <w:left w:val="single" w:sz="4" w:space="0" w:color="000000"/>
              <w:bottom w:val="single" w:sz="4" w:space="0" w:color="000000"/>
              <w:right w:val="single" w:sz="4" w:space="0" w:color="000000"/>
            </w:tcBorders>
          </w:tcPr>
          <w:p w:rsidR="00612FDC" w:rsidRPr="00E737EF" w:rsidRDefault="00612FDC" w:rsidP="007619B2">
            <w:pPr>
              <w:snapToGrid w:val="0"/>
              <w:jc w:val="both"/>
              <w:rPr>
                <w:rFonts w:ascii="Arial" w:hAnsi="Arial" w:cs="Arial"/>
                <w:sz w:val="20"/>
              </w:rPr>
            </w:pPr>
            <w:r w:rsidRPr="00E737EF">
              <w:rPr>
                <w:rFonts w:ascii="Arial" w:hAnsi="Arial" w:cs="Arial"/>
                <w:sz w:val="20"/>
              </w:rPr>
              <w:t>Proposiciones Conjuntas</w:t>
            </w:r>
          </w:p>
        </w:tc>
      </w:tr>
      <w:tr w:rsidR="00612FDC" w:rsidRPr="00E737EF" w:rsidTr="00340B8E">
        <w:trPr>
          <w:trHeight w:val="170"/>
          <w:jc w:val="center"/>
        </w:trPr>
        <w:tc>
          <w:tcPr>
            <w:tcW w:w="933" w:type="dxa"/>
            <w:tcBorders>
              <w:top w:val="single" w:sz="4" w:space="0" w:color="000000"/>
              <w:left w:val="single" w:sz="4" w:space="0" w:color="000000"/>
              <w:bottom w:val="single" w:sz="4" w:space="0" w:color="000000"/>
            </w:tcBorders>
          </w:tcPr>
          <w:p w:rsidR="00612FDC" w:rsidRPr="00E737EF" w:rsidRDefault="00612FDC" w:rsidP="00EF3527">
            <w:pPr>
              <w:snapToGrid w:val="0"/>
              <w:jc w:val="center"/>
              <w:rPr>
                <w:rFonts w:ascii="Arial" w:hAnsi="Arial" w:cs="Arial"/>
                <w:sz w:val="20"/>
              </w:rPr>
            </w:pPr>
            <w:r w:rsidRPr="00E737EF">
              <w:rPr>
                <w:rFonts w:ascii="Arial" w:hAnsi="Arial" w:cs="Arial"/>
                <w:sz w:val="20"/>
              </w:rPr>
              <w:t>3.5</w:t>
            </w:r>
          </w:p>
        </w:tc>
        <w:tc>
          <w:tcPr>
            <w:tcW w:w="9311" w:type="dxa"/>
            <w:tcBorders>
              <w:top w:val="single" w:sz="4" w:space="0" w:color="000000"/>
              <w:left w:val="single" w:sz="4" w:space="0" w:color="000000"/>
              <w:bottom w:val="single" w:sz="4" w:space="0" w:color="000000"/>
              <w:right w:val="single" w:sz="4" w:space="0" w:color="000000"/>
            </w:tcBorders>
          </w:tcPr>
          <w:p w:rsidR="00612FDC" w:rsidRPr="00E737EF" w:rsidRDefault="00612FDC" w:rsidP="007619B2">
            <w:pPr>
              <w:pStyle w:val="Default"/>
              <w:jc w:val="both"/>
              <w:rPr>
                <w:sz w:val="19"/>
                <w:szCs w:val="19"/>
              </w:rPr>
            </w:pPr>
            <w:r w:rsidRPr="00E737EF">
              <w:rPr>
                <w:sz w:val="19"/>
                <w:szCs w:val="19"/>
              </w:rPr>
              <w:t xml:space="preserve">Proposiciones. </w:t>
            </w:r>
          </w:p>
        </w:tc>
      </w:tr>
      <w:tr w:rsidR="00612FDC" w:rsidRPr="00E737EF" w:rsidTr="00340B8E">
        <w:trPr>
          <w:trHeight w:val="170"/>
          <w:jc w:val="center"/>
        </w:trPr>
        <w:tc>
          <w:tcPr>
            <w:tcW w:w="933" w:type="dxa"/>
            <w:tcBorders>
              <w:top w:val="single" w:sz="4" w:space="0" w:color="000000"/>
              <w:left w:val="single" w:sz="4" w:space="0" w:color="000000"/>
              <w:bottom w:val="single" w:sz="4" w:space="0" w:color="000000"/>
            </w:tcBorders>
          </w:tcPr>
          <w:p w:rsidR="00612FDC" w:rsidRPr="00E737EF" w:rsidRDefault="00612FDC" w:rsidP="00EF3527">
            <w:pPr>
              <w:snapToGrid w:val="0"/>
              <w:jc w:val="center"/>
              <w:rPr>
                <w:rFonts w:ascii="Arial" w:hAnsi="Arial" w:cs="Arial"/>
                <w:sz w:val="20"/>
              </w:rPr>
            </w:pPr>
            <w:r w:rsidRPr="00E737EF">
              <w:rPr>
                <w:rFonts w:ascii="Arial" w:hAnsi="Arial" w:cs="Arial"/>
                <w:sz w:val="20"/>
              </w:rPr>
              <w:t>3.6</w:t>
            </w:r>
          </w:p>
        </w:tc>
        <w:tc>
          <w:tcPr>
            <w:tcW w:w="9311" w:type="dxa"/>
            <w:tcBorders>
              <w:top w:val="single" w:sz="4" w:space="0" w:color="000000"/>
              <w:left w:val="single" w:sz="4" w:space="0" w:color="000000"/>
              <w:bottom w:val="single" w:sz="4" w:space="0" w:color="000000"/>
              <w:right w:val="single" w:sz="4" w:space="0" w:color="000000"/>
            </w:tcBorders>
          </w:tcPr>
          <w:p w:rsidR="00612FDC" w:rsidRPr="00E737EF" w:rsidRDefault="00612FDC" w:rsidP="007619B2">
            <w:pPr>
              <w:pStyle w:val="Default"/>
              <w:jc w:val="both"/>
              <w:rPr>
                <w:sz w:val="19"/>
                <w:szCs w:val="19"/>
              </w:rPr>
            </w:pPr>
            <w:r w:rsidRPr="00E737EF">
              <w:rPr>
                <w:sz w:val="19"/>
                <w:szCs w:val="19"/>
              </w:rPr>
              <w:t>Documentos distintos a la propuesta</w:t>
            </w:r>
          </w:p>
        </w:tc>
      </w:tr>
      <w:tr w:rsidR="00612FDC" w:rsidRPr="00E737EF" w:rsidTr="00340B8E">
        <w:trPr>
          <w:trHeight w:val="170"/>
          <w:jc w:val="center"/>
        </w:trPr>
        <w:tc>
          <w:tcPr>
            <w:tcW w:w="933" w:type="dxa"/>
            <w:tcBorders>
              <w:top w:val="single" w:sz="4" w:space="0" w:color="000000"/>
              <w:left w:val="single" w:sz="4" w:space="0" w:color="000000"/>
              <w:bottom w:val="single" w:sz="4" w:space="0" w:color="000000"/>
            </w:tcBorders>
          </w:tcPr>
          <w:p w:rsidR="00612FDC" w:rsidRPr="00E737EF" w:rsidRDefault="00612FDC" w:rsidP="00EF3527">
            <w:pPr>
              <w:snapToGrid w:val="0"/>
              <w:jc w:val="center"/>
              <w:rPr>
                <w:rFonts w:ascii="Arial" w:hAnsi="Arial" w:cs="Arial"/>
                <w:sz w:val="20"/>
              </w:rPr>
            </w:pPr>
            <w:r w:rsidRPr="00E737EF">
              <w:rPr>
                <w:rFonts w:ascii="Arial" w:hAnsi="Arial" w:cs="Arial"/>
                <w:sz w:val="20"/>
              </w:rPr>
              <w:t>3.7</w:t>
            </w:r>
          </w:p>
        </w:tc>
        <w:tc>
          <w:tcPr>
            <w:tcW w:w="9311" w:type="dxa"/>
            <w:tcBorders>
              <w:top w:val="single" w:sz="4" w:space="0" w:color="000000"/>
              <w:left w:val="single" w:sz="4" w:space="0" w:color="000000"/>
              <w:bottom w:val="single" w:sz="4" w:space="0" w:color="000000"/>
              <w:right w:val="single" w:sz="4" w:space="0" w:color="000000"/>
            </w:tcBorders>
          </w:tcPr>
          <w:p w:rsidR="00612FDC" w:rsidRPr="00E737EF" w:rsidRDefault="00612FDC" w:rsidP="007619B2">
            <w:pPr>
              <w:pStyle w:val="Default"/>
              <w:jc w:val="both"/>
              <w:rPr>
                <w:sz w:val="19"/>
                <w:szCs w:val="19"/>
              </w:rPr>
            </w:pPr>
            <w:r w:rsidRPr="00E737EF">
              <w:rPr>
                <w:sz w:val="19"/>
                <w:szCs w:val="19"/>
              </w:rPr>
              <w:t xml:space="preserve">Acreditar existencia legal en el acto de presentación y apertura de proposiciones: </w:t>
            </w:r>
          </w:p>
        </w:tc>
      </w:tr>
      <w:tr w:rsidR="00612FDC" w:rsidRPr="00E737EF" w:rsidTr="00340B8E">
        <w:trPr>
          <w:trHeight w:val="170"/>
          <w:jc w:val="center"/>
        </w:trPr>
        <w:tc>
          <w:tcPr>
            <w:tcW w:w="933" w:type="dxa"/>
            <w:tcBorders>
              <w:top w:val="single" w:sz="4" w:space="0" w:color="000000"/>
              <w:left w:val="single" w:sz="4" w:space="0" w:color="000000"/>
              <w:bottom w:val="single" w:sz="4" w:space="0" w:color="000000"/>
            </w:tcBorders>
          </w:tcPr>
          <w:p w:rsidR="00612FDC" w:rsidRPr="00E737EF" w:rsidRDefault="00612FDC" w:rsidP="00EF3527">
            <w:pPr>
              <w:snapToGrid w:val="0"/>
              <w:jc w:val="center"/>
              <w:rPr>
                <w:rFonts w:ascii="Arial" w:hAnsi="Arial" w:cs="Arial"/>
                <w:sz w:val="20"/>
              </w:rPr>
            </w:pPr>
            <w:r w:rsidRPr="00E737EF">
              <w:rPr>
                <w:rFonts w:ascii="Arial" w:hAnsi="Arial" w:cs="Arial"/>
                <w:sz w:val="20"/>
              </w:rPr>
              <w:t>3.8</w:t>
            </w:r>
          </w:p>
        </w:tc>
        <w:tc>
          <w:tcPr>
            <w:tcW w:w="9311" w:type="dxa"/>
            <w:tcBorders>
              <w:top w:val="single" w:sz="4" w:space="0" w:color="000000"/>
              <w:left w:val="single" w:sz="4" w:space="0" w:color="000000"/>
              <w:bottom w:val="single" w:sz="4" w:space="0" w:color="000000"/>
              <w:right w:val="single" w:sz="4" w:space="0" w:color="000000"/>
            </w:tcBorders>
          </w:tcPr>
          <w:p w:rsidR="00612FDC" w:rsidRPr="00E737EF" w:rsidRDefault="00612FDC" w:rsidP="007619B2">
            <w:pPr>
              <w:pStyle w:val="Default"/>
              <w:jc w:val="both"/>
              <w:rPr>
                <w:sz w:val="19"/>
                <w:szCs w:val="19"/>
              </w:rPr>
            </w:pPr>
            <w:r w:rsidRPr="00E737EF">
              <w:rPr>
                <w:sz w:val="19"/>
                <w:szCs w:val="19"/>
              </w:rPr>
              <w:t>Rubrica en documentos en el acto de presentación y apertura de proposiciones (No aplica)</w:t>
            </w:r>
          </w:p>
        </w:tc>
      </w:tr>
      <w:tr w:rsidR="00612FDC" w:rsidRPr="00E737EF" w:rsidTr="00340B8E">
        <w:trPr>
          <w:trHeight w:val="170"/>
          <w:jc w:val="center"/>
        </w:trPr>
        <w:tc>
          <w:tcPr>
            <w:tcW w:w="933" w:type="dxa"/>
            <w:tcBorders>
              <w:top w:val="single" w:sz="4" w:space="0" w:color="000000"/>
              <w:left w:val="single" w:sz="4" w:space="0" w:color="000000"/>
              <w:bottom w:val="single" w:sz="4" w:space="0" w:color="000000"/>
            </w:tcBorders>
          </w:tcPr>
          <w:p w:rsidR="00612FDC" w:rsidRPr="00E737EF" w:rsidRDefault="00612FDC" w:rsidP="00EF3527">
            <w:pPr>
              <w:snapToGrid w:val="0"/>
              <w:jc w:val="center"/>
              <w:rPr>
                <w:rFonts w:ascii="Arial" w:hAnsi="Arial" w:cs="Arial"/>
                <w:sz w:val="20"/>
              </w:rPr>
            </w:pPr>
            <w:r w:rsidRPr="00E737EF">
              <w:rPr>
                <w:rFonts w:ascii="Arial" w:hAnsi="Arial" w:cs="Arial"/>
                <w:sz w:val="20"/>
              </w:rPr>
              <w:t>3.9</w:t>
            </w:r>
          </w:p>
        </w:tc>
        <w:tc>
          <w:tcPr>
            <w:tcW w:w="9311" w:type="dxa"/>
            <w:tcBorders>
              <w:top w:val="single" w:sz="4" w:space="0" w:color="000000"/>
              <w:left w:val="single" w:sz="4" w:space="0" w:color="000000"/>
              <w:bottom w:val="single" w:sz="4" w:space="0" w:color="000000"/>
              <w:right w:val="single" w:sz="4" w:space="0" w:color="000000"/>
            </w:tcBorders>
          </w:tcPr>
          <w:p w:rsidR="00612FDC" w:rsidRPr="00E737EF" w:rsidRDefault="00612FDC" w:rsidP="007619B2">
            <w:pPr>
              <w:pStyle w:val="Default"/>
              <w:jc w:val="both"/>
              <w:rPr>
                <w:sz w:val="19"/>
                <w:szCs w:val="19"/>
              </w:rPr>
            </w:pPr>
            <w:r w:rsidRPr="00E737EF">
              <w:rPr>
                <w:rFonts w:eastAsia="Calibri"/>
                <w:bCs/>
                <w:sz w:val="20"/>
                <w:szCs w:val="23"/>
              </w:rPr>
              <w:t>Visita a las Instalaciones</w:t>
            </w:r>
          </w:p>
        </w:tc>
      </w:tr>
      <w:tr w:rsidR="00612FDC" w:rsidRPr="00E737EF" w:rsidTr="00340B8E">
        <w:trPr>
          <w:trHeight w:val="170"/>
          <w:jc w:val="center"/>
        </w:trPr>
        <w:tc>
          <w:tcPr>
            <w:tcW w:w="933" w:type="dxa"/>
            <w:tcBorders>
              <w:top w:val="single" w:sz="4" w:space="0" w:color="000000"/>
              <w:left w:val="single" w:sz="4" w:space="0" w:color="000000"/>
              <w:bottom w:val="single" w:sz="4" w:space="0" w:color="000000"/>
            </w:tcBorders>
          </w:tcPr>
          <w:p w:rsidR="00612FDC" w:rsidRPr="00E737EF" w:rsidRDefault="00612FDC" w:rsidP="00EF3527">
            <w:pPr>
              <w:snapToGrid w:val="0"/>
              <w:jc w:val="center"/>
              <w:rPr>
                <w:rFonts w:ascii="Arial" w:hAnsi="Arial" w:cs="Arial"/>
                <w:sz w:val="20"/>
              </w:rPr>
            </w:pPr>
            <w:r w:rsidRPr="00E737EF">
              <w:rPr>
                <w:rFonts w:ascii="Arial" w:hAnsi="Arial" w:cs="Arial"/>
                <w:sz w:val="20"/>
              </w:rPr>
              <w:t>3.10</w:t>
            </w:r>
          </w:p>
        </w:tc>
        <w:tc>
          <w:tcPr>
            <w:tcW w:w="9311" w:type="dxa"/>
            <w:tcBorders>
              <w:top w:val="single" w:sz="4" w:space="0" w:color="000000"/>
              <w:left w:val="single" w:sz="4" w:space="0" w:color="000000"/>
              <w:bottom w:val="single" w:sz="4" w:space="0" w:color="000000"/>
              <w:right w:val="single" w:sz="4" w:space="0" w:color="000000"/>
            </w:tcBorders>
          </w:tcPr>
          <w:p w:rsidR="00612FDC" w:rsidRPr="00E737EF" w:rsidRDefault="00612FDC" w:rsidP="007619B2">
            <w:pPr>
              <w:pStyle w:val="Default"/>
              <w:jc w:val="both"/>
              <w:rPr>
                <w:sz w:val="19"/>
                <w:szCs w:val="19"/>
              </w:rPr>
            </w:pPr>
            <w:r w:rsidRPr="00E737EF">
              <w:rPr>
                <w:sz w:val="19"/>
                <w:szCs w:val="19"/>
              </w:rPr>
              <w:t xml:space="preserve">Comunicación de fallo </w:t>
            </w:r>
          </w:p>
        </w:tc>
      </w:tr>
      <w:tr w:rsidR="00612FDC" w:rsidRPr="00E737EF" w:rsidTr="00340B8E">
        <w:trPr>
          <w:trHeight w:val="170"/>
          <w:jc w:val="center"/>
        </w:trPr>
        <w:tc>
          <w:tcPr>
            <w:tcW w:w="933" w:type="dxa"/>
            <w:tcBorders>
              <w:top w:val="single" w:sz="4" w:space="0" w:color="000000"/>
              <w:left w:val="single" w:sz="4" w:space="0" w:color="000000"/>
              <w:bottom w:val="single" w:sz="4" w:space="0" w:color="000000"/>
            </w:tcBorders>
          </w:tcPr>
          <w:p w:rsidR="00612FDC" w:rsidRPr="00E737EF" w:rsidRDefault="00612FDC" w:rsidP="00EF3527">
            <w:pPr>
              <w:snapToGrid w:val="0"/>
              <w:jc w:val="center"/>
              <w:rPr>
                <w:rFonts w:ascii="Arial" w:hAnsi="Arial" w:cs="Arial"/>
                <w:sz w:val="20"/>
              </w:rPr>
            </w:pPr>
            <w:r w:rsidRPr="00E737EF">
              <w:rPr>
                <w:rFonts w:ascii="Arial" w:hAnsi="Arial" w:cs="Arial"/>
                <w:sz w:val="20"/>
              </w:rPr>
              <w:t>3.11</w:t>
            </w:r>
          </w:p>
        </w:tc>
        <w:tc>
          <w:tcPr>
            <w:tcW w:w="9311" w:type="dxa"/>
            <w:tcBorders>
              <w:top w:val="single" w:sz="4" w:space="0" w:color="000000"/>
              <w:left w:val="single" w:sz="4" w:space="0" w:color="000000"/>
              <w:bottom w:val="single" w:sz="4" w:space="0" w:color="000000"/>
              <w:right w:val="single" w:sz="4" w:space="0" w:color="000000"/>
            </w:tcBorders>
          </w:tcPr>
          <w:p w:rsidR="00612FDC" w:rsidRPr="00E737EF" w:rsidRDefault="00612FDC" w:rsidP="007619B2">
            <w:pPr>
              <w:pStyle w:val="Default"/>
              <w:jc w:val="both"/>
              <w:rPr>
                <w:sz w:val="19"/>
                <w:szCs w:val="19"/>
              </w:rPr>
            </w:pPr>
            <w:r w:rsidRPr="00E737EF">
              <w:rPr>
                <w:sz w:val="19"/>
                <w:szCs w:val="19"/>
              </w:rPr>
              <w:t xml:space="preserve">Suspensión de la licitación </w:t>
            </w:r>
          </w:p>
        </w:tc>
      </w:tr>
      <w:tr w:rsidR="00612FDC" w:rsidRPr="00E737EF" w:rsidTr="00340B8E">
        <w:trPr>
          <w:trHeight w:val="170"/>
          <w:jc w:val="center"/>
        </w:trPr>
        <w:tc>
          <w:tcPr>
            <w:tcW w:w="933" w:type="dxa"/>
            <w:tcBorders>
              <w:top w:val="single" w:sz="4" w:space="0" w:color="000000"/>
              <w:left w:val="single" w:sz="4" w:space="0" w:color="000000"/>
              <w:bottom w:val="single" w:sz="4" w:space="0" w:color="000000"/>
            </w:tcBorders>
          </w:tcPr>
          <w:p w:rsidR="00612FDC" w:rsidRPr="00E737EF" w:rsidRDefault="00612FDC" w:rsidP="00EF3527">
            <w:pPr>
              <w:snapToGrid w:val="0"/>
              <w:jc w:val="center"/>
              <w:rPr>
                <w:rFonts w:ascii="Arial" w:hAnsi="Arial" w:cs="Arial"/>
                <w:sz w:val="20"/>
              </w:rPr>
            </w:pPr>
            <w:r w:rsidRPr="00E737EF">
              <w:rPr>
                <w:rFonts w:ascii="Arial" w:hAnsi="Arial" w:cs="Arial"/>
                <w:sz w:val="20"/>
              </w:rPr>
              <w:t>3.12</w:t>
            </w:r>
          </w:p>
        </w:tc>
        <w:tc>
          <w:tcPr>
            <w:tcW w:w="9311" w:type="dxa"/>
            <w:tcBorders>
              <w:top w:val="single" w:sz="4" w:space="0" w:color="000000"/>
              <w:left w:val="single" w:sz="4" w:space="0" w:color="000000"/>
              <w:bottom w:val="single" w:sz="4" w:space="0" w:color="000000"/>
              <w:right w:val="single" w:sz="4" w:space="0" w:color="000000"/>
            </w:tcBorders>
          </w:tcPr>
          <w:p w:rsidR="00612FDC" w:rsidRPr="00E737EF" w:rsidRDefault="00612FDC" w:rsidP="007619B2">
            <w:pPr>
              <w:pStyle w:val="Default"/>
              <w:jc w:val="both"/>
              <w:rPr>
                <w:sz w:val="19"/>
                <w:szCs w:val="19"/>
              </w:rPr>
            </w:pPr>
            <w:r w:rsidRPr="00E737EF">
              <w:rPr>
                <w:sz w:val="19"/>
                <w:szCs w:val="19"/>
              </w:rPr>
              <w:t xml:space="preserve">Cancelación de la licitación, partida(s) o conceptos incluidos en esta(s) </w:t>
            </w:r>
          </w:p>
        </w:tc>
      </w:tr>
      <w:tr w:rsidR="00612FDC" w:rsidRPr="00E737EF" w:rsidTr="00A15497">
        <w:trPr>
          <w:trHeight w:val="56"/>
          <w:jc w:val="center"/>
        </w:trPr>
        <w:tc>
          <w:tcPr>
            <w:tcW w:w="933" w:type="dxa"/>
            <w:tcBorders>
              <w:top w:val="single" w:sz="4" w:space="0" w:color="000000"/>
              <w:left w:val="single" w:sz="4" w:space="0" w:color="000000"/>
              <w:bottom w:val="single" w:sz="4" w:space="0" w:color="000000"/>
            </w:tcBorders>
          </w:tcPr>
          <w:p w:rsidR="00612FDC" w:rsidRPr="00E737EF" w:rsidRDefault="00612FDC" w:rsidP="00EF3527">
            <w:pPr>
              <w:snapToGrid w:val="0"/>
              <w:jc w:val="center"/>
              <w:rPr>
                <w:rFonts w:ascii="Arial" w:hAnsi="Arial" w:cs="Arial"/>
                <w:sz w:val="20"/>
              </w:rPr>
            </w:pPr>
            <w:r w:rsidRPr="00E737EF">
              <w:rPr>
                <w:rFonts w:ascii="Arial" w:hAnsi="Arial" w:cs="Arial"/>
                <w:sz w:val="20"/>
              </w:rPr>
              <w:t>3.13</w:t>
            </w:r>
          </w:p>
        </w:tc>
        <w:tc>
          <w:tcPr>
            <w:tcW w:w="9311" w:type="dxa"/>
            <w:tcBorders>
              <w:top w:val="single" w:sz="4" w:space="0" w:color="000000"/>
              <w:left w:val="single" w:sz="4" w:space="0" w:color="000000"/>
              <w:bottom w:val="single" w:sz="4" w:space="0" w:color="000000"/>
              <w:right w:val="single" w:sz="4" w:space="0" w:color="000000"/>
            </w:tcBorders>
          </w:tcPr>
          <w:p w:rsidR="00612FDC" w:rsidRPr="00E737EF" w:rsidRDefault="00612FDC" w:rsidP="007619B2">
            <w:pPr>
              <w:pStyle w:val="Default"/>
              <w:jc w:val="both"/>
              <w:rPr>
                <w:sz w:val="19"/>
                <w:szCs w:val="19"/>
              </w:rPr>
            </w:pPr>
            <w:r w:rsidRPr="00E737EF">
              <w:rPr>
                <w:sz w:val="19"/>
                <w:szCs w:val="19"/>
              </w:rPr>
              <w:t xml:space="preserve">Declarar desierta la licitación </w:t>
            </w:r>
          </w:p>
        </w:tc>
      </w:tr>
      <w:tr w:rsidR="00612FDC" w:rsidRPr="00E737EF" w:rsidTr="00340B8E">
        <w:trPr>
          <w:trHeight w:val="170"/>
          <w:jc w:val="center"/>
        </w:trPr>
        <w:tc>
          <w:tcPr>
            <w:tcW w:w="933" w:type="dxa"/>
            <w:tcBorders>
              <w:top w:val="single" w:sz="4" w:space="0" w:color="000000"/>
              <w:left w:val="single" w:sz="4" w:space="0" w:color="000000"/>
              <w:bottom w:val="single" w:sz="4" w:space="0" w:color="000000"/>
            </w:tcBorders>
          </w:tcPr>
          <w:p w:rsidR="00612FDC" w:rsidRPr="00E737EF" w:rsidRDefault="00612FDC" w:rsidP="00EF3527">
            <w:pPr>
              <w:snapToGrid w:val="0"/>
              <w:jc w:val="center"/>
              <w:rPr>
                <w:rFonts w:ascii="Arial" w:hAnsi="Arial" w:cs="Arial"/>
                <w:sz w:val="20"/>
              </w:rPr>
            </w:pPr>
            <w:r w:rsidRPr="00E737EF">
              <w:rPr>
                <w:rFonts w:ascii="Arial" w:hAnsi="Arial" w:cs="Arial"/>
                <w:sz w:val="20"/>
              </w:rPr>
              <w:t>3.14</w:t>
            </w:r>
          </w:p>
        </w:tc>
        <w:tc>
          <w:tcPr>
            <w:tcW w:w="9311" w:type="dxa"/>
            <w:tcBorders>
              <w:top w:val="single" w:sz="4" w:space="0" w:color="000000"/>
              <w:left w:val="single" w:sz="4" w:space="0" w:color="000000"/>
              <w:bottom w:val="single" w:sz="4" w:space="0" w:color="000000"/>
              <w:right w:val="single" w:sz="4" w:space="0" w:color="000000"/>
            </w:tcBorders>
          </w:tcPr>
          <w:p w:rsidR="00612FDC" w:rsidRPr="00E737EF" w:rsidRDefault="00612FDC" w:rsidP="007619B2">
            <w:pPr>
              <w:pStyle w:val="Default"/>
              <w:jc w:val="both"/>
              <w:rPr>
                <w:sz w:val="19"/>
                <w:szCs w:val="19"/>
              </w:rPr>
            </w:pPr>
            <w:r w:rsidRPr="00E737EF">
              <w:rPr>
                <w:bCs/>
                <w:sz w:val="20"/>
                <w:szCs w:val="23"/>
              </w:rPr>
              <w:t>Firma de contrato, garantías, pagos, penas convencionales y deducciones.</w:t>
            </w:r>
          </w:p>
        </w:tc>
      </w:tr>
      <w:tr w:rsidR="00612FDC" w:rsidRPr="00E737EF" w:rsidTr="00340B8E">
        <w:trPr>
          <w:trHeight w:val="170"/>
          <w:jc w:val="center"/>
        </w:trPr>
        <w:tc>
          <w:tcPr>
            <w:tcW w:w="933" w:type="dxa"/>
            <w:tcBorders>
              <w:top w:val="single" w:sz="4" w:space="0" w:color="000000"/>
              <w:left w:val="single" w:sz="4" w:space="0" w:color="000000"/>
              <w:bottom w:val="single" w:sz="4" w:space="0" w:color="000000"/>
            </w:tcBorders>
          </w:tcPr>
          <w:p w:rsidR="00612FDC" w:rsidRPr="00E737EF" w:rsidRDefault="00612FDC" w:rsidP="007619B2">
            <w:pPr>
              <w:snapToGrid w:val="0"/>
              <w:jc w:val="center"/>
              <w:rPr>
                <w:rFonts w:ascii="Arial" w:hAnsi="Arial" w:cs="Arial"/>
                <w:sz w:val="20"/>
              </w:rPr>
            </w:pPr>
            <w:r w:rsidRPr="00E737EF">
              <w:rPr>
                <w:rFonts w:ascii="Arial" w:hAnsi="Arial" w:cs="Arial"/>
                <w:sz w:val="20"/>
              </w:rPr>
              <w:t>3.14.1</w:t>
            </w:r>
          </w:p>
        </w:tc>
        <w:tc>
          <w:tcPr>
            <w:tcW w:w="9311" w:type="dxa"/>
            <w:tcBorders>
              <w:top w:val="single" w:sz="4" w:space="0" w:color="000000"/>
              <w:left w:val="single" w:sz="4" w:space="0" w:color="000000"/>
              <w:bottom w:val="single" w:sz="4" w:space="0" w:color="000000"/>
              <w:right w:val="single" w:sz="4" w:space="0" w:color="000000"/>
            </w:tcBorders>
          </w:tcPr>
          <w:p w:rsidR="00612FDC" w:rsidRPr="00E737EF" w:rsidRDefault="00612FDC" w:rsidP="007619B2">
            <w:pPr>
              <w:pStyle w:val="Default"/>
              <w:jc w:val="both"/>
              <w:rPr>
                <w:sz w:val="19"/>
                <w:szCs w:val="19"/>
              </w:rPr>
            </w:pPr>
            <w:r w:rsidRPr="00E737EF">
              <w:rPr>
                <w:sz w:val="19"/>
                <w:szCs w:val="19"/>
              </w:rPr>
              <w:t xml:space="preserve">Firma de contrato </w:t>
            </w:r>
          </w:p>
        </w:tc>
      </w:tr>
      <w:tr w:rsidR="00612FDC" w:rsidRPr="00E737EF" w:rsidTr="00340B8E">
        <w:trPr>
          <w:trHeight w:val="170"/>
          <w:jc w:val="center"/>
        </w:trPr>
        <w:tc>
          <w:tcPr>
            <w:tcW w:w="933" w:type="dxa"/>
            <w:tcBorders>
              <w:top w:val="single" w:sz="4" w:space="0" w:color="000000"/>
              <w:left w:val="single" w:sz="4" w:space="0" w:color="000000"/>
              <w:bottom w:val="single" w:sz="4" w:space="0" w:color="000000"/>
            </w:tcBorders>
          </w:tcPr>
          <w:p w:rsidR="00612FDC" w:rsidRPr="00E737EF" w:rsidRDefault="00612FDC" w:rsidP="00EF3527">
            <w:pPr>
              <w:snapToGrid w:val="0"/>
              <w:jc w:val="center"/>
              <w:rPr>
                <w:rFonts w:ascii="Arial" w:hAnsi="Arial" w:cs="Arial"/>
                <w:sz w:val="20"/>
              </w:rPr>
            </w:pPr>
            <w:r w:rsidRPr="00E737EF">
              <w:rPr>
                <w:rFonts w:ascii="Arial" w:hAnsi="Arial" w:cs="Arial"/>
                <w:sz w:val="20"/>
              </w:rPr>
              <w:t>3.14.2</w:t>
            </w:r>
          </w:p>
        </w:tc>
        <w:tc>
          <w:tcPr>
            <w:tcW w:w="9311" w:type="dxa"/>
            <w:tcBorders>
              <w:top w:val="single" w:sz="4" w:space="0" w:color="000000"/>
              <w:left w:val="single" w:sz="4" w:space="0" w:color="000000"/>
              <w:bottom w:val="single" w:sz="4" w:space="0" w:color="000000"/>
              <w:right w:val="single" w:sz="4" w:space="0" w:color="000000"/>
            </w:tcBorders>
          </w:tcPr>
          <w:p w:rsidR="00612FDC" w:rsidRPr="00E737EF" w:rsidRDefault="00612FDC" w:rsidP="007619B2">
            <w:pPr>
              <w:pStyle w:val="Default"/>
              <w:jc w:val="both"/>
              <w:rPr>
                <w:sz w:val="19"/>
                <w:szCs w:val="19"/>
              </w:rPr>
            </w:pPr>
            <w:r w:rsidRPr="00E737EF">
              <w:rPr>
                <w:sz w:val="19"/>
                <w:szCs w:val="19"/>
              </w:rPr>
              <w:t xml:space="preserve">Una vez realizado el fallo del procedimiento </w:t>
            </w:r>
          </w:p>
        </w:tc>
      </w:tr>
      <w:tr w:rsidR="00612FDC" w:rsidRPr="00E737EF" w:rsidTr="00340B8E">
        <w:trPr>
          <w:trHeight w:val="170"/>
          <w:jc w:val="center"/>
        </w:trPr>
        <w:tc>
          <w:tcPr>
            <w:tcW w:w="933" w:type="dxa"/>
            <w:tcBorders>
              <w:top w:val="single" w:sz="4" w:space="0" w:color="000000"/>
              <w:left w:val="single" w:sz="4" w:space="0" w:color="000000"/>
              <w:bottom w:val="single" w:sz="4" w:space="0" w:color="000000"/>
            </w:tcBorders>
          </w:tcPr>
          <w:p w:rsidR="00612FDC" w:rsidRPr="00E737EF" w:rsidRDefault="00612FDC" w:rsidP="00B40901">
            <w:pPr>
              <w:snapToGrid w:val="0"/>
              <w:jc w:val="center"/>
              <w:rPr>
                <w:rFonts w:ascii="Arial" w:hAnsi="Arial" w:cs="Arial"/>
                <w:sz w:val="20"/>
              </w:rPr>
            </w:pPr>
            <w:r w:rsidRPr="00E737EF">
              <w:rPr>
                <w:rFonts w:ascii="Arial" w:hAnsi="Arial" w:cs="Arial"/>
                <w:sz w:val="20"/>
              </w:rPr>
              <w:t>3.14.3</w:t>
            </w:r>
          </w:p>
        </w:tc>
        <w:tc>
          <w:tcPr>
            <w:tcW w:w="9311" w:type="dxa"/>
            <w:tcBorders>
              <w:top w:val="single" w:sz="4" w:space="0" w:color="000000"/>
              <w:left w:val="single" w:sz="4" w:space="0" w:color="000000"/>
              <w:bottom w:val="single" w:sz="4" w:space="0" w:color="000000"/>
              <w:right w:val="single" w:sz="4" w:space="0" w:color="000000"/>
            </w:tcBorders>
          </w:tcPr>
          <w:p w:rsidR="00612FDC" w:rsidRPr="00E737EF" w:rsidRDefault="00612FDC" w:rsidP="007619B2">
            <w:pPr>
              <w:pStyle w:val="Default"/>
              <w:jc w:val="both"/>
              <w:rPr>
                <w:sz w:val="19"/>
                <w:szCs w:val="19"/>
              </w:rPr>
            </w:pPr>
            <w:r w:rsidRPr="00E737EF">
              <w:rPr>
                <w:sz w:val="19"/>
                <w:szCs w:val="19"/>
              </w:rPr>
              <w:t xml:space="preserve">Área administradora del contrato </w:t>
            </w:r>
          </w:p>
        </w:tc>
      </w:tr>
      <w:tr w:rsidR="00612FDC" w:rsidRPr="00E737EF" w:rsidTr="00340B8E">
        <w:trPr>
          <w:trHeight w:val="170"/>
          <w:jc w:val="center"/>
        </w:trPr>
        <w:tc>
          <w:tcPr>
            <w:tcW w:w="933" w:type="dxa"/>
            <w:tcBorders>
              <w:top w:val="single" w:sz="4" w:space="0" w:color="000000"/>
              <w:left w:val="single" w:sz="4" w:space="0" w:color="000000"/>
              <w:bottom w:val="single" w:sz="4" w:space="0" w:color="000000"/>
            </w:tcBorders>
          </w:tcPr>
          <w:p w:rsidR="00612FDC" w:rsidRPr="00E737EF" w:rsidRDefault="00612FDC" w:rsidP="00EF3527">
            <w:pPr>
              <w:snapToGrid w:val="0"/>
              <w:jc w:val="center"/>
              <w:rPr>
                <w:rFonts w:ascii="Arial" w:hAnsi="Arial" w:cs="Arial"/>
                <w:sz w:val="20"/>
              </w:rPr>
            </w:pPr>
            <w:r w:rsidRPr="00E737EF">
              <w:rPr>
                <w:rFonts w:ascii="Arial" w:hAnsi="Arial" w:cs="Arial"/>
                <w:sz w:val="20"/>
              </w:rPr>
              <w:t>3.14.4</w:t>
            </w:r>
          </w:p>
        </w:tc>
        <w:tc>
          <w:tcPr>
            <w:tcW w:w="9311" w:type="dxa"/>
            <w:tcBorders>
              <w:top w:val="single" w:sz="4" w:space="0" w:color="000000"/>
              <w:left w:val="single" w:sz="4" w:space="0" w:color="000000"/>
              <w:bottom w:val="single" w:sz="4" w:space="0" w:color="000000"/>
              <w:right w:val="single" w:sz="4" w:space="0" w:color="000000"/>
            </w:tcBorders>
          </w:tcPr>
          <w:p w:rsidR="00612FDC" w:rsidRPr="00E737EF" w:rsidRDefault="00612FDC" w:rsidP="007619B2">
            <w:pPr>
              <w:pStyle w:val="Default"/>
              <w:jc w:val="both"/>
              <w:rPr>
                <w:sz w:val="19"/>
                <w:szCs w:val="19"/>
              </w:rPr>
            </w:pPr>
            <w:r w:rsidRPr="00E737EF">
              <w:rPr>
                <w:sz w:val="19"/>
                <w:szCs w:val="19"/>
              </w:rPr>
              <w:t xml:space="preserve">Garantía de cumplimiento de contrato </w:t>
            </w:r>
          </w:p>
        </w:tc>
      </w:tr>
      <w:tr w:rsidR="00612FDC" w:rsidRPr="00E737EF" w:rsidTr="00340B8E">
        <w:trPr>
          <w:trHeight w:val="170"/>
          <w:jc w:val="center"/>
        </w:trPr>
        <w:tc>
          <w:tcPr>
            <w:tcW w:w="933" w:type="dxa"/>
            <w:tcBorders>
              <w:top w:val="single" w:sz="4" w:space="0" w:color="000000"/>
              <w:left w:val="single" w:sz="4" w:space="0" w:color="000000"/>
              <w:bottom w:val="single" w:sz="4" w:space="0" w:color="000000"/>
            </w:tcBorders>
          </w:tcPr>
          <w:p w:rsidR="00612FDC" w:rsidRPr="00E737EF" w:rsidRDefault="00612FDC" w:rsidP="00EF3527">
            <w:pPr>
              <w:snapToGrid w:val="0"/>
              <w:jc w:val="center"/>
              <w:rPr>
                <w:rFonts w:ascii="Arial" w:hAnsi="Arial" w:cs="Arial"/>
                <w:sz w:val="20"/>
              </w:rPr>
            </w:pPr>
            <w:r w:rsidRPr="00E737EF">
              <w:rPr>
                <w:rFonts w:ascii="Arial" w:hAnsi="Arial" w:cs="Arial"/>
                <w:sz w:val="20"/>
              </w:rPr>
              <w:t>3.14.5</w:t>
            </w:r>
          </w:p>
        </w:tc>
        <w:tc>
          <w:tcPr>
            <w:tcW w:w="9311" w:type="dxa"/>
            <w:tcBorders>
              <w:top w:val="single" w:sz="4" w:space="0" w:color="000000"/>
              <w:left w:val="single" w:sz="4" w:space="0" w:color="000000"/>
              <w:bottom w:val="single" w:sz="4" w:space="0" w:color="000000"/>
              <w:right w:val="single" w:sz="4" w:space="0" w:color="000000"/>
            </w:tcBorders>
          </w:tcPr>
          <w:p w:rsidR="00612FDC" w:rsidRPr="00E737EF" w:rsidRDefault="00612FDC" w:rsidP="007619B2">
            <w:pPr>
              <w:pStyle w:val="Default"/>
              <w:jc w:val="both"/>
              <w:rPr>
                <w:sz w:val="19"/>
                <w:szCs w:val="19"/>
              </w:rPr>
            </w:pPr>
            <w:r w:rsidRPr="00E737EF">
              <w:rPr>
                <w:sz w:val="19"/>
                <w:szCs w:val="19"/>
              </w:rPr>
              <w:t xml:space="preserve">Plazo y condiciones de pago del servicio </w:t>
            </w:r>
          </w:p>
        </w:tc>
      </w:tr>
      <w:tr w:rsidR="00612FDC" w:rsidRPr="00E737EF" w:rsidTr="00340B8E">
        <w:trPr>
          <w:trHeight w:val="170"/>
          <w:jc w:val="center"/>
        </w:trPr>
        <w:tc>
          <w:tcPr>
            <w:tcW w:w="933" w:type="dxa"/>
            <w:tcBorders>
              <w:top w:val="single" w:sz="4" w:space="0" w:color="000000"/>
              <w:left w:val="single" w:sz="4" w:space="0" w:color="000000"/>
              <w:bottom w:val="single" w:sz="4" w:space="0" w:color="000000"/>
            </w:tcBorders>
          </w:tcPr>
          <w:p w:rsidR="00612FDC" w:rsidRPr="00E737EF" w:rsidRDefault="00612FDC" w:rsidP="00EF3527">
            <w:pPr>
              <w:snapToGrid w:val="0"/>
              <w:jc w:val="center"/>
              <w:rPr>
                <w:rFonts w:ascii="Arial" w:hAnsi="Arial" w:cs="Arial"/>
                <w:sz w:val="20"/>
              </w:rPr>
            </w:pPr>
            <w:r w:rsidRPr="00E737EF">
              <w:rPr>
                <w:rFonts w:ascii="Arial" w:hAnsi="Arial" w:cs="Arial"/>
                <w:sz w:val="20"/>
              </w:rPr>
              <w:t>3.14.6</w:t>
            </w:r>
          </w:p>
        </w:tc>
        <w:tc>
          <w:tcPr>
            <w:tcW w:w="9311" w:type="dxa"/>
            <w:tcBorders>
              <w:top w:val="single" w:sz="4" w:space="0" w:color="000000"/>
              <w:left w:val="single" w:sz="4" w:space="0" w:color="000000"/>
              <w:bottom w:val="single" w:sz="4" w:space="0" w:color="000000"/>
              <w:right w:val="single" w:sz="4" w:space="0" w:color="000000"/>
            </w:tcBorders>
          </w:tcPr>
          <w:p w:rsidR="00612FDC" w:rsidRPr="00E737EF" w:rsidRDefault="00612FDC" w:rsidP="007619B2">
            <w:pPr>
              <w:pStyle w:val="Default"/>
              <w:jc w:val="both"/>
              <w:rPr>
                <w:sz w:val="19"/>
                <w:szCs w:val="19"/>
              </w:rPr>
            </w:pPr>
            <w:r w:rsidRPr="00E737EF">
              <w:rPr>
                <w:sz w:val="19"/>
                <w:szCs w:val="19"/>
              </w:rPr>
              <w:t>Penas convencionales por atraso en la prestación de los servicios</w:t>
            </w:r>
          </w:p>
        </w:tc>
      </w:tr>
      <w:tr w:rsidR="00612FDC" w:rsidRPr="00E737EF" w:rsidTr="00340B8E">
        <w:trPr>
          <w:trHeight w:val="170"/>
          <w:jc w:val="center"/>
        </w:trPr>
        <w:tc>
          <w:tcPr>
            <w:tcW w:w="933" w:type="dxa"/>
            <w:tcBorders>
              <w:top w:val="single" w:sz="4" w:space="0" w:color="000000"/>
              <w:left w:val="single" w:sz="4" w:space="0" w:color="000000"/>
              <w:bottom w:val="single" w:sz="4" w:space="0" w:color="000000"/>
            </w:tcBorders>
          </w:tcPr>
          <w:p w:rsidR="00612FDC" w:rsidRPr="00E737EF" w:rsidRDefault="00612FDC" w:rsidP="00EF3527">
            <w:pPr>
              <w:snapToGrid w:val="0"/>
              <w:jc w:val="center"/>
              <w:rPr>
                <w:rFonts w:ascii="Arial" w:hAnsi="Arial" w:cs="Arial"/>
                <w:sz w:val="20"/>
              </w:rPr>
            </w:pPr>
            <w:r w:rsidRPr="00E737EF">
              <w:rPr>
                <w:rFonts w:ascii="Arial" w:hAnsi="Arial" w:cs="Arial"/>
                <w:sz w:val="20"/>
              </w:rPr>
              <w:t>3.14.7</w:t>
            </w:r>
          </w:p>
        </w:tc>
        <w:tc>
          <w:tcPr>
            <w:tcW w:w="9311" w:type="dxa"/>
            <w:tcBorders>
              <w:top w:val="single" w:sz="4" w:space="0" w:color="000000"/>
              <w:left w:val="single" w:sz="4" w:space="0" w:color="000000"/>
              <w:bottom w:val="single" w:sz="4" w:space="0" w:color="000000"/>
              <w:right w:val="single" w:sz="4" w:space="0" w:color="000000"/>
            </w:tcBorders>
          </w:tcPr>
          <w:p w:rsidR="00612FDC" w:rsidRPr="00E737EF" w:rsidRDefault="00612FDC" w:rsidP="007619B2">
            <w:pPr>
              <w:pStyle w:val="Default"/>
              <w:jc w:val="both"/>
              <w:rPr>
                <w:sz w:val="19"/>
                <w:szCs w:val="19"/>
              </w:rPr>
            </w:pPr>
            <w:r w:rsidRPr="00E737EF">
              <w:rPr>
                <w:sz w:val="19"/>
                <w:szCs w:val="19"/>
              </w:rPr>
              <w:t xml:space="preserve">Rescisión administrativa del contrato </w:t>
            </w:r>
          </w:p>
        </w:tc>
      </w:tr>
      <w:tr w:rsidR="00612FDC" w:rsidRPr="00E737EF" w:rsidTr="00340B8E">
        <w:trPr>
          <w:trHeight w:val="170"/>
          <w:jc w:val="center"/>
        </w:trPr>
        <w:tc>
          <w:tcPr>
            <w:tcW w:w="933" w:type="dxa"/>
            <w:tcBorders>
              <w:top w:val="single" w:sz="4" w:space="0" w:color="000000"/>
              <w:left w:val="single" w:sz="4" w:space="0" w:color="000000"/>
              <w:bottom w:val="single" w:sz="4" w:space="0" w:color="000000"/>
            </w:tcBorders>
          </w:tcPr>
          <w:p w:rsidR="00612FDC" w:rsidRPr="00E737EF" w:rsidRDefault="00612FDC" w:rsidP="00EF3527">
            <w:pPr>
              <w:snapToGrid w:val="0"/>
              <w:jc w:val="center"/>
              <w:rPr>
                <w:rFonts w:ascii="Arial" w:hAnsi="Arial" w:cs="Arial"/>
                <w:b/>
                <w:sz w:val="20"/>
              </w:rPr>
            </w:pPr>
            <w:r w:rsidRPr="00E737EF">
              <w:rPr>
                <w:rFonts w:ascii="Arial" w:hAnsi="Arial" w:cs="Arial"/>
                <w:b/>
                <w:sz w:val="20"/>
              </w:rPr>
              <w:t>4.</w:t>
            </w:r>
          </w:p>
        </w:tc>
        <w:tc>
          <w:tcPr>
            <w:tcW w:w="9311" w:type="dxa"/>
            <w:tcBorders>
              <w:top w:val="single" w:sz="4" w:space="0" w:color="000000"/>
              <w:left w:val="single" w:sz="4" w:space="0" w:color="000000"/>
              <w:bottom w:val="single" w:sz="4" w:space="0" w:color="000000"/>
              <w:right w:val="single" w:sz="4" w:space="0" w:color="000000"/>
            </w:tcBorders>
          </w:tcPr>
          <w:p w:rsidR="00612FDC" w:rsidRPr="00E737EF" w:rsidRDefault="00612FDC" w:rsidP="00042D8C">
            <w:pPr>
              <w:snapToGrid w:val="0"/>
              <w:jc w:val="both"/>
              <w:rPr>
                <w:rFonts w:ascii="Arial" w:hAnsi="Arial" w:cs="Arial"/>
                <w:b/>
                <w:sz w:val="20"/>
              </w:rPr>
            </w:pPr>
            <w:r w:rsidRPr="00E737EF">
              <w:rPr>
                <w:rFonts w:ascii="Arial" w:hAnsi="Arial" w:cs="Arial"/>
                <w:b/>
                <w:sz w:val="20"/>
              </w:rPr>
              <w:t>Documentos que deberán presentar quienes deseen participar en la licitación y, entregar junto con el sobre cerrado o el que se genere en COMPRANET, relativo a la proposición técnica, económica</w:t>
            </w:r>
          </w:p>
        </w:tc>
      </w:tr>
      <w:tr w:rsidR="00612FDC" w:rsidRPr="00E737EF" w:rsidTr="00340B8E">
        <w:trPr>
          <w:trHeight w:val="170"/>
          <w:jc w:val="center"/>
        </w:trPr>
        <w:tc>
          <w:tcPr>
            <w:tcW w:w="933" w:type="dxa"/>
            <w:tcBorders>
              <w:top w:val="single" w:sz="4" w:space="0" w:color="000000"/>
              <w:left w:val="single" w:sz="4" w:space="0" w:color="000000"/>
              <w:bottom w:val="single" w:sz="4" w:space="0" w:color="000000"/>
            </w:tcBorders>
          </w:tcPr>
          <w:p w:rsidR="00612FDC" w:rsidRPr="00E737EF" w:rsidRDefault="00612FDC" w:rsidP="00EF3527">
            <w:pPr>
              <w:snapToGrid w:val="0"/>
              <w:jc w:val="center"/>
              <w:rPr>
                <w:rFonts w:ascii="Arial" w:hAnsi="Arial" w:cs="Arial"/>
                <w:sz w:val="20"/>
              </w:rPr>
            </w:pPr>
            <w:r w:rsidRPr="00E737EF">
              <w:rPr>
                <w:rFonts w:ascii="Arial" w:hAnsi="Arial" w:cs="Arial"/>
                <w:sz w:val="20"/>
              </w:rPr>
              <w:t>4.1</w:t>
            </w:r>
          </w:p>
        </w:tc>
        <w:tc>
          <w:tcPr>
            <w:tcW w:w="9311" w:type="dxa"/>
            <w:tcBorders>
              <w:top w:val="single" w:sz="4" w:space="0" w:color="000000"/>
              <w:left w:val="single" w:sz="4" w:space="0" w:color="000000"/>
              <w:bottom w:val="single" w:sz="4" w:space="0" w:color="000000"/>
              <w:right w:val="single" w:sz="4" w:space="0" w:color="000000"/>
            </w:tcBorders>
          </w:tcPr>
          <w:p w:rsidR="00612FDC" w:rsidRPr="00E737EF" w:rsidRDefault="00612FDC" w:rsidP="00FE42FC">
            <w:pPr>
              <w:pStyle w:val="Default"/>
              <w:jc w:val="both"/>
              <w:rPr>
                <w:sz w:val="19"/>
                <w:szCs w:val="19"/>
              </w:rPr>
            </w:pPr>
            <w:r w:rsidRPr="00E737EF">
              <w:rPr>
                <w:sz w:val="19"/>
                <w:szCs w:val="19"/>
              </w:rPr>
              <w:t xml:space="preserve">Causas de </w:t>
            </w:r>
            <w:proofErr w:type="spellStart"/>
            <w:r w:rsidRPr="00E737EF">
              <w:rPr>
                <w:sz w:val="19"/>
                <w:szCs w:val="19"/>
              </w:rPr>
              <w:t>desechamiento</w:t>
            </w:r>
            <w:proofErr w:type="spellEnd"/>
            <w:r w:rsidRPr="00E737EF">
              <w:rPr>
                <w:sz w:val="19"/>
                <w:szCs w:val="19"/>
              </w:rPr>
              <w:t xml:space="preserve"> </w:t>
            </w:r>
          </w:p>
        </w:tc>
      </w:tr>
      <w:tr w:rsidR="00612FDC" w:rsidRPr="00E737EF" w:rsidTr="00340B8E">
        <w:trPr>
          <w:trHeight w:val="170"/>
          <w:jc w:val="center"/>
        </w:trPr>
        <w:tc>
          <w:tcPr>
            <w:tcW w:w="933" w:type="dxa"/>
            <w:tcBorders>
              <w:top w:val="single" w:sz="4" w:space="0" w:color="000000"/>
              <w:left w:val="single" w:sz="4" w:space="0" w:color="000000"/>
              <w:bottom w:val="single" w:sz="4" w:space="0" w:color="000000"/>
            </w:tcBorders>
          </w:tcPr>
          <w:p w:rsidR="00612FDC" w:rsidRPr="00E737EF" w:rsidRDefault="00612FDC" w:rsidP="00EF3527">
            <w:pPr>
              <w:snapToGrid w:val="0"/>
              <w:jc w:val="center"/>
              <w:rPr>
                <w:rFonts w:ascii="Arial" w:hAnsi="Arial" w:cs="Arial"/>
                <w:sz w:val="20"/>
              </w:rPr>
            </w:pPr>
            <w:r w:rsidRPr="00E737EF">
              <w:rPr>
                <w:rFonts w:ascii="Arial" w:hAnsi="Arial" w:cs="Arial"/>
                <w:sz w:val="20"/>
              </w:rPr>
              <w:lastRenderedPageBreak/>
              <w:t>4.2</w:t>
            </w:r>
          </w:p>
        </w:tc>
        <w:tc>
          <w:tcPr>
            <w:tcW w:w="9311" w:type="dxa"/>
            <w:tcBorders>
              <w:top w:val="single" w:sz="4" w:space="0" w:color="000000"/>
              <w:left w:val="single" w:sz="4" w:space="0" w:color="000000"/>
              <w:bottom w:val="single" w:sz="4" w:space="0" w:color="000000"/>
              <w:right w:val="single" w:sz="4" w:space="0" w:color="000000"/>
            </w:tcBorders>
          </w:tcPr>
          <w:p w:rsidR="00612FDC" w:rsidRPr="00E737EF" w:rsidRDefault="00612FDC" w:rsidP="00FE42FC">
            <w:pPr>
              <w:pStyle w:val="Default"/>
              <w:jc w:val="both"/>
              <w:rPr>
                <w:sz w:val="19"/>
                <w:szCs w:val="19"/>
              </w:rPr>
            </w:pPr>
            <w:r w:rsidRPr="00E737EF">
              <w:rPr>
                <w:sz w:val="19"/>
                <w:szCs w:val="19"/>
              </w:rPr>
              <w:t xml:space="preserve">Instrucciones para elaborar las proposiciones </w:t>
            </w:r>
          </w:p>
        </w:tc>
      </w:tr>
      <w:tr w:rsidR="00612FDC" w:rsidRPr="00E737EF" w:rsidTr="00340B8E">
        <w:trPr>
          <w:trHeight w:val="170"/>
          <w:jc w:val="center"/>
        </w:trPr>
        <w:tc>
          <w:tcPr>
            <w:tcW w:w="933" w:type="dxa"/>
            <w:tcBorders>
              <w:top w:val="single" w:sz="4" w:space="0" w:color="000000"/>
              <w:left w:val="single" w:sz="4" w:space="0" w:color="000000"/>
              <w:bottom w:val="single" w:sz="4" w:space="0" w:color="000000"/>
            </w:tcBorders>
          </w:tcPr>
          <w:p w:rsidR="00612FDC" w:rsidRPr="00E737EF" w:rsidRDefault="00612FDC" w:rsidP="0031010A">
            <w:pPr>
              <w:snapToGrid w:val="0"/>
              <w:jc w:val="center"/>
              <w:rPr>
                <w:rFonts w:ascii="Arial" w:hAnsi="Arial" w:cs="Arial"/>
                <w:b/>
                <w:sz w:val="20"/>
              </w:rPr>
            </w:pPr>
            <w:r w:rsidRPr="00E737EF">
              <w:rPr>
                <w:rFonts w:ascii="Arial" w:hAnsi="Arial" w:cs="Arial"/>
                <w:b/>
                <w:sz w:val="20"/>
              </w:rPr>
              <w:t>5.</w:t>
            </w:r>
          </w:p>
        </w:tc>
        <w:tc>
          <w:tcPr>
            <w:tcW w:w="9311" w:type="dxa"/>
            <w:tcBorders>
              <w:top w:val="single" w:sz="4" w:space="0" w:color="000000"/>
              <w:left w:val="single" w:sz="4" w:space="0" w:color="000000"/>
              <w:bottom w:val="single" w:sz="4" w:space="0" w:color="000000"/>
              <w:right w:val="single" w:sz="4" w:space="0" w:color="000000"/>
            </w:tcBorders>
          </w:tcPr>
          <w:p w:rsidR="00612FDC" w:rsidRPr="00E737EF" w:rsidRDefault="00612FDC" w:rsidP="0031010A">
            <w:pPr>
              <w:pStyle w:val="Default"/>
              <w:jc w:val="both"/>
              <w:rPr>
                <w:b/>
                <w:color w:val="auto"/>
                <w:sz w:val="19"/>
                <w:szCs w:val="19"/>
              </w:rPr>
            </w:pPr>
            <w:r w:rsidRPr="00E737EF">
              <w:rPr>
                <w:b/>
                <w:color w:val="auto"/>
                <w:sz w:val="19"/>
                <w:szCs w:val="19"/>
              </w:rPr>
              <w:t xml:space="preserve">Criterios para la evaluación de las proposiciones, adjudicación de los contratos </w:t>
            </w:r>
          </w:p>
        </w:tc>
      </w:tr>
      <w:tr w:rsidR="00612FDC" w:rsidRPr="00E737EF" w:rsidTr="00340B8E">
        <w:trPr>
          <w:trHeight w:val="170"/>
          <w:jc w:val="center"/>
        </w:trPr>
        <w:tc>
          <w:tcPr>
            <w:tcW w:w="933" w:type="dxa"/>
            <w:tcBorders>
              <w:top w:val="single" w:sz="4" w:space="0" w:color="000000"/>
              <w:left w:val="single" w:sz="4" w:space="0" w:color="000000"/>
              <w:bottom w:val="single" w:sz="4" w:space="0" w:color="000000"/>
            </w:tcBorders>
          </w:tcPr>
          <w:p w:rsidR="00612FDC" w:rsidRPr="00E737EF" w:rsidRDefault="00612FDC" w:rsidP="0031010A">
            <w:pPr>
              <w:snapToGrid w:val="0"/>
              <w:jc w:val="center"/>
              <w:rPr>
                <w:rFonts w:ascii="Arial" w:hAnsi="Arial" w:cs="Arial"/>
                <w:sz w:val="20"/>
              </w:rPr>
            </w:pPr>
            <w:r w:rsidRPr="00E737EF">
              <w:rPr>
                <w:rFonts w:ascii="Arial" w:hAnsi="Arial" w:cs="Arial"/>
                <w:sz w:val="20"/>
              </w:rPr>
              <w:t>5.1</w:t>
            </w:r>
          </w:p>
        </w:tc>
        <w:tc>
          <w:tcPr>
            <w:tcW w:w="9311" w:type="dxa"/>
            <w:tcBorders>
              <w:top w:val="single" w:sz="4" w:space="0" w:color="000000"/>
              <w:left w:val="single" w:sz="4" w:space="0" w:color="000000"/>
              <w:bottom w:val="single" w:sz="4" w:space="0" w:color="000000"/>
              <w:right w:val="single" w:sz="4" w:space="0" w:color="000000"/>
            </w:tcBorders>
          </w:tcPr>
          <w:p w:rsidR="00612FDC" w:rsidRPr="00E737EF" w:rsidRDefault="00612FDC" w:rsidP="0031010A">
            <w:pPr>
              <w:pStyle w:val="Default"/>
              <w:jc w:val="both"/>
              <w:rPr>
                <w:color w:val="auto"/>
                <w:sz w:val="19"/>
                <w:szCs w:val="19"/>
              </w:rPr>
            </w:pPr>
            <w:r w:rsidRPr="00E737EF">
              <w:rPr>
                <w:color w:val="auto"/>
                <w:sz w:val="19"/>
                <w:szCs w:val="19"/>
              </w:rPr>
              <w:t xml:space="preserve">Criterios de evaluación </w:t>
            </w:r>
          </w:p>
        </w:tc>
      </w:tr>
      <w:tr w:rsidR="00612FDC" w:rsidRPr="00E737EF" w:rsidTr="00340B8E">
        <w:trPr>
          <w:trHeight w:val="170"/>
          <w:jc w:val="center"/>
        </w:trPr>
        <w:tc>
          <w:tcPr>
            <w:tcW w:w="933" w:type="dxa"/>
            <w:tcBorders>
              <w:top w:val="single" w:sz="4" w:space="0" w:color="000000"/>
              <w:left w:val="single" w:sz="4" w:space="0" w:color="000000"/>
              <w:bottom w:val="single" w:sz="4" w:space="0" w:color="000000"/>
            </w:tcBorders>
          </w:tcPr>
          <w:p w:rsidR="00612FDC" w:rsidRPr="00E737EF" w:rsidRDefault="00612FDC" w:rsidP="0031010A">
            <w:pPr>
              <w:snapToGrid w:val="0"/>
              <w:jc w:val="center"/>
              <w:rPr>
                <w:rFonts w:ascii="Arial" w:hAnsi="Arial" w:cs="Arial"/>
                <w:sz w:val="20"/>
              </w:rPr>
            </w:pPr>
            <w:r w:rsidRPr="00E737EF">
              <w:rPr>
                <w:rFonts w:ascii="Arial" w:hAnsi="Arial" w:cs="Arial"/>
                <w:sz w:val="20"/>
              </w:rPr>
              <w:t>I.</w:t>
            </w:r>
          </w:p>
        </w:tc>
        <w:tc>
          <w:tcPr>
            <w:tcW w:w="9311" w:type="dxa"/>
            <w:tcBorders>
              <w:top w:val="single" w:sz="4" w:space="0" w:color="000000"/>
              <w:left w:val="single" w:sz="4" w:space="0" w:color="000000"/>
              <w:bottom w:val="single" w:sz="4" w:space="0" w:color="000000"/>
              <w:right w:val="single" w:sz="4" w:space="0" w:color="000000"/>
            </w:tcBorders>
          </w:tcPr>
          <w:p w:rsidR="00612FDC" w:rsidRPr="00E737EF" w:rsidRDefault="00612FDC" w:rsidP="0031010A">
            <w:pPr>
              <w:pStyle w:val="Default"/>
              <w:jc w:val="both"/>
              <w:rPr>
                <w:color w:val="auto"/>
                <w:sz w:val="19"/>
                <w:szCs w:val="19"/>
              </w:rPr>
            </w:pPr>
            <w:r w:rsidRPr="00E737EF">
              <w:rPr>
                <w:color w:val="auto"/>
                <w:sz w:val="19"/>
                <w:szCs w:val="19"/>
              </w:rPr>
              <w:t xml:space="preserve">Evaluación de las proposiciones técnicas </w:t>
            </w:r>
          </w:p>
        </w:tc>
      </w:tr>
      <w:tr w:rsidR="00612FDC" w:rsidRPr="00E737EF" w:rsidTr="00340B8E">
        <w:trPr>
          <w:trHeight w:val="170"/>
          <w:jc w:val="center"/>
        </w:trPr>
        <w:tc>
          <w:tcPr>
            <w:tcW w:w="933" w:type="dxa"/>
            <w:tcBorders>
              <w:top w:val="single" w:sz="4" w:space="0" w:color="000000"/>
              <w:left w:val="single" w:sz="4" w:space="0" w:color="000000"/>
              <w:bottom w:val="single" w:sz="4" w:space="0" w:color="000000"/>
            </w:tcBorders>
          </w:tcPr>
          <w:p w:rsidR="00612FDC" w:rsidRPr="00E737EF" w:rsidRDefault="00612FDC" w:rsidP="0031010A">
            <w:pPr>
              <w:snapToGrid w:val="0"/>
              <w:jc w:val="center"/>
              <w:rPr>
                <w:rFonts w:ascii="Arial" w:hAnsi="Arial" w:cs="Arial"/>
                <w:sz w:val="20"/>
              </w:rPr>
            </w:pPr>
            <w:r w:rsidRPr="00E737EF">
              <w:rPr>
                <w:rFonts w:ascii="Arial" w:hAnsi="Arial" w:cs="Arial"/>
                <w:sz w:val="20"/>
              </w:rPr>
              <w:t>II.</w:t>
            </w:r>
          </w:p>
        </w:tc>
        <w:tc>
          <w:tcPr>
            <w:tcW w:w="9311" w:type="dxa"/>
            <w:tcBorders>
              <w:top w:val="single" w:sz="4" w:space="0" w:color="000000"/>
              <w:left w:val="single" w:sz="4" w:space="0" w:color="000000"/>
              <w:bottom w:val="single" w:sz="4" w:space="0" w:color="000000"/>
              <w:right w:val="single" w:sz="4" w:space="0" w:color="000000"/>
            </w:tcBorders>
          </w:tcPr>
          <w:p w:rsidR="00612FDC" w:rsidRPr="00E737EF" w:rsidRDefault="00612FDC" w:rsidP="0031010A">
            <w:pPr>
              <w:pStyle w:val="Default"/>
              <w:jc w:val="both"/>
              <w:rPr>
                <w:color w:val="auto"/>
                <w:sz w:val="19"/>
                <w:szCs w:val="19"/>
              </w:rPr>
            </w:pPr>
            <w:r w:rsidRPr="00E737EF">
              <w:rPr>
                <w:color w:val="auto"/>
                <w:sz w:val="19"/>
                <w:szCs w:val="19"/>
              </w:rPr>
              <w:t xml:space="preserve">Evaluación de las proposiciones económicas </w:t>
            </w:r>
          </w:p>
        </w:tc>
      </w:tr>
      <w:tr w:rsidR="00612FDC" w:rsidRPr="00E737EF" w:rsidTr="00340B8E">
        <w:trPr>
          <w:trHeight w:val="170"/>
          <w:jc w:val="center"/>
        </w:trPr>
        <w:tc>
          <w:tcPr>
            <w:tcW w:w="933" w:type="dxa"/>
            <w:tcBorders>
              <w:top w:val="single" w:sz="4" w:space="0" w:color="000000"/>
              <w:left w:val="single" w:sz="4" w:space="0" w:color="000000"/>
              <w:bottom w:val="single" w:sz="4" w:space="0" w:color="000000"/>
            </w:tcBorders>
          </w:tcPr>
          <w:p w:rsidR="00612FDC" w:rsidRPr="00E737EF" w:rsidRDefault="00612FDC" w:rsidP="0031010A">
            <w:pPr>
              <w:snapToGrid w:val="0"/>
              <w:jc w:val="center"/>
              <w:rPr>
                <w:rFonts w:ascii="Arial" w:hAnsi="Arial" w:cs="Arial"/>
                <w:sz w:val="20"/>
              </w:rPr>
            </w:pPr>
            <w:r w:rsidRPr="00E737EF">
              <w:rPr>
                <w:rFonts w:ascii="Arial" w:hAnsi="Arial" w:cs="Arial"/>
                <w:sz w:val="20"/>
              </w:rPr>
              <w:t>5.2</w:t>
            </w:r>
          </w:p>
        </w:tc>
        <w:tc>
          <w:tcPr>
            <w:tcW w:w="9311" w:type="dxa"/>
            <w:tcBorders>
              <w:top w:val="single" w:sz="4" w:space="0" w:color="000000"/>
              <w:left w:val="single" w:sz="4" w:space="0" w:color="000000"/>
              <w:bottom w:val="single" w:sz="4" w:space="0" w:color="000000"/>
              <w:right w:val="single" w:sz="4" w:space="0" w:color="000000"/>
            </w:tcBorders>
          </w:tcPr>
          <w:p w:rsidR="00612FDC" w:rsidRPr="00E737EF" w:rsidRDefault="00612FDC" w:rsidP="0031010A">
            <w:pPr>
              <w:pStyle w:val="Default"/>
              <w:jc w:val="both"/>
              <w:rPr>
                <w:color w:val="auto"/>
                <w:sz w:val="19"/>
                <w:szCs w:val="19"/>
              </w:rPr>
            </w:pPr>
            <w:r w:rsidRPr="00E737EF">
              <w:rPr>
                <w:color w:val="auto"/>
                <w:sz w:val="19"/>
                <w:szCs w:val="19"/>
              </w:rPr>
              <w:t xml:space="preserve">Criterios de adjudicación de los contratos </w:t>
            </w:r>
          </w:p>
        </w:tc>
      </w:tr>
      <w:tr w:rsidR="00612FDC" w:rsidRPr="00E737EF" w:rsidTr="00340B8E">
        <w:trPr>
          <w:trHeight w:val="170"/>
          <w:jc w:val="center"/>
        </w:trPr>
        <w:tc>
          <w:tcPr>
            <w:tcW w:w="933" w:type="dxa"/>
            <w:tcBorders>
              <w:top w:val="single" w:sz="4" w:space="0" w:color="000000"/>
              <w:left w:val="single" w:sz="4" w:space="0" w:color="000000"/>
              <w:bottom w:val="single" w:sz="4" w:space="0" w:color="000000"/>
            </w:tcBorders>
          </w:tcPr>
          <w:p w:rsidR="00612FDC" w:rsidRPr="00E737EF" w:rsidRDefault="00612FDC" w:rsidP="0031010A">
            <w:pPr>
              <w:snapToGrid w:val="0"/>
              <w:jc w:val="center"/>
              <w:rPr>
                <w:rFonts w:ascii="Arial" w:hAnsi="Arial" w:cs="Arial"/>
                <w:b/>
                <w:sz w:val="20"/>
              </w:rPr>
            </w:pPr>
            <w:r w:rsidRPr="00E737EF">
              <w:rPr>
                <w:rFonts w:ascii="Arial" w:hAnsi="Arial" w:cs="Arial"/>
                <w:b/>
                <w:sz w:val="20"/>
              </w:rPr>
              <w:t>6.</w:t>
            </w:r>
          </w:p>
        </w:tc>
        <w:tc>
          <w:tcPr>
            <w:tcW w:w="9311" w:type="dxa"/>
            <w:tcBorders>
              <w:top w:val="single" w:sz="4" w:space="0" w:color="000000"/>
              <w:left w:val="single" w:sz="4" w:space="0" w:color="000000"/>
              <w:bottom w:val="single" w:sz="4" w:space="0" w:color="000000"/>
              <w:right w:val="single" w:sz="4" w:space="0" w:color="000000"/>
            </w:tcBorders>
          </w:tcPr>
          <w:p w:rsidR="00612FDC" w:rsidRPr="00E737EF" w:rsidRDefault="00612FDC" w:rsidP="0031010A">
            <w:pPr>
              <w:pStyle w:val="Default"/>
              <w:jc w:val="both"/>
              <w:rPr>
                <w:b/>
                <w:sz w:val="19"/>
                <w:szCs w:val="19"/>
              </w:rPr>
            </w:pPr>
            <w:r w:rsidRPr="00E737EF">
              <w:rPr>
                <w:b/>
                <w:sz w:val="19"/>
                <w:szCs w:val="19"/>
              </w:rPr>
              <w:t xml:space="preserve">Documentación que deben presentar los licitantes </w:t>
            </w:r>
          </w:p>
        </w:tc>
      </w:tr>
      <w:tr w:rsidR="00612FDC" w:rsidRPr="00E737EF" w:rsidTr="00340B8E">
        <w:trPr>
          <w:trHeight w:val="170"/>
          <w:jc w:val="center"/>
        </w:trPr>
        <w:tc>
          <w:tcPr>
            <w:tcW w:w="933" w:type="dxa"/>
            <w:tcBorders>
              <w:top w:val="single" w:sz="4" w:space="0" w:color="000000"/>
              <w:left w:val="single" w:sz="4" w:space="0" w:color="000000"/>
              <w:bottom w:val="single" w:sz="4" w:space="0" w:color="000000"/>
            </w:tcBorders>
          </w:tcPr>
          <w:p w:rsidR="00612FDC" w:rsidRPr="00E737EF" w:rsidRDefault="00612FDC" w:rsidP="0031010A">
            <w:pPr>
              <w:snapToGrid w:val="0"/>
              <w:jc w:val="center"/>
              <w:rPr>
                <w:rFonts w:ascii="Arial" w:hAnsi="Arial" w:cs="Arial"/>
                <w:sz w:val="20"/>
              </w:rPr>
            </w:pPr>
            <w:r w:rsidRPr="00E737EF">
              <w:rPr>
                <w:rFonts w:ascii="Arial" w:hAnsi="Arial" w:cs="Arial"/>
                <w:sz w:val="20"/>
              </w:rPr>
              <w:t>6.1</w:t>
            </w:r>
          </w:p>
        </w:tc>
        <w:tc>
          <w:tcPr>
            <w:tcW w:w="9311" w:type="dxa"/>
            <w:tcBorders>
              <w:top w:val="single" w:sz="4" w:space="0" w:color="000000"/>
              <w:left w:val="single" w:sz="4" w:space="0" w:color="000000"/>
              <w:bottom w:val="single" w:sz="4" w:space="0" w:color="000000"/>
              <w:right w:val="single" w:sz="4" w:space="0" w:color="000000"/>
            </w:tcBorders>
          </w:tcPr>
          <w:p w:rsidR="00612FDC" w:rsidRPr="00E737EF" w:rsidRDefault="00612FDC" w:rsidP="0031010A">
            <w:pPr>
              <w:pStyle w:val="Default"/>
              <w:jc w:val="both"/>
              <w:rPr>
                <w:sz w:val="19"/>
                <w:szCs w:val="19"/>
              </w:rPr>
            </w:pPr>
            <w:r w:rsidRPr="00E737EF">
              <w:rPr>
                <w:sz w:val="19"/>
                <w:szCs w:val="19"/>
              </w:rPr>
              <w:t xml:space="preserve">Propuesta técnica </w:t>
            </w:r>
          </w:p>
        </w:tc>
      </w:tr>
      <w:tr w:rsidR="00612FDC" w:rsidRPr="00E737EF" w:rsidTr="00340B8E">
        <w:trPr>
          <w:trHeight w:val="170"/>
          <w:jc w:val="center"/>
        </w:trPr>
        <w:tc>
          <w:tcPr>
            <w:tcW w:w="933" w:type="dxa"/>
            <w:tcBorders>
              <w:top w:val="single" w:sz="4" w:space="0" w:color="000000"/>
              <w:left w:val="single" w:sz="4" w:space="0" w:color="000000"/>
              <w:bottom w:val="single" w:sz="4" w:space="0" w:color="000000"/>
            </w:tcBorders>
          </w:tcPr>
          <w:p w:rsidR="00612FDC" w:rsidRPr="00E737EF" w:rsidRDefault="00612FDC" w:rsidP="0031010A">
            <w:pPr>
              <w:snapToGrid w:val="0"/>
              <w:jc w:val="center"/>
              <w:rPr>
                <w:rFonts w:ascii="Arial" w:hAnsi="Arial" w:cs="Arial"/>
                <w:sz w:val="20"/>
              </w:rPr>
            </w:pPr>
            <w:r w:rsidRPr="00E737EF">
              <w:rPr>
                <w:rFonts w:ascii="Arial" w:hAnsi="Arial" w:cs="Arial"/>
                <w:sz w:val="20"/>
              </w:rPr>
              <w:t>6.2</w:t>
            </w:r>
          </w:p>
        </w:tc>
        <w:tc>
          <w:tcPr>
            <w:tcW w:w="9311" w:type="dxa"/>
            <w:tcBorders>
              <w:top w:val="single" w:sz="4" w:space="0" w:color="000000"/>
              <w:left w:val="single" w:sz="4" w:space="0" w:color="000000"/>
              <w:bottom w:val="single" w:sz="4" w:space="0" w:color="000000"/>
              <w:right w:val="single" w:sz="4" w:space="0" w:color="000000"/>
            </w:tcBorders>
          </w:tcPr>
          <w:p w:rsidR="00612FDC" w:rsidRPr="00E737EF" w:rsidRDefault="00612FDC" w:rsidP="0031010A">
            <w:pPr>
              <w:pStyle w:val="Default"/>
              <w:jc w:val="both"/>
              <w:rPr>
                <w:sz w:val="19"/>
                <w:szCs w:val="19"/>
              </w:rPr>
            </w:pPr>
            <w:r w:rsidRPr="00E737EF">
              <w:rPr>
                <w:sz w:val="19"/>
                <w:szCs w:val="19"/>
              </w:rPr>
              <w:t xml:space="preserve">Propuesta económica </w:t>
            </w:r>
          </w:p>
        </w:tc>
      </w:tr>
      <w:tr w:rsidR="00612FDC" w:rsidRPr="00E737EF" w:rsidTr="00340B8E">
        <w:trPr>
          <w:trHeight w:val="170"/>
          <w:jc w:val="center"/>
        </w:trPr>
        <w:tc>
          <w:tcPr>
            <w:tcW w:w="933" w:type="dxa"/>
            <w:tcBorders>
              <w:top w:val="single" w:sz="4" w:space="0" w:color="000000"/>
              <w:left w:val="single" w:sz="4" w:space="0" w:color="000000"/>
              <w:bottom w:val="single" w:sz="4" w:space="0" w:color="000000"/>
            </w:tcBorders>
          </w:tcPr>
          <w:p w:rsidR="00612FDC" w:rsidRPr="00E737EF" w:rsidRDefault="00612FDC" w:rsidP="0031010A">
            <w:pPr>
              <w:snapToGrid w:val="0"/>
              <w:jc w:val="center"/>
              <w:rPr>
                <w:rFonts w:ascii="Arial" w:hAnsi="Arial" w:cs="Arial"/>
                <w:b/>
                <w:sz w:val="20"/>
              </w:rPr>
            </w:pPr>
            <w:r w:rsidRPr="00E737EF">
              <w:rPr>
                <w:rFonts w:ascii="Arial" w:hAnsi="Arial" w:cs="Arial"/>
                <w:b/>
                <w:sz w:val="20"/>
              </w:rPr>
              <w:t>7.</w:t>
            </w:r>
          </w:p>
        </w:tc>
        <w:tc>
          <w:tcPr>
            <w:tcW w:w="9311" w:type="dxa"/>
            <w:tcBorders>
              <w:top w:val="single" w:sz="4" w:space="0" w:color="000000"/>
              <w:left w:val="single" w:sz="4" w:space="0" w:color="000000"/>
              <w:bottom w:val="single" w:sz="4" w:space="0" w:color="000000"/>
              <w:right w:val="single" w:sz="4" w:space="0" w:color="000000"/>
            </w:tcBorders>
          </w:tcPr>
          <w:p w:rsidR="00612FDC" w:rsidRPr="00E737EF" w:rsidRDefault="00612FDC" w:rsidP="0031010A">
            <w:pPr>
              <w:pStyle w:val="Default"/>
              <w:jc w:val="both"/>
              <w:rPr>
                <w:b/>
                <w:sz w:val="19"/>
                <w:szCs w:val="19"/>
              </w:rPr>
            </w:pPr>
            <w:r w:rsidRPr="00E737EF">
              <w:rPr>
                <w:b/>
                <w:sz w:val="19"/>
                <w:szCs w:val="19"/>
              </w:rPr>
              <w:t xml:space="preserve">Inconformidades </w:t>
            </w:r>
          </w:p>
        </w:tc>
      </w:tr>
      <w:tr w:rsidR="00612FDC" w:rsidRPr="00E737EF" w:rsidTr="00340B8E">
        <w:trPr>
          <w:trHeight w:val="170"/>
          <w:jc w:val="center"/>
        </w:trPr>
        <w:tc>
          <w:tcPr>
            <w:tcW w:w="933" w:type="dxa"/>
            <w:tcBorders>
              <w:top w:val="single" w:sz="4" w:space="0" w:color="000000"/>
              <w:left w:val="single" w:sz="4" w:space="0" w:color="000000"/>
              <w:bottom w:val="single" w:sz="4" w:space="0" w:color="000000"/>
            </w:tcBorders>
          </w:tcPr>
          <w:p w:rsidR="00612FDC" w:rsidRPr="00E737EF" w:rsidRDefault="00612FDC" w:rsidP="0031010A">
            <w:pPr>
              <w:snapToGrid w:val="0"/>
              <w:jc w:val="center"/>
              <w:rPr>
                <w:rFonts w:ascii="Arial" w:hAnsi="Arial" w:cs="Arial"/>
                <w:sz w:val="20"/>
              </w:rPr>
            </w:pPr>
            <w:r w:rsidRPr="00E737EF">
              <w:rPr>
                <w:rFonts w:ascii="Arial" w:hAnsi="Arial" w:cs="Arial"/>
                <w:sz w:val="20"/>
              </w:rPr>
              <w:t>7.1</w:t>
            </w:r>
          </w:p>
        </w:tc>
        <w:tc>
          <w:tcPr>
            <w:tcW w:w="9311" w:type="dxa"/>
            <w:tcBorders>
              <w:top w:val="single" w:sz="4" w:space="0" w:color="000000"/>
              <w:left w:val="single" w:sz="4" w:space="0" w:color="000000"/>
              <w:bottom w:val="single" w:sz="4" w:space="0" w:color="000000"/>
              <w:right w:val="single" w:sz="4" w:space="0" w:color="000000"/>
            </w:tcBorders>
          </w:tcPr>
          <w:p w:rsidR="00612FDC" w:rsidRPr="00E737EF" w:rsidRDefault="00612FDC" w:rsidP="0031010A">
            <w:pPr>
              <w:pStyle w:val="Default"/>
              <w:jc w:val="both"/>
              <w:rPr>
                <w:sz w:val="19"/>
                <w:szCs w:val="19"/>
              </w:rPr>
            </w:pPr>
            <w:r w:rsidRPr="00E737EF">
              <w:rPr>
                <w:sz w:val="19"/>
                <w:szCs w:val="19"/>
              </w:rPr>
              <w:t xml:space="preserve">Información reservada y confidencial </w:t>
            </w:r>
          </w:p>
        </w:tc>
      </w:tr>
      <w:tr w:rsidR="00612FDC" w:rsidRPr="00E737EF" w:rsidTr="00340B8E">
        <w:trPr>
          <w:trHeight w:val="170"/>
          <w:jc w:val="center"/>
        </w:trPr>
        <w:tc>
          <w:tcPr>
            <w:tcW w:w="933" w:type="dxa"/>
            <w:tcBorders>
              <w:top w:val="single" w:sz="4" w:space="0" w:color="000000"/>
              <w:left w:val="single" w:sz="4" w:space="0" w:color="000000"/>
              <w:bottom w:val="single" w:sz="4" w:space="0" w:color="000000"/>
            </w:tcBorders>
          </w:tcPr>
          <w:p w:rsidR="00612FDC" w:rsidRPr="00E737EF" w:rsidRDefault="00612FDC" w:rsidP="0031010A">
            <w:pPr>
              <w:snapToGrid w:val="0"/>
              <w:jc w:val="center"/>
              <w:rPr>
                <w:rFonts w:ascii="Arial" w:hAnsi="Arial" w:cs="Arial"/>
                <w:sz w:val="20"/>
              </w:rPr>
            </w:pPr>
            <w:r w:rsidRPr="00E737EF">
              <w:rPr>
                <w:rFonts w:ascii="Arial" w:hAnsi="Arial" w:cs="Arial"/>
                <w:sz w:val="20"/>
              </w:rPr>
              <w:t>7.2</w:t>
            </w:r>
          </w:p>
        </w:tc>
        <w:tc>
          <w:tcPr>
            <w:tcW w:w="9311" w:type="dxa"/>
            <w:tcBorders>
              <w:top w:val="single" w:sz="4" w:space="0" w:color="000000"/>
              <w:left w:val="single" w:sz="4" w:space="0" w:color="000000"/>
              <w:bottom w:val="single" w:sz="4" w:space="0" w:color="000000"/>
              <w:right w:val="single" w:sz="4" w:space="0" w:color="000000"/>
            </w:tcBorders>
          </w:tcPr>
          <w:p w:rsidR="00612FDC" w:rsidRPr="00E737EF" w:rsidRDefault="00612FDC" w:rsidP="0031010A">
            <w:pPr>
              <w:pStyle w:val="Default"/>
              <w:jc w:val="both"/>
              <w:rPr>
                <w:sz w:val="19"/>
                <w:szCs w:val="19"/>
              </w:rPr>
            </w:pPr>
            <w:r w:rsidRPr="00E737EF">
              <w:rPr>
                <w:sz w:val="19"/>
                <w:szCs w:val="19"/>
              </w:rPr>
              <w:t xml:space="preserve">Nota de la Organización para la Cooperación y el Desarrollo Económico (OCDE) </w:t>
            </w:r>
          </w:p>
        </w:tc>
      </w:tr>
      <w:tr w:rsidR="00612FDC" w:rsidRPr="00E737EF" w:rsidTr="00340B8E">
        <w:trPr>
          <w:trHeight w:val="170"/>
          <w:jc w:val="center"/>
        </w:trPr>
        <w:tc>
          <w:tcPr>
            <w:tcW w:w="933" w:type="dxa"/>
            <w:tcBorders>
              <w:top w:val="single" w:sz="4" w:space="0" w:color="000000"/>
              <w:left w:val="single" w:sz="4" w:space="0" w:color="000000"/>
              <w:bottom w:val="single" w:sz="4" w:space="0" w:color="000000"/>
            </w:tcBorders>
          </w:tcPr>
          <w:p w:rsidR="00612FDC" w:rsidRPr="00E737EF" w:rsidRDefault="00612FDC" w:rsidP="0031010A">
            <w:pPr>
              <w:snapToGrid w:val="0"/>
              <w:jc w:val="center"/>
              <w:rPr>
                <w:rFonts w:ascii="Arial" w:hAnsi="Arial" w:cs="Arial"/>
                <w:b/>
                <w:sz w:val="20"/>
              </w:rPr>
            </w:pPr>
            <w:r w:rsidRPr="00E737EF">
              <w:rPr>
                <w:rFonts w:ascii="Arial" w:hAnsi="Arial" w:cs="Arial"/>
                <w:b/>
                <w:sz w:val="20"/>
              </w:rPr>
              <w:t>8.</w:t>
            </w:r>
          </w:p>
        </w:tc>
        <w:tc>
          <w:tcPr>
            <w:tcW w:w="9311" w:type="dxa"/>
            <w:tcBorders>
              <w:top w:val="single" w:sz="4" w:space="0" w:color="000000"/>
              <w:left w:val="single" w:sz="4" w:space="0" w:color="000000"/>
              <w:bottom w:val="single" w:sz="4" w:space="0" w:color="000000"/>
              <w:right w:val="single" w:sz="4" w:space="0" w:color="000000"/>
            </w:tcBorders>
          </w:tcPr>
          <w:p w:rsidR="00612FDC" w:rsidRPr="00E737EF" w:rsidRDefault="00612FDC" w:rsidP="0031010A">
            <w:pPr>
              <w:pStyle w:val="Default"/>
              <w:jc w:val="both"/>
              <w:rPr>
                <w:b/>
                <w:sz w:val="19"/>
                <w:szCs w:val="19"/>
              </w:rPr>
            </w:pPr>
            <w:r w:rsidRPr="00E737EF">
              <w:rPr>
                <w:b/>
                <w:sz w:val="19"/>
                <w:szCs w:val="19"/>
              </w:rPr>
              <w:t xml:space="preserve">Relación de anexos </w:t>
            </w:r>
          </w:p>
        </w:tc>
      </w:tr>
      <w:tr w:rsidR="00612FDC" w:rsidRPr="00E737EF" w:rsidTr="00340B8E">
        <w:trPr>
          <w:trHeight w:val="170"/>
          <w:jc w:val="center"/>
        </w:trPr>
        <w:tc>
          <w:tcPr>
            <w:tcW w:w="933" w:type="dxa"/>
            <w:tcBorders>
              <w:top w:val="single" w:sz="4" w:space="0" w:color="000000"/>
              <w:left w:val="single" w:sz="4" w:space="0" w:color="000000"/>
              <w:bottom w:val="single" w:sz="4" w:space="0" w:color="000000"/>
            </w:tcBorders>
          </w:tcPr>
          <w:p w:rsidR="00612FDC" w:rsidRPr="00E737EF" w:rsidRDefault="00612FDC" w:rsidP="0031010A">
            <w:pPr>
              <w:snapToGrid w:val="0"/>
              <w:jc w:val="center"/>
              <w:rPr>
                <w:rFonts w:ascii="Arial" w:hAnsi="Arial" w:cs="Arial"/>
                <w:b/>
                <w:sz w:val="20"/>
              </w:rPr>
            </w:pPr>
            <w:r w:rsidRPr="00E737EF">
              <w:rPr>
                <w:rFonts w:ascii="Arial" w:hAnsi="Arial" w:cs="Arial"/>
                <w:bCs/>
                <w:sz w:val="20"/>
              </w:rPr>
              <w:t>8.1.</w:t>
            </w:r>
          </w:p>
        </w:tc>
        <w:tc>
          <w:tcPr>
            <w:tcW w:w="9311" w:type="dxa"/>
            <w:tcBorders>
              <w:top w:val="single" w:sz="4" w:space="0" w:color="000000"/>
              <w:left w:val="single" w:sz="4" w:space="0" w:color="000000"/>
              <w:bottom w:val="single" w:sz="4" w:space="0" w:color="000000"/>
              <w:right w:val="single" w:sz="4" w:space="0" w:color="000000"/>
            </w:tcBorders>
          </w:tcPr>
          <w:p w:rsidR="00612FDC" w:rsidRPr="00E737EF" w:rsidRDefault="00612FDC" w:rsidP="0031010A">
            <w:pPr>
              <w:autoSpaceDE w:val="0"/>
              <w:autoSpaceDN w:val="0"/>
              <w:adjustRightInd w:val="0"/>
              <w:jc w:val="both"/>
              <w:rPr>
                <w:rFonts w:ascii="Arial" w:hAnsi="Arial" w:cs="Arial"/>
                <w:bCs/>
                <w:sz w:val="20"/>
              </w:rPr>
            </w:pPr>
            <w:r w:rsidRPr="00E737EF">
              <w:rPr>
                <w:rFonts w:ascii="Arial" w:hAnsi="Arial" w:cs="Arial"/>
                <w:bCs/>
                <w:sz w:val="20"/>
              </w:rPr>
              <w:t>Anexos administrativos</w:t>
            </w:r>
          </w:p>
        </w:tc>
      </w:tr>
      <w:tr w:rsidR="00612FDC" w:rsidRPr="00E737EF" w:rsidTr="00340B8E">
        <w:trPr>
          <w:trHeight w:val="170"/>
          <w:jc w:val="center"/>
        </w:trPr>
        <w:tc>
          <w:tcPr>
            <w:tcW w:w="933" w:type="dxa"/>
            <w:tcBorders>
              <w:top w:val="single" w:sz="4" w:space="0" w:color="000000"/>
              <w:left w:val="single" w:sz="4" w:space="0" w:color="000000"/>
              <w:bottom w:val="single" w:sz="4" w:space="0" w:color="000000"/>
            </w:tcBorders>
          </w:tcPr>
          <w:p w:rsidR="00612FDC" w:rsidRPr="00E737EF" w:rsidRDefault="00612FDC" w:rsidP="0031010A">
            <w:pPr>
              <w:snapToGrid w:val="0"/>
              <w:jc w:val="center"/>
              <w:rPr>
                <w:rFonts w:ascii="Arial" w:hAnsi="Arial" w:cs="Arial"/>
                <w:b/>
                <w:sz w:val="20"/>
              </w:rPr>
            </w:pPr>
            <w:r w:rsidRPr="00E737EF">
              <w:rPr>
                <w:rFonts w:ascii="Arial" w:hAnsi="Arial" w:cs="Arial"/>
                <w:bCs/>
                <w:sz w:val="20"/>
              </w:rPr>
              <w:t>8.2.</w:t>
            </w:r>
          </w:p>
        </w:tc>
        <w:tc>
          <w:tcPr>
            <w:tcW w:w="9311" w:type="dxa"/>
            <w:tcBorders>
              <w:top w:val="single" w:sz="4" w:space="0" w:color="000000"/>
              <w:left w:val="single" w:sz="4" w:space="0" w:color="000000"/>
              <w:bottom w:val="single" w:sz="4" w:space="0" w:color="000000"/>
              <w:right w:val="single" w:sz="4" w:space="0" w:color="000000"/>
            </w:tcBorders>
          </w:tcPr>
          <w:p w:rsidR="00612FDC" w:rsidRPr="00E737EF" w:rsidRDefault="00612FDC" w:rsidP="0031010A">
            <w:pPr>
              <w:rPr>
                <w:rFonts w:ascii="Arial" w:hAnsi="Arial" w:cs="Arial"/>
                <w:sz w:val="20"/>
              </w:rPr>
            </w:pPr>
            <w:r w:rsidRPr="00E737EF">
              <w:rPr>
                <w:rFonts w:ascii="Arial" w:hAnsi="Arial" w:cs="Arial"/>
                <w:bCs/>
                <w:sz w:val="20"/>
              </w:rPr>
              <w:t>Anexos Técnicos</w:t>
            </w:r>
          </w:p>
        </w:tc>
      </w:tr>
    </w:tbl>
    <w:p w:rsidR="00612FDC" w:rsidRPr="00E737EF" w:rsidRDefault="00612FDC" w:rsidP="00991F44">
      <w:pPr>
        <w:pStyle w:val="Textoindependiente22"/>
        <w:rPr>
          <w:rFonts w:ascii="Arial" w:hAnsi="Arial" w:cs="Arial"/>
          <w:b/>
          <w:bCs/>
          <w:sz w:val="20"/>
        </w:rPr>
      </w:pPr>
    </w:p>
    <w:p w:rsidR="00612FDC" w:rsidRPr="00E737EF" w:rsidRDefault="00612FDC" w:rsidP="00991F44">
      <w:pPr>
        <w:pStyle w:val="Textoindependiente22"/>
        <w:spacing w:after="0" w:line="240" w:lineRule="auto"/>
        <w:jc w:val="center"/>
        <w:rPr>
          <w:rFonts w:ascii="Arial" w:hAnsi="Arial" w:cs="Arial"/>
          <w:b/>
          <w:bCs/>
          <w:sz w:val="20"/>
        </w:rPr>
      </w:pPr>
    </w:p>
    <w:p w:rsidR="00612FDC" w:rsidRPr="00E737EF" w:rsidRDefault="00612FDC" w:rsidP="00991F44">
      <w:pPr>
        <w:pStyle w:val="Textoindependiente22"/>
        <w:spacing w:after="0" w:line="240" w:lineRule="auto"/>
        <w:jc w:val="center"/>
        <w:rPr>
          <w:rFonts w:ascii="Arial" w:hAnsi="Arial" w:cs="Arial"/>
          <w:b/>
          <w:bCs/>
          <w:sz w:val="20"/>
        </w:rPr>
      </w:pPr>
      <w:r w:rsidRPr="00E737EF">
        <w:rPr>
          <w:rFonts w:ascii="Arial" w:hAnsi="Arial" w:cs="Arial"/>
          <w:b/>
          <w:bCs/>
          <w:sz w:val="20"/>
        </w:rPr>
        <w:br w:type="page"/>
      </w:r>
      <w:r w:rsidRPr="00E737EF">
        <w:rPr>
          <w:rFonts w:ascii="Arial" w:hAnsi="Arial" w:cs="Arial"/>
          <w:b/>
          <w:bCs/>
          <w:sz w:val="20"/>
        </w:rPr>
        <w:lastRenderedPageBreak/>
        <w:t>GLOSARIO DE TÉRMINOS.</w:t>
      </w:r>
    </w:p>
    <w:p w:rsidR="00612FDC" w:rsidRPr="00E737EF" w:rsidRDefault="00612FDC" w:rsidP="00991F44">
      <w:pPr>
        <w:pStyle w:val="Textoindependiente"/>
        <w:spacing w:after="0"/>
        <w:rPr>
          <w:rFonts w:ascii="Arial" w:hAnsi="Arial" w:cs="Arial"/>
          <w:b/>
          <w:sz w:val="20"/>
        </w:rPr>
      </w:pPr>
    </w:p>
    <w:p w:rsidR="00612FDC" w:rsidRPr="00E737EF" w:rsidRDefault="00612FDC" w:rsidP="00991F44">
      <w:pPr>
        <w:pStyle w:val="Textoindependiente"/>
        <w:spacing w:after="0"/>
        <w:rPr>
          <w:rFonts w:ascii="Arial" w:hAnsi="Arial" w:cs="Arial"/>
          <w:b/>
          <w:sz w:val="20"/>
        </w:rPr>
      </w:pPr>
      <w:r w:rsidRPr="00E737EF">
        <w:rPr>
          <w:rFonts w:ascii="Arial" w:hAnsi="Arial" w:cs="Arial"/>
          <w:b/>
          <w:sz w:val="20"/>
        </w:rPr>
        <w:t>Para efectos de estas Bases, se entenderá por:</w:t>
      </w:r>
    </w:p>
    <w:p w:rsidR="00612FDC" w:rsidRPr="00E737EF" w:rsidRDefault="00612FDC" w:rsidP="00991F44">
      <w:pPr>
        <w:pStyle w:val="texto"/>
        <w:spacing w:after="0" w:line="240" w:lineRule="auto"/>
        <w:ind w:firstLine="0"/>
        <w:rPr>
          <w:rFonts w:cs="Arial"/>
          <w:b/>
          <w:sz w:val="20"/>
        </w:rPr>
      </w:pPr>
    </w:p>
    <w:p w:rsidR="00612FDC" w:rsidRPr="00E737EF" w:rsidRDefault="00612FDC" w:rsidP="00482BA1">
      <w:pPr>
        <w:numPr>
          <w:ilvl w:val="0"/>
          <w:numId w:val="9"/>
        </w:numPr>
        <w:tabs>
          <w:tab w:val="clear" w:pos="928"/>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120"/>
        <w:ind w:left="709" w:right="51" w:hanging="567"/>
        <w:jc w:val="both"/>
        <w:textAlignment w:val="baseline"/>
        <w:rPr>
          <w:rFonts w:ascii="Arial" w:hAnsi="Arial" w:cs="Arial"/>
          <w:sz w:val="20"/>
        </w:rPr>
      </w:pPr>
      <w:r w:rsidRPr="00E737EF">
        <w:rPr>
          <w:rFonts w:ascii="Arial" w:hAnsi="Arial" w:cs="Arial"/>
          <w:b/>
          <w:sz w:val="20"/>
        </w:rPr>
        <w:t>Administrador del Contrato:</w:t>
      </w:r>
      <w:r w:rsidRPr="00E737EF">
        <w:rPr>
          <w:rFonts w:ascii="Arial" w:hAnsi="Arial" w:cs="Arial"/>
          <w:sz w:val="20"/>
        </w:rPr>
        <w:t xml:space="preserve"> Servidor público en quien recae la responsabilidad de dar seguimiento al cumplimiento de las obligaciones establecidas en el contrato.</w:t>
      </w:r>
    </w:p>
    <w:p w:rsidR="00612FDC" w:rsidRPr="00E737EF" w:rsidRDefault="00612FDC" w:rsidP="00482BA1">
      <w:pPr>
        <w:numPr>
          <w:ilvl w:val="0"/>
          <w:numId w:val="9"/>
        </w:numPr>
        <w:tabs>
          <w:tab w:val="clear" w:pos="928"/>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120"/>
        <w:ind w:left="709" w:right="51" w:hanging="567"/>
        <w:jc w:val="both"/>
        <w:textAlignment w:val="baseline"/>
        <w:rPr>
          <w:rFonts w:ascii="Arial" w:hAnsi="Arial" w:cs="Arial"/>
          <w:iCs/>
          <w:sz w:val="20"/>
        </w:rPr>
      </w:pPr>
      <w:r w:rsidRPr="00E737EF">
        <w:rPr>
          <w:rFonts w:ascii="Arial" w:hAnsi="Arial" w:cs="Arial"/>
          <w:b/>
          <w:iCs/>
          <w:sz w:val="20"/>
        </w:rPr>
        <w:t>ALSC:</w:t>
      </w:r>
      <w:r w:rsidRPr="00E737EF">
        <w:rPr>
          <w:rFonts w:ascii="Arial" w:hAnsi="Arial" w:cs="Arial"/>
          <w:iCs/>
          <w:sz w:val="20"/>
        </w:rPr>
        <w:t xml:space="preserve"> Administración Local de Servicios al Contribuyente.</w:t>
      </w:r>
    </w:p>
    <w:p w:rsidR="00612FDC" w:rsidRPr="00E737EF" w:rsidRDefault="00612FDC" w:rsidP="00482BA1">
      <w:pPr>
        <w:numPr>
          <w:ilvl w:val="0"/>
          <w:numId w:val="9"/>
        </w:numPr>
        <w:tabs>
          <w:tab w:val="clear" w:pos="928"/>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120"/>
        <w:ind w:left="709" w:right="51" w:hanging="567"/>
        <w:jc w:val="both"/>
        <w:textAlignment w:val="baseline"/>
        <w:rPr>
          <w:rFonts w:ascii="Arial" w:hAnsi="Arial" w:cs="Arial"/>
          <w:iCs/>
          <w:sz w:val="20"/>
        </w:rPr>
      </w:pPr>
      <w:r w:rsidRPr="00E737EF">
        <w:rPr>
          <w:rFonts w:ascii="Arial" w:hAnsi="Arial" w:cs="Arial"/>
          <w:b/>
          <w:iCs/>
          <w:sz w:val="20"/>
        </w:rPr>
        <w:t>Área contratante, convocante o adquirente</w:t>
      </w:r>
      <w:r w:rsidRPr="00E737EF">
        <w:rPr>
          <w:rFonts w:ascii="Arial" w:hAnsi="Arial" w:cs="Arial"/>
          <w:iCs/>
          <w:sz w:val="20"/>
        </w:rPr>
        <w:t>: La facultada en la dependencia o entidad para realizar procedimientos de contratación a efecto de adquirir o arrendar bienes o contratar la prestación de servicios que requiera la dependencia o entidad de que se trate;</w:t>
      </w:r>
    </w:p>
    <w:p w:rsidR="00612FDC" w:rsidRPr="00E737EF" w:rsidRDefault="00612FDC" w:rsidP="00482BA1">
      <w:pPr>
        <w:numPr>
          <w:ilvl w:val="0"/>
          <w:numId w:val="9"/>
        </w:numPr>
        <w:tabs>
          <w:tab w:val="clear" w:pos="928"/>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120"/>
        <w:ind w:left="709" w:right="51" w:hanging="567"/>
        <w:jc w:val="both"/>
        <w:textAlignment w:val="baseline"/>
        <w:rPr>
          <w:rFonts w:ascii="Arial" w:hAnsi="Arial" w:cs="Arial"/>
          <w:iCs/>
          <w:sz w:val="20"/>
        </w:rPr>
      </w:pPr>
      <w:r w:rsidRPr="00E737EF">
        <w:rPr>
          <w:rFonts w:ascii="Arial" w:hAnsi="Arial" w:cs="Arial"/>
          <w:b/>
          <w:iCs/>
          <w:sz w:val="20"/>
        </w:rPr>
        <w:t>Área requirente o  solicitante</w:t>
      </w:r>
      <w:r w:rsidRPr="00E737EF">
        <w:rPr>
          <w:rFonts w:ascii="Arial" w:hAnsi="Arial" w:cs="Arial"/>
          <w:iCs/>
          <w:sz w:val="20"/>
        </w:rPr>
        <w:t>: La que en la dependencia o entidad, solicite o requiera formalmente la adquisición o arrendamiento de bienes o la prestación de servicios, o bien aquella que los utilizará;</w:t>
      </w:r>
    </w:p>
    <w:p w:rsidR="00612FDC" w:rsidRPr="00E737EF" w:rsidRDefault="00612FDC" w:rsidP="00482BA1">
      <w:pPr>
        <w:numPr>
          <w:ilvl w:val="0"/>
          <w:numId w:val="9"/>
        </w:numPr>
        <w:tabs>
          <w:tab w:val="clear" w:pos="928"/>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120"/>
        <w:ind w:left="709" w:right="51" w:hanging="567"/>
        <w:jc w:val="both"/>
        <w:textAlignment w:val="baseline"/>
        <w:rPr>
          <w:rFonts w:ascii="Arial" w:hAnsi="Arial" w:cs="Arial"/>
          <w:iCs/>
          <w:sz w:val="20"/>
        </w:rPr>
      </w:pPr>
      <w:r w:rsidRPr="00E737EF">
        <w:rPr>
          <w:rFonts w:ascii="Arial" w:hAnsi="Arial" w:cs="Arial"/>
          <w:b/>
          <w:iCs/>
          <w:sz w:val="20"/>
        </w:rPr>
        <w:t>Área técnica</w:t>
      </w:r>
      <w:r w:rsidRPr="00E737EF">
        <w:rPr>
          <w:rFonts w:ascii="Arial" w:hAnsi="Arial" w:cs="Arial"/>
          <w:iCs/>
          <w:sz w:val="20"/>
        </w:rPr>
        <w:t>: 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rsidR="00612FDC" w:rsidRPr="00E737EF" w:rsidRDefault="00612FDC" w:rsidP="00482BA1">
      <w:pPr>
        <w:numPr>
          <w:ilvl w:val="0"/>
          <w:numId w:val="9"/>
        </w:numPr>
        <w:tabs>
          <w:tab w:val="clear" w:pos="928"/>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120"/>
        <w:ind w:left="709" w:right="51" w:hanging="567"/>
        <w:jc w:val="both"/>
        <w:textAlignment w:val="baseline"/>
        <w:rPr>
          <w:rFonts w:ascii="Arial" w:hAnsi="Arial" w:cs="Arial"/>
          <w:iCs/>
          <w:sz w:val="20"/>
        </w:rPr>
      </w:pPr>
      <w:r w:rsidRPr="00E737EF">
        <w:rPr>
          <w:rFonts w:ascii="Arial" w:hAnsi="Arial" w:cs="Arial"/>
          <w:b/>
          <w:iCs/>
          <w:sz w:val="20"/>
        </w:rPr>
        <w:t>Canje:</w:t>
      </w:r>
      <w:r w:rsidRPr="00E737EF">
        <w:rPr>
          <w:rFonts w:ascii="Arial" w:hAnsi="Arial" w:cs="Arial"/>
          <w:iCs/>
          <w:sz w:val="20"/>
        </w:rPr>
        <w:t xml:space="preserve"> Es la obligación que contraen los proveedores con el Instituto, para cambiar bienes en mal estado que no pueden ser utilizados, por bienes nuevos del mismo tipo.</w:t>
      </w:r>
    </w:p>
    <w:p w:rsidR="00612FDC" w:rsidRPr="00E737EF" w:rsidRDefault="00612FDC" w:rsidP="00482BA1">
      <w:pPr>
        <w:numPr>
          <w:ilvl w:val="0"/>
          <w:numId w:val="9"/>
        </w:numPr>
        <w:tabs>
          <w:tab w:val="clear" w:pos="928"/>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120"/>
        <w:ind w:left="709" w:right="51" w:hanging="567"/>
        <w:jc w:val="both"/>
        <w:textAlignment w:val="baseline"/>
        <w:rPr>
          <w:rFonts w:ascii="Arial" w:hAnsi="Arial" w:cs="Arial"/>
          <w:iCs/>
          <w:sz w:val="20"/>
        </w:rPr>
      </w:pPr>
      <w:r w:rsidRPr="00E737EF">
        <w:rPr>
          <w:rFonts w:ascii="Arial" w:hAnsi="Arial" w:cs="Arial"/>
          <w:b/>
          <w:iCs/>
          <w:sz w:val="20"/>
        </w:rPr>
        <w:t>CD</w:t>
      </w:r>
      <w:r w:rsidRPr="00E737EF">
        <w:rPr>
          <w:rFonts w:ascii="Arial" w:hAnsi="Arial" w:cs="Arial"/>
          <w:iCs/>
          <w:sz w:val="20"/>
        </w:rPr>
        <w:t>: Por sus siglas en inglés, Disco Compacto.</w:t>
      </w:r>
    </w:p>
    <w:p w:rsidR="00612FDC" w:rsidRPr="00E737EF" w:rsidRDefault="00612FDC" w:rsidP="00482BA1">
      <w:pPr>
        <w:numPr>
          <w:ilvl w:val="0"/>
          <w:numId w:val="9"/>
        </w:numPr>
        <w:tabs>
          <w:tab w:val="clear" w:pos="928"/>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120"/>
        <w:ind w:left="709" w:right="51" w:hanging="567"/>
        <w:jc w:val="both"/>
        <w:textAlignment w:val="baseline"/>
        <w:rPr>
          <w:rFonts w:ascii="Arial" w:hAnsi="Arial" w:cs="Arial"/>
          <w:sz w:val="20"/>
        </w:rPr>
      </w:pPr>
      <w:r w:rsidRPr="00E737EF">
        <w:rPr>
          <w:rFonts w:ascii="Arial" w:hAnsi="Arial" w:cs="Arial"/>
          <w:b/>
          <w:sz w:val="20"/>
        </w:rPr>
        <w:t>CECOBAN:</w:t>
      </w:r>
      <w:r w:rsidRPr="00E737EF">
        <w:rPr>
          <w:rFonts w:ascii="Arial" w:hAnsi="Arial" w:cs="Arial"/>
          <w:sz w:val="20"/>
        </w:rPr>
        <w:t xml:space="preserve"> Centro de Compensación Bancaria.</w:t>
      </w:r>
    </w:p>
    <w:p w:rsidR="00823A4F" w:rsidRPr="00E737EF" w:rsidRDefault="00612FDC" w:rsidP="00077620">
      <w:pPr>
        <w:numPr>
          <w:ilvl w:val="0"/>
          <w:numId w:val="9"/>
        </w:numPr>
        <w:tabs>
          <w:tab w:val="clear" w:pos="928"/>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120"/>
        <w:ind w:left="709" w:right="51" w:hanging="567"/>
        <w:jc w:val="both"/>
        <w:textAlignment w:val="baseline"/>
        <w:rPr>
          <w:rFonts w:ascii="Arial" w:hAnsi="Arial" w:cs="Arial"/>
          <w:sz w:val="20"/>
        </w:rPr>
      </w:pPr>
      <w:r w:rsidRPr="00E737EF">
        <w:rPr>
          <w:rFonts w:ascii="Arial" w:hAnsi="Arial" w:cs="Arial"/>
          <w:b/>
          <w:sz w:val="20"/>
        </w:rPr>
        <w:t>CFF:</w:t>
      </w:r>
      <w:r w:rsidRPr="00E737EF">
        <w:rPr>
          <w:rFonts w:ascii="Arial" w:hAnsi="Arial" w:cs="Arial"/>
          <w:sz w:val="20"/>
        </w:rPr>
        <w:t xml:space="preserve"> Código Fiscal de la Federación.</w:t>
      </w:r>
    </w:p>
    <w:p w:rsidR="00077620" w:rsidRPr="00E737EF" w:rsidRDefault="00612FDC" w:rsidP="00077620">
      <w:pPr>
        <w:numPr>
          <w:ilvl w:val="0"/>
          <w:numId w:val="9"/>
        </w:numPr>
        <w:tabs>
          <w:tab w:val="clear" w:pos="928"/>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120"/>
        <w:ind w:left="709" w:right="51" w:hanging="567"/>
        <w:jc w:val="both"/>
        <w:textAlignment w:val="baseline"/>
        <w:rPr>
          <w:rFonts w:ascii="Arial" w:hAnsi="Arial" w:cs="Arial"/>
          <w:sz w:val="20"/>
        </w:rPr>
      </w:pPr>
      <w:r w:rsidRPr="00E737EF">
        <w:rPr>
          <w:rFonts w:ascii="Arial" w:hAnsi="Arial" w:cs="Arial"/>
          <w:b/>
          <w:sz w:val="20"/>
        </w:rPr>
        <w:t>COMPRANET</w:t>
      </w:r>
      <w:r w:rsidRPr="00E737EF">
        <w:rPr>
          <w:rFonts w:ascii="Arial" w:hAnsi="Arial" w:cs="Arial"/>
          <w:sz w:val="20"/>
        </w:rPr>
        <w:t>: Sistema Electrónico de información pública gubernamental sobre adquisiciones, arrendamientos y servicios. con dirección electrónica en Internet:</w:t>
      </w:r>
      <w:r w:rsidR="00077620" w:rsidRPr="00E737EF">
        <w:rPr>
          <w:rFonts w:ascii="Arial" w:hAnsi="Arial" w:cs="Arial"/>
          <w:sz w:val="20"/>
        </w:rPr>
        <w:t xml:space="preserve"> </w:t>
      </w:r>
      <w:r w:rsidRPr="00E737EF">
        <w:rPr>
          <w:rFonts w:ascii="Arial" w:hAnsi="Arial" w:cs="Arial"/>
          <w:b/>
          <w:sz w:val="20"/>
        </w:rPr>
        <w:t xml:space="preserve"> </w:t>
      </w:r>
      <w:hyperlink r:id="rId9" w:history="1">
        <w:r w:rsidR="00077620" w:rsidRPr="00E737EF">
          <w:rPr>
            <w:rFonts w:ascii="Arial" w:eastAsia="Calibri" w:hAnsi="Arial" w:cs="Arial"/>
            <w:color w:val="0000FF"/>
            <w:sz w:val="18"/>
            <w:szCs w:val="18"/>
            <w:u w:val="single"/>
            <w:lang w:val="es-MX" w:eastAsia="en-US"/>
          </w:rPr>
          <w:t>https://compranet.funcionpublica.gob.mx</w:t>
        </w:r>
      </w:hyperlink>
    </w:p>
    <w:p w:rsidR="00612FDC" w:rsidRPr="00E737EF" w:rsidRDefault="00612FDC" w:rsidP="00482BA1">
      <w:pPr>
        <w:numPr>
          <w:ilvl w:val="0"/>
          <w:numId w:val="9"/>
        </w:numPr>
        <w:tabs>
          <w:tab w:val="clear" w:pos="928"/>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120"/>
        <w:ind w:left="709" w:right="51" w:hanging="567"/>
        <w:jc w:val="both"/>
        <w:textAlignment w:val="baseline"/>
        <w:rPr>
          <w:rFonts w:ascii="Arial" w:hAnsi="Arial" w:cs="Arial"/>
          <w:sz w:val="20"/>
        </w:rPr>
      </w:pPr>
      <w:r w:rsidRPr="00E737EF">
        <w:rPr>
          <w:rFonts w:ascii="Arial" w:hAnsi="Arial" w:cs="Arial"/>
          <w:b/>
          <w:sz w:val="20"/>
        </w:rPr>
        <w:t xml:space="preserve">Contrato: </w:t>
      </w:r>
      <w:r w:rsidRPr="00E737EF">
        <w:rPr>
          <w:rFonts w:ascii="Arial" w:hAnsi="Arial" w:cs="Arial"/>
          <w:sz w:val="20"/>
        </w:rPr>
        <w:t xml:space="preserve">El acuerdo de voluntades para crear o transferir derechos y obligaciones, y a través del cual se formaliza la prestación del </w:t>
      </w:r>
      <w:r w:rsidRPr="00E737EF">
        <w:rPr>
          <w:rFonts w:ascii="Arial" w:hAnsi="Arial" w:cs="Arial"/>
          <w:noProof/>
          <w:sz w:val="20"/>
        </w:rPr>
        <w:t>Servicio de Correspondencia, Mensajeria, Traslado de Valija y paqueteria en Unidades medicas y No Medicas</w:t>
      </w:r>
      <w:r w:rsidRPr="00E737EF">
        <w:rPr>
          <w:rFonts w:ascii="Arial" w:hAnsi="Arial" w:cs="Arial"/>
          <w:sz w:val="20"/>
        </w:rPr>
        <w:t xml:space="preserve"> durante el </w:t>
      </w:r>
      <w:r w:rsidR="006947EA" w:rsidRPr="00E737EF">
        <w:rPr>
          <w:rFonts w:ascii="Arial" w:hAnsi="Arial" w:cs="Arial"/>
          <w:sz w:val="20"/>
        </w:rPr>
        <w:t xml:space="preserve">periodo del </w:t>
      </w:r>
      <w:r w:rsidRPr="00E737EF">
        <w:rPr>
          <w:rFonts w:ascii="Arial" w:hAnsi="Arial" w:cs="Arial"/>
          <w:noProof/>
          <w:sz w:val="20"/>
        </w:rPr>
        <w:t>1 de enero de 2017 al 31 de diciembre de 2017</w:t>
      </w:r>
      <w:r w:rsidRPr="00E737EF">
        <w:rPr>
          <w:rFonts w:ascii="Arial" w:hAnsi="Arial" w:cs="Arial"/>
          <w:sz w:val="20"/>
        </w:rPr>
        <w:t>, derivado de la presente Convocatoria.</w:t>
      </w:r>
    </w:p>
    <w:p w:rsidR="00612FDC" w:rsidRPr="00E737EF" w:rsidRDefault="00612FDC" w:rsidP="00482BA1">
      <w:pPr>
        <w:numPr>
          <w:ilvl w:val="0"/>
          <w:numId w:val="9"/>
        </w:numPr>
        <w:tabs>
          <w:tab w:val="clear" w:pos="928"/>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120"/>
        <w:ind w:left="709" w:right="51" w:hanging="567"/>
        <w:jc w:val="both"/>
        <w:textAlignment w:val="baseline"/>
        <w:rPr>
          <w:rFonts w:ascii="Arial" w:hAnsi="Arial" w:cs="Arial"/>
        </w:rPr>
      </w:pPr>
      <w:r w:rsidRPr="00E737EF">
        <w:rPr>
          <w:rFonts w:ascii="Arial" w:hAnsi="Arial" w:cs="Arial"/>
          <w:b/>
          <w:bCs/>
          <w:sz w:val="20"/>
          <w:szCs w:val="17"/>
        </w:rPr>
        <w:t xml:space="preserve">Convocatoria: </w:t>
      </w:r>
      <w:r w:rsidRPr="00E737EF">
        <w:rPr>
          <w:rFonts w:ascii="Arial" w:hAnsi="Arial" w:cs="Arial"/>
          <w:sz w:val="20"/>
          <w:szCs w:val="17"/>
        </w:rPr>
        <w:t xml:space="preserve">El presente documento que contiene los requisitos de carácter legal, técnico y económico con respecto a la contratación del </w:t>
      </w:r>
      <w:r w:rsidRPr="00E737EF">
        <w:rPr>
          <w:rFonts w:ascii="Arial" w:hAnsi="Arial" w:cs="Arial"/>
          <w:noProof/>
          <w:sz w:val="20"/>
          <w:szCs w:val="17"/>
        </w:rPr>
        <w:t>Servicio de Correspondencia, Mensajeria, Traslado de Valija y paqueteria en Unidades medicas y No Medicas</w:t>
      </w:r>
      <w:r w:rsidRPr="00E737EF">
        <w:rPr>
          <w:rFonts w:ascii="Arial" w:hAnsi="Arial" w:cs="Arial"/>
          <w:sz w:val="20"/>
          <w:szCs w:val="17"/>
        </w:rPr>
        <w:t xml:space="preserve"> </w:t>
      </w:r>
      <w:r w:rsidRPr="00E737EF">
        <w:rPr>
          <w:rFonts w:ascii="Arial" w:hAnsi="Arial" w:cs="Arial"/>
          <w:sz w:val="20"/>
        </w:rPr>
        <w:t xml:space="preserve">durante </w:t>
      </w:r>
      <w:r w:rsidR="006947EA" w:rsidRPr="00E737EF">
        <w:rPr>
          <w:rFonts w:ascii="Arial" w:hAnsi="Arial" w:cs="Arial"/>
          <w:sz w:val="20"/>
        </w:rPr>
        <w:t xml:space="preserve">el periodo del </w:t>
      </w:r>
      <w:r w:rsidRPr="00E737EF">
        <w:rPr>
          <w:rFonts w:ascii="Arial" w:hAnsi="Arial" w:cs="Arial"/>
          <w:noProof/>
          <w:sz w:val="20"/>
          <w:szCs w:val="17"/>
        </w:rPr>
        <w:t>1 de enero de 2017 al 31 de diciembre de 2017</w:t>
      </w:r>
      <w:r w:rsidRPr="00E737EF">
        <w:rPr>
          <w:rFonts w:ascii="Arial" w:hAnsi="Arial" w:cs="Arial"/>
          <w:sz w:val="20"/>
          <w:szCs w:val="17"/>
        </w:rPr>
        <w:t xml:space="preserve">, así como los términos a que se sujetará el procedimiento de </w:t>
      </w:r>
      <w:r w:rsidRPr="00E737EF">
        <w:rPr>
          <w:rFonts w:ascii="Arial" w:hAnsi="Arial" w:cs="Arial"/>
          <w:noProof/>
          <w:sz w:val="20"/>
          <w:szCs w:val="17"/>
        </w:rPr>
        <w:t>Licitación Pública</w:t>
      </w:r>
      <w:r w:rsidRPr="00E737EF">
        <w:rPr>
          <w:rFonts w:ascii="Arial" w:hAnsi="Arial" w:cs="Arial"/>
          <w:sz w:val="20"/>
          <w:szCs w:val="17"/>
        </w:rPr>
        <w:t xml:space="preserve"> </w:t>
      </w:r>
      <w:r w:rsidRPr="00E737EF">
        <w:rPr>
          <w:rFonts w:ascii="Arial" w:hAnsi="Arial" w:cs="Arial"/>
          <w:noProof/>
          <w:sz w:val="20"/>
          <w:szCs w:val="17"/>
        </w:rPr>
        <w:t>Nacional</w:t>
      </w:r>
      <w:r w:rsidRPr="00E737EF">
        <w:rPr>
          <w:rFonts w:ascii="Arial" w:hAnsi="Arial" w:cs="Arial"/>
          <w:sz w:val="20"/>
          <w:szCs w:val="17"/>
        </w:rPr>
        <w:t xml:space="preserve"> </w:t>
      </w:r>
      <w:r w:rsidRPr="00E737EF">
        <w:rPr>
          <w:rFonts w:ascii="Arial" w:hAnsi="Arial" w:cs="Arial"/>
          <w:noProof/>
          <w:sz w:val="20"/>
          <w:szCs w:val="17"/>
        </w:rPr>
        <w:t>Electrónica</w:t>
      </w:r>
      <w:r w:rsidRPr="00E737EF">
        <w:rPr>
          <w:rFonts w:ascii="Arial" w:hAnsi="Arial" w:cs="Arial"/>
          <w:sz w:val="20"/>
          <w:szCs w:val="17"/>
        </w:rPr>
        <w:t xml:space="preserve"> </w:t>
      </w:r>
      <w:r w:rsidR="00077620" w:rsidRPr="00E737EF">
        <w:rPr>
          <w:rFonts w:ascii="Arial" w:hAnsi="Arial" w:cs="Arial"/>
          <w:b/>
          <w:sz w:val="20"/>
          <w:lang w:val="es-MX"/>
        </w:rPr>
        <w:t>LA-019GYR030-E386-2016</w:t>
      </w:r>
      <w:r w:rsidRPr="00E737EF">
        <w:rPr>
          <w:rFonts w:ascii="Arial" w:hAnsi="Arial" w:cs="Arial"/>
          <w:sz w:val="20"/>
          <w:szCs w:val="17"/>
        </w:rPr>
        <w:t>, y los derechos y obligaciones de las partes.</w:t>
      </w:r>
    </w:p>
    <w:p w:rsidR="00612FDC" w:rsidRPr="00E737EF" w:rsidRDefault="00612FDC" w:rsidP="00482BA1">
      <w:pPr>
        <w:numPr>
          <w:ilvl w:val="0"/>
          <w:numId w:val="9"/>
        </w:numPr>
        <w:tabs>
          <w:tab w:val="clear" w:pos="928"/>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120"/>
        <w:ind w:left="709" w:right="51" w:hanging="567"/>
        <w:jc w:val="both"/>
        <w:textAlignment w:val="baseline"/>
        <w:rPr>
          <w:rFonts w:ascii="Arial" w:hAnsi="Arial" w:cs="Arial"/>
          <w:sz w:val="20"/>
        </w:rPr>
      </w:pPr>
      <w:r w:rsidRPr="00E737EF">
        <w:rPr>
          <w:rFonts w:ascii="Arial" w:hAnsi="Arial" w:cs="Arial"/>
          <w:b/>
          <w:sz w:val="20"/>
        </w:rPr>
        <w:t>EMA:</w:t>
      </w:r>
      <w:r w:rsidRPr="00E737EF">
        <w:rPr>
          <w:rFonts w:ascii="Arial" w:hAnsi="Arial" w:cs="Arial"/>
          <w:sz w:val="20"/>
        </w:rPr>
        <w:t xml:space="preserve"> Entidad Mexicana de Acreditación, A. C.</w:t>
      </w:r>
    </w:p>
    <w:p w:rsidR="00612FDC" w:rsidRPr="00E737EF" w:rsidRDefault="00612FDC" w:rsidP="00482BA1">
      <w:pPr>
        <w:numPr>
          <w:ilvl w:val="0"/>
          <w:numId w:val="9"/>
        </w:numPr>
        <w:tabs>
          <w:tab w:val="clear" w:pos="928"/>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120"/>
        <w:ind w:left="709" w:right="51" w:hanging="567"/>
        <w:jc w:val="both"/>
        <w:textAlignment w:val="baseline"/>
        <w:rPr>
          <w:rFonts w:ascii="Arial" w:hAnsi="Arial" w:cs="Arial"/>
          <w:sz w:val="20"/>
        </w:rPr>
      </w:pPr>
      <w:r w:rsidRPr="00E737EF">
        <w:rPr>
          <w:rFonts w:ascii="Arial" w:hAnsi="Arial" w:cs="Arial"/>
          <w:b/>
          <w:sz w:val="20"/>
        </w:rPr>
        <w:t>Instituto o IMSS:</w:t>
      </w:r>
      <w:r w:rsidRPr="00E737EF">
        <w:rPr>
          <w:rFonts w:ascii="Arial" w:hAnsi="Arial" w:cs="Arial"/>
          <w:sz w:val="20"/>
        </w:rPr>
        <w:t xml:space="preserve"> Instituto Mexicano del Seguro Social.</w:t>
      </w:r>
    </w:p>
    <w:p w:rsidR="00612FDC" w:rsidRPr="00E737EF" w:rsidRDefault="00612FDC" w:rsidP="00482BA1">
      <w:pPr>
        <w:numPr>
          <w:ilvl w:val="0"/>
          <w:numId w:val="9"/>
        </w:numPr>
        <w:tabs>
          <w:tab w:val="clear" w:pos="928"/>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120"/>
        <w:ind w:left="709" w:right="51" w:hanging="567"/>
        <w:jc w:val="both"/>
        <w:textAlignment w:val="baseline"/>
        <w:rPr>
          <w:rFonts w:ascii="Arial" w:hAnsi="Arial" w:cs="Arial"/>
          <w:sz w:val="20"/>
        </w:rPr>
      </w:pPr>
      <w:r w:rsidRPr="00E737EF">
        <w:rPr>
          <w:rFonts w:ascii="Arial" w:hAnsi="Arial" w:cs="Arial"/>
          <w:b/>
          <w:sz w:val="20"/>
        </w:rPr>
        <w:t xml:space="preserve">Internet: </w:t>
      </w:r>
      <w:r w:rsidRPr="00E737EF">
        <w:rPr>
          <w:rFonts w:ascii="Arial" w:hAnsi="Arial" w:cs="Arial"/>
          <w:sz w:val="20"/>
        </w:rPr>
        <w:t>Red Mundial de Comunicación electrónica de Computadoras.</w:t>
      </w:r>
    </w:p>
    <w:p w:rsidR="00612FDC" w:rsidRPr="00E737EF" w:rsidRDefault="00612FDC" w:rsidP="00482BA1">
      <w:pPr>
        <w:numPr>
          <w:ilvl w:val="0"/>
          <w:numId w:val="9"/>
        </w:numPr>
        <w:tabs>
          <w:tab w:val="clear" w:pos="928"/>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120"/>
        <w:ind w:left="709" w:right="51" w:hanging="567"/>
        <w:jc w:val="both"/>
        <w:textAlignment w:val="baseline"/>
        <w:rPr>
          <w:rFonts w:ascii="Arial" w:hAnsi="Arial" w:cs="Arial"/>
          <w:sz w:val="20"/>
        </w:rPr>
      </w:pPr>
      <w:r w:rsidRPr="00E737EF">
        <w:rPr>
          <w:rFonts w:ascii="Arial" w:hAnsi="Arial" w:cs="Arial"/>
          <w:b/>
          <w:sz w:val="20"/>
        </w:rPr>
        <w:t>Investigación de mercado</w:t>
      </w:r>
      <w:r w:rsidRPr="00E737EF">
        <w:rPr>
          <w:rFonts w:ascii="Arial" w:hAnsi="Arial" w:cs="Arial"/>
          <w:sz w:val="20"/>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612FDC" w:rsidRPr="00E737EF" w:rsidRDefault="00612FDC" w:rsidP="00482BA1">
      <w:pPr>
        <w:numPr>
          <w:ilvl w:val="0"/>
          <w:numId w:val="9"/>
        </w:numPr>
        <w:tabs>
          <w:tab w:val="clear" w:pos="928"/>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120"/>
        <w:ind w:left="709" w:right="51" w:hanging="567"/>
        <w:jc w:val="both"/>
        <w:textAlignment w:val="baseline"/>
        <w:rPr>
          <w:rFonts w:ascii="Arial" w:hAnsi="Arial" w:cs="Arial"/>
          <w:sz w:val="20"/>
        </w:rPr>
      </w:pPr>
      <w:r w:rsidRPr="00E737EF">
        <w:rPr>
          <w:rFonts w:ascii="Arial" w:hAnsi="Arial" w:cs="Arial"/>
          <w:b/>
          <w:sz w:val="20"/>
        </w:rPr>
        <w:t>IVA:</w:t>
      </w:r>
      <w:r w:rsidRPr="00E737EF">
        <w:rPr>
          <w:rFonts w:ascii="Arial" w:hAnsi="Arial" w:cs="Arial"/>
          <w:sz w:val="20"/>
        </w:rPr>
        <w:t xml:space="preserve"> Impuesto al Valor Agregado.</w:t>
      </w:r>
    </w:p>
    <w:p w:rsidR="00612FDC" w:rsidRPr="00E737EF" w:rsidRDefault="00612FDC" w:rsidP="00482BA1">
      <w:pPr>
        <w:numPr>
          <w:ilvl w:val="0"/>
          <w:numId w:val="9"/>
        </w:numPr>
        <w:tabs>
          <w:tab w:val="clear" w:pos="928"/>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120"/>
        <w:ind w:left="709" w:right="51" w:hanging="567"/>
        <w:jc w:val="both"/>
        <w:textAlignment w:val="baseline"/>
        <w:rPr>
          <w:rFonts w:ascii="Arial" w:hAnsi="Arial" w:cs="Arial"/>
          <w:sz w:val="20"/>
        </w:rPr>
      </w:pPr>
      <w:r w:rsidRPr="00E737EF">
        <w:rPr>
          <w:rFonts w:ascii="Arial" w:hAnsi="Arial" w:cs="Arial"/>
          <w:b/>
          <w:sz w:val="20"/>
        </w:rPr>
        <w:t>LAASSP o Ley:</w:t>
      </w:r>
      <w:r w:rsidRPr="00E737EF">
        <w:rPr>
          <w:rFonts w:ascii="Arial" w:hAnsi="Arial" w:cs="Arial"/>
          <w:sz w:val="20"/>
        </w:rPr>
        <w:t xml:space="preserve"> Ley de Adquisiciones, Arrendamientos y Servicios del Sector Público.</w:t>
      </w:r>
    </w:p>
    <w:p w:rsidR="00612FDC" w:rsidRPr="00E737EF" w:rsidRDefault="00612FDC" w:rsidP="00482BA1">
      <w:pPr>
        <w:numPr>
          <w:ilvl w:val="0"/>
          <w:numId w:val="9"/>
        </w:numPr>
        <w:tabs>
          <w:tab w:val="clear" w:pos="928"/>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120"/>
        <w:ind w:left="709" w:right="51" w:hanging="567"/>
        <w:jc w:val="both"/>
        <w:textAlignment w:val="baseline"/>
        <w:rPr>
          <w:rFonts w:ascii="Arial" w:hAnsi="Arial" w:cs="Arial"/>
          <w:sz w:val="20"/>
        </w:rPr>
      </w:pPr>
      <w:r w:rsidRPr="00E737EF">
        <w:rPr>
          <w:rFonts w:ascii="Arial" w:hAnsi="Arial" w:cs="Arial"/>
          <w:b/>
          <w:sz w:val="20"/>
        </w:rPr>
        <w:t>Licitante:</w:t>
      </w:r>
      <w:r w:rsidRPr="00E737EF">
        <w:rPr>
          <w:rFonts w:ascii="Arial" w:hAnsi="Arial" w:cs="Arial"/>
          <w:sz w:val="20"/>
        </w:rPr>
        <w:t xml:space="preserve"> La persona que participe en cualquier procedimiento de licitación pública o bien de invitación a cuando menos tres personas.</w:t>
      </w:r>
    </w:p>
    <w:p w:rsidR="00612FDC" w:rsidRPr="00E737EF" w:rsidRDefault="00612FDC" w:rsidP="00482BA1">
      <w:pPr>
        <w:numPr>
          <w:ilvl w:val="0"/>
          <w:numId w:val="9"/>
        </w:numPr>
        <w:tabs>
          <w:tab w:val="clear" w:pos="928"/>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120"/>
        <w:ind w:left="709" w:right="51" w:hanging="567"/>
        <w:jc w:val="both"/>
        <w:textAlignment w:val="baseline"/>
        <w:rPr>
          <w:rFonts w:ascii="Arial" w:hAnsi="Arial" w:cs="Arial"/>
          <w:sz w:val="20"/>
        </w:rPr>
      </w:pPr>
      <w:r w:rsidRPr="00E737EF">
        <w:rPr>
          <w:rFonts w:ascii="Arial" w:hAnsi="Arial" w:cs="Arial"/>
          <w:b/>
          <w:sz w:val="20"/>
        </w:rPr>
        <w:lastRenderedPageBreak/>
        <w:t xml:space="preserve">Medio de Identificación Electrónica: </w:t>
      </w:r>
      <w:r w:rsidRPr="00E737EF">
        <w:rPr>
          <w:rFonts w:ascii="Arial" w:hAnsi="Arial" w:cs="Arial"/>
          <w:sz w:val="20"/>
        </w:rPr>
        <w:t>Conjunto de datos electrónicos asociados con documentos que son utilizados para reconocer a su autor, y que legitiman el consentimiento de éste para obligarlo a las manifestaciones que en estos se contengan.</w:t>
      </w:r>
    </w:p>
    <w:p w:rsidR="00612FDC" w:rsidRPr="00E737EF" w:rsidRDefault="00612FDC" w:rsidP="00482BA1">
      <w:pPr>
        <w:numPr>
          <w:ilvl w:val="0"/>
          <w:numId w:val="9"/>
        </w:numPr>
        <w:tabs>
          <w:tab w:val="clear" w:pos="928"/>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120"/>
        <w:ind w:left="709" w:right="51" w:hanging="567"/>
        <w:jc w:val="both"/>
        <w:textAlignment w:val="baseline"/>
        <w:rPr>
          <w:rFonts w:ascii="Arial" w:hAnsi="Arial" w:cs="Arial"/>
          <w:bCs/>
          <w:sz w:val="20"/>
        </w:rPr>
      </w:pPr>
      <w:r w:rsidRPr="00E737EF">
        <w:rPr>
          <w:rFonts w:ascii="Arial" w:hAnsi="Arial" w:cs="Arial"/>
          <w:b/>
          <w:sz w:val="20"/>
        </w:rPr>
        <w:t>Medios Remotos de Comunicación Electrónica:</w:t>
      </w:r>
      <w:r w:rsidRPr="00E737EF">
        <w:rPr>
          <w:rFonts w:ascii="Arial" w:hAnsi="Arial" w:cs="Arial"/>
          <w:bCs/>
          <w:sz w:val="20"/>
        </w:rPr>
        <w:t xml:space="preserve"> Los dispositivos tecnológicos para efectuar transmisión de datos e información a través de computadoras, líneas telefónicas, enlaces dedicados, microondas y similares.</w:t>
      </w:r>
    </w:p>
    <w:p w:rsidR="00612FDC" w:rsidRPr="00E737EF" w:rsidRDefault="00612FDC" w:rsidP="00482BA1">
      <w:pPr>
        <w:numPr>
          <w:ilvl w:val="0"/>
          <w:numId w:val="9"/>
        </w:numPr>
        <w:tabs>
          <w:tab w:val="clear" w:pos="928"/>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120"/>
        <w:ind w:left="709" w:right="51" w:hanging="567"/>
        <w:jc w:val="both"/>
        <w:textAlignment w:val="baseline"/>
        <w:rPr>
          <w:rFonts w:ascii="Arial" w:hAnsi="Arial" w:cs="Arial"/>
          <w:sz w:val="20"/>
        </w:rPr>
      </w:pPr>
      <w:r w:rsidRPr="00E737EF">
        <w:rPr>
          <w:rFonts w:ascii="Arial" w:hAnsi="Arial" w:cs="Arial"/>
          <w:b/>
          <w:sz w:val="20"/>
        </w:rPr>
        <w:t xml:space="preserve">MIPYMES: </w:t>
      </w:r>
      <w:r w:rsidRPr="00E737EF">
        <w:rPr>
          <w:rFonts w:ascii="Arial" w:hAnsi="Arial" w:cs="Arial"/>
          <w:sz w:val="20"/>
        </w:rPr>
        <w:t>Las micro, pequeñas y medianas empresas de nacionalidad mexicana a que hace referencia la Ley para el Desarrollo de la Competitividad de la Micro, Pequeña y Mediana Empresa.</w:t>
      </w:r>
    </w:p>
    <w:p w:rsidR="00612FDC" w:rsidRPr="00E737EF" w:rsidRDefault="00612FDC" w:rsidP="00482BA1">
      <w:pPr>
        <w:numPr>
          <w:ilvl w:val="0"/>
          <w:numId w:val="9"/>
        </w:numPr>
        <w:tabs>
          <w:tab w:val="clear" w:pos="928"/>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120"/>
        <w:ind w:left="709" w:right="51" w:hanging="567"/>
        <w:jc w:val="both"/>
        <w:textAlignment w:val="baseline"/>
        <w:rPr>
          <w:rFonts w:ascii="Arial" w:hAnsi="Arial" w:cs="Arial"/>
          <w:sz w:val="20"/>
        </w:rPr>
      </w:pPr>
      <w:r w:rsidRPr="00E737EF">
        <w:rPr>
          <w:rFonts w:ascii="Arial" w:hAnsi="Arial" w:cs="Arial"/>
          <w:b/>
          <w:sz w:val="20"/>
        </w:rPr>
        <w:t>OCDE:</w:t>
      </w:r>
      <w:r w:rsidRPr="00E737EF">
        <w:rPr>
          <w:rFonts w:ascii="Arial" w:hAnsi="Arial" w:cs="Arial"/>
          <w:sz w:val="20"/>
        </w:rPr>
        <w:t xml:space="preserve"> Por las siglas Organización para la Cooperación y el Desarrollo Económico.</w:t>
      </w:r>
    </w:p>
    <w:p w:rsidR="00612FDC" w:rsidRPr="00E737EF" w:rsidRDefault="00612FDC" w:rsidP="00482BA1">
      <w:pPr>
        <w:numPr>
          <w:ilvl w:val="0"/>
          <w:numId w:val="9"/>
        </w:numPr>
        <w:tabs>
          <w:tab w:val="clear" w:pos="928"/>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120"/>
        <w:ind w:left="709" w:right="51" w:hanging="567"/>
        <w:jc w:val="both"/>
        <w:textAlignment w:val="baseline"/>
        <w:rPr>
          <w:rFonts w:ascii="Arial" w:hAnsi="Arial" w:cs="Arial"/>
          <w:sz w:val="20"/>
        </w:rPr>
      </w:pPr>
      <w:r w:rsidRPr="00E737EF">
        <w:rPr>
          <w:rFonts w:ascii="Arial" w:hAnsi="Arial" w:cs="Arial"/>
          <w:b/>
          <w:sz w:val="20"/>
        </w:rPr>
        <w:t>OIC:</w:t>
      </w:r>
      <w:r w:rsidRPr="00E737EF">
        <w:rPr>
          <w:rFonts w:ascii="Arial" w:hAnsi="Arial" w:cs="Arial"/>
          <w:sz w:val="20"/>
        </w:rPr>
        <w:t xml:space="preserve"> Por las siglas Órgano Interno de Control. </w:t>
      </w:r>
      <w:r w:rsidRPr="00E737EF">
        <w:rPr>
          <w:rFonts w:ascii="Arial" w:hAnsi="Arial" w:cs="Arial"/>
          <w:iCs/>
          <w:sz w:val="20"/>
        </w:rPr>
        <w:t>Entidad de la Secretaría de la Función Pública que entre sus funciones está la de fiscalizar la legalidad y transparencia de los procedimientos de licitación.</w:t>
      </w:r>
    </w:p>
    <w:p w:rsidR="00612FDC" w:rsidRPr="00E737EF" w:rsidRDefault="00612FDC" w:rsidP="00482BA1">
      <w:pPr>
        <w:numPr>
          <w:ilvl w:val="0"/>
          <w:numId w:val="9"/>
        </w:numPr>
        <w:tabs>
          <w:tab w:val="clear" w:pos="928"/>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120"/>
        <w:ind w:left="709" w:right="51" w:hanging="567"/>
        <w:jc w:val="both"/>
        <w:textAlignment w:val="baseline"/>
        <w:rPr>
          <w:rFonts w:ascii="Arial" w:hAnsi="Arial" w:cs="Arial"/>
          <w:sz w:val="20"/>
        </w:rPr>
      </w:pPr>
      <w:r w:rsidRPr="00E737EF">
        <w:rPr>
          <w:rFonts w:ascii="Arial" w:hAnsi="Arial" w:cs="Arial"/>
          <w:b/>
          <w:sz w:val="20"/>
        </w:rPr>
        <w:t xml:space="preserve">Partida o concepto: </w:t>
      </w:r>
      <w:r w:rsidRPr="00E737EF">
        <w:rPr>
          <w:rFonts w:ascii="Arial" w:hAnsi="Arial" w:cs="Arial"/>
          <w:sz w:val="20"/>
        </w:rPr>
        <w:t>La división o desglose de los bienes a adquirir o arrendar o de los servicios a contratar, contenidos en un procedimiento de contratación o en un contrato, para diferenciarlos unos de otros, clasificarlos o agruparlos;</w:t>
      </w:r>
    </w:p>
    <w:p w:rsidR="00612FDC" w:rsidRPr="00E737EF" w:rsidRDefault="00612FDC" w:rsidP="00482BA1">
      <w:pPr>
        <w:numPr>
          <w:ilvl w:val="0"/>
          <w:numId w:val="9"/>
        </w:numPr>
        <w:tabs>
          <w:tab w:val="clear" w:pos="928"/>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120"/>
        <w:ind w:left="709" w:right="51" w:hanging="567"/>
        <w:jc w:val="both"/>
        <w:textAlignment w:val="baseline"/>
        <w:rPr>
          <w:rFonts w:ascii="Arial" w:hAnsi="Arial" w:cs="Arial"/>
          <w:sz w:val="20"/>
        </w:rPr>
      </w:pPr>
      <w:r w:rsidRPr="00E737EF">
        <w:rPr>
          <w:rFonts w:ascii="Arial" w:hAnsi="Arial" w:cs="Arial"/>
          <w:b/>
          <w:sz w:val="20"/>
        </w:rPr>
        <w:t>PBL:</w:t>
      </w:r>
      <w:r w:rsidRPr="00E737EF">
        <w:rPr>
          <w:rFonts w:ascii="Arial" w:hAnsi="Arial" w:cs="Arial"/>
          <w:sz w:val="20"/>
        </w:rPr>
        <w:t xml:space="preserve"> Políticas Bases y Lineamientos.</w:t>
      </w:r>
    </w:p>
    <w:p w:rsidR="00612FDC" w:rsidRPr="00E737EF" w:rsidRDefault="00612FDC" w:rsidP="00482BA1">
      <w:pPr>
        <w:pStyle w:val="ROMANOS"/>
        <w:numPr>
          <w:ilvl w:val="0"/>
          <w:numId w:val="9"/>
        </w:numPr>
        <w:tabs>
          <w:tab w:val="clear" w:pos="928"/>
          <w:tab w:val="clear" w:pos="2160"/>
          <w:tab w:val="left" w:pos="709"/>
          <w:tab w:val="left" w:pos="1702"/>
        </w:tabs>
        <w:suppressAutoHyphens w:val="0"/>
        <w:autoSpaceDE/>
        <w:spacing w:after="120" w:line="240" w:lineRule="auto"/>
        <w:ind w:left="709" w:hanging="567"/>
        <w:rPr>
          <w:rFonts w:cs="Arial"/>
          <w:sz w:val="20"/>
        </w:rPr>
      </w:pPr>
      <w:r w:rsidRPr="00E737EF">
        <w:rPr>
          <w:rFonts w:cs="Arial"/>
          <w:b/>
          <w:sz w:val="20"/>
        </w:rPr>
        <w:t>Precio no aceptable</w:t>
      </w:r>
      <w:r w:rsidRPr="00E737EF">
        <w:rPr>
          <w:rFonts w:cs="Arial"/>
          <w:sz w:val="20"/>
        </w:rPr>
        <w:t>: Aquél que derivado de la investigación de mercado realizada, resulte superior en un 10% diez por ciento al ofertado respecto del que se observa como mediana en dicha investigación o en su defecto, el promedio de las ofertas presentadas en la misma licitación, y</w:t>
      </w:r>
    </w:p>
    <w:p w:rsidR="00612FDC" w:rsidRPr="00E737EF" w:rsidRDefault="00612FDC" w:rsidP="00482BA1">
      <w:pPr>
        <w:pStyle w:val="ROMANOS"/>
        <w:numPr>
          <w:ilvl w:val="0"/>
          <w:numId w:val="9"/>
        </w:numPr>
        <w:tabs>
          <w:tab w:val="clear" w:pos="928"/>
          <w:tab w:val="clear" w:pos="2160"/>
          <w:tab w:val="left" w:pos="709"/>
          <w:tab w:val="left" w:pos="1702"/>
        </w:tabs>
        <w:suppressAutoHyphens w:val="0"/>
        <w:autoSpaceDE/>
        <w:spacing w:after="120" w:line="240" w:lineRule="auto"/>
        <w:ind w:left="709" w:hanging="567"/>
        <w:rPr>
          <w:rFonts w:cs="Arial"/>
          <w:sz w:val="20"/>
        </w:rPr>
      </w:pPr>
      <w:r w:rsidRPr="00E737EF">
        <w:rPr>
          <w:rFonts w:cs="Arial"/>
          <w:b/>
          <w:sz w:val="20"/>
        </w:rPr>
        <w:t>Precio conveniente</w:t>
      </w:r>
      <w:r w:rsidRPr="00E737EF">
        <w:rPr>
          <w:rFonts w:cs="Arial"/>
          <w:sz w:val="20"/>
        </w:rPr>
        <w:t>: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rsidR="00612FDC" w:rsidRPr="00E737EF" w:rsidRDefault="00612FDC" w:rsidP="00482BA1">
      <w:pPr>
        <w:pStyle w:val="ROMANOS"/>
        <w:numPr>
          <w:ilvl w:val="0"/>
          <w:numId w:val="9"/>
        </w:numPr>
        <w:tabs>
          <w:tab w:val="clear" w:pos="928"/>
          <w:tab w:val="clear" w:pos="2160"/>
          <w:tab w:val="left" w:pos="709"/>
          <w:tab w:val="left" w:pos="1702"/>
        </w:tabs>
        <w:suppressAutoHyphens w:val="0"/>
        <w:autoSpaceDE/>
        <w:spacing w:after="120" w:line="240" w:lineRule="auto"/>
        <w:ind w:left="709" w:hanging="567"/>
        <w:rPr>
          <w:rFonts w:cs="Arial"/>
          <w:sz w:val="20"/>
        </w:rPr>
      </w:pPr>
      <w:r w:rsidRPr="00E737EF">
        <w:rPr>
          <w:rFonts w:cs="Arial"/>
          <w:b/>
          <w:sz w:val="20"/>
        </w:rPr>
        <w:t>PREI:</w:t>
      </w:r>
      <w:r w:rsidRPr="00E737EF">
        <w:rPr>
          <w:rFonts w:cs="Arial"/>
          <w:sz w:val="20"/>
        </w:rPr>
        <w:t xml:space="preserve"> Sistema de Planeación de Recursos Institucionales.</w:t>
      </w:r>
    </w:p>
    <w:p w:rsidR="00612FDC" w:rsidRPr="00E737EF" w:rsidRDefault="00612FDC" w:rsidP="00482BA1">
      <w:pPr>
        <w:pStyle w:val="ROMANOS"/>
        <w:numPr>
          <w:ilvl w:val="0"/>
          <w:numId w:val="9"/>
        </w:numPr>
        <w:tabs>
          <w:tab w:val="clear" w:pos="928"/>
          <w:tab w:val="clear" w:pos="2160"/>
          <w:tab w:val="left" w:pos="709"/>
          <w:tab w:val="left" w:pos="1702"/>
        </w:tabs>
        <w:suppressAutoHyphens w:val="0"/>
        <w:autoSpaceDE/>
        <w:spacing w:after="120" w:line="240" w:lineRule="auto"/>
        <w:ind w:left="709" w:hanging="567"/>
        <w:rPr>
          <w:rFonts w:cs="Arial"/>
          <w:sz w:val="20"/>
        </w:rPr>
      </w:pPr>
      <w:r w:rsidRPr="00E737EF">
        <w:rPr>
          <w:rFonts w:cs="Arial"/>
          <w:b/>
          <w:sz w:val="20"/>
        </w:rPr>
        <w:t>Proveedor:</w:t>
      </w:r>
      <w:r w:rsidRPr="00E737EF">
        <w:rPr>
          <w:rFonts w:cs="Arial"/>
          <w:sz w:val="20"/>
        </w:rPr>
        <w:t xml:space="preserve"> Persona que celebre contratos de adquisiciones, arrendamientos o servicios. </w:t>
      </w:r>
    </w:p>
    <w:p w:rsidR="00612FDC" w:rsidRPr="00E737EF" w:rsidRDefault="00612FDC" w:rsidP="00482BA1">
      <w:pPr>
        <w:pStyle w:val="ROMANOS"/>
        <w:numPr>
          <w:ilvl w:val="0"/>
          <w:numId w:val="9"/>
        </w:numPr>
        <w:tabs>
          <w:tab w:val="clear" w:pos="928"/>
          <w:tab w:val="clear" w:pos="2160"/>
          <w:tab w:val="left" w:pos="709"/>
          <w:tab w:val="left" w:pos="1702"/>
        </w:tabs>
        <w:suppressAutoHyphens w:val="0"/>
        <w:autoSpaceDE/>
        <w:spacing w:after="120" w:line="240" w:lineRule="auto"/>
        <w:ind w:left="709" w:hanging="567"/>
        <w:rPr>
          <w:rFonts w:cs="Arial"/>
          <w:sz w:val="20"/>
        </w:rPr>
      </w:pPr>
      <w:r w:rsidRPr="00E737EF">
        <w:rPr>
          <w:rFonts w:cs="Arial"/>
          <w:b/>
          <w:sz w:val="20"/>
        </w:rPr>
        <w:t>Reglamento:</w:t>
      </w:r>
      <w:r w:rsidRPr="00E737EF">
        <w:rPr>
          <w:rFonts w:cs="Arial"/>
          <w:sz w:val="20"/>
        </w:rPr>
        <w:t xml:space="preserve"> Reglamento de la Ley de Adquisiciones, Arrendamientos y Servicios del Sector Público.</w:t>
      </w:r>
    </w:p>
    <w:p w:rsidR="00612FDC" w:rsidRPr="00E737EF" w:rsidRDefault="00612FDC" w:rsidP="00482BA1">
      <w:pPr>
        <w:pStyle w:val="ROMANOS"/>
        <w:numPr>
          <w:ilvl w:val="0"/>
          <w:numId w:val="9"/>
        </w:numPr>
        <w:tabs>
          <w:tab w:val="clear" w:pos="928"/>
          <w:tab w:val="clear" w:pos="2160"/>
          <w:tab w:val="left" w:pos="709"/>
          <w:tab w:val="left" w:pos="1702"/>
        </w:tabs>
        <w:suppressAutoHyphens w:val="0"/>
        <w:autoSpaceDE/>
        <w:spacing w:after="120" w:line="240" w:lineRule="auto"/>
        <w:ind w:left="709" w:hanging="567"/>
        <w:rPr>
          <w:rFonts w:cs="Arial"/>
          <w:sz w:val="20"/>
        </w:rPr>
      </w:pPr>
      <w:r w:rsidRPr="00E737EF">
        <w:rPr>
          <w:rFonts w:cs="Arial"/>
          <w:b/>
          <w:sz w:val="20"/>
        </w:rPr>
        <w:t>SAI:</w:t>
      </w:r>
      <w:r w:rsidRPr="00E737EF">
        <w:rPr>
          <w:rFonts w:cs="Arial"/>
          <w:sz w:val="20"/>
        </w:rPr>
        <w:t xml:space="preserve"> Sistema de Abasto Institucional. Conjunto de acciones programadas en medios electrónicos que permiten realizar actividades comprendidas en el proceso de abastecimiento y suministro, de manera automatizada en red. </w:t>
      </w:r>
    </w:p>
    <w:p w:rsidR="00612FDC" w:rsidRPr="00E737EF" w:rsidRDefault="00612FDC" w:rsidP="00482BA1">
      <w:pPr>
        <w:pStyle w:val="ROMANOS"/>
        <w:numPr>
          <w:ilvl w:val="0"/>
          <w:numId w:val="9"/>
        </w:numPr>
        <w:tabs>
          <w:tab w:val="clear" w:pos="928"/>
          <w:tab w:val="clear" w:pos="2160"/>
          <w:tab w:val="left" w:pos="709"/>
          <w:tab w:val="left" w:pos="1702"/>
        </w:tabs>
        <w:suppressAutoHyphens w:val="0"/>
        <w:autoSpaceDE/>
        <w:spacing w:after="120" w:line="240" w:lineRule="auto"/>
        <w:ind w:left="709" w:hanging="567"/>
        <w:rPr>
          <w:rFonts w:cs="Arial"/>
          <w:sz w:val="20"/>
        </w:rPr>
      </w:pPr>
      <w:r w:rsidRPr="00E737EF">
        <w:rPr>
          <w:rFonts w:cs="Arial"/>
          <w:b/>
          <w:sz w:val="20"/>
        </w:rPr>
        <w:t>SAT:</w:t>
      </w:r>
      <w:r w:rsidRPr="00E737EF">
        <w:rPr>
          <w:rFonts w:cs="Arial"/>
          <w:sz w:val="20"/>
        </w:rPr>
        <w:t xml:space="preserve"> Servicio de Administración Tributaria.</w:t>
      </w:r>
    </w:p>
    <w:p w:rsidR="00612FDC" w:rsidRPr="00E737EF" w:rsidRDefault="00612FDC" w:rsidP="00482BA1">
      <w:pPr>
        <w:pStyle w:val="ROMANOS"/>
        <w:numPr>
          <w:ilvl w:val="0"/>
          <w:numId w:val="9"/>
        </w:numPr>
        <w:tabs>
          <w:tab w:val="clear" w:pos="928"/>
          <w:tab w:val="clear" w:pos="2160"/>
          <w:tab w:val="left" w:pos="709"/>
          <w:tab w:val="left" w:pos="1702"/>
        </w:tabs>
        <w:suppressAutoHyphens w:val="0"/>
        <w:autoSpaceDE/>
        <w:spacing w:after="120" w:line="240" w:lineRule="auto"/>
        <w:ind w:left="709" w:hanging="567"/>
        <w:rPr>
          <w:rFonts w:cs="Arial"/>
          <w:sz w:val="20"/>
        </w:rPr>
      </w:pPr>
      <w:r w:rsidRPr="00E737EF">
        <w:rPr>
          <w:rFonts w:cs="Arial"/>
          <w:b/>
          <w:sz w:val="20"/>
        </w:rPr>
        <w:t>SFP:</w:t>
      </w:r>
      <w:r w:rsidRPr="00E737EF">
        <w:rPr>
          <w:rFonts w:cs="Arial"/>
          <w:sz w:val="20"/>
        </w:rPr>
        <w:t xml:space="preserve"> Secretaría de la Función Pública.</w:t>
      </w:r>
    </w:p>
    <w:p w:rsidR="00612FDC" w:rsidRPr="00E737EF" w:rsidRDefault="00612FDC" w:rsidP="00482BA1">
      <w:pPr>
        <w:pStyle w:val="ROMANOS"/>
        <w:numPr>
          <w:ilvl w:val="0"/>
          <w:numId w:val="9"/>
        </w:numPr>
        <w:tabs>
          <w:tab w:val="clear" w:pos="928"/>
          <w:tab w:val="clear" w:pos="2160"/>
          <w:tab w:val="left" w:pos="709"/>
          <w:tab w:val="left" w:pos="1702"/>
        </w:tabs>
        <w:suppressAutoHyphens w:val="0"/>
        <w:autoSpaceDE/>
        <w:spacing w:after="120" w:line="240" w:lineRule="auto"/>
        <w:ind w:left="709" w:hanging="567"/>
        <w:rPr>
          <w:rFonts w:cs="Arial"/>
          <w:sz w:val="20"/>
        </w:rPr>
      </w:pPr>
      <w:r w:rsidRPr="00E737EF">
        <w:rPr>
          <w:rFonts w:cs="Arial"/>
          <w:b/>
          <w:sz w:val="20"/>
        </w:rPr>
        <w:t xml:space="preserve">Sobre cerrado: </w:t>
      </w:r>
      <w:r w:rsidRPr="00E737EF">
        <w:rPr>
          <w:rFonts w:cs="Arial"/>
          <w:sz w:val="20"/>
        </w:rPr>
        <w:t>Cualquier medio que contenga la proposición del licitante, cuyo contenido solo puede ser conocido en el acto de presentación y apertura de proposiciones, en términos de la Ley.</w:t>
      </w:r>
    </w:p>
    <w:p w:rsidR="00612FDC" w:rsidRPr="00E737EF" w:rsidRDefault="00612FDC" w:rsidP="00482BA1">
      <w:pPr>
        <w:pStyle w:val="ROMANOS"/>
        <w:numPr>
          <w:ilvl w:val="0"/>
          <w:numId w:val="9"/>
        </w:numPr>
        <w:tabs>
          <w:tab w:val="clear" w:pos="928"/>
          <w:tab w:val="clear" w:pos="2160"/>
          <w:tab w:val="left" w:pos="709"/>
          <w:tab w:val="left" w:pos="1702"/>
        </w:tabs>
        <w:suppressAutoHyphens w:val="0"/>
        <w:autoSpaceDE/>
        <w:spacing w:after="120" w:line="240" w:lineRule="auto"/>
        <w:ind w:left="709" w:hanging="567"/>
        <w:rPr>
          <w:rFonts w:cs="Arial"/>
          <w:sz w:val="20"/>
        </w:rPr>
      </w:pPr>
      <w:r w:rsidRPr="00E737EF">
        <w:rPr>
          <w:rFonts w:cs="Arial"/>
          <w:b/>
          <w:bCs/>
          <w:sz w:val="20"/>
        </w:rPr>
        <w:t>USB:</w:t>
      </w:r>
      <w:r w:rsidRPr="00E737EF">
        <w:rPr>
          <w:rFonts w:cs="Arial"/>
          <w:sz w:val="20"/>
        </w:rPr>
        <w:t xml:space="preserve"> Por sus siglas en inglés, dispositivo computacional portátil y compatible, con capacidad de contener archivos electrónicos.</w:t>
      </w:r>
    </w:p>
    <w:p w:rsidR="00612FDC" w:rsidRPr="00E737EF" w:rsidRDefault="00612FDC" w:rsidP="00991F44">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b/>
          <w:sz w:val="20"/>
        </w:rPr>
      </w:pPr>
    </w:p>
    <w:p w:rsidR="00612FDC" w:rsidRPr="00E737EF" w:rsidRDefault="00612FDC" w:rsidP="00991F44">
      <w:pPr>
        <w:jc w:val="both"/>
        <w:rPr>
          <w:rFonts w:ascii="Arial" w:hAnsi="Arial" w:cs="Arial"/>
          <w:b/>
          <w:sz w:val="20"/>
        </w:rPr>
      </w:pPr>
    </w:p>
    <w:p w:rsidR="00612FDC" w:rsidRPr="00E737EF" w:rsidRDefault="00612FDC" w:rsidP="00991F44">
      <w:pPr>
        <w:ind w:hanging="191"/>
        <w:jc w:val="both"/>
        <w:rPr>
          <w:rFonts w:ascii="Arial" w:hAnsi="Arial" w:cs="Arial"/>
          <w:b/>
          <w:sz w:val="20"/>
        </w:rPr>
      </w:pPr>
    </w:p>
    <w:p w:rsidR="00612FDC" w:rsidRPr="00E737EF" w:rsidRDefault="00612FDC" w:rsidP="00991F44">
      <w:pPr>
        <w:ind w:hanging="191"/>
        <w:jc w:val="both"/>
        <w:rPr>
          <w:rFonts w:ascii="Arial" w:hAnsi="Arial" w:cs="Arial"/>
          <w:b/>
          <w:sz w:val="20"/>
        </w:rPr>
      </w:pPr>
    </w:p>
    <w:p w:rsidR="00612FDC" w:rsidRPr="00E737EF" w:rsidRDefault="00612FDC" w:rsidP="00991F44">
      <w:pPr>
        <w:jc w:val="both"/>
        <w:rPr>
          <w:rFonts w:ascii="Arial" w:hAnsi="Arial" w:cs="Arial"/>
          <w:b/>
          <w:sz w:val="20"/>
        </w:rPr>
      </w:pPr>
    </w:p>
    <w:p w:rsidR="00612FDC" w:rsidRPr="00E737EF" w:rsidRDefault="00612FDC" w:rsidP="00207B1C">
      <w:pPr>
        <w:pStyle w:val="Default"/>
        <w:rPr>
          <w:rFonts w:eastAsia="Calibri"/>
          <w:b/>
          <w:bCs/>
          <w:sz w:val="20"/>
          <w:szCs w:val="20"/>
        </w:rPr>
      </w:pPr>
      <w:r w:rsidRPr="00E737EF">
        <w:rPr>
          <w:b/>
          <w:sz w:val="20"/>
        </w:rPr>
        <w:br w:type="page"/>
      </w:r>
      <w:r w:rsidRPr="00E737EF">
        <w:rPr>
          <w:rFonts w:eastAsia="Calibri"/>
          <w:b/>
          <w:bCs/>
          <w:sz w:val="20"/>
          <w:szCs w:val="20"/>
        </w:rPr>
        <w:lastRenderedPageBreak/>
        <w:t xml:space="preserve">1.-IDENTIFICACIÓN DE LA LICITACIÓN PÚBLICA. </w:t>
      </w:r>
    </w:p>
    <w:p w:rsidR="00612FDC" w:rsidRPr="00E737EF" w:rsidRDefault="00612FDC" w:rsidP="00207B1C">
      <w:pPr>
        <w:pStyle w:val="Default"/>
        <w:rPr>
          <w:rFonts w:eastAsia="Calibri"/>
          <w:sz w:val="20"/>
          <w:szCs w:val="20"/>
        </w:rPr>
      </w:pPr>
    </w:p>
    <w:p w:rsidR="00612FDC" w:rsidRPr="00E737EF" w:rsidRDefault="00612FDC" w:rsidP="00482BA1">
      <w:pPr>
        <w:numPr>
          <w:ilvl w:val="1"/>
          <w:numId w:val="13"/>
        </w:numPr>
        <w:suppressAutoHyphens w:val="0"/>
        <w:autoSpaceDE w:val="0"/>
        <w:autoSpaceDN w:val="0"/>
        <w:adjustRightInd w:val="0"/>
        <w:rPr>
          <w:rFonts w:ascii="Arial" w:eastAsia="Calibri" w:hAnsi="Arial" w:cs="Arial"/>
          <w:b/>
          <w:bCs/>
          <w:color w:val="000000"/>
          <w:sz w:val="20"/>
          <w:lang w:val="es-MX" w:eastAsia="es-MX"/>
        </w:rPr>
      </w:pPr>
      <w:r w:rsidRPr="00E737EF">
        <w:rPr>
          <w:rFonts w:ascii="Arial" w:eastAsia="Calibri" w:hAnsi="Arial" w:cs="Arial"/>
          <w:b/>
          <w:bCs/>
          <w:color w:val="000000"/>
          <w:sz w:val="20"/>
          <w:lang w:val="es-MX" w:eastAsia="es-MX"/>
        </w:rPr>
        <w:t xml:space="preserve">Entidad Convocante: </w:t>
      </w:r>
    </w:p>
    <w:p w:rsidR="00612FDC" w:rsidRPr="00E737EF" w:rsidRDefault="00612FDC" w:rsidP="00207B1C">
      <w:pPr>
        <w:suppressAutoHyphens w:val="0"/>
        <w:autoSpaceDE w:val="0"/>
        <w:autoSpaceDN w:val="0"/>
        <w:adjustRightInd w:val="0"/>
        <w:ind w:left="360"/>
        <w:rPr>
          <w:rFonts w:ascii="Arial" w:eastAsia="Calibri" w:hAnsi="Arial" w:cs="Arial"/>
          <w:color w:val="000000"/>
          <w:sz w:val="20"/>
          <w:lang w:val="es-MX" w:eastAsia="es-MX"/>
        </w:rPr>
      </w:pPr>
    </w:p>
    <w:p w:rsidR="00612FDC" w:rsidRPr="00E737EF" w:rsidRDefault="00612FDC" w:rsidP="00207B1C">
      <w:pPr>
        <w:suppressAutoHyphens w:val="0"/>
        <w:autoSpaceDE w:val="0"/>
        <w:autoSpaceDN w:val="0"/>
        <w:adjustRightInd w:val="0"/>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Instituto Mexicano del Seguro Social. </w:t>
      </w:r>
    </w:p>
    <w:p w:rsidR="00612FDC" w:rsidRPr="00E737EF" w:rsidRDefault="00612FDC" w:rsidP="00207B1C">
      <w:pPr>
        <w:suppressAutoHyphens w:val="0"/>
        <w:autoSpaceDE w:val="0"/>
        <w:autoSpaceDN w:val="0"/>
        <w:adjustRightInd w:val="0"/>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Delegación Regional en Baja California Sur</w:t>
      </w:r>
    </w:p>
    <w:p w:rsidR="00612FDC" w:rsidRPr="00E737EF" w:rsidRDefault="00612FDC" w:rsidP="00207B1C">
      <w:pPr>
        <w:suppressAutoHyphens w:val="0"/>
        <w:autoSpaceDE w:val="0"/>
        <w:autoSpaceDN w:val="0"/>
        <w:adjustRightInd w:val="0"/>
        <w:rPr>
          <w:rFonts w:ascii="Arial" w:eastAsia="Calibri" w:hAnsi="Arial" w:cs="Arial"/>
          <w:color w:val="000000"/>
          <w:sz w:val="19"/>
          <w:szCs w:val="19"/>
          <w:lang w:val="es-MX" w:eastAsia="es-MX"/>
        </w:rPr>
      </w:pPr>
      <w:r w:rsidRPr="00E737EF">
        <w:rPr>
          <w:rFonts w:ascii="Arial" w:eastAsia="Calibri" w:hAnsi="Arial" w:cs="Arial"/>
          <w:color w:val="000000"/>
          <w:sz w:val="19"/>
          <w:szCs w:val="19"/>
          <w:lang w:val="es-MX" w:eastAsia="es-MX"/>
        </w:rPr>
        <w:t>Jefatura Delegacional de Servicios Administrativos</w:t>
      </w:r>
    </w:p>
    <w:p w:rsidR="00612FDC" w:rsidRPr="00E737EF" w:rsidRDefault="00612FDC" w:rsidP="00207B1C">
      <w:pPr>
        <w:jc w:val="both"/>
        <w:rPr>
          <w:rFonts w:ascii="Arial" w:eastAsia="Calibri" w:hAnsi="Arial" w:cs="Arial"/>
          <w:color w:val="000000"/>
          <w:sz w:val="19"/>
          <w:szCs w:val="19"/>
          <w:lang w:val="es-MX" w:eastAsia="es-MX"/>
        </w:rPr>
      </w:pPr>
      <w:r w:rsidRPr="00E737EF">
        <w:rPr>
          <w:rFonts w:ascii="Arial" w:eastAsia="Calibri" w:hAnsi="Arial" w:cs="Arial"/>
          <w:color w:val="000000"/>
          <w:sz w:val="19"/>
          <w:szCs w:val="19"/>
          <w:lang w:val="es-MX" w:eastAsia="es-MX"/>
        </w:rPr>
        <w:t>Coordinación de Abastecimiento y Equipamiento</w:t>
      </w:r>
    </w:p>
    <w:p w:rsidR="00612FDC" w:rsidRPr="00E737EF" w:rsidRDefault="00612FDC" w:rsidP="00207B1C">
      <w:pPr>
        <w:jc w:val="both"/>
        <w:rPr>
          <w:rFonts w:ascii="Arial" w:hAnsi="Arial" w:cs="Arial"/>
          <w:b/>
          <w:sz w:val="20"/>
        </w:rPr>
      </w:pPr>
      <w:r w:rsidRPr="00E737EF">
        <w:rPr>
          <w:rFonts w:ascii="Arial" w:eastAsia="Calibri" w:hAnsi="Arial" w:cs="Arial"/>
          <w:color w:val="000000"/>
          <w:sz w:val="19"/>
          <w:szCs w:val="19"/>
          <w:lang w:val="es-MX" w:eastAsia="es-MX"/>
        </w:rPr>
        <w:t>Departamento de Adquisición de Bienes y Contratación de Servicios</w:t>
      </w:r>
    </w:p>
    <w:p w:rsidR="00612FDC" w:rsidRPr="00E737EF" w:rsidRDefault="00612FDC" w:rsidP="00991F44">
      <w:pPr>
        <w:jc w:val="both"/>
        <w:rPr>
          <w:rFonts w:ascii="Arial" w:hAnsi="Arial" w:cs="Arial"/>
          <w:b/>
          <w:sz w:val="20"/>
        </w:rPr>
      </w:pPr>
    </w:p>
    <w:p w:rsidR="00612FDC" w:rsidRPr="00E737EF" w:rsidRDefault="00612FDC" w:rsidP="00991F44">
      <w:pPr>
        <w:jc w:val="both"/>
        <w:rPr>
          <w:rFonts w:ascii="Arial" w:hAnsi="Arial" w:cs="Arial"/>
          <w:b/>
          <w:sz w:val="20"/>
        </w:rPr>
      </w:pPr>
      <w:r w:rsidRPr="00E737EF">
        <w:rPr>
          <w:rFonts w:ascii="Arial" w:hAnsi="Arial" w:cs="Arial"/>
          <w:b/>
          <w:sz w:val="20"/>
        </w:rPr>
        <w:t>Domicilio:</w:t>
      </w:r>
    </w:p>
    <w:p w:rsidR="00612FDC" w:rsidRPr="00E737EF" w:rsidRDefault="00612FDC" w:rsidP="00991F44">
      <w:pPr>
        <w:jc w:val="both"/>
        <w:rPr>
          <w:rFonts w:ascii="Arial" w:hAnsi="Arial" w:cs="Arial"/>
          <w:sz w:val="20"/>
        </w:rPr>
      </w:pPr>
      <w:r w:rsidRPr="00E737EF">
        <w:rPr>
          <w:rFonts w:ascii="Arial" w:hAnsi="Arial" w:cs="Arial"/>
          <w:sz w:val="20"/>
        </w:rPr>
        <w:t xml:space="preserve">Cuauhtémoc Número 2415 y Venustiano Carranza, C.P. 23040, Colonia </w:t>
      </w:r>
      <w:smartTag w:uri="urn:schemas-microsoft-com:office:smarttags" w:element="PersonName">
        <w:smartTagPr>
          <w:attr w:name="ProductID" w:val="La Rinconada"/>
        </w:smartTagPr>
        <w:r w:rsidRPr="00E737EF">
          <w:rPr>
            <w:rFonts w:ascii="Arial" w:hAnsi="Arial" w:cs="Arial"/>
            <w:sz w:val="20"/>
          </w:rPr>
          <w:t>La Rinconada</w:t>
        </w:r>
      </w:smartTag>
      <w:r w:rsidRPr="00E737EF">
        <w:rPr>
          <w:rFonts w:ascii="Arial" w:hAnsi="Arial" w:cs="Arial"/>
          <w:sz w:val="20"/>
        </w:rPr>
        <w:t xml:space="preserve"> en </w:t>
      </w:r>
      <w:smartTag w:uri="urn:schemas-microsoft-com:office:smarttags" w:element="PersonName">
        <w:smartTagPr>
          <w:attr w:name="ProductID" w:val="La Paz"/>
        </w:smartTagPr>
        <w:r w:rsidRPr="00E737EF">
          <w:rPr>
            <w:rFonts w:ascii="Arial" w:hAnsi="Arial" w:cs="Arial"/>
            <w:sz w:val="20"/>
          </w:rPr>
          <w:t>La Paz</w:t>
        </w:r>
      </w:smartTag>
      <w:r w:rsidRPr="00E737EF">
        <w:rPr>
          <w:rFonts w:ascii="Arial" w:hAnsi="Arial" w:cs="Arial"/>
          <w:sz w:val="20"/>
        </w:rPr>
        <w:t>, Baja California Sur.</w:t>
      </w:r>
    </w:p>
    <w:p w:rsidR="00612FDC" w:rsidRPr="00E737EF" w:rsidRDefault="00612FDC" w:rsidP="00991F44">
      <w:pPr>
        <w:jc w:val="both"/>
        <w:rPr>
          <w:rFonts w:ascii="Arial" w:hAnsi="Arial" w:cs="Arial"/>
          <w:sz w:val="20"/>
        </w:rPr>
      </w:pPr>
      <w:r w:rsidRPr="00E737EF">
        <w:rPr>
          <w:rFonts w:ascii="Arial" w:hAnsi="Arial" w:cs="Arial"/>
          <w:sz w:val="20"/>
        </w:rPr>
        <w:t>Teléfono y fax número 612 12 5 68 69.</w:t>
      </w:r>
    </w:p>
    <w:p w:rsidR="00612FDC" w:rsidRPr="00E737EF" w:rsidRDefault="00612FDC" w:rsidP="00991F44">
      <w:pPr>
        <w:jc w:val="both"/>
        <w:rPr>
          <w:rFonts w:ascii="Arial" w:hAnsi="Arial" w:cs="Arial"/>
          <w:sz w:val="20"/>
        </w:rPr>
      </w:pPr>
    </w:p>
    <w:p w:rsidR="00612FDC" w:rsidRPr="00E737EF" w:rsidRDefault="00612FDC" w:rsidP="00207B1C">
      <w:pPr>
        <w:suppressAutoHyphens w:val="0"/>
        <w:autoSpaceDE w:val="0"/>
        <w:autoSpaceDN w:val="0"/>
        <w:adjustRightInd w:val="0"/>
        <w:rPr>
          <w:rFonts w:ascii="Arial" w:eastAsia="Calibri" w:hAnsi="Arial" w:cs="Arial"/>
          <w:b/>
          <w:bCs/>
          <w:color w:val="000000"/>
          <w:sz w:val="20"/>
          <w:lang w:val="es-MX" w:eastAsia="es-MX"/>
        </w:rPr>
      </w:pPr>
      <w:r w:rsidRPr="00E737EF">
        <w:rPr>
          <w:rFonts w:ascii="Arial" w:eastAsia="Calibri" w:hAnsi="Arial" w:cs="Arial"/>
          <w:b/>
          <w:bCs/>
          <w:color w:val="000000"/>
          <w:sz w:val="20"/>
          <w:lang w:val="es-MX" w:eastAsia="es-MX"/>
        </w:rPr>
        <w:t xml:space="preserve">1.2.-Medios que se utilizarán y Carácter de la Licitación Pública: </w:t>
      </w:r>
    </w:p>
    <w:p w:rsidR="00612FDC" w:rsidRPr="00E737EF" w:rsidRDefault="00612FDC" w:rsidP="00207B1C">
      <w:pPr>
        <w:suppressAutoHyphens w:val="0"/>
        <w:autoSpaceDE w:val="0"/>
        <w:autoSpaceDN w:val="0"/>
        <w:adjustRightInd w:val="0"/>
        <w:rPr>
          <w:rFonts w:ascii="Arial" w:eastAsia="Calibri" w:hAnsi="Arial" w:cs="Arial"/>
          <w:color w:val="000000"/>
          <w:sz w:val="20"/>
          <w:lang w:val="es-MX" w:eastAsia="es-MX"/>
        </w:rPr>
      </w:pPr>
    </w:p>
    <w:p w:rsidR="00612FDC" w:rsidRPr="00E737EF" w:rsidRDefault="00612FDC" w:rsidP="00B40901">
      <w:pPr>
        <w:suppressAutoHyphens w:val="0"/>
        <w:autoSpaceDE w:val="0"/>
        <w:autoSpaceDN w:val="0"/>
        <w:adjustRightInd w:val="0"/>
        <w:jc w:val="both"/>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La presente Licitación de conformidad con la </w:t>
      </w:r>
      <w:r w:rsidRPr="00E737EF">
        <w:rPr>
          <w:rFonts w:ascii="Arial" w:eastAsia="Calibri" w:hAnsi="Arial" w:cs="Arial"/>
          <w:noProof/>
          <w:color w:val="000000"/>
          <w:sz w:val="20"/>
          <w:lang w:val="es-MX" w:eastAsia="es-MX"/>
        </w:rPr>
        <w:t>Fracción II</w:t>
      </w:r>
      <w:r w:rsidRPr="00E737EF">
        <w:rPr>
          <w:rFonts w:ascii="Arial" w:eastAsia="Calibri" w:hAnsi="Arial" w:cs="Arial"/>
          <w:color w:val="000000"/>
          <w:sz w:val="20"/>
          <w:lang w:val="es-MX" w:eastAsia="es-MX"/>
        </w:rPr>
        <w:t xml:space="preserve"> del artículo 26 Bis de la LAASSP, es </w:t>
      </w:r>
      <w:r w:rsidRPr="00E737EF">
        <w:rPr>
          <w:rFonts w:ascii="Arial" w:eastAsia="Calibri" w:hAnsi="Arial" w:cs="Arial"/>
          <w:noProof/>
          <w:color w:val="000000"/>
          <w:sz w:val="20"/>
          <w:lang w:val="es-MX" w:eastAsia="es-MX"/>
        </w:rPr>
        <w:t>Electrónica</w:t>
      </w:r>
      <w:r w:rsidRPr="00E737EF">
        <w:rPr>
          <w:rFonts w:ascii="Arial" w:eastAsia="Calibri" w:hAnsi="Arial" w:cs="Arial"/>
          <w:color w:val="000000"/>
          <w:sz w:val="20"/>
          <w:lang w:val="es-MX" w:eastAsia="es-MX"/>
        </w:rPr>
        <w:t xml:space="preserve"> en la cual los licitantes, para efecto de su participación deberán enviar sus proposiciones a través de </w:t>
      </w:r>
      <w:proofErr w:type="spellStart"/>
      <w:r w:rsidRPr="00E737EF">
        <w:rPr>
          <w:rFonts w:ascii="Arial" w:eastAsia="Calibri" w:hAnsi="Arial" w:cs="Arial"/>
          <w:color w:val="000000"/>
          <w:sz w:val="20"/>
          <w:lang w:val="es-MX" w:eastAsia="es-MX"/>
        </w:rPr>
        <w:t>CompraNet</w:t>
      </w:r>
      <w:proofErr w:type="spellEnd"/>
      <w:r w:rsidRPr="00E737EF">
        <w:rPr>
          <w:rFonts w:ascii="Arial" w:eastAsia="Calibri" w:hAnsi="Arial" w:cs="Arial"/>
          <w:color w:val="000000"/>
          <w:sz w:val="20"/>
          <w:lang w:val="es-MX" w:eastAsia="es-MX"/>
        </w:rPr>
        <w:t xml:space="preserve">, para lo cual se utilizarán medios de identificación electrónica, por lo que las comunicaciones producirán los efectos señalados en el artículo 27 de la LAASSP </w:t>
      </w:r>
    </w:p>
    <w:p w:rsidR="00612FDC" w:rsidRPr="00E737EF" w:rsidRDefault="00612FDC" w:rsidP="00B40901">
      <w:pPr>
        <w:suppressAutoHyphens w:val="0"/>
        <w:autoSpaceDE w:val="0"/>
        <w:autoSpaceDN w:val="0"/>
        <w:adjustRightInd w:val="0"/>
        <w:jc w:val="both"/>
        <w:rPr>
          <w:rFonts w:ascii="Arial" w:eastAsia="Calibri" w:hAnsi="Arial" w:cs="Arial"/>
          <w:color w:val="000000"/>
          <w:sz w:val="20"/>
          <w:lang w:val="es-MX" w:eastAsia="es-MX"/>
        </w:rPr>
      </w:pPr>
    </w:p>
    <w:p w:rsidR="00612FDC" w:rsidRPr="00E737EF" w:rsidRDefault="00612FDC" w:rsidP="00B40901">
      <w:pPr>
        <w:jc w:val="both"/>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La o las juntas de aclaraciones, el acto de presentación y apertura de proposiciones y el acto de fallo, sólo se realizarán a través de </w:t>
      </w:r>
      <w:proofErr w:type="spellStart"/>
      <w:r w:rsidRPr="00E737EF">
        <w:rPr>
          <w:rFonts w:ascii="Arial" w:eastAsia="Calibri" w:hAnsi="Arial" w:cs="Arial"/>
          <w:color w:val="000000"/>
          <w:sz w:val="20"/>
          <w:lang w:val="es-MX" w:eastAsia="es-MX"/>
        </w:rPr>
        <w:t>CompraNet</w:t>
      </w:r>
      <w:proofErr w:type="spellEnd"/>
      <w:r w:rsidRPr="00E737EF">
        <w:rPr>
          <w:rFonts w:ascii="Arial" w:eastAsia="Calibri" w:hAnsi="Arial" w:cs="Arial"/>
          <w:color w:val="000000"/>
          <w:sz w:val="20"/>
          <w:lang w:val="es-MX" w:eastAsia="es-MX"/>
        </w:rPr>
        <w:t xml:space="preserve"> y sin la presencia de los licitantes en dichos actos.</w:t>
      </w:r>
    </w:p>
    <w:p w:rsidR="00612FDC" w:rsidRPr="00E737EF" w:rsidRDefault="00612FDC" w:rsidP="00B40901">
      <w:pPr>
        <w:suppressAutoHyphens w:val="0"/>
        <w:autoSpaceDE w:val="0"/>
        <w:autoSpaceDN w:val="0"/>
        <w:adjustRightInd w:val="0"/>
        <w:jc w:val="both"/>
        <w:rPr>
          <w:rFonts w:ascii="Arial" w:eastAsia="Calibri" w:hAnsi="Arial" w:cs="Arial"/>
          <w:color w:val="000000"/>
          <w:sz w:val="20"/>
          <w:lang w:eastAsia="es-MX"/>
        </w:rPr>
      </w:pPr>
    </w:p>
    <w:p w:rsidR="00612FDC" w:rsidRPr="00E737EF" w:rsidRDefault="00612FDC" w:rsidP="00207B1C">
      <w:pPr>
        <w:suppressAutoHyphens w:val="0"/>
        <w:autoSpaceDE w:val="0"/>
        <w:autoSpaceDN w:val="0"/>
        <w:adjustRightInd w:val="0"/>
        <w:jc w:val="both"/>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Los licitantes que participen de manera electrónica será a través de </w:t>
      </w:r>
      <w:proofErr w:type="spellStart"/>
      <w:r w:rsidRPr="00E737EF">
        <w:rPr>
          <w:rFonts w:ascii="Arial" w:eastAsia="Calibri" w:hAnsi="Arial" w:cs="Arial"/>
          <w:color w:val="000000"/>
          <w:sz w:val="20"/>
          <w:lang w:val="es-MX" w:eastAsia="es-MX"/>
        </w:rPr>
        <w:t>CompraNet</w:t>
      </w:r>
      <w:proofErr w:type="spellEnd"/>
      <w:r w:rsidRPr="00E737EF">
        <w:rPr>
          <w:rFonts w:ascii="Arial" w:eastAsia="Calibri" w:hAnsi="Arial" w:cs="Arial"/>
          <w:color w:val="000000"/>
          <w:sz w:val="20"/>
          <w:lang w:val="es-MX" w:eastAsia="es-MX"/>
        </w:rPr>
        <w:t xml:space="preserve"> 5.0, conforme al “Acuerdo por el que se establecen las disposiciones que deberán observar para la </w:t>
      </w:r>
      <w:bookmarkStart w:id="0" w:name="_GoBack"/>
      <w:bookmarkEnd w:id="0"/>
      <w:r w:rsidRPr="00E737EF">
        <w:rPr>
          <w:rFonts w:ascii="Arial" w:eastAsia="Calibri" w:hAnsi="Arial" w:cs="Arial"/>
          <w:color w:val="000000"/>
          <w:sz w:val="20"/>
          <w:lang w:val="es-MX" w:eastAsia="es-MX"/>
        </w:rPr>
        <w:t xml:space="preserve">utilización del Sistema Electrónico de Información Pública Gubernamental, denominado </w:t>
      </w:r>
      <w:proofErr w:type="spellStart"/>
      <w:r w:rsidRPr="00E737EF">
        <w:rPr>
          <w:rFonts w:ascii="Arial" w:eastAsia="Calibri" w:hAnsi="Arial" w:cs="Arial"/>
          <w:color w:val="000000"/>
          <w:sz w:val="20"/>
          <w:lang w:val="es-MX" w:eastAsia="es-MX"/>
        </w:rPr>
        <w:t>CompraNet</w:t>
      </w:r>
      <w:proofErr w:type="spellEnd"/>
      <w:r w:rsidRPr="00E737EF">
        <w:rPr>
          <w:rFonts w:ascii="Arial" w:eastAsia="Calibri" w:hAnsi="Arial" w:cs="Arial"/>
          <w:color w:val="000000"/>
          <w:sz w:val="20"/>
          <w:lang w:val="es-MX" w:eastAsia="es-MX"/>
        </w:rPr>
        <w:t>”, publicado en DOF el 28 de junio de 2011.</w:t>
      </w:r>
    </w:p>
    <w:p w:rsidR="00612FDC" w:rsidRPr="00E737EF" w:rsidRDefault="00612FDC" w:rsidP="00B40901">
      <w:pPr>
        <w:jc w:val="both"/>
        <w:rPr>
          <w:rFonts w:ascii="Calibri" w:hAnsi="Calibri" w:cs="Calibri"/>
          <w:sz w:val="22"/>
          <w:szCs w:val="22"/>
          <w:lang w:val="es-MX"/>
        </w:rPr>
      </w:pPr>
    </w:p>
    <w:p w:rsidR="00612FDC" w:rsidRPr="00E737EF" w:rsidRDefault="00612FDC" w:rsidP="00B40901">
      <w:pPr>
        <w:jc w:val="both"/>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La Secretaría de la Función Pública operará y se encargará del sistema de certificación de los medios de identificación electrónica que utilicen las dependencias, entidades o los licitantes y será responsable de ejercer el control de estos medios, salvaguardando la confidencialidad de la información que se remita por esta vía.</w:t>
      </w:r>
    </w:p>
    <w:p w:rsidR="00612FDC" w:rsidRPr="00E737EF" w:rsidRDefault="00612FDC" w:rsidP="00207B1C">
      <w:pPr>
        <w:suppressAutoHyphens w:val="0"/>
        <w:autoSpaceDE w:val="0"/>
        <w:autoSpaceDN w:val="0"/>
        <w:adjustRightInd w:val="0"/>
        <w:jc w:val="both"/>
        <w:rPr>
          <w:rFonts w:ascii="Arial" w:eastAsia="Calibri" w:hAnsi="Arial" w:cs="Arial"/>
          <w:color w:val="000000"/>
          <w:sz w:val="20"/>
          <w:lang w:val="es-MX" w:eastAsia="es-MX"/>
        </w:rPr>
      </w:pPr>
    </w:p>
    <w:p w:rsidR="00612FDC" w:rsidRPr="00E737EF" w:rsidRDefault="00612FDC" w:rsidP="00207B1C">
      <w:pPr>
        <w:jc w:val="both"/>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El carácter de la presente licitación es nacional, asimismo únicamente podrán participar personas de nacionalidad mexicana, lo anterior de conformidad con la </w:t>
      </w:r>
      <w:r w:rsidRPr="00E737EF">
        <w:rPr>
          <w:rFonts w:ascii="Arial" w:eastAsia="Calibri" w:hAnsi="Arial" w:cs="Arial"/>
          <w:noProof/>
          <w:color w:val="000000"/>
          <w:sz w:val="20"/>
          <w:lang w:val="es-MX" w:eastAsia="es-MX"/>
        </w:rPr>
        <w:t>28, fracción I</w:t>
      </w:r>
      <w:r w:rsidRPr="00E737EF">
        <w:rPr>
          <w:rFonts w:ascii="Arial" w:eastAsia="Calibri" w:hAnsi="Arial" w:cs="Arial"/>
          <w:color w:val="000000"/>
          <w:sz w:val="20"/>
          <w:lang w:val="es-MX" w:eastAsia="es-MX"/>
        </w:rPr>
        <w:t>, del artículo 28 de la LAASSP.</w:t>
      </w:r>
    </w:p>
    <w:p w:rsidR="00612FDC" w:rsidRPr="00E737EF" w:rsidRDefault="00612FDC" w:rsidP="00207B1C">
      <w:pPr>
        <w:jc w:val="both"/>
        <w:rPr>
          <w:rFonts w:ascii="Arial" w:eastAsia="Calibri" w:hAnsi="Arial" w:cs="Arial"/>
          <w:color w:val="000000"/>
          <w:sz w:val="20"/>
          <w:lang w:val="es-MX" w:eastAsia="es-MX"/>
        </w:rPr>
      </w:pPr>
    </w:p>
    <w:p w:rsidR="00612FDC" w:rsidRPr="00E737EF" w:rsidRDefault="00612FDC" w:rsidP="00207B1C">
      <w:pPr>
        <w:suppressAutoHyphens w:val="0"/>
        <w:autoSpaceDE w:val="0"/>
        <w:autoSpaceDN w:val="0"/>
        <w:adjustRightInd w:val="0"/>
        <w:rPr>
          <w:rFonts w:ascii="Arial" w:eastAsia="Calibri" w:hAnsi="Arial" w:cs="Arial"/>
          <w:b/>
          <w:bCs/>
          <w:color w:val="000000"/>
          <w:sz w:val="20"/>
          <w:lang w:val="es-MX" w:eastAsia="es-MX"/>
        </w:rPr>
      </w:pPr>
      <w:r w:rsidRPr="00E737EF">
        <w:rPr>
          <w:rFonts w:ascii="Arial" w:eastAsia="Calibri" w:hAnsi="Arial" w:cs="Arial"/>
          <w:b/>
          <w:bCs/>
          <w:color w:val="000000"/>
          <w:sz w:val="20"/>
          <w:lang w:val="es-MX" w:eastAsia="es-MX"/>
        </w:rPr>
        <w:t xml:space="preserve">1.3.-Número de Identificación: </w:t>
      </w:r>
    </w:p>
    <w:p w:rsidR="00612FDC" w:rsidRPr="00E737EF" w:rsidRDefault="00612FDC" w:rsidP="00207B1C">
      <w:pPr>
        <w:suppressAutoHyphens w:val="0"/>
        <w:autoSpaceDE w:val="0"/>
        <w:autoSpaceDN w:val="0"/>
        <w:adjustRightInd w:val="0"/>
        <w:rPr>
          <w:rFonts w:ascii="Arial" w:eastAsia="Calibri" w:hAnsi="Arial" w:cs="Arial"/>
          <w:color w:val="000000"/>
          <w:sz w:val="20"/>
          <w:lang w:val="es-MX" w:eastAsia="es-MX"/>
        </w:rPr>
      </w:pPr>
    </w:p>
    <w:p w:rsidR="00612FDC" w:rsidRPr="00E737EF" w:rsidRDefault="00612FDC" w:rsidP="00207B1C">
      <w:pPr>
        <w:jc w:val="both"/>
        <w:rPr>
          <w:rFonts w:ascii="Arial" w:eastAsia="Calibri" w:hAnsi="Arial" w:cs="Arial"/>
          <w:sz w:val="20"/>
          <w:lang w:val="es-MX" w:eastAsia="es-MX"/>
        </w:rPr>
      </w:pPr>
      <w:r w:rsidRPr="00E737EF">
        <w:rPr>
          <w:rFonts w:ascii="Arial" w:eastAsia="Calibri" w:hAnsi="Arial" w:cs="Arial"/>
          <w:color w:val="000000"/>
          <w:sz w:val="20"/>
          <w:lang w:val="es-MX" w:eastAsia="es-MX"/>
        </w:rPr>
        <w:t xml:space="preserve">El sistema </w:t>
      </w:r>
      <w:proofErr w:type="spellStart"/>
      <w:r w:rsidRPr="00E737EF">
        <w:rPr>
          <w:rFonts w:ascii="Arial" w:eastAsia="Calibri" w:hAnsi="Arial" w:cs="Arial"/>
          <w:color w:val="000000"/>
          <w:sz w:val="20"/>
          <w:lang w:val="es-MX" w:eastAsia="es-MX"/>
        </w:rPr>
        <w:t>CompraNet</w:t>
      </w:r>
      <w:proofErr w:type="spellEnd"/>
      <w:r w:rsidRPr="00E737EF">
        <w:rPr>
          <w:rFonts w:ascii="Arial" w:eastAsia="Calibri" w:hAnsi="Arial" w:cs="Arial"/>
          <w:color w:val="000000"/>
          <w:sz w:val="20"/>
          <w:lang w:val="es-MX" w:eastAsia="es-MX"/>
        </w:rPr>
        <w:t xml:space="preserve"> asignó a </w:t>
      </w:r>
      <w:r w:rsidRPr="00E737EF">
        <w:rPr>
          <w:rFonts w:ascii="Arial" w:eastAsia="Calibri" w:hAnsi="Arial" w:cs="Arial"/>
          <w:sz w:val="20"/>
          <w:lang w:val="es-MX" w:eastAsia="es-MX"/>
        </w:rPr>
        <w:t xml:space="preserve">esta </w:t>
      </w:r>
      <w:r w:rsidRPr="00E737EF">
        <w:rPr>
          <w:rFonts w:ascii="Arial" w:eastAsia="Calibri" w:hAnsi="Arial" w:cs="Arial"/>
          <w:noProof/>
          <w:sz w:val="20"/>
          <w:lang w:val="es-MX" w:eastAsia="es-MX"/>
        </w:rPr>
        <w:t>Licitación Pública</w:t>
      </w:r>
      <w:r w:rsidRPr="00E737EF">
        <w:rPr>
          <w:rFonts w:ascii="Arial" w:eastAsia="Calibri" w:hAnsi="Arial" w:cs="Arial"/>
          <w:sz w:val="20"/>
          <w:lang w:val="es-MX" w:eastAsia="es-MX"/>
        </w:rPr>
        <w:t xml:space="preserve"> </w:t>
      </w:r>
      <w:r w:rsidRPr="00E737EF">
        <w:rPr>
          <w:rFonts w:ascii="Arial" w:eastAsia="Calibri" w:hAnsi="Arial" w:cs="Arial"/>
          <w:noProof/>
          <w:sz w:val="20"/>
          <w:lang w:val="es-MX" w:eastAsia="es-MX"/>
        </w:rPr>
        <w:t>Nacional</w:t>
      </w:r>
      <w:r w:rsidRPr="00E737EF">
        <w:rPr>
          <w:rFonts w:ascii="Arial" w:eastAsia="Calibri" w:hAnsi="Arial" w:cs="Arial"/>
          <w:sz w:val="20"/>
          <w:lang w:val="es-MX" w:eastAsia="es-MX"/>
        </w:rPr>
        <w:t xml:space="preserve"> </w:t>
      </w:r>
      <w:r w:rsidRPr="00E737EF">
        <w:rPr>
          <w:rFonts w:ascii="Arial" w:eastAsia="Calibri" w:hAnsi="Arial" w:cs="Arial"/>
          <w:noProof/>
          <w:sz w:val="20"/>
          <w:lang w:val="es-MX" w:eastAsia="es-MX"/>
        </w:rPr>
        <w:t>Electrónica</w:t>
      </w:r>
      <w:r w:rsidRPr="00E737EF">
        <w:rPr>
          <w:rFonts w:ascii="Arial" w:eastAsia="Calibri" w:hAnsi="Arial" w:cs="Arial"/>
          <w:sz w:val="20"/>
          <w:lang w:val="es-MX" w:eastAsia="es-MX"/>
        </w:rPr>
        <w:t xml:space="preserve"> el número: </w:t>
      </w:r>
      <w:r w:rsidR="00077620" w:rsidRPr="00E737EF">
        <w:rPr>
          <w:rFonts w:ascii="Arial" w:hAnsi="Arial" w:cs="Arial"/>
          <w:b/>
          <w:sz w:val="20"/>
          <w:lang w:val="es-MX"/>
        </w:rPr>
        <w:t>LA-019GYR030-E386-2016</w:t>
      </w:r>
      <w:r w:rsidRPr="00E737EF">
        <w:rPr>
          <w:rFonts w:ascii="Arial" w:eastAsia="Calibri" w:hAnsi="Arial" w:cs="Arial"/>
          <w:sz w:val="20"/>
          <w:lang w:val="es-MX" w:eastAsia="es-MX"/>
        </w:rPr>
        <w:t xml:space="preserve">, convocada para la contratación del </w:t>
      </w:r>
      <w:r w:rsidRPr="00E737EF">
        <w:rPr>
          <w:rFonts w:ascii="Arial" w:eastAsia="Calibri" w:hAnsi="Arial" w:cs="Arial"/>
          <w:b/>
          <w:bCs/>
          <w:noProof/>
          <w:sz w:val="20"/>
          <w:lang w:val="es-MX" w:eastAsia="es-MX"/>
        </w:rPr>
        <w:t>Servicio de Correspondencia, Mensajeria, Traslado de Valija y paqueteria en Unidades medicas y No Medicas</w:t>
      </w:r>
      <w:r w:rsidRPr="00E737EF">
        <w:rPr>
          <w:rFonts w:ascii="Arial" w:eastAsia="Calibri" w:hAnsi="Arial" w:cs="Arial"/>
          <w:b/>
          <w:bCs/>
          <w:sz w:val="20"/>
          <w:lang w:val="es-MX" w:eastAsia="es-MX"/>
        </w:rPr>
        <w:t xml:space="preserve"> </w:t>
      </w:r>
      <w:r w:rsidRPr="00E737EF">
        <w:rPr>
          <w:rFonts w:ascii="Arial" w:hAnsi="Arial" w:cs="Arial"/>
          <w:sz w:val="20"/>
        </w:rPr>
        <w:t xml:space="preserve">durante </w:t>
      </w:r>
      <w:r w:rsidR="006947EA" w:rsidRPr="00E737EF">
        <w:rPr>
          <w:rFonts w:ascii="Arial" w:eastAsia="Calibri" w:hAnsi="Arial" w:cs="Arial"/>
          <w:bCs/>
          <w:sz w:val="20"/>
          <w:lang w:val="es-MX" w:eastAsia="es-MX"/>
        </w:rPr>
        <w:t xml:space="preserve">el periodo del </w:t>
      </w:r>
      <w:r w:rsidRPr="00E737EF">
        <w:rPr>
          <w:rFonts w:ascii="Arial" w:eastAsia="Calibri" w:hAnsi="Arial" w:cs="Arial"/>
          <w:bCs/>
          <w:noProof/>
          <w:sz w:val="20"/>
          <w:lang w:val="es-MX" w:eastAsia="es-MX"/>
        </w:rPr>
        <w:t>1 de enero de 2017 al 31 de diciembre de 2017</w:t>
      </w:r>
      <w:r w:rsidRPr="00E737EF">
        <w:rPr>
          <w:rFonts w:ascii="Arial" w:eastAsia="Calibri" w:hAnsi="Arial" w:cs="Arial"/>
          <w:b/>
          <w:bCs/>
          <w:sz w:val="20"/>
          <w:lang w:val="es-MX" w:eastAsia="es-MX"/>
        </w:rPr>
        <w:t>.</w:t>
      </w:r>
    </w:p>
    <w:p w:rsidR="00612FDC" w:rsidRPr="00E737EF" w:rsidRDefault="00612FDC" w:rsidP="00207B1C">
      <w:pPr>
        <w:jc w:val="both"/>
        <w:rPr>
          <w:rFonts w:ascii="Arial" w:hAnsi="Arial" w:cs="Arial"/>
          <w:sz w:val="20"/>
        </w:rPr>
      </w:pPr>
    </w:p>
    <w:p w:rsidR="00612FDC" w:rsidRPr="00E737EF" w:rsidRDefault="00612FDC" w:rsidP="00207B1C">
      <w:pPr>
        <w:jc w:val="both"/>
        <w:rPr>
          <w:rFonts w:ascii="Arial" w:hAnsi="Arial" w:cs="Arial"/>
          <w:b/>
          <w:bCs/>
          <w:sz w:val="20"/>
          <w:szCs w:val="23"/>
        </w:rPr>
      </w:pPr>
      <w:r w:rsidRPr="00E737EF">
        <w:rPr>
          <w:rFonts w:ascii="Arial" w:hAnsi="Arial" w:cs="Arial"/>
          <w:b/>
          <w:bCs/>
          <w:sz w:val="20"/>
          <w:szCs w:val="23"/>
        </w:rPr>
        <w:t>1.4.-Indicación de los Ejercicios Fiscales para la Contratación.</w:t>
      </w:r>
    </w:p>
    <w:p w:rsidR="00612FDC" w:rsidRPr="00E737EF" w:rsidRDefault="00612FDC" w:rsidP="00207B1C">
      <w:pPr>
        <w:jc w:val="both"/>
        <w:rPr>
          <w:rFonts w:ascii="Arial" w:hAnsi="Arial" w:cs="Arial"/>
          <w:sz w:val="16"/>
        </w:rPr>
      </w:pPr>
    </w:p>
    <w:p w:rsidR="00612FDC" w:rsidRPr="00E737EF" w:rsidRDefault="00612FDC" w:rsidP="00207B1C">
      <w:pPr>
        <w:jc w:val="both"/>
        <w:rPr>
          <w:rFonts w:ascii="Arial" w:hAnsi="Arial" w:cs="Arial"/>
          <w:sz w:val="22"/>
        </w:rPr>
      </w:pPr>
      <w:r w:rsidRPr="00E737EF">
        <w:rPr>
          <w:rFonts w:ascii="Arial" w:hAnsi="Arial" w:cs="Arial"/>
          <w:sz w:val="20"/>
          <w:szCs w:val="19"/>
        </w:rPr>
        <w:t xml:space="preserve">La contratación comprenderá al ejercicio fiscal </w:t>
      </w:r>
      <w:r w:rsidRPr="00E737EF">
        <w:rPr>
          <w:rFonts w:ascii="Arial" w:hAnsi="Arial" w:cs="Arial"/>
          <w:noProof/>
          <w:sz w:val="20"/>
          <w:szCs w:val="19"/>
        </w:rPr>
        <w:t>2016</w:t>
      </w:r>
      <w:r w:rsidRPr="00E737EF">
        <w:rPr>
          <w:rFonts w:ascii="Arial" w:hAnsi="Arial" w:cs="Arial"/>
          <w:sz w:val="20"/>
          <w:szCs w:val="19"/>
        </w:rPr>
        <w:t>, de conformidad con lo dispuesto por los artículos 24 y 25 de la LAASSP, así como a lo dispuesto en la Ley Federal de Presupuesto y Responsabilidad Hacendaria y demás normatividad aplicable en la materia</w:t>
      </w:r>
    </w:p>
    <w:p w:rsidR="00612FDC" w:rsidRPr="00E737EF" w:rsidRDefault="00612FDC" w:rsidP="00207B1C">
      <w:pPr>
        <w:jc w:val="both"/>
        <w:rPr>
          <w:rFonts w:ascii="Arial" w:hAnsi="Arial" w:cs="Arial"/>
          <w:sz w:val="20"/>
        </w:rPr>
      </w:pPr>
    </w:p>
    <w:p w:rsidR="00612FDC" w:rsidRPr="00E737EF" w:rsidRDefault="00612FDC" w:rsidP="00307630">
      <w:pPr>
        <w:jc w:val="both"/>
        <w:rPr>
          <w:rFonts w:ascii="Arial" w:hAnsi="Arial" w:cs="Arial"/>
          <w:sz w:val="20"/>
        </w:rPr>
      </w:pPr>
      <w:r w:rsidRPr="00E737EF">
        <w:rPr>
          <w:rFonts w:ascii="Arial" w:hAnsi="Arial" w:cs="Arial"/>
          <w:sz w:val="20"/>
        </w:rPr>
        <w:t xml:space="preserve">El presupuesto definitivo a ejercer está sujeto a la aprobación del Presupuesto de Egresos de la Federación para el Ejercicio Fiscal </w:t>
      </w:r>
      <w:r w:rsidRPr="00E737EF">
        <w:rPr>
          <w:rFonts w:ascii="Arial" w:hAnsi="Arial" w:cs="Arial"/>
          <w:noProof/>
          <w:sz w:val="20"/>
        </w:rPr>
        <w:t>2016</w:t>
      </w:r>
      <w:r w:rsidRPr="00E737EF">
        <w:rPr>
          <w:rFonts w:ascii="Arial" w:hAnsi="Arial" w:cs="Arial"/>
          <w:sz w:val="20"/>
        </w:rPr>
        <w:t xml:space="preserve">, por parte de la H. Cámara de Diputados del Congreso de la Unión, por lo que el cumplimiento de las obligaciones de esta licitación, queda sujeta para fines de ejecución y pago a la disponibilidad presupuestaria con que cuente el Instituto, conforme al presupuesto de egresos de la Federación </w:t>
      </w:r>
      <w:r w:rsidRPr="00E737EF">
        <w:rPr>
          <w:rFonts w:ascii="Arial" w:hAnsi="Arial" w:cs="Arial"/>
          <w:sz w:val="20"/>
        </w:rPr>
        <w:lastRenderedPageBreak/>
        <w:t xml:space="preserve">que para el ejercicio fiscal </w:t>
      </w:r>
      <w:r w:rsidRPr="00E737EF">
        <w:rPr>
          <w:rFonts w:ascii="Arial" w:hAnsi="Arial" w:cs="Arial"/>
          <w:noProof/>
          <w:sz w:val="20"/>
        </w:rPr>
        <w:t>2016</w:t>
      </w:r>
      <w:r w:rsidRPr="00E737EF">
        <w:rPr>
          <w:rFonts w:ascii="Arial" w:hAnsi="Arial" w:cs="Arial"/>
          <w:sz w:val="20"/>
        </w:rPr>
        <w:t xml:space="preserve"> apruebe la H. Cámara de Diputados del Congreso de la Unión, sin responsabilidad alguna para el Instituto.</w:t>
      </w:r>
    </w:p>
    <w:p w:rsidR="00612FDC" w:rsidRPr="00E737EF" w:rsidRDefault="00612FDC" w:rsidP="00207B1C">
      <w:pPr>
        <w:jc w:val="both"/>
        <w:rPr>
          <w:rFonts w:ascii="Arial" w:hAnsi="Arial" w:cs="Arial"/>
          <w:sz w:val="20"/>
        </w:rPr>
      </w:pPr>
    </w:p>
    <w:p w:rsidR="00612FDC" w:rsidRPr="00E737EF" w:rsidRDefault="00612FDC" w:rsidP="0017555B">
      <w:pPr>
        <w:tabs>
          <w:tab w:val="left" w:pos="993"/>
        </w:tabs>
        <w:ind w:left="567" w:hanging="567"/>
        <w:jc w:val="both"/>
        <w:rPr>
          <w:rFonts w:ascii="Arial" w:hAnsi="Arial" w:cs="Arial"/>
          <w:b/>
          <w:bCs/>
          <w:sz w:val="20"/>
        </w:rPr>
      </w:pPr>
      <w:r w:rsidRPr="00E737EF">
        <w:rPr>
          <w:rFonts w:ascii="Arial" w:hAnsi="Arial" w:cs="Arial"/>
          <w:b/>
          <w:bCs/>
          <w:sz w:val="20"/>
        </w:rPr>
        <w:t>1.5.</w:t>
      </w:r>
      <w:r w:rsidRPr="00E737EF">
        <w:rPr>
          <w:rFonts w:ascii="Arial" w:hAnsi="Arial" w:cs="Arial"/>
          <w:b/>
          <w:bCs/>
          <w:sz w:val="20"/>
        </w:rPr>
        <w:tab/>
        <w:t>Idioma en que podrán presentarse las proposiciones, los anexos técnicos y en su caso, los folletos que se acompañen.</w:t>
      </w:r>
    </w:p>
    <w:p w:rsidR="00612FDC" w:rsidRPr="00E737EF" w:rsidRDefault="00612FDC" w:rsidP="0017555B">
      <w:pPr>
        <w:pStyle w:val="Sangra3detindependiente1"/>
        <w:ind w:left="0" w:firstLine="0"/>
        <w:rPr>
          <w:lang w:val="es-ES"/>
        </w:rPr>
      </w:pPr>
    </w:p>
    <w:p w:rsidR="00612FDC" w:rsidRPr="00E737EF" w:rsidRDefault="00612FDC" w:rsidP="0017555B">
      <w:pPr>
        <w:jc w:val="both"/>
        <w:rPr>
          <w:rFonts w:ascii="Arial" w:hAnsi="Arial" w:cs="Arial"/>
          <w:sz w:val="20"/>
        </w:rPr>
      </w:pPr>
      <w:r w:rsidRPr="00E737EF">
        <w:rPr>
          <w:rFonts w:ascii="Arial" w:hAnsi="Arial" w:cs="Arial"/>
          <w:sz w:val="20"/>
        </w:rPr>
        <w:t>Las proposiciones en su caso, deberán presentarse preferentemente en papel membretado de la empresa, solo en idioma español dirigidas al área convocante.</w:t>
      </w:r>
    </w:p>
    <w:p w:rsidR="00612FDC" w:rsidRPr="00E737EF" w:rsidRDefault="00612FDC" w:rsidP="0017555B">
      <w:pPr>
        <w:pStyle w:val="Sangra3detindependiente1"/>
        <w:ind w:left="0" w:firstLine="0"/>
        <w:rPr>
          <w:lang w:val="es-ES"/>
        </w:rPr>
      </w:pPr>
    </w:p>
    <w:p w:rsidR="00612FDC" w:rsidRPr="00E737EF" w:rsidRDefault="00612FDC" w:rsidP="0017555B">
      <w:pPr>
        <w:pStyle w:val="Sangra3detindependiente1"/>
        <w:ind w:left="0" w:firstLine="0"/>
      </w:pPr>
      <w:r w:rsidRPr="00E737EF">
        <w:t>Podrá presentar anexos técnicos, folletos, catálogos y/o fotografías, instructivos o manuales de uso para corroborar las especificaciones, características y calidad del servicio, éstos deberán  presentarse en  idioma español.</w:t>
      </w:r>
    </w:p>
    <w:p w:rsidR="00612FDC" w:rsidRPr="00E737EF" w:rsidRDefault="00612FDC" w:rsidP="00207B1C">
      <w:pPr>
        <w:jc w:val="both"/>
        <w:rPr>
          <w:rFonts w:ascii="Arial" w:hAnsi="Arial" w:cs="Arial"/>
          <w:sz w:val="20"/>
          <w:lang w:val="es-ES_tradnl"/>
        </w:rPr>
      </w:pPr>
    </w:p>
    <w:p w:rsidR="00612FDC" w:rsidRPr="00E737EF" w:rsidRDefault="00612FDC" w:rsidP="0017555B">
      <w:pPr>
        <w:suppressAutoHyphens w:val="0"/>
        <w:autoSpaceDE w:val="0"/>
        <w:autoSpaceDN w:val="0"/>
        <w:adjustRightInd w:val="0"/>
        <w:rPr>
          <w:rFonts w:ascii="Arial" w:eastAsia="Calibri" w:hAnsi="Arial" w:cs="Arial"/>
          <w:b/>
          <w:bCs/>
          <w:sz w:val="20"/>
          <w:lang w:val="es-MX" w:eastAsia="es-MX"/>
        </w:rPr>
      </w:pPr>
      <w:r w:rsidRPr="00E737EF">
        <w:rPr>
          <w:rFonts w:ascii="Arial" w:eastAsia="Calibri" w:hAnsi="Arial" w:cs="Arial"/>
          <w:b/>
          <w:bCs/>
          <w:sz w:val="20"/>
          <w:lang w:val="es-MX" w:eastAsia="es-MX"/>
        </w:rPr>
        <w:t xml:space="preserve">1.6.-Disponibilidad Presupuestaria. </w:t>
      </w:r>
    </w:p>
    <w:p w:rsidR="00612FDC" w:rsidRPr="00E737EF" w:rsidRDefault="00612FDC" w:rsidP="0017555B">
      <w:pPr>
        <w:suppressAutoHyphens w:val="0"/>
        <w:autoSpaceDE w:val="0"/>
        <w:autoSpaceDN w:val="0"/>
        <w:adjustRightInd w:val="0"/>
        <w:rPr>
          <w:rFonts w:ascii="Arial" w:eastAsia="Calibri" w:hAnsi="Arial" w:cs="Arial"/>
          <w:sz w:val="20"/>
          <w:lang w:val="es-MX" w:eastAsia="es-MX"/>
        </w:rPr>
      </w:pPr>
    </w:p>
    <w:p w:rsidR="00612FDC" w:rsidRPr="00E737EF" w:rsidRDefault="00612FDC" w:rsidP="0017555B">
      <w:pPr>
        <w:jc w:val="both"/>
        <w:rPr>
          <w:rFonts w:ascii="Arial" w:hAnsi="Arial" w:cs="Arial"/>
          <w:sz w:val="20"/>
        </w:rPr>
      </w:pPr>
      <w:r w:rsidRPr="00E737EF">
        <w:rPr>
          <w:rFonts w:ascii="Arial" w:eastAsia="Calibri" w:hAnsi="Arial" w:cs="Arial"/>
          <w:sz w:val="20"/>
          <w:lang w:val="es-MX" w:eastAsia="es-MX"/>
        </w:rPr>
        <w:t>Para llevar a cabo el presente procedimiento de contratación, el Instituto cuenta con disponibilidad presupuestal suficiente, en la Partida Presupuestal número</w:t>
      </w:r>
      <w:r w:rsidRPr="00E737EF">
        <w:rPr>
          <w:rFonts w:ascii="Arial" w:eastAsia="Calibri" w:hAnsi="Arial" w:cs="Arial"/>
          <w:b/>
          <w:bCs/>
          <w:sz w:val="20"/>
          <w:lang w:val="es-MX" w:eastAsia="es-MX"/>
        </w:rPr>
        <w:t xml:space="preserve"> </w:t>
      </w:r>
      <w:r w:rsidRPr="00E737EF">
        <w:rPr>
          <w:rFonts w:ascii="Arial" w:eastAsia="Calibri" w:hAnsi="Arial" w:cs="Arial"/>
          <w:b/>
          <w:bCs/>
          <w:noProof/>
          <w:sz w:val="20"/>
          <w:lang w:val="es-MX" w:eastAsia="es-MX"/>
        </w:rPr>
        <w:t>42062401</w:t>
      </w:r>
      <w:r w:rsidRPr="00E737EF">
        <w:rPr>
          <w:rFonts w:ascii="Arial" w:eastAsia="Calibri" w:hAnsi="Arial" w:cs="Arial"/>
          <w:bCs/>
          <w:sz w:val="20"/>
          <w:lang w:val="es-MX" w:eastAsia="es-MX"/>
        </w:rPr>
        <w:t xml:space="preserve">, de </w:t>
      </w:r>
      <w:r w:rsidRPr="00E737EF">
        <w:rPr>
          <w:rFonts w:ascii="Arial" w:eastAsia="Calibri" w:hAnsi="Arial" w:cs="Arial"/>
          <w:sz w:val="20"/>
          <w:lang w:val="es-MX" w:eastAsia="es-MX"/>
        </w:rPr>
        <w:t xml:space="preserve">conformidad con el Dictamen de Disponibilidad Presupuestal número </w:t>
      </w:r>
      <w:r w:rsidRPr="00E737EF">
        <w:rPr>
          <w:rFonts w:ascii="Arial" w:eastAsia="Calibri" w:hAnsi="Arial" w:cs="Arial"/>
          <w:b/>
          <w:bCs/>
          <w:noProof/>
          <w:sz w:val="20"/>
          <w:lang w:val="es-MX" w:eastAsia="es-MX"/>
        </w:rPr>
        <w:t>0000010241-2017</w:t>
      </w:r>
      <w:r w:rsidRPr="00E737EF">
        <w:rPr>
          <w:rFonts w:ascii="Arial" w:eastAsia="Calibri" w:hAnsi="Arial" w:cs="Arial"/>
          <w:sz w:val="20"/>
          <w:lang w:val="es-MX" w:eastAsia="es-MX"/>
        </w:rPr>
        <w:t>, emitido por el Titular de la Jefatura Delegacional de Finanzas, para solventar las obligaciones contraídas como resultado del presente procedimiento de contratación.</w:t>
      </w:r>
    </w:p>
    <w:p w:rsidR="00612FDC" w:rsidRPr="00E737EF" w:rsidRDefault="00612FDC" w:rsidP="00207B1C">
      <w:pPr>
        <w:jc w:val="both"/>
        <w:rPr>
          <w:rFonts w:ascii="Arial" w:hAnsi="Arial" w:cs="Arial"/>
          <w:sz w:val="20"/>
        </w:rPr>
      </w:pPr>
    </w:p>
    <w:p w:rsidR="00612FDC" w:rsidRPr="00E737EF" w:rsidRDefault="00612FDC" w:rsidP="0017555B">
      <w:pPr>
        <w:suppressAutoHyphens w:val="0"/>
        <w:autoSpaceDE w:val="0"/>
        <w:autoSpaceDN w:val="0"/>
        <w:adjustRightInd w:val="0"/>
        <w:rPr>
          <w:rFonts w:ascii="Arial" w:eastAsia="Calibri" w:hAnsi="Arial" w:cs="Arial"/>
          <w:b/>
          <w:bCs/>
          <w:color w:val="000000"/>
          <w:sz w:val="20"/>
          <w:lang w:val="es-MX" w:eastAsia="es-MX"/>
        </w:rPr>
      </w:pPr>
      <w:r w:rsidRPr="00E737EF">
        <w:rPr>
          <w:rFonts w:ascii="Arial" w:eastAsia="Calibri" w:hAnsi="Arial" w:cs="Arial"/>
          <w:b/>
          <w:bCs/>
          <w:color w:val="000000"/>
          <w:sz w:val="20"/>
          <w:lang w:val="es-MX" w:eastAsia="es-MX"/>
        </w:rPr>
        <w:t xml:space="preserve">2.- OBJETO Y ALCANCE DE LA LICITACIÓN PÚBLICA: </w:t>
      </w:r>
    </w:p>
    <w:p w:rsidR="00612FDC" w:rsidRPr="00E737EF" w:rsidRDefault="00612FDC" w:rsidP="0017555B">
      <w:pPr>
        <w:suppressAutoHyphens w:val="0"/>
        <w:autoSpaceDE w:val="0"/>
        <w:autoSpaceDN w:val="0"/>
        <w:adjustRightInd w:val="0"/>
        <w:rPr>
          <w:rFonts w:ascii="Arial" w:eastAsia="Calibri" w:hAnsi="Arial" w:cs="Arial"/>
          <w:color w:val="000000"/>
          <w:sz w:val="20"/>
          <w:lang w:val="es-MX" w:eastAsia="es-MX"/>
        </w:rPr>
      </w:pPr>
    </w:p>
    <w:p w:rsidR="00612FDC" w:rsidRPr="00E737EF" w:rsidRDefault="00612FDC" w:rsidP="001C41C5">
      <w:pPr>
        <w:suppressAutoHyphens w:val="0"/>
        <w:autoSpaceDE w:val="0"/>
        <w:autoSpaceDN w:val="0"/>
        <w:adjustRightInd w:val="0"/>
        <w:jc w:val="both"/>
        <w:rPr>
          <w:rFonts w:ascii="Arial" w:eastAsia="Calibri" w:hAnsi="Arial" w:cs="Arial"/>
          <w:sz w:val="20"/>
          <w:lang w:val="es-MX" w:eastAsia="es-MX"/>
        </w:rPr>
      </w:pPr>
      <w:r w:rsidRPr="00E737EF">
        <w:rPr>
          <w:rFonts w:ascii="Arial" w:eastAsia="Calibri" w:hAnsi="Arial" w:cs="Arial"/>
          <w:b/>
          <w:bCs/>
          <w:color w:val="000000"/>
          <w:sz w:val="20"/>
          <w:lang w:val="es-MX" w:eastAsia="es-MX"/>
        </w:rPr>
        <w:t xml:space="preserve">2.1.- Descripción del </w:t>
      </w:r>
      <w:r w:rsidRPr="00E737EF">
        <w:rPr>
          <w:rFonts w:ascii="Arial" w:eastAsia="Calibri" w:hAnsi="Arial" w:cs="Arial"/>
          <w:b/>
          <w:bCs/>
          <w:noProof/>
          <w:sz w:val="20"/>
          <w:lang w:val="es-MX" w:eastAsia="es-MX"/>
        </w:rPr>
        <w:t>Servicio de Correspondencia, Mensajeria, Traslado de Valija y paqueteria en Unidades medicas y No Medicas</w:t>
      </w:r>
      <w:r w:rsidRPr="00E737EF">
        <w:rPr>
          <w:rFonts w:ascii="Arial" w:eastAsia="Calibri" w:hAnsi="Arial" w:cs="Arial"/>
          <w:b/>
          <w:bCs/>
          <w:sz w:val="20"/>
          <w:lang w:val="es-MX" w:eastAsia="es-MX"/>
        </w:rPr>
        <w:t xml:space="preserve"> a contratar </w:t>
      </w:r>
    </w:p>
    <w:p w:rsidR="00612FDC" w:rsidRPr="00E737EF" w:rsidRDefault="00612FDC" w:rsidP="0017555B">
      <w:pPr>
        <w:jc w:val="both"/>
        <w:rPr>
          <w:rFonts w:ascii="Arial" w:hAnsi="Arial" w:cs="Arial"/>
          <w:sz w:val="20"/>
        </w:rPr>
      </w:pPr>
    </w:p>
    <w:p w:rsidR="00612FDC" w:rsidRPr="00E737EF" w:rsidRDefault="00612FDC" w:rsidP="0017555B">
      <w:pPr>
        <w:jc w:val="both"/>
        <w:rPr>
          <w:rFonts w:ascii="Arial" w:hAnsi="Arial" w:cs="Arial"/>
          <w:sz w:val="20"/>
        </w:rPr>
      </w:pPr>
      <w:r w:rsidRPr="00E737EF">
        <w:rPr>
          <w:rFonts w:ascii="Arial" w:hAnsi="Arial" w:cs="Arial"/>
          <w:sz w:val="20"/>
          <w:szCs w:val="19"/>
        </w:rPr>
        <w:t xml:space="preserve">El Instituto a fin de atender las necesidades de sus derechohabientes, requiere de </w:t>
      </w:r>
      <w:r w:rsidRPr="00E737EF">
        <w:rPr>
          <w:rFonts w:ascii="Arial" w:hAnsi="Arial" w:cs="Arial"/>
          <w:noProof/>
          <w:sz w:val="20"/>
          <w:szCs w:val="19"/>
        </w:rPr>
        <w:t>Servicio de Correspondencia, Mensajeria, Traslado de Valija y paqueteria en Unidades medicas y No Medicas</w:t>
      </w:r>
      <w:r w:rsidRPr="00E737EF">
        <w:rPr>
          <w:rFonts w:ascii="Arial" w:hAnsi="Arial" w:cs="Arial"/>
          <w:sz w:val="20"/>
          <w:szCs w:val="19"/>
        </w:rPr>
        <w:t>,</w:t>
      </w:r>
      <w:r w:rsidRPr="00E737EF">
        <w:rPr>
          <w:sz w:val="20"/>
          <w:szCs w:val="19"/>
        </w:rPr>
        <w:t xml:space="preserve"> </w:t>
      </w:r>
      <w:r w:rsidRPr="00E737EF">
        <w:rPr>
          <w:rFonts w:ascii="Arial" w:hAnsi="Arial" w:cs="Arial"/>
          <w:sz w:val="20"/>
        </w:rPr>
        <w:t xml:space="preserve">la descripción amplia y detallada se contempla en los </w:t>
      </w:r>
      <w:r w:rsidRPr="00E737EF">
        <w:rPr>
          <w:rFonts w:ascii="Arial" w:hAnsi="Arial" w:cs="Arial"/>
          <w:b/>
          <w:bCs/>
          <w:sz w:val="20"/>
        </w:rPr>
        <w:t xml:space="preserve">Anexos Números T1 y T2 (T uno y T dos), </w:t>
      </w:r>
      <w:r w:rsidRPr="00E737EF">
        <w:rPr>
          <w:rFonts w:ascii="Arial" w:hAnsi="Arial" w:cs="Arial"/>
          <w:bCs/>
          <w:sz w:val="20"/>
        </w:rPr>
        <w:t xml:space="preserve">los cuales forman parte integrante de </w:t>
      </w:r>
      <w:r w:rsidRPr="00E737EF">
        <w:rPr>
          <w:rFonts w:ascii="Arial" w:hAnsi="Arial" w:cs="Arial"/>
          <w:sz w:val="20"/>
        </w:rPr>
        <w:t>esta Convocatoria.</w:t>
      </w:r>
    </w:p>
    <w:p w:rsidR="00612FDC" w:rsidRPr="00E737EF" w:rsidRDefault="00612FDC" w:rsidP="0017555B">
      <w:pPr>
        <w:jc w:val="both"/>
        <w:rPr>
          <w:rFonts w:ascii="Arial" w:hAnsi="Arial" w:cs="Arial"/>
          <w:sz w:val="20"/>
        </w:rPr>
      </w:pPr>
    </w:p>
    <w:p w:rsidR="00612FDC" w:rsidRPr="00E737EF" w:rsidRDefault="00612FDC" w:rsidP="0017555B">
      <w:pPr>
        <w:jc w:val="both"/>
        <w:rPr>
          <w:rFonts w:ascii="Arial" w:hAnsi="Arial" w:cs="Arial"/>
          <w:sz w:val="20"/>
        </w:rPr>
      </w:pPr>
      <w:r w:rsidRPr="00E737EF">
        <w:rPr>
          <w:rFonts w:ascii="Arial" w:hAnsi="Arial" w:cs="Arial"/>
          <w:sz w:val="20"/>
        </w:rPr>
        <w:t>Los licitantes, para la presentación de sus proposiciones deberán ajustarse estrictamente a los requisitos y especificaciones previstos en esta Convocatoria, describiendo en forma amplia y detallada el servicio que estén ofertando.</w:t>
      </w:r>
    </w:p>
    <w:p w:rsidR="00612FDC" w:rsidRPr="00E737EF" w:rsidRDefault="00612FDC" w:rsidP="0017555B">
      <w:pPr>
        <w:jc w:val="both"/>
        <w:rPr>
          <w:rFonts w:ascii="Arial" w:hAnsi="Arial" w:cs="Arial"/>
          <w:sz w:val="20"/>
        </w:rPr>
      </w:pPr>
    </w:p>
    <w:p w:rsidR="00612FDC" w:rsidRPr="00E737EF" w:rsidRDefault="00612FDC" w:rsidP="0017555B">
      <w:pPr>
        <w:jc w:val="both"/>
        <w:rPr>
          <w:rFonts w:ascii="Arial" w:hAnsi="Arial" w:cs="Arial"/>
          <w:sz w:val="20"/>
        </w:rPr>
      </w:pPr>
      <w:r w:rsidRPr="00E737EF">
        <w:rPr>
          <w:rFonts w:ascii="Arial" w:hAnsi="Arial" w:cs="Arial"/>
          <w:sz w:val="20"/>
        </w:rPr>
        <w:t>Las condiciones contenidas en la presente Convocatoria y en las proposiciones presentadas por los licitantes no podrán ser negociadas.</w:t>
      </w:r>
    </w:p>
    <w:p w:rsidR="00612FDC" w:rsidRPr="00E737EF" w:rsidRDefault="00612FDC" w:rsidP="00207B1C">
      <w:pPr>
        <w:jc w:val="both"/>
        <w:rPr>
          <w:rFonts w:ascii="Arial" w:hAnsi="Arial" w:cs="Arial"/>
          <w:sz w:val="20"/>
        </w:rPr>
      </w:pPr>
    </w:p>
    <w:p w:rsidR="00612FDC" w:rsidRPr="00E737EF" w:rsidRDefault="00612FDC" w:rsidP="00207B1C">
      <w:pPr>
        <w:jc w:val="both"/>
        <w:rPr>
          <w:rFonts w:ascii="Arial" w:eastAsia="Calibri" w:hAnsi="Arial" w:cs="Arial"/>
          <w:b/>
          <w:bCs/>
          <w:sz w:val="20"/>
          <w:lang w:val="es-MX" w:eastAsia="es-MX"/>
        </w:rPr>
      </w:pPr>
      <w:r w:rsidRPr="00E737EF">
        <w:rPr>
          <w:rFonts w:ascii="Arial" w:eastAsia="Calibri" w:hAnsi="Arial" w:cs="Arial"/>
          <w:b/>
          <w:bCs/>
          <w:sz w:val="20"/>
          <w:lang w:val="es-MX" w:eastAsia="es-MX"/>
        </w:rPr>
        <w:t>2.2.- Lugar, Plazo y Condiciones de la Prestación del Servicio</w:t>
      </w:r>
    </w:p>
    <w:p w:rsidR="00612FDC" w:rsidRPr="00E737EF" w:rsidRDefault="00612FDC" w:rsidP="00207B1C">
      <w:pPr>
        <w:jc w:val="both"/>
        <w:rPr>
          <w:rFonts w:ascii="Arial" w:eastAsia="Calibri" w:hAnsi="Arial" w:cs="Arial"/>
          <w:b/>
          <w:bCs/>
          <w:sz w:val="20"/>
          <w:lang w:val="es-MX" w:eastAsia="es-MX"/>
        </w:rPr>
      </w:pPr>
    </w:p>
    <w:p w:rsidR="00612FDC" w:rsidRPr="00E737EF" w:rsidRDefault="00612FDC" w:rsidP="00F504FC">
      <w:pPr>
        <w:jc w:val="both"/>
        <w:rPr>
          <w:rFonts w:ascii="Arial" w:eastAsia="Calibri" w:hAnsi="Arial" w:cs="Arial"/>
          <w:b/>
          <w:bCs/>
          <w:sz w:val="20"/>
          <w:lang w:val="es-MX" w:eastAsia="es-MX"/>
        </w:rPr>
      </w:pPr>
      <w:r w:rsidRPr="00E737EF">
        <w:rPr>
          <w:rFonts w:ascii="Arial" w:eastAsia="Calibri" w:hAnsi="Arial" w:cs="Arial"/>
          <w:b/>
          <w:bCs/>
          <w:sz w:val="20"/>
          <w:lang w:val="es-MX" w:eastAsia="es-MX"/>
        </w:rPr>
        <w:t>2.2.1.- Plazo y Lugar la Prestación del Servicio</w:t>
      </w:r>
    </w:p>
    <w:p w:rsidR="00612FDC" w:rsidRPr="00E737EF" w:rsidRDefault="00612FDC" w:rsidP="00F504FC">
      <w:pPr>
        <w:jc w:val="both"/>
        <w:rPr>
          <w:rFonts w:ascii="Arial" w:eastAsia="Calibri" w:hAnsi="Arial" w:cs="Arial"/>
          <w:b/>
          <w:bCs/>
          <w:sz w:val="20"/>
          <w:lang w:val="es-MX" w:eastAsia="es-MX"/>
        </w:rPr>
      </w:pPr>
    </w:p>
    <w:p w:rsidR="00612FDC" w:rsidRPr="00E737EF" w:rsidRDefault="00612FDC" w:rsidP="00F504FC">
      <w:pPr>
        <w:jc w:val="both"/>
        <w:rPr>
          <w:rFonts w:ascii="Arial" w:eastAsia="Calibri" w:hAnsi="Arial" w:cs="Arial"/>
          <w:bCs/>
          <w:sz w:val="20"/>
          <w:lang w:eastAsia="es-MX"/>
        </w:rPr>
      </w:pPr>
      <w:r w:rsidRPr="00E737EF">
        <w:rPr>
          <w:rFonts w:ascii="Arial" w:hAnsi="Arial" w:cs="Arial"/>
          <w:sz w:val="20"/>
        </w:rPr>
        <w:t xml:space="preserve">El plazo para la prestación del servicio será a partir del </w:t>
      </w:r>
      <w:r w:rsidRPr="00E737EF">
        <w:rPr>
          <w:rFonts w:ascii="Arial" w:hAnsi="Arial" w:cs="Arial"/>
          <w:noProof/>
          <w:sz w:val="20"/>
        </w:rPr>
        <w:t>1 de enero de 2017 al 31 de diciembre de 2017</w:t>
      </w:r>
      <w:r w:rsidRPr="00E737EF">
        <w:rPr>
          <w:rFonts w:ascii="Arial" w:hAnsi="Arial" w:cs="Arial"/>
          <w:sz w:val="20"/>
        </w:rPr>
        <w:t>.</w:t>
      </w:r>
    </w:p>
    <w:p w:rsidR="00612FDC" w:rsidRPr="00E737EF" w:rsidRDefault="00612FDC" w:rsidP="00F504FC">
      <w:pPr>
        <w:jc w:val="both"/>
        <w:rPr>
          <w:rFonts w:ascii="Arial" w:eastAsia="Calibri" w:hAnsi="Arial" w:cs="Arial"/>
          <w:b/>
          <w:bCs/>
          <w:sz w:val="20"/>
          <w:lang w:val="es-MX" w:eastAsia="es-MX"/>
        </w:rPr>
      </w:pPr>
    </w:p>
    <w:p w:rsidR="00612FDC" w:rsidRPr="00E737EF" w:rsidRDefault="00612FDC" w:rsidP="00F504FC">
      <w:pPr>
        <w:jc w:val="both"/>
        <w:rPr>
          <w:rFonts w:ascii="Arial" w:hAnsi="Arial" w:cs="Arial"/>
          <w:sz w:val="20"/>
        </w:rPr>
      </w:pPr>
      <w:r w:rsidRPr="00E737EF">
        <w:rPr>
          <w:rFonts w:ascii="Arial" w:hAnsi="Arial" w:cs="Arial"/>
          <w:sz w:val="20"/>
        </w:rPr>
        <w:t xml:space="preserve">El </w:t>
      </w:r>
      <w:r w:rsidRPr="00E737EF">
        <w:rPr>
          <w:rFonts w:ascii="Arial" w:hAnsi="Arial" w:cs="Arial"/>
          <w:noProof/>
          <w:sz w:val="20"/>
        </w:rPr>
        <w:t>Servicio de Correspondencia, Mensajeria, Traslado de Valija y paqueteria en Unidades medicas y No Medicas</w:t>
      </w:r>
      <w:r w:rsidRPr="00E737EF">
        <w:rPr>
          <w:rFonts w:ascii="Arial" w:hAnsi="Arial" w:cs="Arial"/>
          <w:sz w:val="20"/>
        </w:rPr>
        <w:t xml:space="preserve"> deberá ser prestado dentro del plazo establecido y de acuerdo a las necesidades de las unidades médicas contenidas en el </w:t>
      </w:r>
      <w:r w:rsidRPr="00E737EF">
        <w:rPr>
          <w:rFonts w:ascii="Arial" w:hAnsi="Arial" w:cs="Arial"/>
          <w:b/>
          <w:sz w:val="20"/>
        </w:rPr>
        <w:t>Anexo T3 (T tres)</w:t>
      </w:r>
      <w:r w:rsidRPr="00E737EF">
        <w:rPr>
          <w:rFonts w:ascii="Arial" w:hAnsi="Arial" w:cs="Arial"/>
          <w:sz w:val="20"/>
        </w:rPr>
        <w:t>, el cual forma parte de la presente Convocatoria.</w:t>
      </w:r>
    </w:p>
    <w:p w:rsidR="00612FDC" w:rsidRPr="00E737EF" w:rsidRDefault="00612FDC" w:rsidP="00F504FC">
      <w:pPr>
        <w:jc w:val="both"/>
        <w:rPr>
          <w:rFonts w:ascii="Arial" w:eastAsia="Calibri" w:hAnsi="Arial" w:cs="Arial"/>
          <w:b/>
          <w:bCs/>
          <w:color w:val="000000"/>
          <w:sz w:val="20"/>
          <w:lang w:eastAsia="es-MX"/>
        </w:rPr>
      </w:pPr>
    </w:p>
    <w:p w:rsidR="00612FDC" w:rsidRPr="00E737EF" w:rsidRDefault="00612FDC" w:rsidP="00F504FC">
      <w:pPr>
        <w:suppressAutoHyphens w:val="0"/>
        <w:autoSpaceDE w:val="0"/>
        <w:autoSpaceDN w:val="0"/>
        <w:adjustRightInd w:val="0"/>
        <w:rPr>
          <w:rFonts w:ascii="Arial" w:eastAsia="Calibri" w:hAnsi="Arial" w:cs="Arial"/>
          <w:color w:val="000000"/>
          <w:sz w:val="20"/>
          <w:lang w:val="es-MX" w:eastAsia="es-MX"/>
        </w:rPr>
      </w:pPr>
      <w:r w:rsidRPr="00E737EF">
        <w:rPr>
          <w:rFonts w:ascii="Arial" w:eastAsia="Calibri" w:hAnsi="Arial" w:cs="Arial"/>
          <w:b/>
          <w:bCs/>
          <w:color w:val="000000"/>
          <w:sz w:val="20"/>
          <w:lang w:val="es-MX" w:eastAsia="es-MX"/>
        </w:rPr>
        <w:t xml:space="preserve">2.2.2.- Condiciones de la Prestación del Servicio </w:t>
      </w:r>
    </w:p>
    <w:p w:rsidR="00B273F6" w:rsidRPr="00E737EF" w:rsidRDefault="00B273F6" w:rsidP="00B273F6">
      <w:pPr>
        <w:rPr>
          <w:rFonts w:ascii="Arial" w:hAnsi="Arial" w:cs="Arial"/>
          <w:b/>
          <w:bCs/>
          <w:sz w:val="20"/>
        </w:rPr>
      </w:pPr>
    </w:p>
    <w:p w:rsidR="00B273F6" w:rsidRPr="00E737EF" w:rsidRDefault="00542CCD" w:rsidP="00B273F6">
      <w:pPr>
        <w:rPr>
          <w:rFonts w:ascii="Arial" w:hAnsi="Arial" w:cs="Arial"/>
          <w:b/>
          <w:sz w:val="20"/>
          <w:lang w:val="es-MX"/>
        </w:rPr>
      </w:pPr>
      <w:r w:rsidRPr="00E737EF">
        <w:rPr>
          <w:rFonts w:ascii="Arial" w:hAnsi="Arial" w:cs="Arial"/>
          <w:b/>
          <w:bCs/>
          <w:sz w:val="20"/>
        </w:rPr>
        <w:t>A</w:t>
      </w:r>
      <w:r w:rsidR="00B273F6" w:rsidRPr="00E737EF">
        <w:rPr>
          <w:rFonts w:ascii="Arial" w:hAnsi="Arial" w:cs="Arial"/>
          <w:b/>
          <w:bCs/>
          <w:sz w:val="20"/>
        </w:rPr>
        <w:t xml:space="preserve">.-  </w:t>
      </w:r>
      <w:r w:rsidR="00B273F6" w:rsidRPr="00E737EF">
        <w:rPr>
          <w:rFonts w:ascii="Arial" w:hAnsi="Arial" w:cs="Arial"/>
          <w:b/>
          <w:sz w:val="20"/>
          <w:lang w:val="es-MX"/>
        </w:rPr>
        <w:t>RUTINAS DE CORRESPONDENCIA Y MENSAJERÍA</w:t>
      </w:r>
    </w:p>
    <w:p w:rsidR="00B273F6" w:rsidRPr="00E737EF" w:rsidRDefault="00B273F6" w:rsidP="00B273F6">
      <w:pPr>
        <w:rPr>
          <w:rFonts w:ascii="Arial" w:hAnsi="Arial" w:cs="Arial"/>
          <w:b/>
          <w:sz w:val="20"/>
          <w:lang w:val="es-MX"/>
        </w:rPr>
      </w:pPr>
    </w:p>
    <w:p w:rsidR="00B273F6" w:rsidRPr="00E737EF" w:rsidRDefault="00B273F6" w:rsidP="00B273F6">
      <w:pPr>
        <w:suppressAutoHyphens w:val="0"/>
        <w:ind w:right="49"/>
        <w:jc w:val="both"/>
        <w:rPr>
          <w:rFonts w:ascii="Arial" w:eastAsia="Calibri" w:hAnsi="Arial" w:cs="Arial"/>
          <w:sz w:val="20"/>
          <w:lang w:val="es-MX" w:eastAsia="en-US"/>
        </w:rPr>
      </w:pPr>
      <w:r w:rsidRPr="00E737EF">
        <w:rPr>
          <w:rFonts w:ascii="Arial" w:eastAsia="Calibri" w:hAnsi="Arial" w:cs="Arial"/>
          <w:sz w:val="20"/>
          <w:lang w:val="es-MX" w:eastAsia="en-US"/>
        </w:rPr>
        <w:t xml:space="preserve">El servicio de mensajería consiste en recibir, transportar y entregar correspondencia, paquetería, cheques, nóminas, suministro del almacén delegacional (fletes y maniobras), etc.  sin límites de kilogramos de acuerdo a las necesidades de las unidades médico y No Medicas que conforman la Delegación siendo estas atendidas de </w:t>
      </w:r>
      <w:r w:rsidRPr="00E737EF">
        <w:rPr>
          <w:rFonts w:ascii="Arial" w:eastAsia="Calibri" w:hAnsi="Arial" w:cs="Arial"/>
          <w:sz w:val="20"/>
          <w:lang w:val="es-MX" w:eastAsia="en-US"/>
        </w:rPr>
        <w:lastRenderedPageBreak/>
        <w:t xml:space="preserve">acuerdo a las rutas y horarios establecidos en el </w:t>
      </w:r>
      <w:r w:rsidRPr="00E737EF">
        <w:rPr>
          <w:rFonts w:ascii="Arial" w:eastAsia="Calibri" w:hAnsi="Arial" w:cs="Arial"/>
          <w:b/>
          <w:color w:val="000000"/>
          <w:sz w:val="20"/>
          <w:lang w:val="es-MX" w:eastAsia="es-MX"/>
        </w:rPr>
        <w:t xml:space="preserve">Anexo número T3 </w:t>
      </w:r>
      <w:r w:rsidRPr="00E737EF">
        <w:rPr>
          <w:rFonts w:ascii="Arial" w:eastAsia="Calibri" w:hAnsi="Arial" w:cs="Arial"/>
          <w:b/>
          <w:bCs/>
          <w:sz w:val="20"/>
          <w:lang w:val="es-MX" w:eastAsia="es-MX"/>
        </w:rPr>
        <w:t>(T tres)</w:t>
      </w:r>
      <w:r w:rsidRPr="00E737EF">
        <w:rPr>
          <w:rFonts w:ascii="Arial" w:eastAsia="Calibri" w:hAnsi="Arial" w:cs="Arial"/>
          <w:b/>
          <w:sz w:val="20"/>
          <w:lang w:val="es-MX" w:eastAsia="en-US"/>
        </w:rPr>
        <w:t xml:space="preserve">, </w:t>
      </w:r>
      <w:r w:rsidRPr="00E737EF">
        <w:rPr>
          <w:rFonts w:ascii="Arial" w:eastAsia="Calibri" w:hAnsi="Arial" w:cs="Arial"/>
          <w:sz w:val="20"/>
          <w:lang w:val="es-MX" w:eastAsia="en-US"/>
        </w:rPr>
        <w:t>debiendo prestar los servicios con vehículos propios y los gastos que estos generen serán por cuenta del licitante adjudicado.</w:t>
      </w:r>
    </w:p>
    <w:p w:rsidR="00B273F6" w:rsidRPr="00E737EF" w:rsidRDefault="00B273F6" w:rsidP="00B273F6">
      <w:pPr>
        <w:suppressAutoHyphens w:val="0"/>
        <w:ind w:right="49"/>
        <w:jc w:val="both"/>
        <w:rPr>
          <w:rFonts w:ascii="Arial" w:eastAsia="Calibri" w:hAnsi="Arial" w:cs="Arial"/>
          <w:sz w:val="20"/>
          <w:lang w:val="es-MX" w:eastAsia="en-US"/>
        </w:rPr>
      </w:pPr>
    </w:p>
    <w:p w:rsidR="00B273F6" w:rsidRPr="00E737EF" w:rsidRDefault="00B273F6" w:rsidP="00B273F6">
      <w:pPr>
        <w:suppressAutoHyphens w:val="0"/>
        <w:ind w:right="49"/>
        <w:jc w:val="both"/>
        <w:rPr>
          <w:rFonts w:ascii="Arial" w:eastAsia="Calibri" w:hAnsi="Arial" w:cs="Arial"/>
          <w:sz w:val="20"/>
          <w:lang w:val="es-MX" w:eastAsia="en-US"/>
        </w:rPr>
      </w:pPr>
      <w:r w:rsidRPr="00E737EF">
        <w:rPr>
          <w:rFonts w:ascii="Arial" w:eastAsia="Calibri" w:hAnsi="Arial" w:cs="Arial"/>
          <w:sz w:val="20"/>
          <w:lang w:val="es-MX" w:eastAsia="en-US"/>
        </w:rPr>
        <w:t>Para todas las rutas, el licitante adjudicado deberá asignar los vehículos en óptimas condiciones mecánicas que garanticen la entrega de la ruta sin atraso y chofer propio; que cuente con una oficina en la localidad por la que participe, así como teléfono disponible local o celular para la comunicación durante la jornada laboral para su  localización.</w:t>
      </w:r>
    </w:p>
    <w:p w:rsidR="00B273F6" w:rsidRPr="00E737EF" w:rsidRDefault="00B273F6" w:rsidP="00B273F6">
      <w:pPr>
        <w:suppressAutoHyphens w:val="0"/>
        <w:ind w:right="49"/>
        <w:jc w:val="both"/>
        <w:rPr>
          <w:rFonts w:ascii="Arial" w:eastAsia="Calibri" w:hAnsi="Arial" w:cs="Arial"/>
          <w:sz w:val="20"/>
          <w:lang w:val="es-MX" w:eastAsia="en-US"/>
        </w:rPr>
      </w:pPr>
    </w:p>
    <w:p w:rsidR="00B273F6" w:rsidRPr="00E737EF" w:rsidRDefault="00B273F6" w:rsidP="00B273F6">
      <w:pPr>
        <w:suppressAutoHyphens w:val="0"/>
        <w:ind w:right="49"/>
        <w:jc w:val="both"/>
        <w:rPr>
          <w:rFonts w:ascii="Arial" w:eastAsia="Calibri" w:hAnsi="Arial" w:cs="Arial"/>
          <w:sz w:val="20"/>
          <w:lang w:val="es-MX" w:eastAsia="en-US"/>
        </w:rPr>
      </w:pPr>
      <w:r w:rsidRPr="00E737EF">
        <w:rPr>
          <w:rFonts w:ascii="Arial" w:eastAsia="Calibri" w:hAnsi="Arial" w:cs="Arial"/>
          <w:sz w:val="20"/>
          <w:lang w:val="es-MX" w:eastAsia="en-US"/>
        </w:rPr>
        <w:t>El licitante adjudicado se obliga a entregar los paquetes y/o valijas en su lugar de destino, dentro de las 12 horas  naturales posteriores a la entrega del paquete por parte de la Sección de Correspondencia y Archivo del instituto y/o de las Unidades Médico y No Medicas.</w:t>
      </w:r>
    </w:p>
    <w:p w:rsidR="00B273F6" w:rsidRPr="00E737EF" w:rsidRDefault="00B273F6" w:rsidP="00B273F6">
      <w:pPr>
        <w:suppressAutoHyphens w:val="0"/>
        <w:ind w:right="49"/>
        <w:jc w:val="both"/>
        <w:rPr>
          <w:rFonts w:ascii="Arial" w:eastAsia="Calibri" w:hAnsi="Arial" w:cs="Arial"/>
          <w:sz w:val="20"/>
          <w:lang w:val="es-MX" w:eastAsia="en-US"/>
        </w:rPr>
      </w:pPr>
    </w:p>
    <w:p w:rsidR="00B273F6" w:rsidRPr="00E737EF" w:rsidRDefault="00B273F6" w:rsidP="00B273F6">
      <w:pPr>
        <w:suppressAutoHyphens w:val="0"/>
        <w:ind w:right="49"/>
        <w:jc w:val="both"/>
        <w:rPr>
          <w:rFonts w:ascii="Arial" w:eastAsia="Calibri" w:hAnsi="Arial" w:cs="Arial"/>
          <w:sz w:val="20"/>
          <w:lang w:val="es-MX" w:eastAsia="en-US"/>
        </w:rPr>
      </w:pPr>
      <w:r w:rsidRPr="00E737EF">
        <w:rPr>
          <w:rFonts w:ascii="Arial" w:eastAsia="Calibri" w:hAnsi="Arial" w:cs="Arial"/>
          <w:sz w:val="20"/>
          <w:lang w:val="es-MX" w:eastAsia="en-US"/>
        </w:rPr>
        <w:t>El licitante podrá participar por cada una de las partidas, o por el total de las mismas.</w:t>
      </w:r>
    </w:p>
    <w:p w:rsidR="00B273F6" w:rsidRPr="00E737EF" w:rsidRDefault="00B273F6" w:rsidP="00B273F6">
      <w:pPr>
        <w:suppressAutoHyphens w:val="0"/>
        <w:ind w:right="49"/>
        <w:jc w:val="both"/>
        <w:rPr>
          <w:rFonts w:ascii="Arial" w:eastAsia="Calibri" w:hAnsi="Arial" w:cs="Arial"/>
          <w:sz w:val="20"/>
          <w:lang w:val="es-MX" w:eastAsia="en-US"/>
        </w:rPr>
      </w:pPr>
    </w:p>
    <w:p w:rsidR="00B273F6" w:rsidRPr="00E737EF" w:rsidRDefault="00B273F6" w:rsidP="00B273F6">
      <w:pPr>
        <w:suppressAutoHyphens w:val="0"/>
        <w:ind w:right="49"/>
        <w:jc w:val="both"/>
        <w:rPr>
          <w:rFonts w:ascii="Arial" w:eastAsia="Calibri" w:hAnsi="Arial" w:cs="Arial"/>
          <w:sz w:val="20"/>
          <w:lang w:val="es-MX" w:eastAsia="en-US"/>
        </w:rPr>
      </w:pPr>
      <w:r w:rsidRPr="00E737EF">
        <w:rPr>
          <w:rFonts w:ascii="Arial" w:eastAsia="Calibri" w:hAnsi="Arial" w:cs="Arial"/>
          <w:sz w:val="20"/>
          <w:lang w:val="es-MX" w:eastAsia="en-US"/>
        </w:rPr>
        <w:t>El licitante proporcionará los siguientes servicios sin ningún costo adicional para el instituto:</w:t>
      </w:r>
    </w:p>
    <w:p w:rsidR="00B273F6" w:rsidRPr="00E737EF" w:rsidRDefault="00B273F6" w:rsidP="00E53A7F">
      <w:pPr>
        <w:suppressAutoHyphens w:val="0"/>
        <w:ind w:right="49"/>
        <w:jc w:val="both"/>
        <w:rPr>
          <w:rFonts w:ascii="Arial" w:eastAsia="Calibri" w:hAnsi="Arial" w:cs="Arial"/>
          <w:sz w:val="20"/>
          <w:lang w:val="es-MX" w:eastAsia="en-US"/>
        </w:rPr>
      </w:pPr>
    </w:p>
    <w:p w:rsidR="00B273F6" w:rsidRPr="00E737EF" w:rsidRDefault="00B273F6" w:rsidP="00E53A7F">
      <w:pPr>
        <w:numPr>
          <w:ilvl w:val="0"/>
          <w:numId w:val="3"/>
        </w:numPr>
        <w:tabs>
          <w:tab w:val="num" w:pos="0"/>
        </w:tabs>
        <w:suppressAutoHyphens w:val="0"/>
        <w:ind w:left="0" w:right="-518" w:firstLine="0"/>
        <w:jc w:val="both"/>
        <w:rPr>
          <w:rFonts w:ascii="Arial" w:eastAsia="Calibri" w:hAnsi="Arial" w:cs="Arial"/>
          <w:sz w:val="20"/>
          <w:lang w:val="es-MX" w:eastAsia="en-US"/>
        </w:rPr>
      </w:pPr>
      <w:r w:rsidRPr="00E737EF">
        <w:rPr>
          <w:rFonts w:ascii="Arial" w:eastAsia="Calibri" w:hAnsi="Arial" w:cs="Arial"/>
          <w:sz w:val="20"/>
          <w:lang w:val="es-MX" w:eastAsia="en-US"/>
        </w:rPr>
        <w:t>Entrega y recepción a domicilio de correspondencia, paquetería y otros.</w:t>
      </w:r>
    </w:p>
    <w:p w:rsidR="00B273F6" w:rsidRPr="00E737EF" w:rsidRDefault="00B273F6" w:rsidP="00E53A7F">
      <w:pPr>
        <w:numPr>
          <w:ilvl w:val="0"/>
          <w:numId w:val="3"/>
        </w:numPr>
        <w:tabs>
          <w:tab w:val="num" w:pos="0"/>
        </w:tabs>
        <w:suppressAutoHyphens w:val="0"/>
        <w:ind w:left="0" w:right="-518" w:firstLine="0"/>
        <w:jc w:val="both"/>
        <w:rPr>
          <w:rFonts w:ascii="Arial" w:eastAsia="Calibri" w:hAnsi="Arial" w:cs="Arial"/>
          <w:sz w:val="20"/>
          <w:lang w:val="es-MX" w:eastAsia="en-US"/>
        </w:rPr>
      </w:pPr>
      <w:r w:rsidRPr="00E737EF">
        <w:rPr>
          <w:rFonts w:ascii="Arial" w:eastAsia="Calibri" w:hAnsi="Arial" w:cs="Arial"/>
          <w:sz w:val="20"/>
          <w:lang w:val="es-MX" w:eastAsia="en-US"/>
        </w:rPr>
        <w:t>El costo será por valija independientemente de su peso en kilogramos y volumen.</w:t>
      </w:r>
    </w:p>
    <w:p w:rsidR="00B273F6" w:rsidRPr="00E737EF" w:rsidRDefault="00B273F6" w:rsidP="00E53A7F">
      <w:pPr>
        <w:numPr>
          <w:ilvl w:val="0"/>
          <w:numId w:val="3"/>
        </w:numPr>
        <w:tabs>
          <w:tab w:val="num" w:pos="0"/>
        </w:tabs>
        <w:suppressAutoHyphens w:val="0"/>
        <w:ind w:left="0" w:right="-518" w:firstLine="0"/>
        <w:jc w:val="both"/>
        <w:rPr>
          <w:rFonts w:ascii="Arial" w:eastAsia="Calibri" w:hAnsi="Arial" w:cs="Arial"/>
          <w:sz w:val="20"/>
          <w:lang w:val="es-MX" w:eastAsia="en-US"/>
        </w:rPr>
      </w:pPr>
      <w:r w:rsidRPr="00E737EF">
        <w:rPr>
          <w:rFonts w:ascii="Arial" w:eastAsia="Calibri" w:hAnsi="Arial" w:cs="Arial"/>
          <w:sz w:val="20"/>
          <w:lang w:val="es-MX" w:eastAsia="en-US"/>
        </w:rPr>
        <w:t>El costo de fletes y maniobras deberá incluir carga y descarga.</w:t>
      </w:r>
    </w:p>
    <w:p w:rsidR="00B273F6" w:rsidRPr="00E737EF" w:rsidRDefault="00B273F6" w:rsidP="00B273F6">
      <w:pPr>
        <w:suppressAutoHyphens w:val="0"/>
        <w:ind w:right="49"/>
        <w:jc w:val="both"/>
        <w:rPr>
          <w:rFonts w:ascii="Arial" w:eastAsia="Calibri" w:hAnsi="Arial" w:cs="Arial"/>
          <w:sz w:val="20"/>
          <w:lang w:val="es-MX" w:eastAsia="en-US"/>
        </w:rPr>
      </w:pPr>
    </w:p>
    <w:p w:rsidR="00B273F6" w:rsidRPr="00E737EF" w:rsidRDefault="00542CCD" w:rsidP="00B273F6">
      <w:pPr>
        <w:suppressAutoHyphens w:val="0"/>
        <w:ind w:left="142" w:hanging="142"/>
        <w:jc w:val="both"/>
        <w:rPr>
          <w:rFonts w:ascii="Arial" w:eastAsia="Calibri" w:hAnsi="Arial" w:cs="Arial"/>
          <w:b/>
          <w:sz w:val="20"/>
          <w:lang w:val="es-MX" w:eastAsia="en-US"/>
        </w:rPr>
      </w:pPr>
      <w:r w:rsidRPr="00E737EF">
        <w:rPr>
          <w:rFonts w:ascii="Arial" w:eastAsia="Calibri" w:hAnsi="Arial" w:cs="Arial"/>
          <w:b/>
          <w:sz w:val="20"/>
          <w:lang w:val="es-MX" w:eastAsia="en-US"/>
        </w:rPr>
        <w:t>B</w:t>
      </w:r>
      <w:r w:rsidR="00B273F6" w:rsidRPr="00E737EF">
        <w:rPr>
          <w:rFonts w:ascii="Arial" w:eastAsia="Calibri" w:hAnsi="Arial" w:cs="Arial"/>
          <w:b/>
          <w:sz w:val="20"/>
          <w:lang w:val="es-MX" w:eastAsia="en-US"/>
        </w:rPr>
        <w:t>.- TRASLADO DE VALIJAS Y PAQUETERÍA FUERA DE VALIJA A NIVEL DELEGACIONAL EN BAJA CALIFORNIA SUR.</w:t>
      </w:r>
    </w:p>
    <w:p w:rsidR="00B273F6" w:rsidRPr="00E737EF" w:rsidRDefault="00B273F6" w:rsidP="00B273F6">
      <w:pPr>
        <w:suppressAutoHyphens w:val="0"/>
        <w:ind w:left="142" w:hanging="142"/>
        <w:jc w:val="both"/>
        <w:rPr>
          <w:rFonts w:ascii="Arial" w:eastAsia="Calibri" w:hAnsi="Arial" w:cs="Arial"/>
          <w:b/>
          <w:sz w:val="20"/>
          <w:lang w:val="es-MX" w:eastAsia="en-US"/>
        </w:rPr>
      </w:pPr>
    </w:p>
    <w:p w:rsidR="00B273F6" w:rsidRPr="00E737EF" w:rsidRDefault="00B273F6" w:rsidP="00B273F6">
      <w:pPr>
        <w:suppressAutoHyphens w:val="0"/>
        <w:ind w:right="49"/>
        <w:jc w:val="both"/>
        <w:rPr>
          <w:rFonts w:ascii="Arial" w:eastAsia="Calibri" w:hAnsi="Arial" w:cs="Arial"/>
          <w:sz w:val="20"/>
          <w:lang w:val="es-MX" w:eastAsia="en-US"/>
        </w:rPr>
      </w:pPr>
      <w:r w:rsidRPr="00E737EF">
        <w:rPr>
          <w:rFonts w:ascii="Arial" w:eastAsia="Calibri" w:hAnsi="Arial" w:cs="Arial"/>
          <w:sz w:val="20"/>
          <w:lang w:val="es-MX" w:eastAsia="en-US"/>
        </w:rPr>
        <w:t>El licitante adjudicado deberá proponer por separado, tanto el costo fijo por el servicio de entrega-recepción de valijas, así como los costos por el servicio de paquetería fuera de valija (Paquetes comprendidos de 1 a 4 kilogramos y</w:t>
      </w:r>
      <w:r w:rsidRPr="00E737EF">
        <w:rPr>
          <w:rFonts w:ascii="Arial" w:eastAsia="Calibri" w:hAnsi="Arial" w:cs="Arial"/>
          <w:color w:val="FF0000"/>
          <w:sz w:val="20"/>
          <w:lang w:val="es-MX" w:eastAsia="en-US"/>
        </w:rPr>
        <w:t xml:space="preserve"> </w:t>
      </w:r>
      <w:r w:rsidRPr="00E737EF">
        <w:rPr>
          <w:rFonts w:ascii="Arial" w:eastAsia="Calibri" w:hAnsi="Arial" w:cs="Arial"/>
          <w:color w:val="000000" w:themeColor="text1"/>
          <w:sz w:val="20"/>
          <w:lang w:val="es-MX" w:eastAsia="en-US"/>
        </w:rPr>
        <w:t>deberá señalar el costo de sobre peso por kilo de adicional a partir de los 5</w:t>
      </w:r>
      <w:r w:rsidRPr="00E737EF">
        <w:rPr>
          <w:rFonts w:ascii="Arial" w:eastAsia="Calibri" w:hAnsi="Arial" w:cs="Arial"/>
          <w:color w:val="FF0000"/>
          <w:sz w:val="20"/>
          <w:lang w:val="es-MX" w:eastAsia="en-US"/>
        </w:rPr>
        <w:t xml:space="preserve"> </w:t>
      </w:r>
      <w:r w:rsidRPr="00E737EF">
        <w:rPr>
          <w:rFonts w:ascii="Arial" w:eastAsia="Calibri" w:hAnsi="Arial" w:cs="Arial"/>
          <w:sz w:val="20"/>
          <w:lang w:val="es-MX" w:eastAsia="en-US"/>
        </w:rPr>
        <w:t xml:space="preserve">en todos los inmuebles del instituto que se indican en el </w:t>
      </w:r>
      <w:r w:rsidRPr="00E737EF">
        <w:rPr>
          <w:rFonts w:ascii="Arial" w:eastAsia="Calibri" w:hAnsi="Arial" w:cs="Arial"/>
          <w:b/>
          <w:color w:val="000000"/>
          <w:sz w:val="20"/>
          <w:lang w:val="es-MX" w:eastAsia="es-MX"/>
        </w:rPr>
        <w:t>Anexo  número T3</w:t>
      </w:r>
      <w:r w:rsidRPr="00E737EF">
        <w:rPr>
          <w:rFonts w:ascii="Arial" w:eastAsia="Calibri" w:hAnsi="Arial" w:cs="Arial"/>
          <w:sz w:val="20"/>
          <w:lang w:val="es-MX" w:eastAsia="en-US"/>
        </w:rPr>
        <w:t xml:space="preserve"> </w:t>
      </w:r>
      <w:r w:rsidRPr="00E737EF">
        <w:rPr>
          <w:rFonts w:ascii="Arial" w:eastAsia="Calibri" w:hAnsi="Arial" w:cs="Arial"/>
          <w:b/>
          <w:sz w:val="20"/>
          <w:lang w:val="es-MX" w:eastAsia="en-US"/>
        </w:rPr>
        <w:t>(T tres)</w:t>
      </w:r>
      <w:r w:rsidRPr="00E737EF">
        <w:rPr>
          <w:rFonts w:ascii="Arial" w:eastAsia="Calibri" w:hAnsi="Arial" w:cs="Arial"/>
          <w:sz w:val="20"/>
          <w:lang w:val="es-MX" w:eastAsia="en-US"/>
        </w:rPr>
        <w:t xml:space="preserve"> y las cantidades mínimas y máximas descritas en los </w:t>
      </w:r>
      <w:r w:rsidRPr="00E737EF">
        <w:rPr>
          <w:rFonts w:ascii="Arial" w:eastAsia="Calibri" w:hAnsi="Arial" w:cs="Arial"/>
          <w:b/>
          <w:color w:val="000000"/>
          <w:sz w:val="20"/>
          <w:lang w:val="es-MX" w:eastAsia="es-MX"/>
        </w:rPr>
        <w:t>Anexo número T1 (T uno)</w:t>
      </w:r>
      <w:r w:rsidRPr="00E737EF">
        <w:rPr>
          <w:rFonts w:ascii="Arial" w:eastAsia="Calibri" w:hAnsi="Arial" w:cs="Arial"/>
          <w:sz w:val="20"/>
          <w:lang w:val="es-MX" w:eastAsia="en-US"/>
        </w:rPr>
        <w:t xml:space="preserve">. Así mismo, estos envíos deberán ser recolectados y entregados por parte del licitante adjudicado en el domicilio de los inmuebles del Instituto dentro del horario de 15:00 a 16:00 </w:t>
      </w:r>
      <w:proofErr w:type="spellStart"/>
      <w:r w:rsidRPr="00E737EF">
        <w:rPr>
          <w:rFonts w:ascii="Arial" w:eastAsia="Calibri" w:hAnsi="Arial" w:cs="Arial"/>
          <w:sz w:val="20"/>
          <w:lang w:val="es-MX" w:eastAsia="en-US"/>
        </w:rPr>
        <w:t>hrs</w:t>
      </w:r>
      <w:proofErr w:type="spellEnd"/>
      <w:r w:rsidRPr="00E737EF">
        <w:rPr>
          <w:rFonts w:ascii="Arial" w:eastAsia="Calibri" w:hAnsi="Arial" w:cs="Arial"/>
          <w:sz w:val="20"/>
          <w:lang w:val="es-MX" w:eastAsia="en-US"/>
        </w:rPr>
        <w:t xml:space="preserve"> y de 08:00 a 09:00 </w:t>
      </w:r>
      <w:proofErr w:type="spellStart"/>
      <w:r w:rsidRPr="00E737EF">
        <w:rPr>
          <w:rFonts w:ascii="Arial" w:eastAsia="Calibri" w:hAnsi="Arial" w:cs="Arial"/>
          <w:sz w:val="20"/>
          <w:lang w:val="es-MX" w:eastAsia="en-US"/>
        </w:rPr>
        <w:t>hrs</w:t>
      </w:r>
      <w:proofErr w:type="spellEnd"/>
      <w:r w:rsidRPr="00E737EF">
        <w:rPr>
          <w:rFonts w:ascii="Arial" w:eastAsia="Calibri" w:hAnsi="Arial" w:cs="Arial"/>
          <w:sz w:val="20"/>
          <w:lang w:val="es-MX" w:eastAsia="en-US"/>
        </w:rPr>
        <w:t xml:space="preserve"> respectivamente.</w:t>
      </w:r>
    </w:p>
    <w:p w:rsidR="00B273F6" w:rsidRPr="00E737EF" w:rsidRDefault="00B273F6" w:rsidP="00B273F6">
      <w:pPr>
        <w:suppressAutoHyphens w:val="0"/>
        <w:ind w:right="49"/>
        <w:jc w:val="both"/>
        <w:rPr>
          <w:rFonts w:ascii="Arial" w:eastAsia="Calibri" w:hAnsi="Arial" w:cs="Arial"/>
          <w:sz w:val="20"/>
          <w:lang w:val="es-MX" w:eastAsia="en-US"/>
        </w:rPr>
      </w:pPr>
    </w:p>
    <w:p w:rsidR="00B273F6" w:rsidRPr="00E737EF" w:rsidRDefault="00B273F6" w:rsidP="00B273F6">
      <w:pPr>
        <w:suppressAutoHyphens w:val="0"/>
        <w:jc w:val="both"/>
        <w:rPr>
          <w:rFonts w:ascii="Arial" w:eastAsia="Calibri" w:hAnsi="Arial" w:cs="Arial"/>
          <w:b/>
          <w:bCs/>
          <w:sz w:val="20"/>
          <w:lang w:val="es-MX" w:eastAsia="en-US"/>
        </w:rPr>
      </w:pPr>
      <w:r w:rsidRPr="00E737EF">
        <w:rPr>
          <w:rFonts w:ascii="Arial" w:eastAsia="Calibri" w:hAnsi="Arial" w:cs="Arial"/>
          <w:bCs/>
          <w:sz w:val="20"/>
          <w:lang w:val="es-MX" w:eastAsia="en-US"/>
        </w:rPr>
        <w:t xml:space="preserve">Para la entrega-recepción de valijas, se requiere el traslado diario de 12 valijas, y cuatro sobres que saldrán de la Sede Delegacional a entregar en cada uno de los domicilios de las Unidades Médicas y No Medicas incluyendo las Consultorios de Apoyo de Medicina Familiar (CAMF´S), </w:t>
      </w:r>
      <w:r w:rsidRPr="00E737EF">
        <w:rPr>
          <w:rFonts w:ascii="Arial" w:eastAsia="Calibri" w:hAnsi="Arial" w:cs="Arial"/>
          <w:b/>
          <w:bCs/>
          <w:sz w:val="20"/>
          <w:lang w:val="es-MX" w:eastAsia="en-US"/>
        </w:rPr>
        <w:t xml:space="preserve"> </w:t>
      </w:r>
      <w:r w:rsidRPr="00E737EF">
        <w:rPr>
          <w:rFonts w:ascii="Arial" w:eastAsia="Calibri" w:hAnsi="Arial" w:cs="Arial"/>
          <w:sz w:val="20"/>
          <w:lang w:val="es-MX" w:eastAsia="en-US"/>
        </w:rPr>
        <w:t>de igual forma se deberá acudir de lunes a viernes a dichas CAMF´S a verificar si existen envíos para esta Sede Delegacional,</w:t>
      </w:r>
      <w:r w:rsidRPr="00E737EF">
        <w:rPr>
          <w:rFonts w:ascii="Arial" w:eastAsia="Calibri" w:hAnsi="Arial" w:cs="Arial"/>
          <w:b/>
          <w:bCs/>
          <w:sz w:val="20"/>
          <w:lang w:val="es-MX" w:eastAsia="en-US"/>
        </w:rPr>
        <w:t xml:space="preserve"> </w:t>
      </w:r>
      <w:r w:rsidRPr="00E737EF">
        <w:rPr>
          <w:rFonts w:ascii="Arial" w:eastAsia="Calibri" w:hAnsi="Arial" w:cs="Arial"/>
          <w:sz w:val="20"/>
          <w:lang w:val="es-MX" w:eastAsia="en-US"/>
        </w:rPr>
        <w:t xml:space="preserve"> en el entendido de que saldrán de cada uno de los inmuebles Institucionales situados en el Estado de Baja California Sur, </w:t>
      </w:r>
      <w:r w:rsidRPr="00E737EF">
        <w:rPr>
          <w:rFonts w:ascii="Arial" w:eastAsia="Calibri" w:hAnsi="Arial" w:cs="Arial"/>
          <w:bCs/>
          <w:sz w:val="20"/>
          <w:lang w:val="es-MX" w:eastAsia="en-US"/>
        </w:rPr>
        <w:t xml:space="preserve">que se describen en el </w:t>
      </w:r>
      <w:r w:rsidRPr="00E737EF">
        <w:rPr>
          <w:rFonts w:ascii="Arial" w:eastAsia="Calibri" w:hAnsi="Arial" w:cs="Arial"/>
          <w:b/>
          <w:bCs/>
          <w:sz w:val="20"/>
          <w:lang w:val="es-MX" w:eastAsia="en-US"/>
        </w:rPr>
        <w:t>anexo número T3 (T tres).</w:t>
      </w:r>
    </w:p>
    <w:p w:rsidR="00B273F6" w:rsidRPr="00E737EF" w:rsidRDefault="00B273F6" w:rsidP="00B273F6">
      <w:pPr>
        <w:suppressAutoHyphens w:val="0"/>
        <w:jc w:val="both"/>
        <w:rPr>
          <w:rFonts w:ascii="Arial" w:eastAsia="Calibri" w:hAnsi="Arial" w:cs="Arial"/>
          <w:b/>
          <w:bCs/>
          <w:sz w:val="20"/>
          <w:lang w:val="es-MX" w:eastAsia="en-US"/>
        </w:rPr>
      </w:pPr>
    </w:p>
    <w:p w:rsidR="00B273F6" w:rsidRPr="00E737EF" w:rsidRDefault="00B273F6" w:rsidP="00B273F6">
      <w:pPr>
        <w:suppressAutoHyphens w:val="0"/>
        <w:jc w:val="both"/>
        <w:rPr>
          <w:rFonts w:ascii="Arial" w:eastAsia="Calibri" w:hAnsi="Arial" w:cs="Arial"/>
          <w:sz w:val="20"/>
          <w:lang w:val="es-MX" w:eastAsia="en-US"/>
        </w:rPr>
      </w:pPr>
      <w:r w:rsidRPr="00E737EF">
        <w:rPr>
          <w:rFonts w:ascii="Arial" w:eastAsia="Calibri" w:hAnsi="Arial" w:cs="Arial"/>
          <w:sz w:val="20"/>
          <w:lang w:val="es-MX" w:eastAsia="en-US"/>
        </w:rPr>
        <w:t>Se requiere que el licitante adjudicado asista diariamente a cada una de las Unidades Médico-Administrativas descritas a continuación, a fin de verificar si existen paquetes susceptibles de enviar fuera de la valija institucional, así como el envío de las valijas:</w:t>
      </w:r>
    </w:p>
    <w:p w:rsidR="00B273F6" w:rsidRPr="00E737EF" w:rsidRDefault="00B273F6" w:rsidP="00B273F6">
      <w:pPr>
        <w:suppressAutoHyphens w:val="0"/>
        <w:jc w:val="both"/>
        <w:rPr>
          <w:rFonts w:ascii="Arial" w:eastAsia="Calibri" w:hAnsi="Arial" w:cs="Arial"/>
          <w:bCs/>
          <w:color w:val="FF0000"/>
          <w:sz w:val="20"/>
          <w:lang w:val="es-MX" w:eastAsia="en-US"/>
        </w:rPr>
      </w:pPr>
    </w:p>
    <w:tbl>
      <w:tblPr>
        <w:tblW w:w="5020" w:type="dxa"/>
        <w:tblInd w:w="3061" w:type="dxa"/>
        <w:tblCellMar>
          <w:left w:w="70" w:type="dxa"/>
          <w:right w:w="70" w:type="dxa"/>
        </w:tblCellMar>
        <w:tblLook w:val="04A0" w:firstRow="1" w:lastRow="0" w:firstColumn="1" w:lastColumn="0" w:noHBand="0" w:noVBand="1"/>
      </w:tblPr>
      <w:tblGrid>
        <w:gridCol w:w="2340"/>
        <w:gridCol w:w="2680"/>
      </w:tblGrid>
      <w:tr w:rsidR="00B273F6" w:rsidRPr="00E737EF" w:rsidTr="00542CCD">
        <w:trPr>
          <w:trHeight w:val="113"/>
          <w:tblHeader/>
        </w:trPr>
        <w:tc>
          <w:tcPr>
            <w:tcW w:w="2340" w:type="dxa"/>
            <w:tcBorders>
              <w:top w:val="single" w:sz="8" w:space="0" w:color="000000"/>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b/>
                <w:bCs/>
                <w:color w:val="000000"/>
                <w:sz w:val="20"/>
                <w:u w:val="single"/>
                <w:lang w:val="es-MX" w:eastAsia="es-MX"/>
              </w:rPr>
            </w:pPr>
            <w:r w:rsidRPr="00E737EF">
              <w:rPr>
                <w:rFonts w:ascii="Arial" w:hAnsi="Arial" w:cs="Arial"/>
                <w:b/>
                <w:bCs/>
                <w:color w:val="000000"/>
                <w:sz w:val="20"/>
                <w:u w:val="single"/>
                <w:lang w:val="es-MX" w:eastAsia="es-MX"/>
              </w:rPr>
              <w:t>ORIGEN</w:t>
            </w:r>
          </w:p>
        </w:tc>
        <w:tc>
          <w:tcPr>
            <w:tcW w:w="268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b/>
                <w:bCs/>
                <w:color w:val="000000"/>
                <w:sz w:val="20"/>
                <w:lang w:val="es-MX" w:eastAsia="es-MX"/>
              </w:rPr>
            </w:pPr>
            <w:r w:rsidRPr="00E737EF">
              <w:rPr>
                <w:rFonts w:ascii="Arial" w:hAnsi="Arial" w:cs="Arial"/>
                <w:b/>
                <w:bCs/>
                <w:color w:val="000000"/>
                <w:sz w:val="20"/>
                <w:lang w:val="es-MX" w:eastAsia="es-MX"/>
              </w:rPr>
              <w:t>DESTINO</w:t>
            </w:r>
          </w:p>
        </w:tc>
      </w:tr>
      <w:tr w:rsidR="00B273F6" w:rsidRPr="00E737EF" w:rsidTr="00542CC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La Paz</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San José del Cabo</w:t>
            </w:r>
          </w:p>
        </w:tc>
      </w:tr>
      <w:tr w:rsidR="00B273F6" w:rsidRPr="00E737EF" w:rsidTr="00542CC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La Paz</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Cabo San Lucas</w:t>
            </w:r>
          </w:p>
        </w:tc>
      </w:tr>
      <w:tr w:rsidR="00B273F6" w:rsidRPr="00E737EF" w:rsidTr="00542CC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La Paz</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La Ribera</w:t>
            </w:r>
          </w:p>
        </w:tc>
      </w:tr>
      <w:tr w:rsidR="00B273F6" w:rsidRPr="00E737EF" w:rsidTr="00542CC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La Paz</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Los Barriles</w:t>
            </w:r>
          </w:p>
        </w:tc>
      </w:tr>
      <w:tr w:rsidR="00B273F6" w:rsidRPr="00E737EF" w:rsidTr="00542CC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La Paz</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Todos Santos</w:t>
            </w:r>
          </w:p>
        </w:tc>
      </w:tr>
      <w:tr w:rsidR="00B273F6" w:rsidRPr="00E737EF" w:rsidTr="00542CC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La Paz</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Miraflores</w:t>
            </w:r>
          </w:p>
        </w:tc>
      </w:tr>
      <w:tr w:rsidR="00B273F6" w:rsidRPr="00E737EF" w:rsidTr="00542CC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La Paz</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Cd. Constitución</w:t>
            </w:r>
          </w:p>
        </w:tc>
      </w:tr>
      <w:tr w:rsidR="00B273F6" w:rsidRPr="00E737EF" w:rsidTr="00542CC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La Paz</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Loreto</w:t>
            </w:r>
          </w:p>
        </w:tc>
      </w:tr>
      <w:tr w:rsidR="00B273F6" w:rsidRPr="00E737EF" w:rsidTr="00542CC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La Paz</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Sta. Rosalía</w:t>
            </w:r>
          </w:p>
        </w:tc>
      </w:tr>
      <w:tr w:rsidR="00B273F6" w:rsidRPr="00E737EF" w:rsidTr="00542CC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La Paz</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Gro. Negro</w:t>
            </w:r>
          </w:p>
        </w:tc>
      </w:tr>
      <w:tr w:rsidR="00B273F6" w:rsidRPr="00E737EF" w:rsidTr="00542CC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lastRenderedPageBreak/>
              <w:t>La Paz</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El Vizcaíno</w:t>
            </w:r>
          </w:p>
        </w:tc>
      </w:tr>
      <w:tr w:rsidR="00B273F6" w:rsidRPr="00E737EF" w:rsidTr="00542CC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San Jose Del Cabo</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La Paz</w:t>
            </w:r>
          </w:p>
        </w:tc>
      </w:tr>
      <w:tr w:rsidR="00B273F6" w:rsidRPr="00E737EF" w:rsidTr="00542CC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San Jose Del Cabo</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Cabo San Lucas</w:t>
            </w:r>
          </w:p>
        </w:tc>
      </w:tr>
      <w:tr w:rsidR="00B273F6" w:rsidRPr="00E737EF" w:rsidTr="00542CC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San Jose Del Cabo</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Cd. Constitución</w:t>
            </w:r>
          </w:p>
        </w:tc>
      </w:tr>
      <w:tr w:rsidR="00B273F6" w:rsidRPr="00E737EF" w:rsidTr="00542CC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San Jose Del Cabo</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Loreto</w:t>
            </w:r>
          </w:p>
        </w:tc>
      </w:tr>
      <w:tr w:rsidR="00B273F6" w:rsidRPr="00E737EF" w:rsidTr="00542CC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San Jose Del Cabo</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Santa Rosalía</w:t>
            </w:r>
          </w:p>
        </w:tc>
      </w:tr>
      <w:tr w:rsidR="00B273F6" w:rsidRPr="00E737EF" w:rsidTr="00542CC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San Jose Del Cabo</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Guerrero Negro</w:t>
            </w:r>
          </w:p>
        </w:tc>
      </w:tr>
      <w:tr w:rsidR="00B273F6" w:rsidRPr="00E737EF" w:rsidTr="00542CC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San Jose Del Cabo</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El Vizcaíno</w:t>
            </w:r>
          </w:p>
        </w:tc>
      </w:tr>
      <w:tr w:rsidR="00B273F6" w:rsidRPr="00E737EF" w:rsidTr="00542CC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Cabo San Lucas</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La Paz</w:t>
            </w:r>
          </w:p>
        </w:tc>
      </w:tr>
      <w:tr w:rsidR="00B273F6" w:rsidRPr="00E737EF" w:rsidTr="00542CC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Cabo San Lucas</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San Jose Del Cabo</w:t>
            </w:r>
          </w:p>
        </w:tc>
      </w:tr>
      <w:tr w:rsidR="00B273F6" w:rsidRPr="00E737EF" w:rsidTr="00542CC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Cabo San Lucas</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Cd. Constitución</w:t>
            </w:r>
          </w:p>
        </w:tc>
      </w:tr>
      <w:tr w:rsidR="00B273F6" w:rsidRPr="00E737EF" w:rsidTr="00542CC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Cabo San Lucas</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Loreto</w:t>
            </w:r>
          </w:p>
        </w:tc>
      </w:tr>
      <w:tr w:rsidR="00B273F6" w:rsidRPr="00E737EF" w:rsidTr="00542CC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Cabo San Lucas</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Santa Rosalía</w:t>
            </w:r>
          </w:p>
        </w:tc>
      </w:tr>
      <w:tr w:rsidR="00B273F6" w:rsidRPr="00E737EF" w:rsidTr="00542CC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Cabo San Lucas</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Guerrero Negro</w:t>
            </w:r>
          </w:p>
        </w:tc>
      </w:tr>
      <w:tr w:rsidR="00B273F6" w:rsidRPr="00E737EF" w:rsidTr="00542CC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Cabo San Lucas</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El Vizcaíno</w:t>
            </w:r>
          </w:p>
        </w:tc>
      </w:tr>
      <w:tr w:rsidR="00B273F6" w:rsidRPr="00E737EF" w:rsidTr="00542CC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La Ribera</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La Paz</w:t>
            </w:r>
          </w:p>
        </w:tc>
      </w:tr>
      <w:tr w:rsidR="00B273F6" w:rsidRPr="00E737EF" w:rsidTr="00542CC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Los Barriles</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La Paz</w:t>
            </w:r>
          </w:p>
        </w:tc>
      </w:tr>
      <w:tr w:rsidR="00B273F6" w:rsidRPr="00E737EF" w:rsidTr="00542CC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Todos Santos</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La Paz</w:t>
            </w:r>
          </w:p>
        </w:tc>
      </w:tr>
      <w:tr w:rsidR="00B273F6" w:rsidRPr="00E737EF" w:rsidTr="00542CC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Miraflores</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La Paz</w:t>
            </w:r>
          </w:p>
        </w:tc>
      </w:tr>
      <w:tr w:rsidR="00B273F6" w:rsidRPr="00E737EF" w:rsidTr="00542CC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Cd. Constitución</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La Paz</w:t>
            </w:r>
          </w:p>
        </w:tc>
      </w:tr>
      <w:tr w:rsidR="00B273F6" w:rsidRPr="00E737EF" w:rsidTr="00542CC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Cd. Constitución</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Loreto</w:t>
            </w:r>
          </w:p>
        </w:tc>
      </w:tr>
      <w:tr w:rsidR="00B273F6" w:rsidRPr="00E737EF" w:rsidTr="00542CC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Cd. Constitución</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Santa Rosalía</w:t>
            </w:r>
          </w:p>
        </w:tc>
      </w:tr>
      <w:tr w:rsidR="00B273F6" w:rsidRPr="00E737EF" w:rsidTr="00542CC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Cd, Constitución</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Guerrero Negro</w:t>
            </w:r>
          </w:p>
        </w:tc>
      </w:tr>
      <w:tr w:rsidR="00B273F6" w:rsidRPr="00E737EF" w:rsidTr="00542CC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Cd. Constitución</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El Vizcaíno</w:t>
            </w:r>
          </w:p>
        </w:tc>
      </w:tr>
      <w:tr w:rsidR="00B273F6" w:rsidRPr="00E737EF" w:rsidTr="00542CC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Cd. Constitución</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Cabo San Lucas</w:t>
            </w:r>
          </w:p>
        </w:tc>
      </w:tr>
      <w:tr w:rsidR="00B273F6" w:rsidRPr="00E737EF" w:rsidTr="00542CC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Cd. Constitución</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San Jose Del Cabo</w:t>
            </w:r>
          </w:p>
        </w:tc>
      </w:tr>
      <w:tr w:rsidR="00B273F6" w:rsidRPr="00E737EF" w:rsidTr="00542CC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Loreto</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La Paz</w:t>
            </w:r>
          </w:p>
        </w:tc>
      </w:tr>
      <w:tr w:rsidR="00B273F6" w:rsidRPr="00E737EF" w:rsidTr="00542CC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Loreto</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Cd. Constitución</w:t>
            </w:r>
          </w:p>
        </w:tc>
      </w:tr>
      <w:tr w:rsidR="00B273F6" w:rsidRPr="00E737EF" w:rsidTr="00542CC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Loreto</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Santa Rosalía</w:t>
            </w:r>
          </w:p>
        </w:tc>
      </w:tr>
      <w:tr w:rsidR="00B273F6" w:rsidRPr="00E737EF" w:rsidTr="00542CC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Loreto</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Guerrero Negro</w:t>
            </w:r>
          </w:p>
        </w:tc>
      </w:tr>
      <w:tr w:rsidR="00B273F6" w:rsidRPr="00E737EF" w:rsidTr="00542CC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Loreto</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El Vizcaíno</w:t>
            </w:r>
          </w:p>
        </w:tc>
      </w:tr>
      <w:tr w:rsidR="00B273F6" w:rsidRPr="00E737EF" w:rsidTr="00542CC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Loreto</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Cabo San Lucas</w:t>
            </w:r>
          </w:p>
        </w:tc>
      </w:tr>
      <w:tr w:rsidR="00B273F6" w:rsidRPr="00E737EF" w:rsidTr="00542CC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Loreto</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San Jose Del Cabo</w:t>
            </w:r>
          </w:p>
        </w:tc>
      </w:tr>
      <w:tr w:rsidR="00B273F6" w:rsidRPr="00E737EF" w:rsidTr="00542CC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Santa Rosalía</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La Paz</w:t>
            </w:r>
          </w:p>
        </w:tc>
      </w:tr>
      <w:tr w:rsidR="00B273F6" w:rsidRPr="00E737EF" w:rsidTr="00542CC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Santa Rosalía</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Cd, Constitución</w:t>
            </w:r>
          </w:p>
        </w:tc>
      </w:tr>
      <w:tr w:rsidR="00B273F6" w:rsidRPr="00E737EF" w:rsidTr="00542CC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Santa Rosalía</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Loreto</w:t>
            </w:r>
          </w:p>
        </w:tc>
      </w:tr>
      <w:tr w:rsidR="00B273F6" w:rsidRPr="00E737EF" w:rsidTr="00542CC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Santa Rosalía</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Guerrero Negro</w:t>
            </w:r>
          </w:p>
        </w:tc>
      </w:tr>
      <w:tr w:rsidR="00B273F6" w:rsidRPr="00E737EF" w:rsidTr="00542CC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Santa Rosalía</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El Vizcaíno</w:t>
            </w:r>
          </w:p>
        </w:tc>
      </w:tr>
      <w:tr w:rsidR="00B273F6" w:rsidRPr="00E737EF" w:rsidTr="00542CC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Santa Rosalía</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Cabo San Lucas</w:t>
            </w:r>
          </w:p>
        </w:tc>
      </w:tr>
      <w:tr w:rsidR="00B273F6" w:rsidRPr="00E737EF" w:rsidTr="00542CC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Santa Rosalía</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San Jose Del Cabo</w:t>
            </w:r>
          </w:p>
        </w:tc>
      </w:tr>
      <w:tr w:rsidR="00B273F6" w:rsidRPr="00E737EF" w:rsidTr="00542CC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Guerrero Negro</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La Paz</w:t>
            </w:r>
          </w:p>
        </w:tc>
      </w:tr>
      <w:tr w:rsidR="00B273F6" w:rsidRPr="00E737EF" w:rsidTr="00542CC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Guerrero Negro</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Cd. Constitución</w:t>
            </w:r>
          </w:p>
        </w:tc>
      </w:tr>
      <w:tr w:rsidR="00B273F6" w:rsidRPr="00E737EF" w:rsidTr="00542CC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Guerrero Negro</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Loreto</w:t>
            </w:r>
          </w:p>
        </w:tc>
      </w:tr>
      <w:tr w:rsidR="00B273F6" w:rsidRPr="00E737EF" w:rsidTr="00542CC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Guerrero Negro</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Santa Rosalía</w:t>
            </w:r>
          </w:p>
        </w:tc>
      </w:tr>
      <w:tr w:rsidR="00B273F6" w:rsidRPr="00E737EF" w:rsidTr="00542CC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Guerrero Negro</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El Vizcaíno</w:t>
            </w:r>
          </w:p>
        </w:tc>
      </w:tr>
      <w:tr w:rsidR="00B273F6" w:rsidRPr="00E737EF" w:rsidTr="00542CC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Guerrero Negro</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Cabo San Lucas</w:t>
            </w:r>
          </w:p>
        </w:tc>
      </w:tr>
      <w:tr w:rsidR="00B273F6" w:rsidRPr="00E737EF" w:rsidTr="00542CC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Guerrero Negro</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San Jose Del Cabo</w:t>
            </w:r>
          </w:p>
        </w:tc>
      </w:tr>
      <w:tr w:rsidR="00B273F6" w:rsidRPr="00E737EF" w:rsidTr="00542CC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El Vizcaíno</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Guerrero Negro</w:t>
            </w:r>
          </w:p>
        </w:tc>
      </w:tr>
      <w:tr w:rsidR="00B273F6" w:rsidRPr="00E737EF" w:rsidTr="00542CC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lastRenderedPageBreak/>
              <w:t>El Vizcaíno</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Santa Rosalía</w:t>
            </w:r>
          </w:p>
        </w:tc>
      </w:tr>
      <w:tr w:rsidR="00B273F6" w:rsidRPr="00E737EF" w:rsidTr="00542CC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El Vizcaíno</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Loreto</w:t>
            </w:r>
          </w:p>
        </w:tc>
      </w:tr>
      <w:tr w:rsidR="00B273F6" w:rsidRPr="00E737EF" w:rsidTr="00542CC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El Vizcaíno</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Cd. Constitución</w:t>
            </w:r>
          </w:p>
        </w:tc>
      </w:tr>
      <w:tr w:rsidR="00B273F6" w:rsidRPr="00E737EF" w:rsidTr="00542CC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El Vizcaíno</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La Paz</w:t>
            </w:r>
          </w:p>
        </w:tc>
      </w:tr>
      <w:tr w:rsidR="00B273F6" w:rsidRPr="00E737EF" w:rsidTr="00542CC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El Vizcaíno</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Cabo San Lucas</w:t>
            </w:r>
          </w:p>
        </w:tc>
      </w:tr>
      <w:tr w:rsidR="00B273F6" w:rsidRPr="00E737EF" w:rsidTr="00542CC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El Vizcaíno</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San Jose Del Cabo</w:t>
            </w:r>
          </w:p>
        </w:tc>
      </w:tr>
    </w:tbl>
    <w:p w:rsidR="00B273F6" w:rsidRPr="00E737EF" w:rsidRDefault="00B273F6" w:rsidP="00B273F6">
      <w:pPr>
        <w:suppressAutoHyphens w:val="0"/>
        <w:jc w:val="both"/>
        <w:rPr>
          <w:rFonts w:ascii="Arial" w:eastAsia="Calibri" w:hAnsi="Arial" w:cs="Arial"/>
          <w:bCs/>
          <w:color w:val="FF0000"/>
          <w:sz w:val="20"/>
          <w:lang w:val="es-MX" w:eastAsia="en-US"/>
        </w:rPr>
      </w:pPr>
    </w:p>
    <w:p w:rsidR="00B273F6" w:rsidRPr="00E737EF" w:rsidRDefault="00B273F6" w:rsidP="00B273F6">
      <w:pPr>
        <w:suppressAutoHyphens w:val="0"/>
        <w:ind w:right="49"/>
        <w:jc w:val="both"/>
        <w:rPr>
          <w:rFonts w:ascii="Arial" w:eastAsia="Calibri" w:hAnsi="Arial" w:cs="Arial"/>
          <w:sz w:val="20"/>
          <w:lang w:val="es-MX" w:eastAsia="en-US"/>
        </w:rPr>
      </w:pPr>
      <w:r w:rsidRPr="00E737EF">
        <w:rPr>
          <w:rFonts w:ascii="Arial" w:eastAsia="Calibri" w:hAnsi="Arial" w:cs="Arial"/>
          <w:sz w:val="20"/>
          <w:lang w:val="es-MX" w:eastAsia="en-US"/>
        </w:rPr>
        <w:t>El licitante adjudicado deberá proporcionar el servicio de entrega-recepción de las valijas y de paquetes fuera de las valijas, que salen de la Sede Delegacional a las Unidades Médicas-Administrativas y de las Unidades Médicas-Administrativas  a la Sede Delegacional.</w:t>
      </w:r>
    </w:p>
    <w:p w:rsidR="00B273F6" w:rsidRPr="00E737EF" w:rsidRDefault="00B273F6" w:rsidP="00B273F6">
      <w:pPr>
        <w:suppressAutoHyphens w:val="0"/>
        <w:ind w:right="49"/>
        <w:jc w:val="both"/>
        <w:rPr>
          <w:rFonts w:ascii="Arial" w:eastAsia="Calibri" w:hAnsi="Arial" w:cs="Arial"/>
          <w:sz w:val="20"/>
          <w:lang w:val="es-MX" w:eastAsia="en-US"/>
        </w:rPr>
      </w:pPr>
    </w:p>
    <w:p w:rsidR="00B273F6" w:rsidRPr="00E737EF" w:rsidRDefault="00B273F6" w:rsidP="00B273F6">
      <w:pPr>
        <w:suppressAutoHyphens w:val="0"/>
        <w:jc w:val="both"/>
        <w:rPr>
          <w:rFonts w:ascii="Arial" w:eastAsia="Calibri" w:hAnsi="Arial" w:cs="Arial"/>
          <w:bCs/>
          <w:color w:val="FF0000"/>
          <w:sz w:val="20"/>
          <w:lang w:val="es-MX" w:eastAsia="en-US"/>
        </w:rPr>
      </w:pPr>
      <w:r w:rsidRPr="00E737EF">
        <w:rPr>
          <w:rFonts w:ascii="Arial" w:eastAsia="Calibri" w:hAnsi="Arial" w:cs="Arial"/>
          <w:bCs/>
          <w:sz w:val="20"/>
          <w:lang w:val="es-MX" w:eastAsia="en-US"/>
        </w:rPr>
        <w:t>Los envíos de paquetes, hieleras y/o termos fuera de valija que realice cada Unidad Médica y No Medica, se tendrá por entendido de que los daños que puedan tener los bienes por perdida, contaminación de otros productos ajenos al Instituto que cambien las cualidades específicas de los bienes, los cambios en sus condiciones normales como temperatura, olor, sabor, estado físico (polvo, sólido, líquido, acuoso, gelatinoso) que sean  detectados al recibirse por parte del personal apropiado de la Institución, ocasionará el rechazo del envío levantándose el acta correspondiente sin responsabilidad para el Instituto y el licitante adjudicado responderá por ello.</w:t>
      </w:r>
      <w:r w:rsidRPr="00E737EF">
        <w:rPr>
          <w:rFonts w:ascii="Arial" w:eastAsia="Calibri" w:hAnsi="Arial" w:cs="Arial"/>
          <w:bCs/>
          <w:color w:val="FF0000"/>
          <w:sz w:val="20"/>
          <w:lang w:val="es-MX" w:eastAsia="en-US"/>
        </w:rPr>
        <w:t xml:space="preserve">  </w:t>
      </w:r>
    </w:p>
    <w:p w:rsidR="00B273F6" w:rsidRPr="00E737EF" w:rsidRDefault="00B273F6" w:rsidP="00B273F6">
      <w:pPr>
        <w:suppressAutoHyphens w:val="0"/>
        <w:jc w:val="both"/>
        <w:rPr>
          <w:rFonts w:ascii="Arial" w:eastAsia="Calibri" w:hAnsi="Arial" w:cs="Arial"/>
          <w:bCs/>
          <w:color w:val="FF0000"/>
          <w:sz w:val="20"/>
          <w:lang w:val="es-MX" w:eastAsia="en-US"/>
        </w:rPr>
      </w:pPr>
    </w:p>
    <w:p w:rsidR="00B273F6" w:rsidRPr="00E737EF" w:rsidRDefault="00542CCD" w:rsidP="00B273F6">
      <w:pPr>
        <w:suppressAutoHyphens w:val="0"/>
        <w:ind w:left="142" w:hanging="142"/>
        <w:rPr>
          <w:rFonts w:ascii="Arial" w:eastAsia="Calibri" w:hAnsi="Arial" w:cs="Arial"/>
          <w:b/>
          <w:sz w:val="20"/>
          <w:lang w:val="es-MX" w:eastAsia="en-US"/>
        </w:rPr>
      </w:pPr>
      <w:r w:rsidRPr="00E737EF">
        <w:rPr>
          <w:rFonts w:ascii="Arial" w:eastAsia="Calibri" w:hAnsi="Arial" w:cs="Arial"/>
          <w:b/>
          <w:bCs/>
          <w:sz w:val="20"/>
          <w:lang w:val="es-MX" w:eastAsia="en-US"/>
        </w:rPr>
        <w:t>C</w:t>
      </w:r>
      <w:r w:rsidR="00B273F6" w:rsidRPr="00E737EF">
        <w:rPr>
          <w:rFonts w:ascii="Arial" w:eastAsia="Calibri" w:hAnsi="Arial" w:cs="Arial"/>
          <w:b/>
          <w:bCs/>
          <w:sz w:val="20"/>
          <w:lang w:val="es-MX" w:eastAsia="en-US"/>
        </w:rPr>
        <w:t>.-</w:t>
      </w:r>
      <w:r w:rsidR="00B273F6" w:rsidRPr="00E737EF">
        <w:rPr>
          <w:rFonts w:ascii="Arial" w:eastAsia="Calibri" w:hAnsi="Arial" w:cs="Arial"/>
          <w:sz w:val="20"/>
          <w:lang w:val="es-MX" w:eastAsia="en-US"/>
        </w:rPr>
        <w:t xml:space="preserve"> </w:t>
      </w:r>
      <w:r w:rsidR="00B273F6" w:rsidRPr="00E737EF">
        <w:rPr>
          <w:rFonts w:ascii="Arial" w:eastAsia="Calibri" w:hAnsi="Arial" w:cs="Arial"/>
          <w:b/>
          <w:sz w:val="20"/>
          <w:lang w:val="es-MX" w:eastAsia="en-US"/>
        </w:rPr>
        <w:t>ENVÍO DE PAQUETERÍA FUERA DE VALIJA A NIVEL NACIONAL</w:t>
      </w:r>
    </w:p>
    <w:p w:rsidR="00B273F6" w:rsidRPr="00E737EF" w:rsidRDefault="00B273F6" w:rsidP="00B273F6">
      <w:pPr>
        <w:suppressAutoHyphens w:val="0"/>
        <w:ind w:left="142" w:hanging="142"/>
        <w:rPr>
          <w:rFonts w:ascii="Arial" w:eastAsia="Calibri" w:hAnsi="Arial" w:cs="Arial"/>
          <w:b/>
          <w:sz w:val="20"/>
          <w:lang w:val="es-MX" w:eastAsia="en-US"/>
        </w:rPr>
      </w:pPr>
    </w:p>
    <w:p w:rsidR="00B273F6" w:rsidRPr="00E737EF" w:rsidRDefault="00B273F6" w:rsidP="00B273F6">
      <w:pPr>
        <w:suppressAutoHyphens w:val="0"/>
        <w:jc w:val="both"/>
        <w:rPr>
          <w:rFonts w:ascii="Arial" w:eastAsia="Calibri" w:hAnsi="Arial" w:cs="Arial"/>
          <w:sz w:val="20"/>
          <w:lang w:val="es-MX" w:eastAsia="en-US"/>
        </w:rPr>
      </w:pPr>
      <w:r w:rsidRPr="00E737EF">
        <w:rPr>
          <w:rFonts w:ascii="Arial" w:eastAsia="Calibri" w:hAnsi="Arial" w:cs="Arial"/>
          <w:sz w:val="20"/>
          <w:lang w:val="es-MX" w:eastAsia="en-US"/>
        </w:rPr>
        <w:t xml:space="preserve">Paquetería de envíos a Nivel nacional, para lo cual deberán cotizar por paquete, caja o sobre, indicando los costos de acuerdo a los kilogramos de peso de 1 (uno) hasta 4(cuatro) kilogramos </w:t>
      </w:r>
      <w:r w:rsidRPr="00E737EF">
        <w:rPr>
          <w:rFonts w:ascii="Arial" w:eastAsia="Calibri" w:hAnsi="Arial" w:cs="Arial"/>
          <w:color w:val="000000" w:themeColor="text1"/>
          <w:sz w:val="20"/>
          <w:lang w:val="es-MX" w:eastAsia="en-US"/>
        </w:rPr>
        <w:t xml:space="preserve">y deberá señalar el costo de sobre peso por kilo de adicional a partir de los 5 kilogramos </w:t>
      </w:r>
      <w:r w:rsidRPr="00E737EF">
        <w:rPr>
          <w:rFonts w:ascii="Arial" w:eastAsia="Calibri" w:hAnsi="Arial" w:cs="Arial"/>
          <w:sz w:val="20"/>
          <w:lang w:val="es-MX" w:eastAsia="en-US"/>
        </w:rPr>
        <w:t xml:space="preserve">con relación al número de envíos descritos en los mínimos y máximos del  </w:t>
      </w:r>
      <w:r w:rsidRPr="00E737EF">
        <w:rPr>
          <w:rFonts w:ascii="Arial" w:eastAsia="Calibri" w:hAnsi="Arial" w:cs="Arial"/>
          <w:b/>
          <w:color w:val="000000"/>
          <w:sz w:val="20"/>
          <w:lang w:val="es-MX" w:eastAsia="es-MX"/>
        </w:rPr>
        <w:t>Anexo número T1</w:t>
      </w:r>
      <w:r w:rsidRPr="00E737EF">
        <w:rPr>
          <w:rFonts w:ascii="Arial" w:eastAsia="Calibri" w:hAnsi="Arial" w:cs="Arial"/>
          <w:sz w:val="20"/>
          <w:lang w:val="es-MX" w:eastAsia="en-US"/>
        </w:rPr>
        <w:t>.</w:t>
      </w:r>
    </w:p>
    <w:p w:rsidR="00B273F6" w:rsidRPr="00E737EF" w:rsidRDefault="00B273F6" w:rsidP="00B273F6">
      <w:pPr>
        <w:suppressAutoHyphens w:val="0"/>
        <w:autoSpaceDE w:val="0"/>
        <w:autoSpaceDN w:val="0"/>
        <w:adjustRightInd w:val="0"/>
        <w:jc w:val="both"/>
        <w:rPr>
          <w:rFonts w:ascii="Arial" w:eastAsiaTheme="minorHAnsi" w:hAnsi="Arial" w:cs="Arial"/>
          <w:i/>
          <w:sz w:val="20"/>
          <w:lang w:val="es-MX" w:eastAsia="en-US"/>
        </w:rPr>
      </w:pPr>
    </w:p>
    <w:p w:rsidR="00B273F6" w:rsidRPr="00E737EF" w:rsidRDefault="00B273F6" w:rsidP="00B273F6">
      <w:pPr>
        <w:suppressAutoHyphens w:val="0"/>
        <w:jc w:val="both"/>
        <w:rPr>
          <w:rFonts w:ascii="Arial" w:eastAsia="Calibri" w:hAnsi="Arial" w:cs="Arial"/>
          <w:sz w:val="20"/>
          <w:lang w:val="es-MX" w:eastAsia="en-US"/>
        </w:rPr>
      </w:pPr>
      <w:r w:rsidRPr="00E737EF">
        <w:rPr>
          <w:rFonts w:ascii="Arial" w:eastAsia="Calibri" w:hAnsi="Arial" w:cs="Arial"/>
          <w:sz w:val="20"/>
          <w:lang w:val="es-MX" w:eastAsia="en-US"/>
        </w:rPr>
        <w:t>El licitante adjudicado se obliga a entregar los paquetes en su lugar de destino, dentro de las 24 horas  naturales posteriores a la entrega del paquete por parte de la Sección de Correspondencia y Archivo del Instituto; así como mantener informado al Instituto de los atrasos en la entrega y no entrega de los mismos a los lugares de destinos dentro de las 48 horas posteriores a la salida de este.</w:t>
      </w:r>
    </w:p>
    <w:p w:rsidR="00B273F6" w:rsidRPr="00E737EF" w:rsidRDefault="00B273F6" w:rsidP="00B273F6">
      <w:pPr>
        <w:suppressAutoHyphens w:val="0"/>
        <w:jc w:val="both"/>
        <w:rPr>
          <w:rFonts w:ascii="Arial" w:eastAsia="Calibri" w:hAnsi="Arial" w:cs="Arial"/>
          <w:sz w:val="20"/>
          <w:lang w:val="es-MX" w:eastAsia="en-US"/>
        </w:rPr>
      </w:pPr>
    </w:p>
    <w:p w:rsidR="00B273F6" w:rsidRPr="00E737EF" w:rsidRDefault="00B273F6" w:rsidP="00B273F6">
      <w:pPr>
        <w:suppressAutoHyphens w:val="0"/>
        <w:jc w:val="both"/>
        <w:rPr>
          <w:rFonts w:ascii="Arial" w:eastAsia="Calibri" w:hAnsi="Arial" w:cs="Arial"/>
          <w:sz w:val="20"/>
          <w:lang w:val="es-MX" w:eastAsia="en-US"/>
        </w:rPr>
      </w:pPr>
      <w:r w:rsidRPr="00E737EF">
        <w:rPr>
          <w:rFonts w:ascii="Arial" w:eastAsia="Calibri" w:hAnsi="Arial" w:cs="Arial"/>
          <w:sz w:val="20"/>
          <w:lang w:val="es-MX" w:eastAsia="en-US"/>
        </w:rPr>
        <w:t>Deberá informar vía correo electrónico la confirmación de entrega de los envíos realizados.</w:t>
      </w:r>
    </w:p>
    <w:p w:rsidR="00B273F6" w:rsidRPr="00E737EF" w:rsidRDefault="00B273F6" w:rsidP="00B273F6">
      <w:pPr>
        <w:suppressAutoHyphens w:val="0"/>
        <w:jc w:val="both"/>
        <w:rPr>
          <w:rFonts w:ascii="Arial" w:eastAsia="Calibri" w:hAnsi="Arial" w:cs="Arial"/>
          <w:sz w:val="20"/>
          <w:lang w:val="es-MX" w:eastAsia="en-US"/>
        </w:rPr>
      </w:pPr>
    </w:p>
    <w:tbl>
      <w:tblPr>
        <w:tblW w:w="0" w:type="auto"/>
        <w:tblInd w:w="94" w:type="dxa"/>
        <w:tblLayout w:type="fixed"/>
        <w:tblLook w:val="0000" w:firstRow="0" w:lastRow="0" w:firstColumn="0" w:lastColumn="0" w:noHBand="0" w:noVBand="0"/>
      </w:tblPr>
      <w:tblGrid>
        <w:gridCol w:w="3540"/>
        <w:gridCol w:w="6475"/>
      </w:tblGrid>
      <w:tr w:rsidR="00B273F6" w:rsidRPr="00E737EF" w:rsidTr="00542CCD">
        <w:trPr>
          <w:trHeight w:val="170"/>
        </w:trPr>
        <w:tc>
          <w:tcPr>
            <w:tcW w:w="3540" w:type="dxa"/>
            <w:tcBorders>
              <w:top w:val="single" w:sz="4" w:space="0" w:color="000000"/>
              <w:left w:val="single" w:sz="4" w:space="0" w:color="000000"/>
              <w:bottom w:val="single" w:sz="4" w:space="0" w:color="000000"/>
            </w:tcBorders>
            <w:shd w:val="clear" w:color="auto" w:fill="auto"/>
          </w:tcPr>
          <w:p w:rsidR="00B273F6" w:rsidRPr="00E737EF" w:rsidRDefault="00B273F6" w:rsidP="00B273F6">
            <w:pPr>
              <w:suppressAutoHyphens w:val="0"/>
              <w:snapToGrid w:val="0"/>
              <w:jc w:val="center"/>
              <w:rPr>
                <w:rFonts w:ascii="Arial" w:eastAsia="Calibri" w:hAnsi="Arial" w:cs="Arial"/>
                <w:b/>
                <w:sz w:val="20"/>
                <w:u w:val="single"/>
                <w:lang w:val="es-MX" w:eastAsia="en-US"/>
              </w:rPr>
            </w:pPr>
            <w:r w:rsidRPr="00E737EF">
              <w:rPr>
                <w:rFonts w:ascii="Arial" w:eastAsia="Calibri" w:hAnsi="Arial" w:cs="Arial"/>
                <w:b/>
                <w:sz w:val="20"/>
                <w:u w:val="single"/>
                <w:lang w:val="es-MX" w:eastAsia="en-US"/>
              </w:rPr>
              <w:t>ORIGEN</w:t>
            </w:r>
          </w:p>
        </w:tc>
        <w:tc>
          <w:tcPr>
            <w:tcW w:w="6475" w:type="dxa"/>
            <w:tcBorders>
              <w:top w:val="single" w:sz="4" w:space="0" w:color="000000"/>
              <w:left w:val="single" w:sz="4" w:space="0" w:color="000000"/>
              <w:bottom w:val="single" w:sz="4" w:space="0" w:color="000000"/>
              <w:right w:val="single" w:sz="4" w:space="0" w:color="000000"/>
            </w:tcBorders>
            <w:shd w:val="clear" w:color="auto" w:fill="auto"/>
          </w:tcPr>
          <w:p w:rsidR="00B273F6" w:rsidRPr="00E737EF" w:rsidRDefault="00B273F6" w:rsidP="00B273F6">
            <w:pPr>
              <w:suppressAutoHyphens w:val="0"/>
              <w:snapToGrid w:val="0"/>
              <w:jc w:val="center"/>
              <w:rPr>
                <w:rFonts w:ascii="Arial" w:eastAsia="Calibri" w:hAnsi="Arial" w:cs="Arial"/>
                <w:b/>
                <w:sz w:val="20"/>
                <w:u w:val="single"/>
                <w:lang w:val="es-MX" w:eastAsia="en-US"/>
              </w:rPr>
            </w:pPr>
            <w:r w:rsidRPr="00E737EF">
              <w:rPr>
                <w:rFonts w:ascii="Arial" w:eastAsia="Calibri" w:hAnsi="Arial" w:cs="Arial"/>
                <w:b/>
                <w:sz w:val="20"/>
                <w:lang w:val="es-MX" w:eastAsia="en-US"/>
              </w:rPr>
              <w:t>D</w:t>
            </w:r>
            <w:r w:rsidRPr="00E737EF">
              <w:rPr>
                <w:rFonts w:ascii="Arial" w:eastAsia="Calibri" w:hAnsi="Arial" w:cs="Arial"/>
                <w:b/>
                <w:sz w:val="20"/>
                <w:u w:val="single"/>
                <w:lang w:val="es-MX" w:eastAsia="en-US"/>
              </w:rPr>
              <w:t>ESTINO</w:t>
            </w:r>
          </w:p>
        </w:tc>
      </w:tr>
      <w:tr w:rsidR="00B273F6" w:rsidRPr="00E737EF" w:rsidTr="00542CCD">
        <w:trPr>
          <w:trHeight w:val="170"/>
        </w:trPr>
        <w:tc>
          <w:tcPr>
            <w:tcW w:w="3540" w:type="dxa"/>
            <w:tcBorders>
              <w:top w:val="single" w:sz="4" w:space="0" w:color="000000"/>
              <w:left w:val="single" w:sz="4" w:space="0" w:color="000000"/>
              <w:bottom w:val="single" w:sz="4" w:space="0" w:color="000000"/>
            </w:tcBorders>
            <w:shd w:val="clear" w:color="auto" w:fill="auto"/>
          </w:tcPr>
          <w:p w:rsidR="00B273F6" w:rsidRPr="00E737EF" w:rsidRDefault="00B273F6" w:rsidP="00B273F6">
            <w:pPr>
              <w:suppressAutoHyphens w:val="0"/>
              <w:snapToGrid w:val="0"/>
              <w:jc w:val="center"/>
              <w:rPr>
                <w:rFonts w:ascii="Arial" w:eastAsia="Calibri" w:hAnsi="Arial" w:cs="Arial"/>
                <w:sz w:val="20"/>
                <w:lang w:val="es-MX" w:eastAsia="en-US"/>
              </w:rPr>
            </w:pPr>
            <w:r w:rsidRPr="00E737EF">
              <w:rPr>
                <w:rFonts w:ascii="Arial" w:eastAsia="Calibri" w:hAnsi="Arial" w:cs="Arial"/>
                <w:sz w:val="20"/>
                <w:lang w:val="es-MX" w:eastAsia="en-US"/>
              </w:rPr>
              <w:t>La Paz, Baja California Sur</w:t>
            </w:r>
          </w:p>
        </w:tc>
        <w:tc>
          <w:tcPr>
            <w:tcW w:w="6475" w:type="dxa"/>
            <w:tcBorders>
              <w:top w:val="single" w:sz="4" w:space="0" w:color="000000"/>
              <w:left w:val="single" w:sz="4" w:space="0" w:color="000000"/>
              <w:bottom w:val="single" w:sz="4" w:space="0" w:color="000000"/>
              <w:right w:val="single" w:sz="4" w:space="0" w:color="000000"/>
            </w:tcBorders>
            <w:shd w:val="clear" w:color="auto" w:fill="auto"/>
          </w:tcPr>
          <w:p w:rsidR="00B273F6" w:rsidRPr="00E737EF" w:rsidRDefault="00B273F6" w:rsidP="00542CCD">
            <w:pPr>
              <w:suppressAutoHyphens w:val="0"/>
              <w:snapToGrid w:val="0"/>
              <w:jc w:val="center"/>
              <w:rPr>
                <w:rFonts w:ascii="Arial" w:eastAsia="Calibri" w:hAnsi="Arial" w:cs="Arial"/>
                <w:sz w:val="20"/>
                <w:lang w:val="es-MX" w:eastAsia="en-US"/>
              </w:rPr>
            </w:pPr>
            <w:r w:rsidRPr="00E737EF">
              <w:rPr>
                <w:rFonts w:ascii="Arial" w:eastAsia="Calibri" w:hAnsi="Arial" w:cs="Arial"/>
                <w:sz w:val="20"/>
                <w:lang w:val="es-MX" w:eastAsia="en-US"/>
              </w:rPr>
              <w:t>Todos los E</w:t>
            </w:r>
            <w:r w:rsidR="00542CCD" w:rsidRPr="00E737EF">
              <w:rPr>
                <w:rFonts w:ascii="Arial" w:eastAsia="Calibri" w:hAnsi="Arial" w:cs="Arial"/>
                <w:sz w:val="20"/>
                <w:lang w:val="es-MX" w:eastAsia="en-US"/>
              </w:rPr>
              <w:t>stados de la República Mexicana</w:t>
            </w:r>
          </w:p>
        </w:tc>
      </w:tr>
    </w:tbl>
    <w:p w:rsidR="00B273F6" w:rsidRPr="00E737EF" w:rsidRDefault="00B273F6" w:rsidP="00B273F6">
      <w:pPr>
        <w:suppressAutoHyphens w:val="0"/>
        <w:ind w:right="12"/>
        <w:jc w:val="both"/>
        <w:rPr>
          <w:rFonts w:ascii="Arial" w:eastAsia="Calibri" w:hAnsi="Arial" w:cs="Arial"/>
          <w:color w:val="000000" w:themeColor="text1"/>
          <w:sz w:val="20"/>
          <w:lang w:val="es-MX" w:eastAsia="en-US"/>
        </w:rPr>
      </w:pPr>
    </w:p>
    <w:p w:rsidR="00B273F6" w:rsidRPr="00E737EF" w:rsidRDefault="00B273F6" w:rsidP="00B273F6">
      <w:pPr>
        <w:suppressAutoHyphens w:val="0"/>
        <w:ind w:right="12"/>
        <w:jc w:val="both"/>
        <w:rPr>
          <w:rFonts w:ascii="Arial" w:eastAsia="Calibri" w:hAnsi="Arial" w:cs="Arial"/>
          <w:color w:val="000000" w:themeColor="text1"/>
          <w:sz w:val="20"/>
          <w:lang w:val="es-MX" w:eastAsia="en-US"/>
        </w:rPr>
      </w:pPr>
      <w:r w:rsidRPr="00E737EF">
        <w:rPr>
          <w:rFonts w:ascii="Arial" w:eastAsia="Calibri" w:hAnsi="Arial" w:cs="Arial"/>
          <w:color w:val="000000" w:themeColor="text1"/>
          <w:sz w:val="20"/>
          <w:lang w:val="es-MX" w:eastAsia="en-US"/>
        </w:rPr>
        <w:t>Cabe resaltar que mientras no se cumpla con las condiciones de la prestación del servicio  establecidas en la presente convocatoria, el Instituto no  dará por aceptado el servicio.</w:t>
      </w:r>
    </w:p>
    <w:p w:rsidR="00612FDC" w:rsidRPr="00E737EF" w:rsidRDefault="00612FDC" w:rsidP="00207B1C">
      <w:pPr>
        <w:jc w:val="both"/>
        <w:rPr>
          <w:rFonts w:ascii="Arial" w:hAnsi="Arial" w:cs="Arial"/>
          <w:sz w:val="20"/>
          <w:lang w:val="es-MX"/>
        </w:rPr>
      </w:pPr>
    </w:p>
    <w:p w:rsidR="00612FDC" w:rsidRPr="00E737EF" w:rsidRDefault="00612FDC" w:rsidP="00AE57BE">
      <w:pPr>
        <w:jc w:val="both"/>
        <w:rPr>
          <w:rFonts w:ascii="Arial" w:hAnsi="Arial" w:cs="Arial"/>
          <w:sz w:val="20"/>
          <w:lang w:eastAsia="es-MX"/>
        </w:rPr>
      </w:pPr>
      <w:r w:rsidRPr="00E737EF">
        <w:rPr>
          <w:rFonts w:ascii="Arial" w:hAnsi="Arial" w:cs="Arial"/>
          <w:b/>
          <w:bCs/>
          <w:sz w:val="20"/>
        </w:rPr>
        <w:t>2.3.- Tipo de Cotización:</w:t>
      </w:r>
    </w:p>
    <w:p w:rsidR="00612FDC" w:rsidRPr="00E737EF" w:rsidRDefault="00612FDC" w:rsidP="0013311A">
      <w:pPr>
        <w:jc w:val="both"/>
        <w:rPr>
          <w:rFonts w:ascii="Arial" w:hAnsi="Arial" w:cs="Arial"/>
          <w:sz w:val="20"/>
          <w:lang w:eastAsia="es-MX"/>
        </w:rPr>
      </w:pPr>
    </w:p>
    <w:p w:rsidR="00612FDC" w:rsidRPr="00E737EF" w:rsidRDefault="00612FDC" w:rsidP="00AE57BE">
      <w:pPr>
        <w:jc w:val="both"/>
        <w:rPr>
          <w:rFonts w:ascii="Arial" w:hAnsi="Arial" w:cs="Arial"/>
          <w:bCs/>
          <w:sz w:val="20"/>
        </w:rPr>
      </w:pPr>
      <w:r w:rsidRPr="00E737EF">
        <w:rPr>
          <w:rFonts w:ascii="Arial" w:hAnsi="Arial" w:cs="Arial"/>
          <w:sz w:val="20"/>
          <w:szCs w:val="19"/>
        </w:rPr>
        <w:t>Para la presente convocatoria los licitantes interesados en participar, deberán realizar sus proposiciones ofertando por partida</w:t>
      </w:r>
      <w:r w:rsidRPr="00E737EF">
        <w:rPr>
          <w:rFonts w:ascii="Arial" w:hAnsi="Arial" w:cs="Arial"/>
          <w:bCs/>
          <w:sz w:val="20"/>
        </w:rPr>
        <w:t>.</w:t>
      </w:r>
    </w:p>
    <w:p w:rsidR="00612FDC" w:rsidRPr="00E737EF" w:rsidRDefault="00612FDC" w:rsidP="0013311A">
      <w:pPr>
        <w:jc w:val="both"/>
        <w:rPr>
          <w:rFonts w:ascii="Arial" w:hAnsi="Arial" w:cs="Arial"/>
          <w:b/>
          <w:bCs/>
          <w:sz w:val="20"/>
        </w:rPr>
      </w:pPr>
    </w:p>
    <w:p w:rsidR="00612FDC" w:rsidRPr="00E737EF" w:rsidRDefault="00612FDC" w:rsidP="00AE57BE">
      <w:pPr>
        <w:jc w:val="both"/>
        <w:rPr>
          <w:rFonts w:ascii="Arial" w:hAnsi="Arial" w:cs="Arial"/>
          <w:sz w:val="20"/>
        </w:rPr>
      </w:pPr>
      <w:r w:rsidRPr="00E737EF">
        <w:rPr>
          <w:rFonts w:ascii="Arial" w:hAnsi="Arial" w:cs="Arial"/>
          <w:b/>
          <w:bCs/>
          <w:sz w:val="20"/>
        </w:rPr>
        <w:t>2.4.- Constancias con las que deberá contar el prestador del servicio.</w:t>
      </w:r>
    </w:p>
    <w:p w:rsidR="00612FDC" w:rsidRPr="00E737EF" w:rsidRDefault="00612FDC" w:rsidP="00AE57BE">
      <w:pPr>
        <w:jc w:val="both"/>
        <w:rPr>
          <w:rFonts w:ascii="Arial" w:hAnsi="Arial" w:cs="Arial"/>
          <w:b/>
          <w:bCs/>
          <w:sz w:val="20"/>
        </w:rPr>
      </w:pPr>
    </w:p>
    <w:p w:rsidR="00612FDC" w:rsidRPr="00E737EF" w:rsidRDefault="00612FDC" w:rsidP="00AE57BE">
      <w:pPr>
        <w:jc w:val="both"/>
        <w:rPr>
          <w:rFonts w:ascii="Arial" w:hAnsi="Arial" w:cs="Arial"/>
          <w:b/>
          <w:bCs/>
          <w:sz w:val="20"/>
        </w:rPr>
      </w:pPr>
      <w:r w:rsidRPr="00E737EF">
        <w:rPr>
          <w:rFonts w:ascii="Arial" w:hAnsi="Arial" w:cs="Arial"/>
          <w:b/>
          <w:bCs/>
          <w:sz w:val="20"/>
        </w:rPr>
        <w:t>2.4.1.- Licencias, Autorizaciones y Permisos.</w:t>
      </w:r>
    </w:p>
    <w:p w:rsidR="00612FDC" w:rsidRPr="00E737EF" w:rsidRDefault="00612FDC" w:rsidP="00AE57BE">
      <w:pPr>
        <w:jc w:val="both"/>
        <w:rPr>
          <w:rFonts w:ascii="Arial" w:hAnsi="Arial" w:cs="Arial"/>
          <w:sz w:val="20"/>
        </w:rPr>
      </w:pPr>
    </w:p>
    <w:p w:rsidR="005D4AA0" w:rsidRPr="00E737EF" w:rsidRDefault="005D4AA0" w:rsidP="005D4AA0">
      <w:pPr>
        <w:suppressAutoHyphens w:val="0"/>
        <w:jc w:val="both"/>
        <w:rPr>
          <w:rFonts w:ascii="Arial" w:eastAsia="Calibri" w:hAnsi="Arial" w:cs="Arial"/>
          <w:color w:val="000000"/>
          <w:sz w:val="20"/>
          <w:lang w:val="es-MX" w:eastAsia="en-US"/>
        </w:rPr>
      </w:pPr>
      <w:r w:rsidRPr="00E737EF">
        <w:rPr>
          <w:rFonts w:ascii="Arial" w:eastAsia="Calibri" w:hAnsi="Arial" w:cs="Arial"/>
          <w:color w:val="000000"/>
          <w:sz w:val="20"/>
          <w:lang w:val="es-MX" w:eastAsia="en-US"/>
        </w:rPr>
        <w:t>El licitante deberá acompañar a su propuesta técnica, en copia simple, la documentación que a continuación se señala,</w:t>
      </w:r>
      <w:r w:rsidRPr="00E737EF">
        <w:rPr>
          <w:rFonts w:ascii="Arial" w:eastAsia="Calibri" w:hAnsi="Arial" w:cs="Arial"/>
          <w:b/>
          <w:color w:val="000000"/>
          <w:sz w:val="20"/>
          <w:lang w:val="es-MX" w:eastAsia="en-US"/>
        </w:rPr>
        <w:t xml:space="preserve"> </w:t>
      </w:r>
      <w:r w:rsidRPr="00E737EF">
        <w:rPr>
          <w:rFonts w:ascii="Arial" w:eastAsia="Calibri" w:hAnsi="Arial" w:cs="Arial"/>
          <w:color w:val="000000"/>
          <w:sz w:val="20"/>
          <w:lang w:val="es-MX" w:eastAsia="en-US"/>
        </w:rPr>
        <w:t>de conformidad por el servicio que esté participando:</w:t>
      </w:r>
    </w:p>
    <w:p w:rsidR="005D4AA0" w:rsidRPr="00E737EF" w:rsidRDefault="005D4AA0" w:rsidP="005D4AA0">
      <w:pPr>
        <w:suppressAutoHyphens w:val="0"/>
        <w:jc w:val="both"/>
        <w:rPr>
          <w:rFonts w:ascii="Arial" w:eastAsia="Calibri" w:hAnsi="Arial" w:cs="Arial"/>
          <w:color w:val="000000"/>
          <w:sz w:val="20"/>
          <w:lang w:val="es-MX" w:eastAsia="en-US"/>
        </w:rPr>
      </w:pPr>
    </w:p>
    <w:p w:rsidR="005D4AA0" w:rsidRPr="00E737EF" w:rsidRDefault="005D4AA0" w:rsidP="00DD40E7">
      <w:pPr>
        <w:numPr>
          <w:ilvl w:val="0"/>
          <w:numId w:val="43"/>
        </w:numPr>
        <w:suppressAutoHyphens w:val="0"/>
        <w:ind w:left="567"/>
        <w:contextualSpacing/>
        <w:jc w:val="both"/>
        <w:rPr>
          <w:rFonts w:ascii="Arial" w:eastAsia="Calibri" w:hAnsi="Arial" w:cs="Arial"/>
          <w:b/>
          <w:color w:val="000000"/>
          <w:sz w:val="20"/>
          <w:lang w:val="es-MX" w:eastAsia="en-US"/>
        </w:rPr>
      </w:pPr>
      <w:r w:rsidRPr="00E737EF">
        <w:rPr>
          <w:rFonts w:ascii="Arial" w:eastAsia="Calibri" w:hAnsi="Arial" w:cs="Arial"/>
          <w:b/>
          <w:color w:val="000000"/>
          <w:sz w:val="20"/>
          <w:lang w:val="es-MX" w:eastAsia="en-US"/>
        </w:rPr>
        <w:t>RUTINAS DE CORRESPONDENCIA Y MENSAJERIA.</w:t>
      </w:r>
    </w:p>
    <w:p w:rsidR="005D4AA0" w:rsidRPr="00E737EF" w:rsidRDefault="005D4AA0" w:rsidP="00DD40E7">
      <w:pPr>
        <w:numPr>
          <w:ilvl w:val="0"/>
          <w:numId w:val="40"/>
        </w:numPr>
        <w:suppressAutoHyphens w:val="0"/>
        <w:contextualSpacing/>
        <w:jc w:val="both"/>
        <w:rPr>
          <w:rFonts w:ascii="Arial" w:eastAsia="Calibri" w:hAnsi="Arial" w:cs="Arial"/>
          <w:color w:val="000000"/>
          <w:sz w:val="20"/>
          <w:lang w:val="es-MX" w:eastAsia="en-US"/>
        </w:rPr>
      </w:pPr>
      <w:r w:rsidRPr="00E737EF">
        <w:rPr>
          <w:rFonts w:ascii="Arial" w:eastAsia="Calibri" w:hAnsi="Arial" w:cs="Arial"/>
          <w:color w:val="000000"/>
          <w:sz w:val="20"/>
          <w:lang w:val="es-MX" w:eastAsia="en-US"/>
        </w:rPr>
        <w:lastRenderedPageBreak/>
        <w:t>Registro vigente ante Tesorería Municipal y/o Estatal, mediante el cual se le autoriza prestar el servicio que contenga la actividad objeto de esta licitación o genérica.</w:t>
      </w:r>
    </w:p>
    <w:p w:rsidR="005D4AA0" w:rsidRPr="00E737EF" w:rsidRDefault="005D4AA0" w:rsidP="005D4AA0">
      <w:pPr>
        <w:suppressAutoHyphens w:val="0"/>
        <w:jc w:val="both"/>
        <w:rPr>
          <w:rFonts w:ascii="Arial" w:eastAsia="Calibri" w:hAnsi="Arial" w:cs="Arial"/>
          <w:color w:val="000000"/>
          <w:sz w:val="20"/>
          <w:lang w:val="es-MX" w:eastAsia="en-US"/>
        </w:rPr>
      </w:pPr>
    </w:p>
    <w:p w:rsidR="005D4AA0" w:rsidRPr="00E737EF" w:rsidRDefault="005D4AA0" w:rsidP="00DD40E7">
      <w:pPr>
        <w:numPr>
          <w:ilvl w:val="0"/>
          <w:numId w:val="43"/>
        </w:numPr>
        <w:suppressAutoHyphens w:val="0"/>
        <w:ind w:left="567"/>
        <w:contextualSpacing/>
        <w:jc w:val="both"/>
        <w:rPr>
          <w:rFonts w:ascii="Arial" w:eastAsia="Calibri" w:hAnsi="Arial" w:cs="Arial"/>
          <w:b/>
          <w:color w:val="000000"/>
          <w:sz w:val="20"/>
          <w:lang w:val="es-MX" w:eastAsia="en-US"/>
        </w:rPr>
      </w:pPr>
      <w:r w:rsidRPr="00E737EF">
        <w:rPr>
          <w:rFonts w:ascii="Arial" w:eastAsia="Calibri" w:hAnsi="Arial" w:cs="Arial"/>
          <w:b/>
          <w:color w:val="000000"/>
          <w:sz w:val="20"/>
          <w:lang w:val="es-MX" w:eastAsia="en-US"/>
        </w:rPr>
        <w:t>TRASLADO DE VALIJAS Y PAQUETERIA FUERA DE VALIJA A NIVEL DELEGACIONAL EN BAJA CALIFORNIA SUR</w:t>
      </w:r>
    </w:p>
    <w:p w:rsidR="005D4AA0" w:rsidRPr="00E737EF" w:rsidRDefault="005D4AA0" w:rsidP="00DD40E7">
      <w:pPr>
        <w:numPr>
          <w:ilvl w:val="0"/>
          <w:numId w:val="41"/>
        </w:numPr>
        <w:suppressAutoHyphens w:val="0"/>
        <w:contextualSpacing/>
        <w:jc w:val="both"/>
        <w:rPr>
          <w:rFonts w:ascii="Arial" w:eastAsia="Calibri" w:hAnsi="Arial" w:cs="Arial"/>
          <w:color w:val="000000"/>
          <w:sz w:val="20"/>
          <w:lang w:val="es-MX" w:eastAsia="en-US"/>
        </w:rPr>
      </w:pPr>
      <w:r w:rsidRPr="00E737EF">
        <w:rPr>
          <w:rFonts w:ascii="Arial" w:eastAsia="Calibri" w:hAnsi="Arial" w:cs="Arial"/>
          <w:color w:val="000000"/>
          <w:sz w:val="20"/>
          <w:lang w:val="es-MX" w:eastAsia="en-US"/>
        </w:rPr>
        <w:t>Registro vigente ante Tesorería Municipal y/o Estatal, mediante el cual se le autoriza prestar el servicio que contenga la actividad objeto de esta licitación o genérica.</w:t>
      </w:r>
    </w:p>
    <w:p w:rsidR="005D4AA0" w:rsidRPr="00E737EF" w:rsidRDefault="005D4AA0" w:rsidP="00DD40E7">
      <w:pPr>
        <w:numPr>
          <w:ilvl w:val="0"/>
          <w:numId w:val="41"/>
        </w:numPr>
        <w:suppressAutoHyphens w:val="0"/>
        <w:contextualSpacing/>
        <w:jc w:val="both"/>
        <w:rPr>
          <w:rFonts w:ascii="Arial" w:eastAsia="Calibri" w:hAnsi="Arial" w:cs="Arial"/>
          <w:color w:val="000000" w:themeColor="text1"/>
          <w:sz w:val="20"/>
          <w:lang w:val="es-MX" w:eastAsia="en-US"/>
        </w:rPr>
      </w:pPr>
      <w:r w:rsidRPr="00E737EF">
        <w:rPr>
          <w:rFonts w:ascii="Arial" w:eastAsiaTheme="minorHAnsi" w:hAnsi="Arial" w:cs="Arial"/>
          <w:color w:val="000000" w:themeColor="text1"/>
          <w:sz w:val="20"/>
          <w:szCs w:val="18"/>
          <w:lang w:val="es-MX" w:eastAsia="en-US"/>
        </w:rPr>
        <w:t>Copia de los comprobantes que acrediten que cuenta con la plantilla de vehículos suficientes y en óptimas condiciones físicas y mecánicas para prestar el servicio, los cuales deberán ser propiedad del licitante, lo que comprobara con copia de la factura del vehículo, tarjeta de circulación y dictamen mecánico por cada vehículo ofrecido para la prestación del servicio.</w:t>
      </w:r>
    </w:p>
    <w:p w:rsidR="005D4AA0" w:rsidRPr="00E737EF" w:rsidRDefault="005D4AA0" w:rsidP="00DD40E7">
      <w:pPr>
        <w:numPr>
          <w:ilvl w:val="0"/>
          <w:numId w:val="41"/>
        </w:numPr>
        <w:suppressAutoHyphens w:val="0"/>
        <w:jc w:val="both"/>
        <w:rPr>
          <w:rFonts w:ascii="Arial" w:eastAsia="Calibri" w:hAnsi="Arial" w:cs="Arial"/>
          <w:color w:val="000000"/>
          <w:sz w:val="20"/>
          <w:lang w:val="es-MX" w:eastAsia="en-US"/>
        </w:rPr>
      </w:pPr>
      <w:r w:rsidRPr="00E737EF">
        <w:rPr>
          <w:rFonts w:ascii="Arial" w:eastAsia="Calibri" w:hAnsi="Arial" w:cs="Arial"/>
          <w:sz w:val="20"/>
          <w:lang w:val="es-MX" w:eastAsia="en-US"/>
        </w:rPr>
        <w:t>Permiso otorgado por la Secretaría de Comunicaciones y Trasportes para operar en la materia.</w:t>
      </w:r>
    </w:p>
    <w:p w:rsidR="005D4AA0" w:rsidRPr="00E737EF" w:rsidRDefault="005D4AA0" w:rsidP="00DD40E7">
      <w:pPr>
        <w:numPr>
          <w:ilvl w:val="0"/>
          <w:numId w:val="41"/>
        </w:numPr>
        <w:tabs>
          <w:tab w:val="left" w:pos="426"/>
        </w:tabs>
        <w:suppressAutoHyphens w:val="0"/>
        <w:jc w:val="both"/>
        <w:rPr>
          <w:rFonts w:ascii="Arial" w:eastAsiaTheme="minorHAnsi" w:hAnsi="Arial" w:cs="Arial"/>
          <w:b/>
          <w:sz w:val="20"/>
          <w:szCs w:val="18"/>
          <w:lang w:val="es-MX" w:eastAsia="en-US"/>
        </w:rPr>
      </w:pPr>
      <w:r w:rsidRPr="00E737EF">
        <w:rPr>
          <w:rFonts w:ascii="Arial" w:eastAsiaTheme="minorHAnsi" w:hAnsi="Arial" w:cs="Arial"/>
          <w:sz w:val="20"/>
          <w:szCs w:val="18"/>
          <w:lang w:val="es-MX" w:eastAsia="en-US"/>
        </w:rPr>
        <w:t>Escrito libre en donde se compromete a asignar vehículo y chofer para otorgar el servicio por el que este participando.</w:t>
      </w:r>
    </w:p>
    <w:p w:rsidR="005D4AA0" w:rsidRPr="00E737EF" w:rsidRDefault="005D4AA0" w:rsidP="005D4AA0">
      <w:pPr>
        <w:tabs>
          <w:tab w:val="left" w:pos="426"/>
        </w:tabs>
        <w:suppressAutoHyphens w:val="0"/>
        <w:ind w:left="567"/>
        <w:jc w:val="both"/>
        <w:rPr>
          <w:rFonts w:ascii="Arial" w:eastAsiaTheme="minorHAnsi" w:hAnsi="Arial" w:cs="Arial"/>
          <w:b/>
          <w:sz w:val="20"/>
          <w:szCs w:val="18"/>
          <w:lang w:val="es-MX" w:eastAsia="en-US"/>
        </w:rPr>
      </w:pPr>
    </w:p>
    <w:p w:rsidR="005D4AA0" w:rsidRPr="00E737EF" w:rsidRDefault="005D4AA0" w:rsidP="00DD40E7">
      <w:pPr>
        <w:numPr>
          <w:ilvl w:val="0"/>
          <w:numId w:val="43"/>
        </w:numPr>
        <w:suppressAutoHyphens w:val="0"/>
        <w:ind w:left="567"/>
        <w:contextualSpacing/>
        <w:jc w:val="both"/>
        <w:rPr>
          <w:rFonts w:ascii="Arial" w:eastAsia="Calibri" w:hAnsi="Arial" w:cs="Arial"/>
          <w:color w:val="000000"/>
          <w:sz w:val="20"/>
          <w:lang w:val="es-MX" w:eastAsia="en-US"/>
        </w:rPr>
      </w:pPr>
      <w:r w:rsidRPr="00E737EF">
        <w:rPr>
          <w:rFonts w:ascii="Arial" w:eastAsia="Calibri" w:hAnsi="Arial" w:cs="Arial"/>
          <w:color w:val="000000"/>
          <w:sz w:val="20"/>
          <w:lang w:val="es-MX" w:eastAsia="en-US"/>
        </w:rPr>
        <w:t>E</w:t>
      </w:r>
      <w:r w:rsidRPr="00E737EF">
        <w:rPr>
          <w:rFonts w:ascii="Arial" w:eastAsia="Calibri" w:hAnsi="Arial" w:cs="Arial"/>
          <w:b/>
          <w:color w:val="000000"/>
          <w:sz w:val="20"/>
          <w:lang w:val="es-MX" w:eastAsia="en-US"/>
        </w:rPr>
        <w:t>NVIO DE PAQUETERÍA FUERA DE VALIJA A NIVEL NACIONAL</w:t>
      </w:r>
    </w:p>
    <w:p w:rsidR="005D4AA0" w:rsidRPr="00E737EF" w:rsidRDefault="005D4AA0" w:rsidP="00DD40E7">
      <w:pPr>
        <w:numPr>
          <w:ilvl w:val="0"/>
          <w:numId w:val="42"/>
        </w:numPr>
        <w:suppressAutoHyphens w:val="0"/>
        <w:contextualSpacing/>
        <w:jc w:val="both"/>
        <w:rPr>
          <w:rFonts w:ascii="Arial" w:eastAsia="Calibri" w:hAnsi="Arial" w:cs="Arial"/>
          <w:color w:val="000000"/>
          <w:sz w:val="20"/>
          <w:lang w:val="es-MX" w:eastAsia="en-US"/>
        </w:rPr>
      </w:pPr>
      <w:r w:rsidRPr="00E737EF">
        <w:rPr>
          <w:rFonts w:ascii="Arial" w:eastAsia="Calibri" w:hAnsi="Arial" w:cs="Arial"/>
          <w:color w:val="000000"/>
          <w:sz w:val="20"/>
          <w:lang w:val="es-MX" w:eastAsia="en-US"/>
        </w:rPr>
        <w:t>Registro vigente ante Tesorería Municipal y/o Estatal, mediante el cual se le autoriza prestar el servicio que contenga la actividad objeto de esta licitación o genérica.</w:t>
      </w:r>
    </w:p>
    <w:p w:rsidR="005D4AA0" w:rsidRPr="00E737EF" w:rsidRDefault="005D4AA0" w:rsidP="00DD40E7">
      <w:pPr>
        <w:numPr>
          <w:ilvl w:val="0"/>
          <w:numId w:val="42"/>
        </w:numPr>
        <w:suppressAutoHyphens w:val="0"/>
        <w:contextualSpacing/>
        <w:jc w:val="both"/>
        <w:rPr>
          <w:rFonts w:ascii="Arial" w:eastAsia="Calibri" w:hAnsi="Arial" w:cs="Arial"/>
          <w:color w:val="000000"/>
          <w:sz w:val="20"/>
          <w:lang w:val="es-MX" w:eastAsia="en-US"/>
        </w:rPr>
      </w:pPr>
      <w:r w:rsidRPr="00E737EF">
        <w:rPr>
          <w:rFonts w:ascii="Arial" w:eastAsia="Calibri" w:hAnsi="Arial" w:cs="Arial"/>
          <w:sz w:val="20"/>
          <w:lang w:val="es-MX" w:eastAsia="en-US"/>
        </w:rPr>
        <w:t>Permiso otorgado por la Secretaría de Comunicaciones y Trasportes para operar en la materia.</w:t>
      </w:r>
    </w:p>
    <w:p w:rsidR="005D4AA0" w:rsidRPr="00E737EF" w:rsidRDefault="005D4AA0" w:rsidP="005D4AA0">
      <w:pPr>
        <w:suppressAutoHyphens w:val="0"/>
        <w:contextualSpacing/>
        <w:jc w:val="both"/>
        <w:rPr>
          <w:rFonts w:ascii="Arial" w:eastAsia="Calibri" w:hAnsi="Arial" w:cs="Arial"/>
          <w:sz w:val="20"/>
          <w:lang w:val="es-MX"/>
        </w:rPr>
      </w:pPr>
    </w:p>
    <w:p w:rsidR="005D4AA0" w:rsidRPr="00E737EF" w:rsidRDefault="005D4AA0" w:rsidP="005D4AA0">
      <w:pPr>
        <w:suppressAutoHyphens w:val="0"/>
        <w:contextualSpacing/>
        <w:jc w:val="both"/>
        <w:rPr>
          <w:rFonts w:ascii="Arial" w:eastAsia="Calibri" w:hAnsi="Arial" w:cs="Arial"/>
          <w:b/>
          <w:sz w:val="20"/>
          <w:lang w:val="es-MX"/>
        </w:rPr>
      </w:pPr>
      <w:r w:rsidRPr="00E737EF">
        <w:rPr>
          <w:rFonts w:ascii="Arial" w:eastAsia="Calibri" w:hAnsi="Arial" w:cs="Arial"/>
          <w:b/>
          <w:sz w:val="20"/>
          <w:lang w:val="es-MX"/>
        </w:rPr>
        <w:t>Adicionalmente los licitantes deberán entregar escrito donde manifieste lo siguiente:</w:t>
      </w:r>
    </w:p>
    <w:p w:rsidR="005D4AA0" w:rsidRPr="00E737EF" w:rsidRDefault="005D4AA0" w:rsidP="00DD40E7">
      <w:pPr>
        <w:numPr>
          <w:ilvl w:val="0"/>
          <w:numId w:val="53"/>
        </w:numPr>
        <w:suppressAutoHyphens w:val="0"/>
        <w:contextualSpacing/>
        <w:jc w:val="both"/>
        <w:rPr>
          <w:rFonts w:ascii="Arial" w:eastAsia="Calibri" w:hAnsi="Arial" w:cs="Arial"/>
          <w:sz w:val="20"/>
          <w:lang w:val="es-MX"/>
        </w:rPr>
      </w:pPr>
      <w:r w:rsidRPr="00E737EF">
        <w:rPr>
          <w:rFonts w:ascii="Arial" w:eastAsia="Calibri" w:hAnsi="Arial" w:cs="Arial"/>
          <w:sz w:val="20"/>
          <w:lang w:val="es-MX"/>
        </w:rPr>
        <w:t>Que los vehículos que utilizará para la prestación del servicio cuentan con las autorizaciones y medidas de seguridad establecidas en la normatividad vigente.</w:t>
      </w:r>
    </w:p>
    <w:p w:rsidR="005D4AA0" w:rsidRPr="00E737EF" w:rsidRDefault="005D4AA0" w:rsidP="00DD40E7">
      <w:pPr>
        <w:numPr>
          <w:ilvl w:val="0"/>
          <w:numId w:val="53"/>
        </w:numPr>
        <w:suppressAutoHyphens w:val="0"/>
        <w:contextualSpacing/>
        <w:jc w:val="both"/>
        <w:rPr>
          <w:rFonts w:ascii="Arial" w:eastAsia="Calibri" w:hAnsi="Arial" w:cs="Arial"/>
          <w:sz w:val="20"/>
          <w:lang w:val="es-MX"/>
        </w:rPr>
      </w:pPr>
      <w:r w:rsidRPr="00E737EF">
        <w:rPr>
          <w:rFonts w:ascii="Arial" w:eastAsia="Calibri" w:hAnsi="Arial" w:cs="Arial"/>
          <w:sz w:val="20"/>
          <w:lang w:val="es-MX"/>
        </w:rPr>
        <w:t>Que las autorizaciones, permisos y certificados presentados se encuentran vigentes y se mantendrán durante el plazo del contrato.</w:t>
      </w:r>
    </w:p>
    <w:p w:rsidR="005D4AA0" w:rsidRPr="00E737EF" w:rsidRDefault="005D4AA0" w:rsidP="00DD40E7">
      <w:pPr>
        <w:numPr>
          <w:ilvl w:val="0"/>
          <w:numId w:val="53"/>
        </w:numPr>
        <w:suppressAutoHyphens w:val="0"/>
        <w:contextualSpacing/>
        <w:jc w:val="both"/>
        <w:rPr>
          <w:rFonts w:ascii="Arial" w:eastAsia="Calibri" w:hAnsi="Arial" w:cs="Arial"/>
          <w:sz w:val="20"/>
          <w:lang w:val="es-MX"/>
        </w:rPr>
      </w:pPr>
      <w:r w:rsidRPr="00E737EF">
        <w:rPr>
          <w:rFonts w:ascii="Arial" w:eastAsia="Calibri" w:hAnsi="Arial" w:cs="Arial"/>
          <w:sz w:val="20"/>
          <w:lang w:val="es-MX"/>
        </w:rPr>
        <w:t>Que cumple con las disposiciones jurídicas, administrativas y normativas vigentes en la materia y que cumplirá con aquellas que publiquen las autoridades competentes durante la vigencia del contrato.</w:t>
      </w:r>
    </w:p>
    <w:p w:rsidR="00612FDC" w:rsidRPr="00E737EF" w:rsidRDefault="00612FDC" w:rsidP="005D4AA0">
      <w:pPr>
        <w:jc w:val="both"/>
        <w:rPr>
          <w:rFonts w:ascii="Arial" w:hAnsi="Arial" w:cs="Arial"/>
          <w:b/>
          <w:bCs/>
          <w:sz w:val="20"/>
        </w:rPr>
      </w:pPr>
    </w:p>
    <w:p w:rsidR="00C028B1" w:rsidRPr="00E737EF" w:rsidRDefault="00C028B1" w:rsidP="005D4AA0">
      <w:pPr>
        <w:jc w:val="both"/>
        <w:rPr>
          <w:rFonts w:ascii="Arial" w:hAnsi="Arial" w:cs="Arial"/>
          <w:b/>
          <w:bCs/>
          <w:sz w:val="20"/>
        </w:rPr>
      </w:pPr>
    </w:p>
    <w:p w:rsidR="00612FDC" w:rsidRPr="00E737EF" w:rsidRDefault="00612FDC" w:rsidP="00AE57BE">
      <w:pPr>
        <w:ind w:left="851" w:hanging="851"/>
        <w:jc w:val="both"/>
        <w:rPr>
          <w:rFonts w:ascii="Arial" w:hAnsi="Arial" w:cs="Arial"/>
          <w:b/>
          <w:sz w:val="20"/>
        </w:rPr>
      </w:pPr>
      <w:r w:rsidRPr="00E737EF">
        <w:rPr>
          <w:rFonts w:ascii="Arial" w:hAnsi="Arial" w:cs="Arial"/>
          <w:b/>
          <w:sz w:val="20"/>
        </w:rPr>
        <w:t>2.5.- Tipo</w:t>
      </w:r>
      <w:r w:rsidRPr="00E737EF">
        <w:rPr>
          <w:b/>
          <w:bCs/>
          <w:sz w:val="23"/>
          <w:szCs w:val="23"/>
        </w:rPr>
        <w:t xml:space="preserve"> </w:t>
      </w:r>
      <w:r w:rsidRPr="00E737EF">
        <w:rPr>
          <w:rFonts w:ascii="Arial" w:hAnsi="Arial" w:cs="Arial"/>
          <w:b/>
          <w:sz w:val="20"/>
        </w:rPr>
        <w:t>de Contrato:</w:t>
      </w:r>
    </w:p>
    <w:p w:rsidR="00612FDC" w:rsidRPr="00E737EF" w:rsidRDefault="00612FDC" w:rsidP="00AE57BE">
      <w:pPr>
        <w:ind w:left="851" w:hanging="851"/>
        <w:jc w:val="both"/>
        <w:rPr>
          <w:rFonts w:ascii="Arial" w:hAnsi="Arial" w:cs="Arial"/>
          <w:b/>
          <w:i/>
          <w:sz w:val="14"/>
          <w:u w:val="single"/>
        </w:rPr>
      </w:pPr>
    </w:p>
    <w:p w:rsidR="00612FDC" w:rsidRPr="00E737EF" w:rsidRDefault="00612FDC" w:rsidP="00C7065E">
      <w:pPr>
        <w:jc w:val="both"/>
        <w:rPr>
          <w:rFonts w:ascii="Arial" w:hAnsi="Arial" w:cs="Arial"/>
          <w:sz w:val="20"/>
        </w:rPr>
      </w:pPr>
      <w:r w:rsidRPr="00E737EF">
        <w:rPr>
          <w:rFonts w:ascii="Arial" w:hAnsi="Arial" w:cs="Arial"/>
          <w:sz w:val="20"/>
        </w:rPr>
        <w:t xml:space="preserve">El Contrato será </w:t>
      </w:r>
      <w:r w:rsidRPr="00E737EF">
        <w:rPr>
          <w:rFonts w:ascii="Arial" w:hAnsi="Arial" w:cs="Arial"/>
          <w:noProof/>
          <w:sz w:val="20"/>
        </w:rPr>
        <w:t>abierto</w:t>
      </w:r>
      <w:r w:rsidRPr="00E737EF">
        <w:rPr>
          <w:rFonts w:ascii="Arial" w:hAnsi="Arial" w:cs="Arial"/>
          <w:sz w:val="20"/>
        </w:rPr>
        <w:t xml:space="preserve"> para Ejercicio Fiscal </w:t>
      </w:r>
      <w:r w:rsidRPr="00E737EF">
        <w:rPr>
          <w:rFonts w:ascii="Arial" w:hAnsi="Arial" w:cs="Arial"/>
          <w:noProof/>
          <w:sz w:val="20"/>
        </w:rPr>
        <w:t>2016</w:t>
      </w:r>
      <w:r w:rsidRPr="00E737EF">
        <w:rPr>
          <w:rFonts w:ascii="Arial" w:hAnsi="Arial" w:cs="Arial"/>
          <w:sz w:val="20"/>
        </w:rPr>
        <w:t xml:space="preserve">, en los términos del artículo 47 de la Ley y 85 de su Reglamento, así como 277 G de la Ley del Seguro Social, aclarando que La formalización de los contratos se realizará en Oficina de Contratos de la Coordinación de Abastecimiento y Equipamiento, mismos que incluirán las cantidades mínimas y máximas que se requieren para cada partida y se señalan en el </w:t>
      </w:r>
      <w:r w:rsidRPr="00E737EF">
        <w:rPr>
          <w:rFonts w:ascii="Arial" w:hAnsi="Arial" w:cs="Arial"/>
          <w:b/>
          <w:bCs/>
          <w:sz w:val="20"/>
        </w:rPr>
        <w:t xml:space="preserve">Anexo número T1 (T uno) </w:t>
      </w:r>
      <w:r w:rsidRPr="00E737EF">
        <w:rPr>
          <w:rFonts w:ascii="Arial" w:hAnsi="Arial" w:cs="Arial"/>
          <w:sz w:val="20"/>
        </w:rPr>
        <w:t>de la presente Convocatoria.</w:t>
      </w:r>
    </w:p>
    <w:p w:rsidR="00612FDC" w:rsidRPr="00E737EF" w:rsidRDefault="00612FDC" w:rsidP="00C7065E">
      <w:pPr>
        <w:jc w:val="both"/>
        <w:rPr>
          <w:sz w:val="18"/>
          <w:szCs w:val="18"/>
        </w:rPr>
      </w:pPr>
      <w:r w:rsidRPr="00E737EF">
        <w:rPr>
          <w:sz w:val="18"/>
          <w:szCs w:val="18"/>
        </w:rPr>
        <w:t xml:space="preserve"> </w:t>
      </w:r>
    </w:p>
    <w:p w:rsidR="00612FDC" w:rsidRPr="00E737EF" w:rsidRDefault="00612FDC" w:rsidP="00C7065E">
      <w:pPr>
        <w:suppressAutoHyphens w:val="0"/>
        <w:autoSpaceDE w:val="0"/>
        <w:autoSpaceDN w:val="0"/>
        <w:adjustRightInd w:val="0"/>
        <w:rPr>
          <w:rFonts w:ascii="Arial" w:eastAsia="Calibri" w:hAnsi="Arial" w:cs="Arial"/>
          <w:b/>
          <w:bCs/>
          <w:color w:val="000000"/>
          <w:sz w:val="20"/>
          <w:lang w:val="es-MX" w:eastAsia="es-MX"/>
        </w:rPr>
      </w:pPr>
      <w:r w:rsidRPr="00E737EF">
        <w:rPr>
          <w:rFonts w:ascii="Arial" w:eastAsia="Calibri" w:hAnsi="Arial" w:cs="Arial"/>
          <w:b/>
          <w:bCs/>
          <w:color w:val="000000"/>
          <w:sz w:val="20"/>
          <w:lang w:val="es-MX" w:eastAsia="es-MX"/>
        </w:rPr>
        <w:t xml:space="preserve">2.6.- Modalidad de Contratación: </w:t>
      </w:r>
    </w:p>
    <w:p w:rsidR="00612FDC" w:rsidRPr="00E737EF" w:rsidRDefault="00612FDC" w:rsidP="00C7065E">
      <w:pPr>
        <w:suppressAutoHyphens w:val="0"/>
        <w:autoSpaceDE w:val="0"/>
        <w:autoSpaceDN w:val="0"/>
        <w:adjustRightInd w:val="0"/>
        <w:rPr>
          <w:rFonts w:ascii="Arial" w:eastAsia="Calibri" w:hAnsi="Arial" w:cs="Arial"/>
          <w:color w:val="000000"/>
          <w:sz w:val="20"/>
          <w:lang w:val="es-MX" w:eastAsia="es-MX"/>
        </w:rPr>
      </w:pPr>
    </w:p>
    <w:p w:rsidR="00612FDC" w:rsidRPr="00E737EF" w:rsidRDefault="00612FDC" w:rsidP="001A0850">
      <w:pPr>
        <w:suppressAutoHyphens w:val="0"/>
        <w:autoSpaceDE w:val="0"/>
        <w:autoSpaceDN w:val="0"/>
        <w:adjustRightInd w:val="0"/>
        <w:jc w:val="both"/>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De acuerdo con lo establecido en el segundo párrafo del artículo 36 y la fracción II del 36 Bis de la LAASSP y segundo párrafo del artículo 51 de su Reglamento, los criterios que aplicarán el área técnica y contratante como método para evaluar las propuestas, será con el criterio de evaluación </w:t>
      </w:r>
      <w:r w:rsidRPr="00E737EF">
        <w:rPr>
          <w:rFonts w:ascii="Arial" w:eastAsia="Calibri" w:hAnsi="Arial" w:cs="Arial"/>
          <w:b/>
          <w:bCs/>
          <w:color w:val="000000"/>
          <w:sz w:val="20"/>
          <w:lang w:val="es-MX" w:eastAsia="es-MX"/>
        </w:rPr>
        <w:t xml:space="preserve">“BINARIO”, </w:t>
      </w:r>
      <w:r w:rsidRPr="00E737EF">
        <w:rPr>
          <w:rFonts w:ascii="Arial" w:eastAsia="Calibri" w:hAnsi="Arial" w:cs="Arial"/>
          <w:color w:val="000000"/>
          <w:sz w:val="20"/>
          <w:lang w:val="es-MX" w:eastAsia="es-MX"/>
        </w:rPr>
        <w:t xml:space="preserve">por lo que para ser sujeto de evaluación, se considerarán únicamente a él(los) licitante(s) que previamente haya(n) cumplido cuantitativa y cualitativamente con todos y cada uno de los requisitos establecidos en esta Convocatoria. </w:t>
      </w:r>
    </w:p>
    <w:p w:rsidR="00612FDC" w:rsidRPr="00E737EF" w:rsidRDefault="00612FDC" w:rsidP="001A0850">
      <w:pPr>
        <w:suppressAutoHyphens w:val="0"/>
        <w:autoSpaceDE w:val="0"/>
        <w:autoSpaceDN w:val="0"/>
        <w:adjustRightInd w:val="0"/>
        <w:jc w:val="both"/>
        <w:rPr>
          <w:rFonts w:ascii="Arial" w:eastAsia="Calibri" w:hAnsi="Arial" w:cs="Arial"/>
          <w:color w:val="000000"/>
          <w:sz w:val="20"/>
          <w:lang w:val="es-MX" w:eastAsia="es-MX"/>
        </w:rPr>
      </w:pPr>
    </w:p>
    <w:p w:rsidR="00612FDC" w:rsidRPr="00E737EF" w:rsidRDefault="00612FDC" w:rsidP="001A0850">
      <w:pPr>
        <w:suppressAutoHyphens w:val="0"/>
        <w:autoSpaceDE w:val="0"/>
        <w:autoSpaceDN w:val="0"/>
        <w:adjustRightInd w:val="0"/>
        <w:jc w:val="both"/>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Los precios serán fijos y permanecerán durante la vigencia del Contrato. </w:t>
      </w:r>
    </w:p>
    <w:p w:rsidR="00612FDC" w:rsidRPr="00E737EF" w:rsidRDefault="00612FDC" w:rsidP="001A0850">
      <w:pPr>
        <w:suppressAutoHyphens w:val="0"/>
        <w:autoSpaceDE w:val="0"/>
        <w:autoSpaceDN w:val="0"/>
        <w:adjustRightInd w:val="0"/>
        <w:jc w:val="both"/>
        <w:rPr>
          <w:rFonts w:ascii="Arial" w:eastAsia="Calibri" w:hAnsi="Arial" w:cs="Arial"/>
          <w:color w:val="000000"/>
          <w:sz w:val="20"/>
          <w:lang w:val="es-MX" w:eastAsia="es-MX"/>
        </w:rPr>
      </w:pPr>
    </w:p>
    <w:p w:rsidR="00612FDC" w:rsidRPr="00E737EF" w:rsidRDefault="00612FDC" w:rsidP="001A0850">
      <w:pPr>
        <w:suppressAutoHyphens w:val="0"/>
        <w:autoSpaceDE w:val="0"/>
        <w:autoSpaceDN w:val="0"/>
        <w:adjustRightInd w:val="0"/>
        <w:jc w:val="both"/>
        <w:rPr>
          <w:rFonts w:ascii="Arial" w:eastAsia="Calibri" w:hAnsi="Arial" w:cs="Arial"/>
          <w:b/>
          <w:bCs/>
          <w:color w:val="000000"/>
          <w:sz w:val="20"/>
          <w:lang w:val="es-MX" w:eastAsia="es-MX"/>
        </w:rPr>
      </w:pPr>
      <w:r w:rsidRPr="00E737EF">
        <w:rPr>
          <w:rFonts w:ascii="Arial" w:eastAsia="Calibri" w:hAnsi="Arial" w:cs="Arial"/>
          <w:b/>
          <w:bCs/>
          <w:color w:val="000000"/>
          <w:sz w:val="20"/>
          <w:lang w:val="es-MX" w:eastAsia="es-MX"/>
        </w:rPr>
        <w:t xml:space="preserve">2.7.- Fuente de Abastecimiento: </w:t>
      </w:r>
    </w:p>
    <w:p w:rsidR="00612FDC" w:rsidRPr="00E737EF" w:rsidRDefault="00612FDC" w:rsidP="001A0850">
      <w:pPr>
        <w:suppressAutoHyphens w:val="0"/>
        <w:autoSpaceDE w:val="0"/>
        <w:autoSpaceDN w:val="0"/>
        <w:adjustRightInd w:val="0"/>
        <w:jc w:val="both"/>
        <w:rPr>
          <w:rFonts w:ascii="Arial" w:eastAsia="Calibri" w:hAnsi="Arial" w:cs="Arial"/>
          <w:color w:val="000000"/>
          <w:sz w:val="20"/>
          <w:lang w:val="es-MX" w:eastAsia="es-MX"/>
        </w:rPr>
      </w:pPr>
    </w:p>
    <w:p w:rsidR="00612FDC" w:rsidRPr="00E737EF" w:rsidRDefault="00612FDC" w:rsidP="001A0850">
      <w:pPr>
        <w:jc w:val="both"/>
        <w:rPr>
          <w:rFonts w:ascii="Arial" w:hAnsi="Arial" w:cs="Arial"/>
          <w:bCs/>
          <w:sz w:val="20"/>
        </w:rPr>
      </w:pPr>
      <w:r w:rsidRPr="00E737EF">
        <w:rPr>
          <w:rFonts w:ascii="Arial" w:eastAsia="Calibri" w:hAnsi="Arial" w:cs="Arial"/>
          <w:color w:val="000000"/>
          <w:sz w:val="20"/>
          <w:lang w:val="es-MX" w:eastAsia="es-MX"/>
        </w:rPr>
        <w:t xml:space="preserve">Para efectos del contrato de esta licitación, será por medio de una sola fuente de abasto y se realizará la adjudicación del 100% del requerimiento a un solo proveedor, para cada partida </w:t>
      </w:r>
      <w:r w:rsidRPr="00E737EF">
        <w:rPr>
          <w:rFonts w:ascii="Arial" w:hAnsi="Arial" w:cs="Arial"/>
          <w:bCs/>
          <w:sz w:val="20"/>
        </w:rPr>
        <w:t>y cuyos precios propuestos sean los más bajos.</w:t>
      </w:r>
    </w:p>
    <w:p w:rsidR="00612FDC" w:rsidRPr="00E737EF" w:rsidRDefault="00612FDC" w:rsidP="001A0850">
      <w:pPr>
        <w:suppressAutoHyphens w:val="0"/>
        <w:autoSpaceDE w:val="0"/>
        <w:autoSpaceDN w:val="0"/>
        <w:adjustRightInd w:val="0"/>
        <w:jc w:val="both"/>
        <w:rPr>
          <w:rFonts w:ascii="Arial" w:eastAsia="Calibri" w:hAnsi="Arial" w:cs="Arial"/>
          <w:color w:val="000000"/>
          <w:sz w:val="20"/>
          <w:lang w:val="es-MX" w:eastAsia="es-MX"/>
        </w:rPr>
      </w:pPr>
    </w:p>
    <w:p w:rsidR="00C028B1" w:rsidRPr="00E737EF" w:rsidRDefault="00C028B1" w:rsidP="001A0850">
      <w:pPr>
        <w:suppressAutoHyphens w:val="0"/>
        <w:autoSpaceDE w:val="0"/>
        <w:autoSpaceDN w:val="0"/>
        <w:adjustRightInd w:val="0"/>
        <w:jc w:val="both"/>
        <w:rPr>
          <w:rFonts w:ascii="Arial" w:eastAsia="Calibri" w:hAnsi="Arial" w:cs="Arial"/>
          <w:color w:val="000000"/>
          <w:sz w:val="20"/>
          <w:lang w:val="es-MX" w:eastAsia="es-MX"/>
        </w:rPr>
      </w:pPr>
    </w:p>
    <w:p w:rsidR="00612FDC" w:rsidRPr="00E737EF" w:rsidRDefault="00612FDC" w:rsidP="001A0850">
      <w:pPr>
        <w:suppressAutoHyphens w:val="0"/>
        <w:autoSpaceDE w:val="0"/>
        <w:autoSpaceDN w:val="0"/>
        <w:adjustRightInd w:val="0"/>
        <w:jc w:val="both"/>
        <w:rPr>
          <w:rFonts w:ascii="Arial" w:eastAsia="Calibri" w:hAnsi="Arial" w:cs="Arial"/>
          <w:b/>
          <w:bCs/>
          <w:color w:val="000000"/>
          <w:sz w:val="20"/>
          <w:lang w:val="es-MX" w:eastAsia="es-MX"/>
        </w:rPr>
      </w:pPr>
      <w:r w:rsidRPr="00E737EF">
        <w:rPr>
          <w:rFonts w:ascii="Arial" w:eastAsia="Calibri" w:hAnsi="Arial" w:cs="Arial"/>
          <w:b/>
          <w:bCs/>
          <w:color w:val="000000"/>
          <w:sz w:val="20"/>
          <w:lang w:val="es-MX" w:eastAsia="es-MX"/>
        </w:rPr>
        <w:lastRenderedPageBreak/>
        <w:t xml:space="preserve">2.8.- Modelo de Contrato: </w:t>
      </w:r>
    </w:p>
    <w:p w:rsidR="00612FDC" w:rsidRPr="00E737EF" w:rsidRDefault="00612FDC" w:rsidP="001A0850">
      <w:pPr>
        <w:suppressAutoHyphens w:val="0"/>
        <w:autoSpaceDE w:val="0"/>
        <w:autoSpaceDN w:val="0"/>
        <w:adjustRightInd w:val="0"/>
        <w:jc w:val="both"/>
        <w:rPr>
          <w:rFonts w:ascii="Arial" w:eastAsia="Calibri" w:hAnsi="Arial" w:cs="Arial"/>
          <w:color w:val="000000"/>
          <w:sz w:val="20"/>
          <w:lang w:val="es-MX" w:eastAsia="es-MX"/>
        </w:rPr>
      </w:pPr>
    </w:p>
    <w:p w:rsidR="00612FDC" w:rsidRPr="00E737EF" w:rsidRDefault="00612FDC" w:rsidP="001A0850">
      <w:pPr>
        <w:suppressAutoHyphens w:val="0"/>
        <w:autoSpaceDE w:val="0"/>
        <w:autoSpaceDN w:val="0"/>
        <w:adjustRightInd w:val="0"/>
        <w:jc w:val="both"/>
        <w:rPr>
          <w:rFonts w:ascii="Arial" w:eastAsia="Calibri" w:hAnsi="Arial" w:cs="Arial"/>
          <w:color w:val="000000"/>
          <w:sz w:val="19"/>
          <w:szCs w:val="19"/>
          <w:lang w:val="es-MX" w:eastAsia="es-MX"/>
        </w:rPr>
      </w:pPr>
      <w:r w:rsidRPr="00E737EF">
        <w:rPr>
          <w:rFonts w:ascii="Arial" w:eastAsia="Calibri" w:hAnsi="Arial" w:cs="Arial"/>
          <w:color w:val="000000"/>
          <w:sz w:val="20"/>
          <w:lang w:val="es-MX" w:eastAsia="es-MX"/>
        </w:rPr>
        <w:t xml:space="preserve">Con fundamento en el artículo 29, fracción XVI de la LAASSP, se adjunta como </w:t>
      </w:r>
      <w:r w:rsidRPr="00E737EF">
        <w:rPr>
          <w:rFonts w:ascii="Arial" w:hAnsi="Arial" w:cs="Arial"/>
          <w:b/>
          <w:sz w:val="20"/>
        </w:rPr>
        <w:t>Anexo Número 17 (diecisiete)</w:t>
      </w:r>
      <w:r w:rsidRPr="00E737EF">
        <w:rPr>
          <w:rFonts w:ascii="Arial" w:hAnsi="Arial" w:cs="Arial"/>
          <w:sz w:val="20"/>
        </w:rPr>
        <w:t>,</w:t>
      </w:r>
      <w:r w:rsidRPr="00E737EF">
        <w:rPr>
          <w:rFonts w:ascii="Arial" w:hAnsi="Arial" w:cs="Arial"/>
          <w:b/>
          <w:sz w:val="20"/>
        </w:rPr>
        <w:t xml:space="preserve"> </w:t>
      </w:r>
      <w:r w:rsidRPr="00E737EF">
        <w:rPr>
          <w:rFonts w:ascii="Arial" w:eastAsia="Calibri" w:hAnsi="Arial" w:cs="Arial"/>
          <w:color w:val="000000"/>
          <w:sz w:val="19"/>
          <w:szCs w:val="19"/>
          <w:lang w:val="es-MX" w:eastAsia="es-MX"/>
        </w:rPr>
        <w:t xml:space="preserve"> el modelo del contrato abierto que será empleado para formalizar los derechos y obligaciones que se deriven de la presente licitación, el cual contiene en lo aplicable, los términos y condiciones previstos en el artículo 45 y 47 de la LAASSP, artículo 81 del RLAASSP mismo que será obligatorio para el licitante que resulte adjudicado, en el entendido de que su contenido será adecuado, en lo conducente, con motivo de lo determinado en la(s) junta(s) de aclaraciones </w:t>
      </w:r>
      <w:r w:rsidRPr="00E737EF">
        <w:rPr>
          <w:rFonts w:ascii="Arial" w:hAnsi="Arial" w:cs="Arial"/>
          <w:sz w:val="20"/>
        </w:rPr>
        <w:t>y a lo que de acuerdo con lo ofertado en la proposición del licitante, le haya sido adjudicado en el fallo</w:t>
      </w:r>
      <w:r w:rsidRPr="00E737EF">
        <w:rPr>
          <w:rFonts w:ascii="Arial" w:eastAsia="Calibri" w:hAnsi="Arial" w:cs="Arial"/>
          <w:color w:val="000000"/>
          <w:sz w:val="19"/>
          <w:szCs w:val="19"/>
          <w:lang w:val="es-MX" w:eastAsia="es-MX"/>
        </w:rPr>
        <w:t xml:space="preserve">. </w:t>
      </w:r>
    </w:p>
    <w:p w:rsidR="00612FDC" w:rsidRPr="00E737EF" w:rsidRDefault="00612FDC" w:rsidP="001A0850">
      <w:pPr>
        <w:suppressAutoHyphens w:val="0"/>
        <w:autoSpaceDE w:val="0"/>
        <w:autoSpaceDN w:val="0"/>
        <w:adjustRightInd w:val="0"/>
        <w:jc w:val="both"/>
        <w:rPr>
          <w:rFonts w:ascii="Arial" w:eastAsia="Calibri" w:hAnsi="Arial" w:cs="Arial"/>
          <w:color w:val="000000"/>
          <w:sz w:val="19"/>
          <w:szCs w:val="19"/>
          <w:lang w:val="es-MX" w:eastAsia="es-MX"/>
        </w:rPr>
      </w:pPr>
    </w:p>
    <w:p w:rsidR="00612FDC" w:rsidRPr="00E737EF" w:rsidRDefault="00612FDC" w:rsidP="00C7065E">
      <w:pPr>
        <w:jc w:val="both"/>
        <w:rPr>
          <w:rFonts w:ascii="Arial" w:eastAsia="Calibri" w:hAnsi="Arial" w:cs="Arial"/>
          <w:color w:val="000000"/>
          <w:sz w:val="19"/>
          <w:szCs w:val="19"/>
          <w:lang w:val="es-MX" w:eastAsia="es-MX"/>
        </w:rPr>
      </w:pPr>
      <w:r w:rsidRPr="00E737EF">
        <w:rPr>
          <w:rFonts w:ascii="Arial" w:eastAsia="Calibri" w:hAnsi="Arial" w:cs="Arial"/>
          <w:color w:val="000000"/>
          <w:sz w:val="19"/>
          <w:szCs w:val="19"/>
          <w:lang w:val="es-MX" w:eastAsia="es-MX"/>
        </w:rPr>
        <w:t xml:space="preserve">En caso de discrepancia entre el contenido del contrato y el de la presente convocatoria, prevalecerá lo estipulado en esta última, así como el resultado de la(s) junta(s) de aclaraciones. </w:t>
      </w:r>
    </w:p>
    <w:p w:rsidR="00612FDC" w:rsidRPr="00E737EF" w:rsidRDefault="00612FDC" w:rsidP="00C7065E">
      <w:pPr>
        <w:jc w:val="both"/>
        <w:rPr>
          <w:rFonts w:ascii="Arial" w:hAnsi="Arial" w:cs="Arial"/>
          <w:b/>
          <w:sz w:val="20"/>
        </w:rPr>
      </w:pPr>
    </w:p>
    <w:p w:rsidR="00612FDC" w:rsidRPr="00E737EF" w:rsidRDefault="00612FDC" w:rsidP="001A0850">
      <w:pPr>
        <w:jc w:val="both"/>
        <w:rPr>
          <w:rFonts w:ascii="Arial" w:hAnsi="Arial" w:cs="Arial"/>
          <w:sz w:val="20"/>
        </w:rPr>
      </w:pPr>
      <w:r w:rsidRPr="00E737EF">
        <w:rPr>
          <w:rFonts w:ascii="Arial" w:hAnsi="Arial" w:cs="Arial"/>
          <w:sz w:val="20"/>
        </w:rPr>
        <w:t xml:space="preserve">Las cantidades mínimas y máximas por cada una de las partidas, objeto de esta licitación, se detallan en el </w:t>
      </w:r>
      <w:r w:rsidRPr="00E737EF">
        <w:rPr>
          <w:rFonts w:ascii="Arial" w:hAnsi="Arial" w:cs="Arial"/>
          <w:b/>
          <w:sz w:val="20"/>
        </w:rPr>
        <w:t>Anexo Número T1 (Tuno)</w:t>
      </w:r>
      <w:r w:rsidRPr="00E737EF">
        <w:rPr>
          <w:rFonts w:ascii="Arial" w:hAnsi="Arial" w:cs="Arial"/>
          <w:sz w:val="20"/>
        </w:rPr>
        <w:t xml:space="preserve">, el cual forma parte de las presentes Bases. </w:t>
      </w:r>
    </w:p>
    <w:p w:rsidR="00612FDC" w:rsidRPr="00E737EF" w:rsidRDefault="00612FDC" w:rsidP="00C7065E">
      <w:pPr>
        <w:jc w:val="both"/>
        <w:rPr>
          <w:rFonts w:ascii="Arial" w:hAnsi="Arial" w:cs="Arial"/>
          <w:b/>
          <w:sz w:val="20"/>
        </w:rPr>
      </w:pPr>
    </w:p>
    <w:p w:rsidR="00612FDC" w:rsidRPr="00E737EF" w:rsidRDefault="00612FDC" w:rsidP="00C7065E">
      <w:pPr>
        <w:jc w:val="both"/>
        <w:rPr>
          <w:rFonts w:ascii="Arial" w:hAnsi="Arial" w:cs="Arial"/>
          <w:b/>
          <w:i/>
          <w:iCs/>
          <w:sz w:val="20"/>
          <w:u w:val="single"/>
        </w:rPr>
      </w:pPr>
      <w:r w:rsidRPr="00E737EF">
        <w:rPr>
          <w:rFonts w:ascii="Arial" w:hAnsi="Arial" w:cs="Arial"/>
          <w:b/>
          <w:bCs/>
          <w:i/>
          <w:sz w:val="20"/>
          <w:u w:val="single"/>
        </w:rPr>
        <w:t>Nota:</w:t>
      </w:r>
      <w:r w:rsidRPr="00E737EF">
        <w:rPr>
          <w:rFonts w:ascii="Arial" w:hAnsi="Arial" w:cs="Arial"/>
          <w:b/>
          <w:i/>
          <w:sz w:val="20"/>
          <w:u w:val="single"/>
        </w:rPr>
        <w:t xml:space="preserve"> </w:t>
      </w:r>
      <w:r w:rsidRPr="00E737EF">
        <w:rPr>
          <w:rFonts w:ascii="Arial" w:hAnsi="Arial" w:cs="Arial"/>
          <w:b/>
          <w:i/>
          <w:iCs/>
          <w:sz w:val="20"/>
          <w:u w:val="single"/>
        </w:rPr>
        <w:t>El modelo del contrato contenido en la presente Convocatoria es genérico y habrá de adecuarse de acuerdo a la cuenta presupuestal, cargo y numeral del capítulo descriptivo de las “Condiciones de la Prestación del Servicio”, así como la parte correspondiente en el anexo T3 (T tres), según corresponda a cada servicio adjudicado. Estas adecuaciones son aplicables para las variantes de Persona Física o Persona Moral, tanto para lo correspondiente para la Miscelánea Fiscal y el régimen tributario del proveedor o casos de Participación Conjunta, así para efectos de la Cuantía de Días de Salario Mínimo vigente en el Distrito Federal en lo concerniente a la presentación de la Póliza de Fianza, incluido los cambios de Cuenta de Cargo a la que el Instituto decida unilateralmente efectuar los pagos. También unilateralmente podrá sustituirse, por renuncia, cambio o decisión administrativa, el nombre de la persona que represente los cargos administrativos de los suscribientes, sin que ninguna de las anteriores adecuaciones de texto, sintaxis, normativas y nominativas, alteren el contenido de las obligaciones contractuales de las partes.</w:t>
      </w:r>
    </w:p>
    <w:p w:rsidR="00612FDC" w:rsidRPr="00E737EF" w:rsidRDefault="00612FDC" w:rsidP="00C7065E">
      <w:pPr>
        <w:jc w:val="both"/>
        <w:rPr>
          <w:rFonts w:ascii="Arial" w:hAnsi="Arial" w:cs="Arial"/>
          <w:b/>
          <w:sz w:val="20"/>
        </w:rPr>
      </w:pPr>
    </w:p>
    <w:p w:rsidR="00612FDC" w:rsidRPr="00E737EF" w:rsidRDefault="00612FDC" w:rsidP="00C7065E">
      <w:pPr>
        <w:jc w:val="both"/>
        <w:rPr>
          <w:rFonts w:ascii="Arial" w:hAnsi="Arial" w:cs="Arial"/>
          <w:b/>
          <w:bCs/>
          <w:sz w:val="20"/>
        </w:rPr>
      </w:pPr>
      <w:r w:rsidRPr="00E737EF">
        <w:rPr>
          <w:rFonts w:ascii="Arial" w:hAnsi="Arial" w:cs="Arial"/>
          <w:b/>
          <w:bCs/>
          <w:sz w:val="20"/>
        </w:rPr>
        <w:t xml:space="preserve">3.- TÉRMINOS QUE REGIRÁN LOS DIVERSOS ACTOS DE LA LICITACIÓN. </w:t>
      </w:r>
    </w:p>
    <w:p w:rsidR="00612FDC" w:rsidRPr="00E737EF" w:rsidRDefault="00612FDC" w:rsidP="00C7065E">
      <w:pPr>
        <w:jc w:val="both"/>
        <w:rPr>
          <w:rFonts w:ascii="Arial" w:hAnsi="Arial" w:cs="Arial"/>
          <w:b/>
          <w:sz w:val="14"/>
        </w:rPr>
      </w:pPr>
    </w:p>
    <w:p w:rsidR="00612FDC" w:rsidRPr="00E737EF" w:rsidRDefault="00612FDC" w:rsidP="001A0850">
      <w:pPr>
        <w:jc w:val="both"/>
        <w:rPr>
          <w:rFonts w:ascii="Arial" w:hAnsi="Arial" w:cs="Arial"/>
          <w:b/>
          <w:sz w:val="20"/>
        </w:rPr>
      </w:pPr>
      <w:r w:rsidRPr="00E737EF">
        <w:rPr>
          <w:rFonts w:ascii="Arial" w:hAnsi="Arial" w:cs="Arial"/>
          <w:b/>
          <w:sz w:val="20"/>
        </w:rPr>
        <w:t>3.1.</w:t>
      </w:r>
      <w:r w:rsidRPr="00E737EF">
        <w:rPr>
          <w:rFonts w:ascii="Arial" w:hAnsi="Arial" w:cs="Arial"/>
          <w:b/>
          <w:sz w:val="20"/>
        </w:rPr>
        <w:tab/>
        <w:t>Fecha, hora y domicilio de los eventos; medios y en su caso, reducción de plazo para la presentación de las proposiciones.</w:t>
      </w:r>
    </w:p>
    <w:tbl>
      <w:tblPr>
        <w:tblW w:w="10157" w:type="dxa"/>
        <w:tblInd w:w="107" w:type="dxa"/>
        <w:tblLayout w:type="fixed"/>
        <w:tblLook w:val="0000" w:firstRow="0" w:lastRow="0" w:firstColumn="0" w:lastColumn="0" w:noHBand="0" w:noVBand="0"/>
      </w:tblPr>
      <w:tblGrid>
        <w:gridCol w:w="2269"/>
        <w:gridCol w:w="1560"/>
        <w:gridCol w:w="1064"/>
        <w:gridCol w:w="5264"/>
      </w:tblGrid>
      <w:tr w:rsidR="00612FDC" w:rsidRPr="00E737EF" w:rsidTr="00227A89">
        <w:trPr>
          <w:trHeight w:val="170"/>
          <w:tblHeader/>
        </w:trPr>
        <w:tc>
          <w:tcPr>
            <w:tcW w:w="2269" w:type="dxa"/>
            <w:tcBorders>
              <w:top w:val="single" w:sz="4" w:space="0" w:color="000000"/>
              <w:left w:val="single" w:sz="4" w:space="0" w:color="000000"/>
              <w:bottom w:val="single" w:sz="4" w:space="0" w:color="000000"/>
            </w:tcBorders>
            <w:shd w:val="clear" w:color="auto" w:fill="A6A6A6"/>
          </w:tcPr>
          <w:p w:rsidR="00612FDC" w:rsidRPr="00E737EF" w:rsidRDefault="00612FDC" w:rsidP="007D6FAA">
            <w:pPr>
              <w:spacing w:line="192" w:lineRule="atLeast"/>
              <w:jc w:val="center"/>
              <w:rPr>
                <w:rFonts w:ascii="Arial" w:hAnsi="Arial" w:cs="Arial"/>
                <w:b/>
                <w:sz w:val="20"/>
              </w:rPr>
            </w:pPr>
            <w:r w:rsidRPr="00E737EF">
              <w:rPr>
                <w:rFonts w:ascii="Arial" w:hAnsi="Arial" w:cs="Arial"/>
                <w:b/>
                <w:sz w:val="20"/>
              </w:rPr>
              <w:t>E V E N T O S</w:t>
            </w:r>
          </w:p>
        </w:tc>
        <w:tc>
          <w:tcPr>
            <w:tcW w:w="1560" w:type="dxa"/>
            <w:tcBorders>
              <w:top w:val="single" w:sz="4" w:space="0" w:color="000000"/>
              <w:left w:val="single" w:sz="4" w:space="0" w:color="000000"/>
              <w:bottom w:val="single" w:sz="4" w:space="0" w:color="000000"/>
            </w:tcBorders>
            <w:shd w:val="clear" w:color="auto" w:fill="A6A6A6"/>
          </w:tcPr>
          <w:p w:rsidR="00612FDC" w:rsidRPr="00E737EF" w:rsidRDefault="00612FDC" w:rsidP="00D34294">
            <w:pPr>
              <w:spacing w:line="192" w:lineRule="atLeast"/>
              <w:jc w:val="center"/>
              <w:rPr>
                <w:rFonts w:ascii="Arial" w:hAnsi="Arial" w:cs="Arial"/>
                <w:b/>
                <w:sz w:val="20"/>
              </w:rPr>
            </w:pPr>
            <w:r w:rsidRPr="00E737EF">
              <w:rPr>
                <w:rFonts w:ascii="Arial" w:hAnsi="Arial" w:cs="Arial"/>
                <w:b/>
                <w:sz w:val="20"/>
              </w:rPr>
              <w:t>F E C H A</w:t>
            </w:r>
          </w:p>
        </w:tc>
        <w:tc>
          <w:tcPr>
            <w:tcW w:w="1064" w:type="dxa"/>
            <w:tcBorders>
              <w:top w:val="single" w:sz="4" w:space="0" w:color="000000"/>
              <w:left w:val="single" w:sz="4" w:space="0" w:color="000000"/>
              <w:bottom w:val="single" w:sz="4" w:space="0" w:color="000000"/>
            </w:tcBorders>
            <w:shd w:val="clear" w:color="auto" w:fill="A6A6A6"/>
          </w:tcPr>
          <w:p w:rsidR="00612FDC" w:rsidRPr="00E737EF" w:rsidRDefault="00612FDC" w:rsidP="00D34294">
            <w:pPr>
              <w:snapToGrid w:val="0"/>
              <w:spacing w:line="192" w:lineRule="atLeast"/>
              <w:jc w:val="center"/>
              <w:rPr>
                <w:rFonts w:ascii="Arial" w:hAnsi="Arial" w:cs="Arial"/>
                <w:b/>
                <w:sz w:val="20"/>
              </w:rPr>
            </w:pPr>
            <w:r w:rsidRPr="00E737EF">
              <w:rPr>
                <w:rFonts w:ascii="Arial" w:hAnsi="Arial" w:cs="Arial"/>
                <w:b/>
                <w:sz w:val="20"/>
              </w:rPr>
              <w:t>H O R A</w:t>
            </w:r>
          </w:p>
        </w:tc>
        <w:tc>
          <w:tcPr>
            <w:tcW w:w="5264" w:type="dxa"/>
            <w:tcBorders>
              <w:top w:val="single" w:sz="4" w:space="0" w:color="000000"/>
              <w:left w:val="single" w:sz="4" w:space="0" w:color="000000"/>
              <w:bottom w:val="single" w:sz="4" w:space="0" w:color="000000"/>
              <w:right w:val="single" w:sz="4" w:space="0" w:color="000000"/>
            </w:tcBorders>
            <w:shd w:val="clear" w:color="auto" w:fill="A6A6A6"/>
          </w:tcPr>
          <w:p w:rsidR="00612FDC" w:rsidRPr="00E737EF" w:rsidRDefault="00612FDC" w:rsidP="00D34294">
            <w:pPr>
              <w:snapToGrid w:val="0"/>
              <w:spacing w:line="192" w:lineRule="atLeast"/>
              <w:jc w:val="center"/>
              <w:rPr>
                <w:rFonts w:ascii="Arial" w:hAnsi="Arial" w:cs="Arial"/>
                <w:b/>
                <w:sz w:val="20"/>
              </w:rPr>
            </w:pPr>
            <w:r w:rsidRPr="00E737EF">
              <w:rPr>
                <w:rFonts w:ascii="Arial" w:hAnsi="Arial" w:cs="Arial"/>
                <w:b/>
                <w:sz w:val="20"/>
              </w:rPr>
              <w:t>L U G A R</w:t>
            </w:r>
          </w:p>
        </w:tc>
      </w:tr>
      <w:tr w:rsidR="00612FDC" w:rsidRPr="00E737EF" w:rsidTr="002416D3">
        <w:trPr>
          <w:trHeight w:val="170"/>
        </w:trPr>
        <w:tc>
          <w:tcPr>
            <w:tcW w:w="2269" w:type="dxa"/>
            <w:tcBorders>
              <w:top w:val="single" w:sz="4" w:space="0" w:color="000000"/>
              <w:left w:val="single" w:sz="4" w:space="0" w:color="000000"/>
              <w:bottom w:val="single" w:sz="4" w:space="0" w:color="000000"/>
            </w:tcBorders>
          </w:tcPr>
          <w:p w:rsidR="00612FDC" w:rsidRPr="00E737EF" w:rsidRDefault="00612FDC" w:rsidP="00D34294">
            <w:pPr>
              <w:spacing w:line="192" w:lineRule="atLeast"/>
              <w:jc w:val="both"/>
              <w:rPr>
                <w:rFonts w:ascii="Arial" w:hAnsi="Arial" w:cs="Arial"/>
                <w:sz w:val="20"/>
              </w:rPr>
            </w:pPr>
            <w:r w:rsidRPr="00E737EF">
              <w:rPr>
                <w:rFonts w:ascii="Arial" w:hAnsi="Arial" w:cs="Arial"/>
                <w:sz w:val="20"/>
              </w:rPr>
              <w:t>Primera Junta de Aclaración de la convocatoria a la licitación.</w:t>
            </w:r>
          </w:p>
        </w:tc>
        <w:tc>
          <w:tcPr>
            <w:tcW w:w="1560" w:type="dxa"/>
            <w:tcBorders>
              <w:top w:val="single" w:sz="4" w:space="0" w:color="000000"/>
              <w:left w:val="single" w:sz="4" w:space="0" w:color="000000"/>
              <w:bottom w:val="single" w:sz="4" w:space="0" w:color="000000"/>
            </w:tcBorders>
          </w:tcPr>
          <w:p w:rsidR="00612FDC" w:rsidRPr="00E737EF" w:rsidRDefault="00612FDC" w:rsidP="00B740F5">
            <w:pPr>
              <w:spacing w:line="192" w:lineRule="atLeast"/>
              <w:jc w:val="center"/>
              <w:rPr>
                <w:rFonts w:ascii="Arial" w:hAnsi="Arial" w:cs="Arial"/>
                <w:sz w:val="20"/>
              </w:rPr>
            </w:pPr>
            <w:r w:rsidRPr="00E737EF">
              <w:rPr>
                <w:rFonts w:ascii="Arial" w:hAnsi="Arial" w:cs="Arial"/>
                <w:noProof/>
                <w:sz w:val="20"/>
              </w:rPr>
              <w:t>10/11/2016</w:t>
            </w:r>
          </w:p>
          <w:p w:rsidR="00612FDC" w:rsidRPr="00E737EF" w:rsidRDefault="00612FDC" w:rsidP="00340D33">
            <w:pPr>
              <w:jc w:val="center"/>
              <w:rPr>
                <w:rFonts w:ascii="Arial" w:hAnsi="Arial" w:cs="Arial"/>
                <w:sz w:val="20"/>
              </w:rPr>
            </w:pPr>
          </w:p>
        </w:tc>
        <w:tc>
          <w:tcPr>
            <w:tcW w:w="1064" w:type="dxa"/>
            <w:tcBorders>
              <w:top w:val="single" w:sz="4" w:space="0" w:color="000000"/>
              <w:left w:val="single" w:sz="4" w:space="0" w:color="000000"/>
              <w:bottom w:val="single" w:sz="4" w:space="0" w:color="000000"/>
            </w:tcBorders>
          </w:tcPr>
          <w:p w:rsidR="00612FDC" w:rsidRPr="00E737EF" w:rsidRDefault="00612FDC" w:rsidP="00D34294">
            <w:pPr>
              <w:snapToGrid w:val="0"/>
              <w:spacing w:line="192" w:lineRule="atLeast"/>
              <w:jc w:val="center"/>
              <w:rPr>
                <w:rFonts w:ascii="Arial" w:hAnsi="Arial" w:cs="Arial"/>
                <w:sz w:val="20"/>
              </w:rPr>
            </w:pPr>
            <w:r w:rsidRPr="00E737EF">
              <w:rPr>
                <w:rFonts w:ascii="Arial" w:hAnsi="Arial" w:cs="Arial"/>
                <w:noProof/>
                <w:sz w:val="20"/>
              </w:rPr>
              <w:t>11:00</w:t>
            </w:r>
          </w:p>
        </w:tc>
        <w:tc>
          <w:tcPr>
            <w:tcW w:w="5264" w:type="dxa"/>
            <w:vMerge w:val="restart"/>
            <w:tcBorders>
              <w:top w:val="single" w:sz="4" w:space="0" w:color="000000"/>
              <w:left w:val="single" w:sz="4" w:space="0" w:color="000000"/>
              <w:right w:val="single" w:sz="4" w:space="0" w:color="000000"/>
            </w:tcBorders>
            <w:vAlign w:val="center"/>
          </w:tcPr>
          <w:p w:rsidR="00612FDC" w:rsidRPr="00E737EF" w:rsidRDefault="00612FDC" w:rsidP="002416D3">
            <w:pPr>
              <w:snapToGrid w:val="0"/>
              <w:spacing w:line="192" w:lineRule="atLeast"/>
              <w:jc w:val="center"/>
              <w:rPr>
                <w:rFonts w:ascii="Arial" w:hAnsi="Arial" w:cs="Arial"/>
                <w:sz w:val="20"/>
              </w:rPr>
            </w:pPr>
            <w:proofErr w:type="spellStart"/>
            <w:r w:rsidRPr="00E737EF">
              <w:rPr>
                <w:rFonts w:ascii="Arial" w:hAnsi="Arial" w:cs="Arial"/>
                <w:sz w:val="20"/>
              </w:rPr>
              <w:t>CompraNet</w:t>
            </w:r>
            <w:proofErr w:type="spellEnd"/>
          </w:p>
        </w:tc>
      </w:tr>
      <w:tr w:rsidR="00612FDC" w:rsidRPr="00E737EF" w:rsidTr="00227A89">
        <w:trPr>
          <w:trHeight w:val="170"/>
        </w:trPr>
        <w:tc>
          <w:tcPr>
            <w:tcW w:w="2269" w:type="dxa"/>
            <w:tcBorders>
              <w:top w:val="single" w:sz="4" w:space="0" w:color="000000"/>
              <w:left w:val="single" w:sz="4" w:space="0" w:color="000000"/>
              <w:bottom w:val="single" w:sz="4" w:space="0" w:color="000000"/>
            </w:tcBorders>
          </w:tcPr>
          <w:p w:rsidR="00612FDC" w:rsidRPr="00E737EF" w:rsidRDefault="00612FDC" w:rsidP="00D34294">
            <w:pPr>
              <w:spacing w:line="192" w:lineRule="atLeast"/>
              <w:jc w:val="both"/>
              <w:rPr>
                <w:rFonts w:ascii="Arial" w:hAnsi="Arial" w:cs="Arial"/>
                <w:sz w:val="20"/>
              </w:rPr>
            </w:pPr>
            <w:r w:rsidRPr="00E737EF">
              <w:rPr>
                <w:rFonts w:ascii="Arial" w:hAnsi="Arial" w:cs="Arial"/>
                <w:sz w:val="20"/>
              </w:rPr>
              <w:t>Acto de Presentación y Apertura de Proposiciones.</w:t>
            </w:r>
          </w:p>
        </w:tc>
        <w:tc>
          <w:tcPr>
            <w:tcW w:w="1560" w:type="dxa"/>
            <w:tcBorders>
              <w:top w:val="single" w:sz="4" w:space="0" w:color="000000"/>
              <w:left w:val="single" w:sz="4" w:space="0" w:color="000000"/>
              <w:bottom w:val="single" w:sz="4" w:space="0" w:color="000000"/>
            </w:tcBorders>
          </w:tcPr>
          <w:p w:rsidR="00612FDC" w:rsidRPr="00E737EF" w:rsidRDefault="00612FDC" w:rsidP="004B07FC">
            <w:pPr>
              <w:spacing w:line="192" w:lineRule="atLeast"/>
              <w:jc w:val="center"/>
              <w:rPr>
                <w:rFonts w:ascii="Arial" w:hAnsi="Arial" w:cs="Arial"/>
                <w:sz w:val="20"/>
              </w:rPr>
            </w:pPr>
            <w:r w:rsidRPr="00E737EF">
              <w:rPr>
                <w:rFonts w:ascii="Arial" w:hAnsi="Arial" w:cs="Arial"/>
                <w:noProof/>
                <w:sz w:val="20"/>
              </w:rPr>
              <w:t>22/11/2016</w:t>
            </w:r>
          </w:p>
        </w:tc>
        <w:tc>
          <w:tcPr>
            <w:tcW w:w="1064" w:type="dxa"/>
            <w:tcBorders>
              <w:top w:val="single" w:sz="4" w:space="0" w:color="000000"/>
              <w:left w:val="single" w:sz="4" w:space="0" w:color="000000"/>
              <w:bottom w:val="single" w:sz="4" w:space="0" w:color="000000"/>
            </w:tcBorders>
          </w:tcPr>
          <w:p w:rsidR="00612FDC" w:rsidRPr="00E737EF" w:rsidRDefault="00612FDC" w:rsidP="00D34294">
            <w:pPr>
              <w:snapToGrid w:val="0"/>
              <w:spacing w:line="192" w:lineRule="atLeast"/>
              <w:jc w:val="center"/>
              <w:rPr>
                <w:rFonts w:ascii="Arial" w:hAnsi="Arial" w:cs="Arial"/>
                <w:sz w:val="20"/>
              </w:rPr>
            </w:pPr>
            <w:r w:rsidRPr="00E737EF">
              <w:rPr>
                <w:rFonts w:ascii="Arial" w:hAnsi="Arial" w:cs="Arial"/>
                <w:noProof/>
                <w:sz w:val="20"/>
              </w:rPr>
              <w:t>11:00</w:t>
            </w:r>
          </w:p>
        </w:tc>
        <w:tc>
          <w:tcPr>
            <w:tcW w:w="5264" w:type="dxa"/>
            <w:vMerge/>
            <w:tcBorders>
              <w:left w:val="single" w:sz="4" w:space="0" w:color="000000"/>
              <w:right w:val="single" w:sz="4" w:space="0" w:color="000000"/>
            </w:tcBorders>
          </w:tcPr>
          <w:p w:rsidR="00612FDC" w:rsidRPr="00E737EF" w:rsidRDefault="00612FDC" w:rsidP="00D34294">
            <w:pPr>
              <w:snapToGrid w:val="0"/>
              <w:spacing w:line="192" w:lineRule="atLeast"/>
              <w:jc w:val="both"/>
              <w:rPr>
                <w:rFonts w:ascii="Arial" w:hAnsi="Arial" w:cs="Arial"/>
                <w:sz w:val="20"/>
              </w:rPr>
            </w:pPr>
          </w:p>
        </w:tc>
      </w:tr>
      <w:tr w:rsidR="00612FDC" w:rsidRPr="00E737EF" w:rsidTr="00227A89">
        <w:trPr>
          <w:trHeight w:val="170"/>
        </w:trPr>
        <w:tc>
          <w:tcPr>
            <w:tcW w:w="2269" w:type="dxa"/>
            <w:tcBorders>
              <w:top w:val="single" w:sz="4" w:space="0" w:color="000000"/>
              <w:left w:val="single" w:sz="4" w:space="0" w:color="000000"/>
              <w:bottom w:val="single" w:sz="4" w:space="0" w:color="000000"/>
            </w:tcBorders>
          </w:tcPr>
          <w:p w:rsidR="00612FDC" w:rsidRPr="00E737EF" w:rsidRDefault="00612FDC" w:rsidP="00D34294">
            <w:pPr>
              <w:spacing w:line="192" w:lineRule="atLeast"/>
              <w:jc w:val="both"/>
              <w:rPr>
                <w:rFonts w:ascii="Arial" w:hAnsi="Arial" w:cs="Arial"/>
                <w:sz w:val="20"/>
              </w:rPr>
            </w:pPr>
            <w:r w:rsidRPr="00E737EF">
              <w:rPr>
                <w:rFonts w:ascii="Arial" w:hAnsi="Arial" w:cs="Arial"/>
                <w:sz w:val="20"/>
              </w:rPr>
              <w:t>Fallo</w:t>
            </w:r>
          </w:p>
        </w:tc>
        <w:tc>
          <w:tcPr>
            <w:tcW w:w="1560" w:type="dxa"/>
            <w:tcBorders>
              <w:top w:val="single" w:sz="4" w:space="0" w:color="000000"/>
              <w:left w:val="single" w:sz="4" w:space="0" w:color="000000"/>
              <w:bottom w:val="single" w:sz="4" w:space="0" w:color="000000"/>
            </w:tcBorders>
          </w:tcPr>
          <w:p w:rsidR="00612FDC" w:rsidRPr="00E737EF" w:rsidRDefault="00612FDC" w:rsidP="003C1372">
            <w:pPr>
              <w:spacing w:line="192" w:lineRule="atLeast"/>
              <w:jc w:val="center"/>
              <w:rPr>
                <w:rFonts w:ascii="Arial" w:hAnsi="Arial" w:cs="Arial"/>
                <w:sz w:val="20"/>
              </w:rPr>
            </w:pPr>
            <w:r w:rsidRPr="00E737EF">
              <w:rPr>
                <w:rFonts w:ascii="Arial" w:hAnsi="Arial" w:cs="Arial"/>
                <w:noProof/>
                <w:sz w:val="20"/>
              </w:rPr>
              <w:t>07/1</w:t>
            </w:r>
            <w:r w:rsidR="003C1372" w:rsidRPr="00E737EF">
              <w:rPr>
                <w:rFonts w:ascii="Arial" w:hAnsi="Arial" w:cs="Arial"/>
                <w:noProof/>
                <w:sz w:val="20"/>
              </w:rPr>
              <w:t>2</w:t>
            </w:r>
            <w:r w:rsidRPr="00E737EF">
              <w:rPr>
                <w:rFonts w:ascii="Arial" w:hAnsi="Arial" w:cs="Arial"/>
                <w:noProof/>
                <w:sz w:val="20"/>
              </w:rPr>
              <w:t>/2016</w:t>
            </w:r>
          </w:p>
        </w:tc>
        <w:tc>
          <w:tcPr>
            <w:tcW w:w="1064" w:type="dxa"/>
            <w:tcBorders>
              <w:top w:val="single" w:sz="4" w:space="0" w:color="000000"/>
              <w:left w:val="single" w:sz="4" w:space="0" w:color="000000"/>
              <w:bottom w:val="single" w:sz="4" w:space="0" w:color="000000"/>
            </w:tcBorders>
          </w:tcPr>
          <w:p w:rsidR="00612FDC" w:rsidRPr="00E737EF" w:rsidRDefault="00612FDC" w:rsidP="00D34294">
            <w:pPr>
              <w:snapToGrid w:val="0"/>
              <w:spacing w:line="192" w:lineRule="atLeast"/>
              <w:jc w:val="center"/>
              <w:rPr>
                <w:rFonts w:ascii="Arial" w:hAnsi="Arial" w:cs="Arial"/>
                <w:sz w:val="20"/>
              </w:rPr>
            </w:pPr>
            <w:r w:rsidRPr="00E737EF">
              <w:rPr>
                <w:rFonts w:ascii="Arial" w:hAnsi="Arial" w:cs="Arial"/>
                <w:noProof/>
                <w:sz w:val="20"/>
              </w:rPr>
              <w:t>11:00</w:t>
            </w:r>
          </w:p>
        </w:tc>
        <w:tc>
          <w:tcPr>
            <w:tcW w:w="5264" w:type="dxa"/>
            <w:vMerge/>
            <w:tcBorders>
              <w:left w:val="single" w:sz="4" w:space="0" w:color="000000"/>
              <w:bottom w:val="single" w:sz="4" w:space="0" w:color="000000"/>
              <w:right w:val="single" w:sz="4" w:space="0" w:color="000000"/>
            </w:tcBorders>
          </w:tcPr>
          <w:p w:rsidR="00612FDC" w:rsidRPr="00E737EF" w:rsidRDefault="00612FDC" w:rsidP="00D34294">
            <w:pPr>
              <w:snapToGrid w:val="0"/>
              <w:spacing w:line="192" w:lineRule="atLeast"/>
              <w:jc w:val="both"/>
              <w:rPr>
                <w:rFonts w:ascii="Arial" w:hAnsi="Arial" w:cs="Arial"/>
                <w:sz w:val="20"/>
              </w:rPr>
            </w:pPr>
          </w:p>
        </w:tc>
      </w:tr>
      <w:tr w:rsidR="00612FDC" w:rsidRPr="00E737EF" w:rsidTr="00227A89">
        <w:trPr>
          <w:trHeight w:val="170"/>
        </w:trPr>
        <w:tc>
          <w:tcPr>
            <w:tcW w:w="2269" w:type="dxa"/>
            <w:tcBorders>
              <w:top w:val="single" w:sz="4" w:space="0" w:color="000000"/>
              <w:left w:val="single" w:sz="4" w:space="0" w:color="000000"/>
              <w:bottom w:val="single" w:sz="4" w:space="0" w:color="000000"/>
            </w:tcBorders>
          </w:tcPr>
          <w:p w:rsidR="00612FDC" w:rsidRPr="00E737EF" w:rsidRDefault="00612FDC" w:rsidP="00D34294">
            <w:pPr>
              <w:spacing w:line="192" w:lineRule="atLeast"/>
              <w:jc w:val="both"/>
              <w:rPr>
                <w:rFonts w:ascii="Arial" w:hAnsi="Arial" w:cs="Arial"/>
                <w:sz w:val="20"/>
              </w:rPr>
            </w:pPr>
            <w:r w:rsidRPr="00E737EF">
              <w:rPr>
                <w:rFonts w:ascii="Arial" w:hAnsi="Arial" w:cs="Arial"/>
                <w:sz w:val="20"/>
              </w:rPr>
              <w:t>Firma del contrato</w:t>
            </w:r>
          </w:p>
          <w:p w:rsidR="00612FDC" w:rsidRPr="00E737EF" w:rsidRDefault="00612FDC" w:rsidP="00D34294">
            <w:pPr>
              <w:spacing w:line="192" w:lineRule="atLeast"/>
              <w:jc w:val="both"/>
              <w:rPr>
                <w:rFonts w:ascii="Arial" w:hAnsi="Arial" w:cs="Arial"/>
                <w:sz w:val="20"/>
              </w:rPr>
            </w:pPr>
          </w:p>
        </w:tc>
        <w:tc>
          <w:tcPr>
            <w:tcW w:w="1560" w:type="dxa"/>
            <w:tcBorders>
              <w:top w:val="single" w:sz="4" w:space="0" w:color="000000"/>
              <w:left w:val="single" w:sz="4" w:space="0" w:color="000000"/>
              <w:bottom w:val="single" w:sz="4" w:space="0" w:color="000000"/>
            </w:tcBorders>
          </w:tcPr>
          <w:p w:rsidR="00612FDC" w:rsidRPr="00E737EF" w:rsidRDefault="00612FDC" w:rsidP="004B07FC">
            <w:pPr>
              <w:spacing w:line="192" w:lineRule="atLeast"/>
              <w:jc w:val="center"/>
              <w:rPr>
                <w:rFonts w:ascii="Arial" w:hAnsi="Arial" w:cs="Arial"/>
                <w:sz w:val="20"/>
              </w:rPr>
            </w:pPr>
            <w:r w:rsidRPr="00E737EF">
              <w:rPr>
                <w:rFonts w:ascii="Arial" w:hAnsi="Arial" w:cs="Arial"/>
                <w:noProof/>
                <w:sz w:val="20"/>
              </w:rPr>
              <w:t>22/12/2016</w:t>
            </w:r>
          </w:p>
        </w:tc>
        <w:tc>
          <w:tcPr>
            <w:tcW w:w="1064" w:type="dxa"/>
            <w:tcBorders>
              <w:top w:val="single" w:sz="4" w:space="0" w:color="000000"/>
              <w:left w:val="single" w:sz="4" w:space="0" w:color="000000"/>
              <w:bottom w:val="single" w:sz="4" w:space="0" w:color="000000"/>
            </w:tcBorders>
          </w:tcPr>
          <w:p w:rsidR="00612FDC" w:rsidRPr="00E737EF" w:rsidRDefault="00612FDC" w:rsidP="00D34294">
            <w:pPr>
              <w:snapToGrid w:val="0"/>
              <w:spacing w:line="192" w:lineRule="atLeast"/>
              <w:jc w:val="center"/>
              <w:rPr>
                <w:rFonts w:ascii="Arial" w:hAnsi="Arial" w:cs="Arial"/>
                <w:sz w:val="20"/>
              </w:rPr>
            </w:pPr>
            <w:r w:rsidRPr="00E737EF">
              <w:rPr>
                <w:rFonts w:ascii="Arial" w:hAnsi="Arial" w:cs="Arial"/>
                <w:noProof/>
                <w:sz w:val="20"/>
              </w:rPr>
              <w:t>11:00</w:t>
            </w:r>
          </w:p>
        </w:tc>
        <w:tc>
          <w:tcPr>
            <w:tcW w:w="5264" w:type="dxa"/>
            <w:tcBorders>
              <w:top w:val="single" w:sz="4" w:space="0" w:color="000000"/>
              <w:left w:val="single" w:sz="4" w:space="0" w:color="000000"/>
              <w:bottom w:val="single" w:sz="4" w:space="0" w:color="000000"/>
              <w:right w:val="single" w:sz="4" w:space="0" w:color="000000"/>
            </w:tcBorders>
          </w:tcPr>
          <w:p w:rsidR="00612FDC" w:rsidRPr="00E737EF" w:rsidRDefault="00612FDC" w:rsidP="00D34294">
            <w:pPr>
              <w:snapToGrid w:val="0"/>
              <w:spacing w:line="192" w:lineRule="atLeast"/>
              <w:jc w:val="both"/>
              <w:rPr>
                <w:rFonts w:ascii="Arial" w:hAnsi="Arial" w:cs="Arial"/>
                <w:sz w:val="20"/>
              </w:rPr>
            </w:pPr>
            <w:r w:rsidRPr="00E737EF">
              <w:rPr>
                <w:rFonts w:ascii="Arial" w:hAnsi="Arial" w:cs="Arial"/>
                <w:sz w:val="20"/>
              </w:rPr>
              <w:t xml:space="preserve">En </w:t>
            </w:r>
            <w:smartTag w:uri="urn:schemas-microsoft-com:office:smarttags" w:element="PersonName">
              <w:smartTagPr>
                <w:attr w:name="ProductID" w:val="la Oficina"/>
              </w:smartTagPr>
              <w:r w:rsidRPr="00E737EF">
                <w:rPr>
                  <w:rFonts w:ascii="Arial" w:hAnsi="Arial" w:cs="Arial"/>
                  <w:sz w:val="20"/>
                </w:rPr>
                <w:t>la Oficina</w:t>
              </w:r>
            </w:smartTag>
            <w:r w:rsidRPr="00E737EF">
              <w:rPr>
                <w:rFonts w:ascii="Arial" w:hAnsi="Arial" w:cs="Arial"/>
                <w:sz w:val="20"/>
              </w:rPr>
              <w:t xml:space="preserve"> de Contratos de </w:t>
            </w:r>
            <w:smartTag w:uri="urn:schemas-microsoft-com:office:smarttags" w:element="PersonName">
              <w:smartTagPr>
                <w:attr w:name="ProductID" w:val="la Coordinación"/>
              </w:smartTagPr>
              <w:r w:rsidRPr="00E737EF">
                <w:rPr>
                  <w:rFonts w:ascii="Arial" w:hAnsi="Arial" w:cs="Arial"/>
                  <w:sz w:val="20"/>
                </w:rPr>
                <w:t>la Coordinación</w:t>
              </w:r>
            </w:smartTag>
            <w:r w:rsidRPr="00E737EF">
              <w:rPr>
                <w:rFonts w:ascii="Arial" w:hAnsi="Arial" w:cs="Arial"/>
                <w:sz w:val="20"/>
              </w:rPr>
              <w:t xml:space="preserve"> de Abastecimiento y Equipamiento, ubicada en Cuauhtémoc Número 2415 y Venustiano Carranza, C.P. 23040, Colonia </w:t>
            </w:r>
            <w:smartTag w:uri="urn:schemas-microsoft-com:office:smarttags" w:element="PersonName">
              <w:smartTagPr>
                <w:attr w:name="ProductID" w:val="La Rinconada"/>
              </w:smartTagPr>
              <w:r w:rsidRPr="00E737EF">
                <w:rPr>
                  <w:rFonts w:ascii="Arial" w:hAnsi="Arial" w:cs="Arial"/>
                  <w:sz w:val="20"/>
                </w:rPr>
                <w:t>La Rinconada</w:t>
              </w:r>
            </w:smartTag>
            <w:r w:rsidRPr="00E737EF">
              <w:rPr>
                <w:rFonts w:ascii="Arial" w:hAnsi="Arial" w:cs="Arial"/>
                <w:sz w:val="20"/>
              </w:rPr>
              <w:t xml:space="preserve"> en </w:t>
            </w:r>
            <w:smartTag w:uri="urn:schemas-microsoft-com:office:smarttags" w:element="PersonName">
              <w:smartTagPr>
                <w:attr w:name="ProductID" w:val="La Paz"/>
              </w:smartTagPr>
              <w:r w:rsidRPr="00E737EF">
                <w:rPr>
                  <w:rFonts w:ascii="Arial" w:hAnsi="Arial" w:cs="Arial"/>
                  <w:sz w:val="20"/>
                </w:rPr>
                <w:t>La Paz</w:t>
              </w:r>
            </w:smartTag>
            <w:r w:rsidRPr="00E737EF">
              <w:rPr>
                <w:rFonts w:ascii="Arial" w:hAnsi="Arial" w:cs="Arial"/>
                <w:sz w:val="20"/>
              </w:rPr>
              <w:t>, Baja California Sur, teléfono y fax número 612 125 6869.</w:t>
            </w:r>
          </w:p>
        </w:tc>
      </w:tr>
    </w:tbl>
    <w:p w:rsidR="00612FDC" w:rsidRPr="00E737EF" w:rsidRDefault="00612FDC" w:rsidP="001A0850">
      <w:pPr>
        <w:pStyle w:val="Textoindependiente"/>
        <w:spacing w:after="0"/>
        <w:rPr>
          <w:rFonts w:ascii="Arial" w:hAnsi="Arial" w:cs="Arial"/>
          <w:sz w:val="20"/>
        </w:rPr>
      </w:pPr>
    </w:p>
    <w:tbl>
      <w:tblPr>
        <w:tblW w:w="9949" w:type="dxa"/>
        <w:tblInd w:w="107" w:type="dxa"/>
        <w:tblLayout w:type="fixed"/>
        <w:tblLook w:val="0000" w:firstRow="0" w:lastRow="0" w:firstColumn="0" w:lastColumn="0" w:noHBand="0" w:noVBand="0"/>
      </w:tblPr>
      <w:tblGrid>
        <w:gridCol w:w="2978"/>
        <w:gridCol w:w="6971"/>
      </w:tblGrid>
      <w:tr w:rsidR="00612FDC" w:rsidRPr="00E737EF" w:rsidTr="00D34294">
        <w:tc>
          <w:tcPr>
            <w:tcW w:w="2978" w:type="dxa"/>
            <w:tcBorders>
              <w:top w:val="single" w:sz="4" w:space="0" w:color="000000"/>
              <w:left w:val="single" w:sz="4" w:space="0" w:color="000000"/>
              <w:bottom w:val="single" w:sz="4" w:space="0" w:color="000000"/>
            </w:tcBorders>
          </w:tcPr>
          <w:p w:rsidR="00612FDC" w:rsidRPr="00E737EF" w:rsidRDefault="00612FDC" w:rsidP="00057AB7">
            <w:pPr>
              <w:pStyle w:val="Default"/>
              <w:rPr>
                <w:sz w:val="19"/>
                <w:szCs w:val="19"/>
              </w:rPr>
            </w:pPr>
            <w:r w:rsidRPr="00E737EF">
              <w:rPr>
                <w:sz w:val="19"/>
                <w:szCs w:val="19"/>
              </w:rPr>
              <w:t xml:space="preserve">Vigencia del Contrato </w:t>
            </w:r>
          </w:p>
        </w:tc>
        <w:tc>
          <w:tcPr>
            <w:tcW w:w="6971" w:type="dxa"/>
            <w:tcBorders>
              <w:top w:val="single" w:sz="4" w:space="0" w:color="000000"/>
              <w:left w:val="single" w:sz="4" w:space="0" w:color="000000"/>
              <w:bottom w:val="single" w:sz="4" w:space="0" w:color="000000"/>
              <w:right w:val="single" w:sz="4" w:space="0" w:color="000000"/>
            </w:tcBorders>
          </w:tcPr>
          <w:p w:rsidR="00612FDC" w:rsidRPr="00E737EF" w:rsidRDefault="00612FDC" w:rsidP="00C73FBA">
            <w:pPr>
              <w:pStyle w:val="Default"/>
              <w:rPr>
                <w:color w:val="auto"/>
                <w:sz w:val="19"/>
                <w:szCs w:val="19"/>
              </w:rPr>
            </w:pPr>
            <w:r w:rsidRPr="00E737EF">
              <w:rPr>
                <w:bCs/>
                <w:noProof/>
                <w:sz w:val="19"/>
                <w:szCs w:val="19"/>
              </w:rPr>
              <w:t>1 de enero de 2017 al 31 de diciembre de 2017</w:t>
            </w:r>
            <w:r w:rsidRPr="00E737EF">
              <w:rPr>
                <w:bCs/>
                <w:color w:val="auto"/>
                <w:sz w:val="19"/>
                <w:szCs w:val="19"/>
              </w:rPr>
              <w:t xml:space="preserve"> </w:t>
            </w:r>
          </w:p>
        </w:tc>
      </w:tr>
      <w:tr w:rsidR="00612FDC" w:rsidRPr="00E737EF" w:rsidTr="00D34294">
        <w:tc>
          <w:tcPr>
            <w:tcW w:w="2978" w:type="dxa"/>
            <w:tcBorders>
              <w:top w:val="single" w:sz="4" w:space="0" w:color="000000"/>
              <w:left w:val="single" w:sz="4" w:space="0" w:color="000000"/>
              <w:bottom w:val="single" w:sz="4" w:space="0" w:color="000000"/>
            </w:tcBorders>
          </w:tcPr>
          <w:p w:rsidR="00612FDC" w:rsidRPr="00E737EF" w:rsidRDefault="00612FDC" w:rsidP="00D34294">
            <w:pPr>
              <w:spacing w:after="120"/>
              <w:rPr>
                <w:rFonts w:ascii="Arial" w:hAnsi="Arial" w:cs="Arial"/>
                <w:sz w:val="20"/>
              </w:rPr>
            </w:pPr>
            <w:r w:rsidRPr="00E737EF">
              <w:rPr>
                <w:rFonts w:ascii="Arial" w:hAnsi="Arial" w:cs="Arial"/>
                <w:sz w:val="20"/>
              </w:rPr>
              <w:t>Reducción de Plazo</w:t>
            </w:r>
          </w:p>
        </w:tc>
        <w:tc>
          <w:tcPr>
            <w:tcW w:w="6971" w:type="dxa"/>
            <w:tcBorders>
              <w:top w:val="single" w:sz="4" w:space="0" w:color="000000"/>
              <w:left w:val="single" w:sz="4" w:space="0" w:color="000000"/>
              <w:bottom w:val="single" w:sz="4" w:space="0" w:color="000000"/>
              <w:right w:val="single" w:sz="4" w:space="0" w:color="000000"/>
            </w:tcBorders>
          </w:tcPr>
          <w:p w:rsidR="00612FDC" w:rsidRPr="00E737EF" w:rsidRDefault="00612FDC" w:rsidP="00D34294">
            <w:pPr>
              <w:spacing w:after="120"/>
              <w:rPr>
                <w:rFonts w:ascii="Arial" w:hAnsi="Arial" w:cs="Arial"/>
                <w:sz w:val="20"/>
              </w:rPr>
            </w:pPr>
            <w:r w:rsidRPr="00E737EF">
              <w:rPr>
                <w:rFonts w:ascii="Arial" w:hAnsi="Arial" w:cs="Arial"/>
                <w:b/>
                <w:i/>
                <w:sz w:val="20"/>
                <w:u w:val="single"/>
              </w:rPr>
              <w:t>NO</w:t>
            </w:r>
          </w:p>
        </w:tc>
      </w:tr>
      <w:tr w:rsidR="00612FDC" w:rsidRPr="00E737EF" w:rsidTr="00D34294">
        <w:tc>
          <w:tcPr>
            <w:tcW w:w="2978" w:type="dxa"/>
            <w:tcBorders>
              <w:top w:val="single" w:sz="4" w:space="0" w:color="000000"/>
              <w:left w:val="single" w:sz="4" w:space="0" w:color="000000"/>
              <w:bottom w:val="single" w:sz="4" w:space="0" w:color="000000"/>
            </w:tcBorders>
          </w:tcPr>
          <w:p w:rsidR="00612FDC" w:rsidRPr="00E737EF" w:rsidRDefault="00612FDC" w:rsidP="00D34294">
            <w:pPr>
              <w:spacing w:after="120"/>
              <w:rPr>
                <w:rFonts w:ascii="Arial" w:hAnsi="Arial" w:cs="Arial"/>
                <w:sz w:val="20"/>
              </w:rPr>
            </w:pPr>
            <w:r w:rsidRPr="00E737EF">
              <w:rPr>
                <w:rFonts w:ascii="Arial" w:hAnsi="Arial" w:cs="Arial"/>
                <w:sz w:val="20"/>
              </w:rPr>
              <w:t>Tipo de Licitación</w:t>
            </w:r>
          </w:p>
        </w:tc>
        <w:tc>
          <w:tcPr>
            <w:tcW w:w="6971" w:type="dxa"/>
            <w:tcBorders>
              <w:top w:val="single" w:sz="4" w:space="0" w:color="000000"/>
              <w:left w:val="single" w:sz="4" w:space="0" w:color="000000"/>
              <w:bottom w:val="single" w:sz="4" w:space="0" w:color="000000"/>
              <w:right w:val="single" w:sz="4" w:space="0" w:color="000000"/>
            </w:tcBorders>
          </w:tcPr>
          <w:p w:rsidR="00612FDC" w:rsidRPr="00E737EF" w:rsidRDefault="00612FDC" w:rsidP="00670F69">
            <w:pPr>
              <w:spacing w:after="120"/>
              <w:rPr>
                <w:rFonts w:ascii="Arial" w:hAnsi="Arial" w:cs="Arial"/>
                <w:sz w:val="20"/>
              </w:rPr>
            </w:pPr>
            <w:r w:rsidRPr="00E737EF">
              <w:rPr>
                <w:rFonts w:ascii="Arial" w:hAnsi="Arial" w:cs="Arial"/>
                <w:noProof/>
                <w:sz w:val="20"/>
              </w:rPr>
              <w:t>Electrónica</w:t>
            </w:r>
            <w:r w:rsidRPr="00E737EF">
              <w:rPr>
                <w:rFonts w:ascii="Arial" w:hAnsi="Arial" w:cs="Arial"/>
                <w:sz w:val="20"/>
              </w:rPr>
              <w:t xml:space="preserve"> (artículo 26 Bis, </w:t>
            </w:r>
            <w:r w:rsidRPr="00E737EF">
              <w:rPr>
                <w:rFonts w:ascii="Arial" w:hAnsi="Arial" w:cs="Arial"/>
                <w:noProof/>
                <w:sz w:val="20"/>
              </w:rPr>
              <w:t>Fracción II</w:t>
            </w:r>
            <w:r w:rsidRPr="00E737EF">
              <w:rPr>
                <w:rFonts w:ascii="Arial" w:hAnsi="Arial" w:cs="Arial"/>
                <w:sz w:val="20"/>
              </w:rPr>
              <w:t xml:space="preserve">, de </w:t>
            </w:r>
            <w:smartTag w:uri="urn:schemas-microsoft-com:office:smarttags" w:element="PersonName">
              <w:smartTagPr>
                <w:attr w:name="ProductID" w:val="la LAASSP"/>
              </w:smartTagPr>
              <w:r w:rsidRPr="00E737EF">
                <w:rPr>
                  <w:rFonts w:ascii="Arial" w:hAnsi="Arial" w:cs="Arial"/>
                  <w:sz w:val="20"/>
                </w:rPr>
                <w:t>la LAASSP</w:t>
              </w:r>
            </w:smartTag>
            <w:r w:rsidRPr="00E737EF">
              <w:rPr>
                <w:rFonts w:ascii="Arial" w:hAnsi="Arial" w:cs="Arial"/>
                <w:sz w:val="20"/>
              </w:rPr>
              <w:t>)</w:t>
            </w:r>
          </w:p>
        </w:tc>
      </w:tr>
      <w:tr w:rsidR="00612FDC" w:rsidRPr="00E737EF" w:rsidTr="00057AB7">
        <w:tc>
          <w:tcPr>
            <w:tcW w:w="2978" w:type="dxa"/>
            <w:tcBorders>
              <w:left w:val="single" w:sz="4" w:space="0" w:color="000000"/>
              <w:bottom w:val="single" w:sz="4" w:space="0" w:color="auto"/>
            </w:tcBorders>
          </w:tcPr>
          <w:p w:rsidR="00612FDC" w:rsidRPr="00E737EF" w:rsidRDefault="00612FDC" w:rsidP="00D34294">
            <w:pPr>
              <w:snapToGrid w:val="0"/>
              <w:rPr>
                <w:rFonts w:ascii="Arial" w:hAnsi="Arial" w:cs="Arial"/>
                <w:sz w:val="20"/>
              </w:rPr>
            </w:pPr>
            <w:r w:rsidRPr="00E737EF">
              <w:rPr>
                <w:rFonts w:ascii="Arial" w:hAnsi="Arial" w:cs="Arial"/>
                <w:sz w:val="20"/>
              </w:rPr>
              <w:t>Forma de Presentación de las Proposiciones.</w:t>
            </w:r>
          </w:p>
        </w:tc>
        <w:tc>
          <w:tcPr>
            <w:tcW w:w="6971" w:type="dxa"/>
            <w:tcBorders>
              <w:left w:val="single" w:sz="4" w:space="0" w:color="000000"/>
              <w:bottom w:val="single" w:sz="4" w:space="0" w:color="auto"/>
              <w:right w:val="single" w:sz="4" w:space="0" w:color="000000"/>
            </w:tcBorders>
          </w:tcPr>
          <w:p w:rsidR="00612FDC" w:rsidRPr="00E737EF" w:rsidRDefault="00612FDC" w:rsidP="00FF2965">
            <w:pPr>
              <w:snapToGrid w:val="0"/>
              <w:jc w:val="both"/>
              <w:rPr>
                <w:rFonts w:ascii="Arial" w:hAnsi="Arial" w:cs="Arial"/>
                <w:sz w:val="20"/>
              </w:rPr>
            </w:pPr>
            <w:r w:rsidRPr="00E737EF">
              <w:rPr>
                <w:rFonts w:ascii="Arial" w:hAnsi="Arial" w:cs="Arial"/>
                <w:sz w:val="20"/>
              </w:rPr>
              <w:t xml:space="preserve">Electrónica (artículo 26 Bis, </w:t>
            </w:r>
            <w:r w:rsidRPr="00E737EF">
              <w:rPr>
                <w:rFonts w:ascii="Arial" w:hAnsi="Arial" w:cs="Arial"/>
                <w:noProof/>
                <w:sz w:val="20"/>
              </w:rPr>
              <w:t>Fracción II</w:t>
            </w:r>
            <w:r w:rsidRPr="00E737EF">
              <w:rPr>
                <w:rFonts w:ascii="Arial" w:hAnsi="Arial" w:cs="Arial"/>
                <w:sz w:val="20"/>
              </w:rPr>
              <w:t xml:space="preserve">,  de </w:t>
            </w:r>
            <w:smartTag w:uri="urn:schemas-microsoft-com:office:smarttags" w:element="PersonName">
              <w:smartTagPr>
                <w:attr w:name="ProductID" w:val="la LAASSP"/>
              </w:smartTagPr>
              <w:r w:rsidRPr="00E737EF">
                <w:rPr>
                  <w:rFonts w:ascii="Arial" w:hAnsi="Arial" w:cs="Arial"/>
                  <w:sz w:val="20"/>
                </w:rPr>
                <w:t>la LAASSP</w:t>
              </w:r>
            </w:smartTag>
            <w:r w:rsidRPr="00E737EF">
              <w:rPr>
                <w:rFonts w:ascii="Arial" w:hAnsi="Arial" w:cs="Arial"/>
                <w:sz w:val="20"/>
              </w:rPr>
              <w:t>), No se recibirán proposiciones enviadas a través de servicio postal o de mensajería</w:t>
            </w:r>
          </w:p>
        </w:tc>
      </w:tr>
      <w:tr w:rsidR="00612FDC" w:rsidRPr="00E737EF" w:rsidTr="00057AB7">
        <w:tc>
          <w:tcPr>
            <w:tcW w:w="2978" w:type="dxa"/>
            <w:tcBorders>
              <w:top w:val="single" w:sz="4" w:space="0" w:color="auto"/>
              <w:left w:val="single" w:sz="4" w:space="0" w:color="auto"/>
              <w:bottom w:val="single" w:sz="4" w:space="0" w:color="auto"/>
              <w:right w:val="single" w:sz="4" w:space="0" w:color="auto"/>
            </w:tcBorders>
          </w:tcPr>
          <w:p w:rsidR="00612FDC" w:rsidRPr="00E737EF" w:rsidRDefault="00612FDC" w:rsidP="00057AB7">
            <w:pPr>
              <w:pStyle w:val="Default"/>
              <w:rPr>
                <w:sz w:val="19"/>
                <w:szCs w:val="19"/>
              </w:rPr>
            </w:pPr>
            <w:r w:rsidRPr="00E737EF">
              <w:rPr>
                <w:sz w:val="19"/>
                <w:szCs w:val="19"/>
              </w:rPr>
              <w:lastRenderedPageBreak/>
              <w:t xml:space="preserve">Criterio de Evaluación </w:t>
            </w:r>
          </w:p>
        </w:tc>
        <w:tc>
          <w:tcPr>
            <w:tcW w:w="6971" w:type="dxa"/>
            <w:tcBorders>
              <w:top w:val="single" w:sz="4" w:space="0" w:color="auto"/>
              <w:left w:val="single" w:sz="4" w:space="0" w:color="auto"/>
              <w:bottom w:val="single" w:sz="4" w:space="0" w:color="auto"/>
              <w:right w:val="single" w:sz="4" w:space="0" w:color="auto"/>
            </w:tcBorders>
          </w:tcPr>
          <w:p w:rsidR="00612FDC" w:rsidRPr="00E737EF" w:rsidRDefault="00612FDC" w:rsidP="00057AB7">
            <w:pPr>
              <w:pStyle w:val="Default"/>
              <w:rPr>
                <w:sz w:val="19"/>
                <w:szCs w:val="19"/>
              </w:rPr>
            </w:pPr>
            <w:r w:rsidRPr="00E737EF">
              <w:rPr>
                <w:sz w:val="19"/>
                <w:szCs w:val="19"/>
              </w:rPr>
              <w:t xml:space="preserve">“BINARIO”. (Artículo 36 segundo párrafo, 36 Bis Fracción II, de la LAASSP y 51 segundo párrafo de su Reglamento. </w:t>
            </w:r>
          </w:p>
        </w:tc>
      </w:tr>
    </w:tbl>
    <w:p w:rsidR="00612FDC" w:rsidRPr="00E737EF" w:rsidRDefault="00612FDC" w:rsidP="002416D3">
      <w:pPr>
        <w:autoSpaceDE w:val="0"/>
        <w:autoSpaceDN w:val="0"/>
        <w:adjustRightInd w:val="0"/>
        <w:jc w:val="both"/>
        <w:rPr>
          <w:rFonts w:cs="Arial"/>
          <w:sz w:val="18"/>
          <w:lang w:val="es-ES_tradnl"/>
        </w:rPr>
      </w:pPr>
    </w:p>
    <w:p w:rsidR="00612FDC" w:rsidRPr="00E737EF" w:rsidRDefault="00612FDC" w:rsidP="002416D3">
      <w:pPr>
        <w:autoSpaceDE w:val="0"/>
        <w:autoSpaceDN w:val="0"/>
        <w:adjustRightInd w:val="0"/>
        <w:jc w:val="both"/>
        <w:rPr>
          <w:rFonts w:ascii="Arial" w:hAnsi="Arial" w:cs="Arial"/>
          <w:b/>
          <w:i/>
          <w:sz w:val="20"/>
          <w:u w:val="single"/>
        </w:rPr>
      </w:pPr>
      <w:r w:rsidRPr="00E737EF">
        <w:rPr>
          <w:rFonts w:ascii="Arial" w:hAnsi="Arial" w:cs="Arial"/>
          <w:sz w:val="20"/>
          <w:lang w:val="es-ES_tradnl"/>
        </w:rPr>
        <w:t xml:space="preserve">Conforme a lo dispuesto por la fracción II del artículo 26 bis de la Ley de Adquisiciones, Arrendamientos y Servicios del Sector Público, </w:t>
      </w:r>
      <w:r w:rsidRPr="00E737EF">
        <w:rPr>
          <w:rFonts w:ascii="Arial" w:hAnsi="Arial" w:cs="Arial"/>
          <w:sz w:val="20"/>
        </w:rPr>
        <w:t xml:space="preserve">la o las juntas de aclaraciones, el acto de presentación y apertura de proposiciones y el acto de fallo, </w:t>
      </w:r>
      <w:r w:rsidRPr="00E737EF">
        <w:rPr>
          <w:rFonts w:ascii="Arial" w:hAnsi="Arial" w:cs="Arial"/>
          <w:b/>
          <w:i/>
          <w:sz w:val="20"/>
          <w:u w:val="single"/>
        </w:rPr>
        <w:t xml:space="preserve">sólo se realizarán a través de </w:t>
      </w:r>
      <w:proofErr w:type="spellStart"/>
      <w:r w:rsidRPr="00E737EF">
        <w:rPr>
          <w:rFonts w:ascii="Arial" w:hAnsi="Arial" w:cs="Arial"/>
          <w:b/>
          <w:i/>
          <w:sz w:val="20"/>
          <w:u w:val="single"/>
        </w:rPr>
        <w:t>CompraNet</w:t>
      </w:r>
      <w:proofErr w:type="spellEnd"/>
      <w:r w:rsidRPr="00E737EF">
        <w:rPr>
          <w:rFonts w:ascii="Arial" w:hAnsi="Arial" w:cs="Arial"/>
          <w:b/>
          <w:i/>
          <w:sz w:val="20"/>
          <w:u w:val="single"/>
        </w:rPr>
        <w:t xml:space="preserve"> y sin la presencia de los licitantes en dichos actos.</w:t>
      </w:r>
    </w:p>
    <w:p w:rsidR="00612FDC" w:rsidRPr="00E737EF" w:rsidRDefault="00612FDC" w:rsidP="00C7065E">
      <w:pPr>
        <w:jc w:val="both"/>
        <w:rPr>
          <w:rFonts w:ascii="Arial" w:hAnsi="Arial" w:cs="Arial"/>
          <w:b/>
          <w:sz w:val="20"/>
        </w:rPr>
      </w:pPr>
    </w:p>
    <w:p w:rsidR="00612FDC" w:rsidRPr="00E737EF" w:rsidRDefault="00612FDC" w:rsidP="00D34BC2">
      <w:pPr>
        <w:rPr>
          <w:rFonts w:ascii="Arial" w:hAnsi="Arial" w:cs="Arial"/>
          <w:b/>
          <w:bCs/>
          <w:sz w:val="20"/>
        </w:rPr>
      </w:pPr>
      <w:r w:rsidRPr="00E737EF">
        <w:rPr>
          <w:rFonts w:ascii="Arial" w:hAnsi="Arial" w:cs="Arial"/>
          <w:b/>
          <w:bCs/>
          <w:sz w:val="20"/>
        </w:rPr>
        <w:t>3.2.- Junta de Aclaraciones:</w:t>
      </w:r>
    </w:p>
    <w:p w:rsidR="00612FDC" w:rsidRPr="00E737EF" w:rsidRDefault="00612FDC" w:rsidP="00D34BC2">
      <w:pPr>
        <w:spacing w:line="192" w:lineRule="exact"/>
        <w:rPr>
          <w:rFonts w:ascii="Arial" w:hAnsi="Arial" w:cs="Arial"/>
          <w:sz w:val="20"/>
        </w:rPr>
      </w:pPr>
    </w:p>
    <w:p w:rsidR="00612FDC" w:rsidRPr="00E737EF" w:rsidRDefault="00612FDC" w:rsidP="00482BA1">
      <w:pPr>
        <w:numPr>
          <w:ilvl w:val="0"/>
          <w:numId w:val="17"/>
        </w:numPr>
        <w:ind w:left="284" w:hanging="284"/>
        <w:jc w:val="both"/>
        <w:rPr>
          <w:rFonts w:ascii="Arial" w:hAnsi="Arial" w:cs="Arial"/>
          <w:sz w:val="20"/>
        </w:rPr>
      </w:pPr>
      <w:r w:rsidRPr="00E737EF">
        <w:rPr>
          <w:rFonts w:ascii="Arial" w:hAnsi="Arial" w:cs="Arial"/>
          <w:sz w:val="20"/>
          <w:szCs w:val="19"/>
        </w:rPr>
        <w:t>Con fundamento en los artículos 26 Bis fracción II, 33, 33 Bis de la LAASSP y 46 fracción II de su Reglamento, se desarrollará el Acto de junta de aclaraciones.</w:t>
      </w:r>
      <w:r w:rsidRPr="00E737EF">
        <w:rPr>
          <w:rFonts w:ascii="Arial" w:hAnsi="Arial" w:cs="Arial"/>
          <w:bCs/>
          <w:sz w:val="22"/>
        </w:rPr>
        <w:t xml:space="preserve"> </w:t>
      </w:r>
      <w:r w:rsidRPr="00E737EF">
        <w:rPr>
          <w:rFonts w:ascii="Arial" w:hAnsi="Arial" w:cs="Arial"/>
          <w:bCs/>
          <w:sz w:val="20"/>
        </w:rPr>
        <w:t xml:space="preserve">Aquellos interesados que pretendan solicitar aclaraciones a los aspectos contenidos en la Convocatoria, deberán presentar un escrito </w:t>
      </w:r>
      <w:r w:rsidRPr="00E737EF">
        <w:rPr>
          <w:rFonts w:ascii="Arial" w:hAnsi="Arial" w:cs="Arial"/>
          <w:b/>
          <w:bCs/>
          <w:sz w:val="20"/>
        </w:rPr>
        <w:t>anexo número</w:t>
      </w:r>
      <w:r w:rsidRPr="00E737EF">
        <w:rPr>
          <w:rFonts w:ascii="Arial" w:hAnsi="Arial" w:cs="Arial"/>
          <w:bCs/>
          <w:sz w:val="20"/>
        </w:rPr>
        <w:t xml:space="preserve"> </w:t>
      </w:r>
      <w:r w:rsidRPr="00E737EF">
        <w:rPr>
          <w:rFonts w:ascii="Arial" w:hAnsi="Arial" w:cs="Arial"/>
          <w:b/>
          <w:sz w:val="20"/>
        </w:rPr>
        <w:t xml:space="preserve">2 (dos), </w:t>
      </w:r>
      <w:r w:rsidRPr="00E737EF">
        <w:rPr>
          <w:rFonts w:ascii="Arial" w:hAnsi="Arial" w:cs="Arial"/>
          <w:sz w:val="20"/>
        </w:rPr>
        <w:t>manifestando bajo protesta de decir verdad su interés en participar en la presente licitación</w:t>
      </w:r>
      <w:r w:rsidRPr="00E737EF">
        <w:rPr>
          <w:rFonts w:ascii="Arial" w:hAnsi="Arial" w:cs="Arial"/>
          <w:b/>
          <w:sz w:val="20"/>
        </w:rPr>
        <w:t xml:space="preserve">, </w:t>
      </w:r>
      <w:r w:rsidRPr="00E737EF">
        <w:rPr>
          <w:rFonts w:ascii="Arial" w:hAnsi="Arial" w:cs="Arial"/>
          <w:bCs/>
          <w:sz w:val="20"/>
        </w:rPr>
        <w:t xml:space="preserve">acompañado de las solicitudes de aclaración correspondientes </w:t>
      </w:r>
      <w:r w:rsidRPr="00E737EF">
        <w:rPr>
          <w:rFonts w:ascii="Arial" w:hAnsi="Arial" w:cs="Arial"/>
          <w:b/>
          <w:bCs/>
          <w:sz w:val="20"/>
        </w:rPr>
        <w:t>anexo número</w:t>
      </w:r>
      <w:r w:rsidRPr="00E737EF">
        <w:rPr>
          <w:rFonts w:ascii="Arial" w:hAnsi="Arial" w:cs="Arial"/>
          <w:bCs/>
          <w:sz w:val="20"/>
        </w:rPr>
        <w:t xml:space="preserve"> </w:t>
      </w:r>
      <w:r w:rsidRPr="00E737EF">
        <w:rPr>
          <w:rFonts w:ascii="Arial" w:hAnsi="Arial" w:cs="Arial"/>
          <w:b/>
          <w:sz w:val="20"/>
        </w:rPr>
        <w:t xml:space="preserve">13 (trece) </w:t>
      </w:r>
      <w:r w:rsidRPr="00E737EF">
        <w:rPr>
          <w:rFonts w:ascii="Arial" w:hAnsi="Arial" w:cs="Arial"/>
          <w:sz w:val="20"/>
        </w:rPr>
        <w:t>firmado</w:t>
      </w:r>
      <w:r w:rsidRPr="00E737EF">
        <w:rPr>
          <w:rFonts w:ascii="Arial" w:hAnsi="Arial" w:cs="Arial"/>
          <w:b/>
          <w:sz w:val="20"/>
        </w:rPr>
        <w:t xml:space="preserve"> </w:t>
      </w:r>
      <w:r w:rsidRPr="00E737EF">
        <w:rPr>
          <w:rFonts w:ascii="Arial" w:hAnsi="Arial" w:cs="Arial"/>
          <w:sz w:val="20"/>
        </w:rPr>
        <w:t>por si o en representación de un tercero. En este caso las solicitudes de aclaraciones deberán plantearse de manera concisa, estar directamente vinculadas con la Convocatoria indicando el numeral o punto específico con el cual se relaciona. Las solicitudes que no cumplan con los requisitos señalados, podrán ser desechadas por la convocante.</w:t>
      </w:r>
    </w:p>
    <w:p w:rsidR="00612FDC" w:rsidRPr="00E737EF" w:rsidRDefault="00612FDC" w:rsidP="00482BA1">
      <w:pPr>
        <w:numPr>
          <w:ilvl w:val="0"/>
          <w:numId w:val="17"/>
        </w:numPr>
        <w:spacing w:after="120"/>
        <w:ind w:left="284" w:hanging="284"/>
        <w:jc w:val="both"/>
        <w:rPr>
          <w:rFonts w:ascii="Arial" w:hAnsi="Arial" w:cs="Arial"/>
          <w:sz w:val="20"/>
        </w:rPr>
      </w:pPr>
      <w:r w:rsidRPr="00E737EF">
        <w:rPr>
          <w:rFonts w:ascii="Arial" w:hAnsi="Arial" w:cs="Arial"/>
          <w:sz w:val="20"/>
        </w:rPr>
        <w:t xml:space="preserve">Los licitantes deberán enviar las solicitudes de aclaración, a través del sistema electrónico de información pública gubernamental sobre adquisiciones, arrendamientos y servicios (COMPRANET), a más tardar 24 (veinticuatro) horas antes de la fecha y hora en que se realice la junta de aclaraciones, </w:t>
      </w:r>
      <w:r w:rsidRPr="00E737EF">
        <w:rPr>
          <w:rFonts w:ascii="Arial" w:hAnsi="Arial" w:cs="Arial"/>
          <w:bCs/>
          <w:sz w:val="20"/>
        </w:rPr>
        <w:t>a efecto de que el IMSS esté en posibilidad de analizarlos y hacer las correspondientes aclaraciones en la propia junta.</w:t>
      </w:r>
    </w:p>
    <w:p w:rsidR="00612FDC" w:rsidRPr="00E737EF" w:rsidRDefault="00612FDC" w:rsidP="00A24357">
      <w:pPr>
        <w:spacing w:after="120"/>
        <w:ind w:left="284"/>
        <w:jc w:val="both"/>
        <w:rPr>
          <w:rFonts w:ascii="Arial" w:hAnsi="Arial" w:cs="Arial"/>
          <w:sz w:val="20"/>
        </w:rPr>
      </w:pPr>
      <w:r w:rsidRPr="00E737EF">
        <w:rPr>
          <w:rFonts w:ascii="Arial" w:hAnsi="Arial" w:cs="Arial"/>
          <w:sz w:val="20"/>
        </w:rPr>
        <w:t xml:space="preserve">Las solicitudes de aclaración que sean recibidas con posterioridad al plazo antes previsto, </w:t>
      </w:r>
      <w:r w:rsidRPr="00E737EF">
        <w:rPr>
          <w:rFonts w:ascii="Arial" w:hAnsi="Arial" w:cs="Arial"/>
          <w:sz w:val="20"/>
          <w:lang w:val="es-MX"/>
        </w:rPr>
        <w:t>podrán no ser contestadas por la convocante</w:t>
      </w:r>
      <w:r w:rsidRPr="00E737EF">
        <w:rPr>
          <w:rFonts w:ascii="Arial" w:hAnsi="Arial" w:cs="Arial"/>
          <w:sz w:val="20"/>
        </w:rPr>
        <w:t xml:space="preserve"> por resultar extemporáneas.</w:t>
      </w:r>
    </w:p>
    <w:p w:rsidR="00612FDC" w:rsidRPr="00E737EF" w:rsidRDefault="00612FDC" w:rsidP="00482BA1">
      <w:pPr>
        <w:pStyle w:val="Default"/>
        <w:numPr>
          <w:ilvl w:val="0"/>
          <w:numId w:val="17"/>
        </w:numPr>
        <w:ind w:left="284" w:hanging="284"/>
        <w:jc w:val="both"/>
        <w:rPr>
          <w:bCs/>
          <w:sz w:val="20"/>
          <w:szCs w:val="20"/>
        </w:rPr>
      </w:pPr>
      <w:r w:rsidRPr="00E737EF">
        <w:rPr>
          <w:sz w:val="20"/>
          <w:szCs w:val="20"/>
        </w:rPr>
        <w:t xml:space="preserve">En el caso de empresas que deseen participar mediante convenio </w:t>
      </w:r>
      <w:r w:rsidRPr="00E737EF">
        <w:rPr>
          <w:bCs/>
          <w:sz w:val="20"/>
          <w:szCs w:val="20"/>
        </w:rPr>
        <w:t xml:space="preserve">de </w:t>
      </w:r>
      <w:r w:rsidRPr="00E737EF">
        <w:rPr>
          <w:sz w:val="20"/>
          <w:szCs w:val="20"/>
        </w:rPr>
        <w:t xml:space="preserve">participación </w:t>
      </w:r>
      <w:r w:rsidRPr="00E737EF">
        <w:rPr>
          <w:bCs/>
          <w:sz w:val="20"/>
          <w:szCs w:val="20"/>
        </w:rPr>
        <w:t>conjunta, cualquiera de los integrantes de la agrupación, podrá presentar el escrito mediante el cual manifieste su interés en participar en el procedimiento de contratación.</w:t>
      </w:r>
    </w:p>
    <w:p w:rsidR="00612FDC" w:rsidRPr="00E737EF" w:rsidRDefault="00612FDC" w:rsidP="00482BA1">
      <w:pPr>
        <w:numPr>
          <w:ilvl w:val="0"/>
          <w:numId w:val="17"/>
        </w:numPr>
        <w:suppressAutoHyphens w:val="0"/>
        <w:autoSpaceDE w:val="0"/>
        <w:autoSpaceDN w:val="0"/>
        <w:adjustRightInd w:val="0"/>
        <w:ind w:left="284" w:hanging="284"/>
        <w:jc w:val="both"/>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Cuando el escrito se presente fuera del plazo previsto en el artículo 33 Bis de la LAASSP y o al inicio de la junta de aclaraciones, el licitante sólo tendrá derecho a formular preguntas sobre las respuestas que dé la convocante en la mencionada junta. Las solicitudes de aclaración que sean recibidas con posterioridad al plazo antes previsto, no serán contestadas por resultar extemporáneas. Con el objeto de agilizar la junta de aclaraciones, los licitantes además de presentar sus aclaraciones por el sistema COPRANET, se solicita atentamente presentarlas en formato WORD. </w:t>
      </w:r>
    </w:p>
    <w:p w:rsidR="00612FDC" w:rsidRPr="00E737EF" w:rsidRDefault="00612FDC" w:rsidP="00482BA1">
      <w:pPr>
        <w:numPr>
          <w:ilvl w:val="0"/>
          <w:numId w:val="17"/>
        </w:numPr>
        <w:spacing w:after="120"/>
        <w:ind w:left="284" w:hanging="284"/>
        <w:jc w:val="both"/>
        <w:rPr>
          <w:rFonts w:ascii="Arial" w:hAnsi="Arial" w:cs="Arial"/>
          <w:sz w:val="20"/>
          <w:lang w:val="es-ES_tradnl"/>
        </w:rPr>
      </w:pPr>
      <w:r w:rsidRPr="00E737EF">
        <w:rPr>
          <w:rFonts w:ascii="Arial" w:hAnsi="Arial" w:cs="Arial"/>
          <w:sz w:val="20"/>
          <w:lang w:val="es-ES_tradnl"/>
        </w:rPr>
        <w:t xml:space="preserve">Cualquier modificación a la Convocatoria de la licitación, incluyendo las que resulten de la o las Juntas de Aclaraciones, formará parte de la Convocatoria y deberán ser consideradas por los licitantes en la elaboración de su propuesta. </w:t>
      </w:r>
    </w:p>
    <w:p w:rsidR="00612FDC" w:rsidRPr="00E737EF" w:rsidRDefault="00612FDC" w:rsidP="00482BA1">
      <w:pPr>
        <w:numPr>
          <w:ilvl w:val="0"/>
          <w:numId w:val="17"/>
        </w:numPr>
        <w:tabs>
          <w:tab w:val="left" w:pos="284"/>
        </w:tabs>
        <w:suppressAutoHyphens w:val="0"/>
        <w:autoSpaceDE w:val="0"/>
        <w:autoSpaceDN w:val="0"/>
        <w:adjustRightInd w:val="0"/>
        <w:ind w:left="284" w:hanging="284"/>
        <w:jc w:val="both"/>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Independientemente de lo anterior, </w:t>
      </w:r>
      <w:r w:rsidRPr="00E737EF">
        <w:rPr>
          <w:rFonts w:ascii="Arial" w:eastAsia="Calibri" w:hAnsi="Arial" w:cs="Arial"/>
          <w:sz w:val="20"/>
          <w:lang w:val="es-MX" w:eastAsia="es-MX"/>
        </w:rPr>
        <w:t>el contenido del acta del evento de la Junta de Aclaraciones</w:t>
      </w:r>
      <w:r w:rsidRPr="00E737EF">
        <w:rPr>
          <w:rFonts w:ascii="Arial" w:eastAsia="Calibri" w:hAnsi="Arial" w:cs="Arial"/>
          <w:color w:val="000000"/>
          <w:sz w:val="20"/>
          <w:lang w:val="es-MX" w:eastAsia="es-MX"/>
        </w:rPr>
        <w:t xml:space="preserve"> podrá ser consultado en el portal de compras del IMSS en el apartado “Transparencia” (http.//compras.imss.gob.mx/), e indistintamente en </w:t>
      </w:r>
      <w:proofErr w:type="spellStart"/>
      <w:r w:rsidRPr="00E737EF">
        <w:rPr>
          <w:rFonts w:ascii="Arial" w:eastAsia="Calibri" w:hAnsi="Arial" w:cs="Arial"/>
          <w:color w:val="000000"/>
          <w:sz w:val="20"/>
          <w:lang w:val="es-MX" w:eastAsia="es-MX"/>
        </w:rPr>
        <w:t>CompraNet</w:t>
      </w:r>
      <w:proofErr w:type="spellEnd"/>
      <w:r w:rsidRPr="00E737EF">
        <w:rPr>
          <w:rFonts w:ascii="Arial" w:eastAsia="Calibri" w:hAnsi="Arial" w:cs="Arial"/>
          <w:color w:val="000000"/>
          <w:sz w:val="20"/>
          <w:lang w:val="es-MX" w:eastAsia="es-MX"/>
        </w:rPr>
        <w:t>.</w:t>
      </w:r>
    </w:p>
    <w:p w:rsidR="00612FDC" w:rsidRPr="00E737EF" w:rsidRDefault="00612FDC" w:rsidP="00D34BC2">
      <w:pPr>
        <w:ind w:left="709" w:hanging="283"/>
        <w:jc w:val="both"/>
        <w:rPr>
          <w:rFonts w:ascii="Arial" w:hAnsi="Arial" w:cs="Arial"/>
          <w:sz w:val="20"/>
          <w:lang w:val="es-ES_tradnl"/>
        </w:rPr>
      </w:pPr>
    </w:p>
    <w:p w:rsidR="00612FDC" w:rsidRPr="00E737EF" w:rsidRDefault="00612FDC" w:rsidP="00D34BC2">
      <w:pPr>
        <w:tabs>
          <w:tab w:val="left" w:pos="426"/>
        </w:tabs>
        <w:jc w:val="both"/>
        <w:rPr>
          <w:rFonts w:ascii="Arial" w:hAnsi="Arial" w:cs="Arial"/>
          <w:b/>
          <w:bCs/>
          <w:sz w:val="20"/>
        </w:rPr>
      </w:pPr>
      <w:r w:rsidRPr="00E737EF">
        <w:rPr>
          <w:rFonts w:ascii="Arial" w:hAnsi="Arial" w:cs="Arial"/>
          <w:b/>
          <w:bCs/>
          <w:sz w:val="20"/>
        </w:rPr>
        <w:t>3.3.-  Presentación y Apertura de Proposiciones.</w:t>
      </w:r>
    </w:p>
    <w:p w:rsidR="00612FDC" w:rsidRPr="00E737EF" w:rsidRDefault="00612FDC" w:rsidP="00D34BC2">
      <w:pPr>
        <w:tabs>
          <w:tab w:val="left" w:pos="426"/>
        </w:tabs>
        <w:jc w:val="both"/>
        <w:rPr>
          <w:rFonts w:ascii="Arial" w:hAnsi="Arial" w:cs="Arial"/>
          <w:sz w:val="18"/>
          <w:szCs w:val="19"/>
        </w:rPr>
      </w:pPr>
    </w:p>
    <w:p w:rsidR="00612FDC" w:rsidRPr="00E737EF" w:rsidRDefault="00612FDC" w:rsidP="00044918">
      <w:pPr>
        <w:tabs>
          <w:tab w:val="left" w:pos="6585"/>
        </w:tabs>
        <w:jc w:val="both"/>
        <w:rPr>
          <w:rFonts w:ascii="Arial" w:hAnsi="Arial" w:cs="Arial"/>
          <w:sz w:val="20"/>
          <w:szCs w:val="22"/>
          <w:lang w:val="es-MX"/>
        </w:rPr>
      </w:pPr>
      <w:r w:rsidRPr="00E737EF">
        <w:rPr>
          <w:rFonts w:ascii="Arial" w:hAnsi="Arial" w:cs="Arial"/>
          <w:sz w:val="20"/>
          <w:szCs w:val="22"/>
          <w:lang w:val="es-MX"/>
        </w:rPr>
        <w:t xml:space="preserve">Conforme a lo dispuesto por el artículo 26 Bis, fracción II de la LAASSP, la entrega de proposiciones se deberá realizar a través del sistema </w:t>
      </w:r>
      <w:proofErr w:type="spellStart"/>
      <w:r w:rsidRPr="00E737EF">
        <w:rPr>
          <w:rFonts w:ascii="Arial" w:hAnsi="Arial" w:cs="Arial"/>
          <w:sz w:val="20"/>
          <w:szCs w:val="22"/>
          <w:lang w:val="es-MX"/>
        </w:rPr>
        <w:t>CompraNet</w:t>
      </w:r>
      <w:proofErr w:type="spellEnd"/>
      <w:r w:rsidRPr="00E737EF">
        <w:rPr>
          <w:rFonts w:ascii="Arial" w:hAnsi="Arial" w:cs="Arial"/>
          <w:sz w:val="20"/>
          <w:szCs w:val="22"/>
          <w:lang w:val="es-MX"/>
        </w:rPr>
        <w:t xml:space="preserve">; para tal efecto, con fundamento en el artículo 27 de la LAASSP y de conformidad al “Acuerdo por el que se establecen las disposiciones que se deberán observar para la utilización del Sistema Electrónico de Información Pública Gubernamental denominado </w:t>
      </w:r>
      <w:proofErr w:type="spellStart"/>
      <w:r w:rsidRPr="00E737EF">
        <w:rPr>
          <w:rFonts w:ascii="Arial" w:hAnsi="Arial" w:cs="Arial"/>
          <w:sz w:val="20"/>
          <w:szCs w:val="22"/>
          <w:lang w:val="es-MX"/>
        </w:rPr>
        <w:t>CompraNet</w:t>
      </w:r>
      <w:proofErr w:type="spellEnd"/>
      <w:r w:rsidRPr="00E737EF">
        <w:rPr>
          <w:rFonts w:ascii="Arial" w:hAnsi="Arial" w:cs="Arial"/>
          <w:sz w:val="20"/>
          <w:szCs w:val="22"/>
          <w:lang w:val="es-MX"/>
        </w:rPr>
        <w:t xml:space="preserve">”, publicado en el Diario Oficial de la Federación el 28 de junio de 2011, los licitantes deberán certificarse previamente por la Secretaría de la Función Pública, debiendo observar lo dispuesto en dicho Acuerdo para efectos del acceso y uso de </w:t>
      </w:r>
      <w:proofErr w:type="spellStart"/>
      <w:r w:rsidRPr="00E737EF">
        <w:rPr>
          <w:rFonts w:ascii="Arial" w:hAnsi="Arial" w:cs="Arial"/>
          <w:sz w:val="20"/>
          <w:szCs w:val="22"/>
          <w:lang w:val="es-MX"/>
        </w:rPr>
        <w:t>CompraNet</w:t>
      </w:r>
      <w:proofErr w:type="spellEnd"/>
      <w:r w:rsidRPr="00E737EF">
        <w:rPr>
          <w:rFonts w:ascii="Arial" w:hAnsi="Arial" w:cs="Arial"/>
          <w:sz w:val="20"/>
          <w:szCs w:val="22"/>
          <w:lang w:val="es-MX"/>
        </w:rPr>
        <w:t>.</w:t>
      </w:r>
    </w:p>
    <w:p w:rsidR="00612FDC" w:rsidRPr="00E737EF" w:rsidRDefault="00612FDC" w:rsidP="00D34BC2">
      <w:pPr>
        <w:tabs>
          <w:tab w:val="left" w:pos="426"/>
        </w:tabs>
        <w:jc w:val="both"/>
        <w:rPr>
          <w:rFonts w:ascii="Arial" w:hAnsi="Arial" w:cs="Arial"/>
          <w:sz w:val="20"/>
          <w:szCs w:val="19"/>
        </w:rPr>
      </w:pPr>
    </w:p>
    <w:p w:rsidR="00612FDC" w:rsidRPr="00E737EF" w:rsidRDefault="00612FDC" w:rsidP="00D34BC2">
      <w:pPr>
        <w:tabs>
          <w:tab w:val="left" w:pos="426"/>
        </w:tabs>
        <w:jc w:val="both"/>
        <w:rPr>
          <w:rFonts w:ascii="Arial" w:hAnsi="Arial" w:cs="Arial"/>
          <w:b/>
          <w:bCs/>
          <w:sz w:val="20"/>
        </w:rPr>
      </w:pPr>
      <w:r w:rsidRPr="00E737EF">
        <w:rPr>
          <w:rFonts w:ascii="Arial" w:hAnsi="Arial" w:cs="Arial"/>
          <w:sz w:val="20"/>
          <w:szCs w:val="19"/>
        </w:rPr>
        <w:lastRenderedPageBreak/>
        <w:t>Con fundamento en los artículos 34 de la LAASSP, 47 y 48 de su Reglamento, se desarrollará el evento de Presentac</w:t>
      </w:r>
      <w:r w:rsidRPr="00E737EF">
        <w:rPr>
          <w:rFonts w:ascii="Arial" w:hAnsi="Arial" w:cs="Arial"/>
          <w:sz w:val="20"/>
        </w:rPr>
        <w:t>ión y Apertura de Proposiciones.</w:t>
      </w:r>
    </w:p>
    <w:p w:rsidR="00612FDC" w:rsidRPr="00E737EF" w:rsidRDefault="00612FDC" w:rsidP="00D34BC2">
      <w:pPr>
        <w:spacing w:line="192" w:lineRule="exact"/>
        <w:jc w:val="both"/>
        <w:rPr>
          <w:rFonts w:ascii="Arial" w:hAnsi="Arial" w:cs="Arial"/>
          <w:b/>
          <w:i/>
          <w:sz w:val="20"/>
          <w:u w:val="single"/>
        </w:rPr>
      </w:pPr>
    </w:p>
    <w:p w:rsidR="00612FDC" w:rsidRPr="00E737EF" w:rsidRDefault="00612FDC" w:rsidP="00482BA1">
      <w:pPr>
        <w:numPr>
          <w:ilvl w:val="0"/>
          <w:numId w:val="11"/>
        </w:numPr>
        <w:tabs>
          <w:tab w:val="left" w:pos="709"/>
        </w:tabs>
        <w:jc w:val="both"/>
        <w:rPr>
          <w:rFonts w:ascii="Arial" w:hAnsi="Arial" w:cs="Arial"/>
          <w:bCs/>
          <w:sz w:val="20"/>
        </w:rPr>
      </w:pPr>
      <w:r w:rsidRPr="00E737EF">
        <w:rPr>
          <w:rFonts w:ascii="Arial" w:hAnsi="Arial" w:cs="Arial"/>
          <w:sz w:val="20"/>
          <w:szCs w:val="22"/>
          <w:lang w:val="es-MX"/>
        </w:rPr>
        <w:t xml:space="preserve">Para el envío de las proposiciones, que contienen la propuesta técnica y económica, así como los documentos legales y administrativos requeridos por la convocante en esta Convocatoria, el licitante deberá utilizar exclusivamente </w:t>
      </w:r>
      <w:proofErr w:type="spellStart"/>
      <w:r w:rsidRPr="00E737EF">
        <w:rPr>
          <w:rFonts w:ascii="Arial" w:hAnsi="Arial" w:cs="Arial"/>
          <w:sz w:val="20"/>
          <w:szCs w:val="22"/>
          <w:lang w:val="es-MX"/>
        </w:rPr>
        <w:t>CompraNet</w:t>
      </w:r>
      <w:proofErr w:type="spellEnd"/>
      <w:r w:rsidRPr="00E737EF">
        <w:rPr>
          <w:rFonts w:ascii="Arial" w:hAnsi="Arial" w:cs="Arial"/>
          <w:bCs/>
          <w:sz w:val="20"/>
        </w:rPr>
        <w:t>.</w:t>
      </w:r>
    </w:p>
    <w:p w:rsidR="00612FDC" w:rsidRPr="00E737EF" w:rsidRDefault="00612FDC" w:rsidP="00482BA1">
      <w:pPr>
        <w:numPr>
          <w:ilvl w:val="0"/>
          <w:numId w:val="11"/>
        </w:numPr>
        <w:jc w:val="both"/>
        <w:rPr>
          <w:rFonts w:ascii="Arial" w:hAnsi="Arial" w:cs="Arial"/>
          <w:sz w:val="20"/>
          <w:szCs w:val="22"/>
          <w:lang w:val="es-MX"/>
        </w:rPr>
      </w:pPr>
      <w:r w:rsidRPr="00E737EF">
        <w:rPr>
          <w:rFonts w:ascii="Arial" w:hAnsi="Arial" w:cs="Arial"/>
          <w:sz w:val="20"/>
          <w:szCs w:val="22"/>
          <w:lang w:val="es-MX"/>
        </w:rPr>
        <w:t xml:space="preserve">Se hace la mención de que </w:t>
      </w:r>
      <w:proofErr w:type="spellStart"/>
      <w:r w:rsidRPr="00E737EF">
        <w:rPr>
          <w:rFonts w:ascii="Arial" w:hAnsi="Arial" w:cs="Arial"/>
          <w:sz w:val="20"/>
          <w:szCs w:val="22"/>
          <w:lang w:val="es-MX"/>
        </w:rPr>
        <w:t>CompraNet</w:t>
      </w:r>
      <w:proofErr w:type="spellEnd"/>
      <w:r w:rsidRPr="00E737EF">
        <w:rPr>
          <w:rFonts w:ascii="Arial" w:hAnsi="Arial" w:cs="Arial"/>
          <w:sz w:val="20"/>
          <w:szCs w:val="22"/>
          <w:lang w:val="es-MX"/>
        </w:rPr>
        <w:t xml:space="preserve"> recomienda que el tamaño de cada archivo a cargar sea de hasta 25 Mb; sin embargo, el sistema acepta archivos de máximo 100 Mb.</w:t>
      </w:r>
    </w:p>
    <w:p w:rsidR="00612FDC" w:rsidRPr="00E737EF" w:rsidRDefault="00612FDC" w:rsidP="00482BA1">
      <w:pPr>
        <w:numPr>
          <w:ilvl w:val="0"/>
          <w:numId w:val="11"/>
        </w:numPr>
        <w:tabs>
          <w:tab w:val="left" w:pos="709"/>
        </w:tabs>
        <w:jc w:val="both"/>
        <w:rPr>
          <w:rFonts w:ascii="Arial" w:hAnsi="Arial" w:cs="Arial"/>
          <w:bCs/>
          <w:sz w:val="18"/>
        </w:rPr>
      </w:pPr>
      <w:r w:rsidRPr="00E737EF">
        <w:rPr>
          <w:rFonts w:ascii="Arial" w:hAnsi="Arial" w:cs="Arial"/>
          <w:sz w:val="20"/>
          <w:szCs w:val="22"/>
          <w:lang w:val="es-MX"/>
        </w:rPr>
        <w:t>Los documentos que integren la proposición conforme a lo señalado en los numerales anteriores, a elección del licitante deberán enviarse en alguno de los formatos siguientes: Microsoft Word y Excel para Windows versión 97-2010, PDF y archivos de imagen tipo: JPG o GIF, éstos podrán cargarse al sistema en carpetas comprimidas tipo: ZIP o RAR.</w:t>
      </w:r>
    </w:p>
    <w:p w:rsidR="00612FDC" w:rsidRPr="00E737EF" w:rsidRDefault="00612FDC" w:rsidP="00482BA1">
      <w:pPr>
        <w:numPr>
          <w:ilvl w:val="0"/>
          <w:numId w:val="11"/>
        </w:numPr>
        <w:tabs>
          <w:tab w:val="left" w:pos="709"/>
        </w:tabs>
        <w:jc w:val="both"/>
        <w:rPr>
          <w:rFonts w:ascii="Arial" w:hAnsi="Arial" w:cs="Arial"/>
          <w:bCs/>
          <w:sz w:val="20"/>
        </w:rPr>
      </w:pPr>
      <w:r w:rsidRPr="00E737EF">
        <w:rPr>
          <w:rFonts w:ascii="Arial" w:hAnsi="Arial" w:cs="Arial"/>
          <w:bCs/>
          <w:sz w:val="20"/>
        </w:rPr>
        <w:t xml:space="preserve">Una vez recibidas las proposiciones que hayan sido enviadas por medios electrónicos, se procederá a la apertura de todos los sobres, haciéndose constar la presentación cuantitativa de la documentación allegada, sin que ello implique la evaluación cualitativa de su contenido; por lo que, en el caso de que algún licitante omita la presentación de algún documento o faltare algún requisito, no será motivo de evaluación o </w:t>
      </w:r>
      <w:proofErr w:type="spellStart"/>
      <w:r w:rsidRPr="00E737EF">
        <w:rPr>
          <w:rFonts w:ascii="Arial" w:hAnsi="Arial" w:cs="Arial"/>
          <w:bCs/>
          <w:sz w:val="20"/>
        </w:rPr>
        <w:t>desechamiento</w:t>
      </w:r>
      <w:proofErr w:type="spellEnd"/>
      <w:r w:rsidRPr="00E737EF">
        <w:rPr>
          <w:rFonts w:ascii="Arial" w:hAnsi="Arial" w:cs="Arial"/>
          <w:bCs/>
          <w:sz w:val="20"/>
        </w:rPr>
        <w:t xml:space="preserve"> en ese momento, haciéndose constar de ser posible en el formato de entrega de los documentos que integran la proposición </w:t>
      </w:r>
      <w:r w:rsidRPr="00E737EF">
        <w:rPr>
          <w:rFonts w:ascii="Arial" w:hAnsi="Arial" w:cs="Arial"/>
          <w:b/>
          <w:sz w:val="20"/>
        </w:rPr>
        <w:t>Anexo Número 1 (uno)</w:t>
      </w:r>
      <w:r w:rsidRPr="00E737EF">
        <w:rPr>
          <w:rFonts w:ascii="Arial" w:hAnsi="Arial" w:cs="Arial"/>
          <w:bCs/>
          <w:sz w:val="20"/>
        </w:rPr>
        <w:t>.</w:t>
      </w:r>
    </w:p>
    <w:p w:rsidR="00612FDC" w:rsidRPr="00E737EF" w:rsidRDefault="00612FDC" w:rsidP="00482BA1">
      <w:pPr>
        <w:numPr>
          <w:ilvl w:val="0"/>
          <w:numId w:val="11"/>
        </w:numPr>
        <w:suppressAutoHyphens w:val="0"/>
        <w:autoSpaceDE w:val="0"/>
        <w:autoSpaceDN w:val="0"/>
        <w:adjustRightInd w:val="0"/>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Para el envío de la proposición por medios remotos de comunicación electrónica, el licitante deberá utilizar exclusivamente el sistema COMPRANET versión 5.0. </w:t>
      </w:r>
    </w:p>
    <w:p w:rsidR="00612FDC" w:rsidRPr="00E737EF" w:rsidRDefault="00612FDC" w:rsidP="00482BA1">
      <w:pPr>
        <w:numPr>
          <w:ilvl w:val="0"/>
          <w:numId w:val="11"/>
        </w:numPr>
        <w:tabs>
          <w:tab w:val="left" w:pos="567"/>
        </w:tabs>
        <w:jc w:val="both"/>
        <w:rPr>
          <w:rFonts w:ascii="Arial" w:hAnsi="Arial" w:cs="Arial"/>
          <w:bCs/>
          <w:sz w:val="20"/>
        </w:rPr>
      </w:pPr>
      <w:r w:rsidRPr="00E737EF">
        <w:rPr>
          <w:rFonts w:ascii="Arial" w:hAnsi="Arial" w:cs="Arial"/>
          <w:bCs/>
          <w:sz w:val="20"/>
        </w:rPr>
        <w:t xml:space="preserve">  </w:t>
      </w:r>
      <w:r w:rsidRPr="00E737EF">
        <w:rPr>
          <w:rFonts w:ascii="Arial" w:hAnsi="Arial" w:cs="Arial"/>
          <w:sz w:val="20"/>
        </w:rPr>
        <w:t xml:space="preserve">En el supuesto de las proposiciones presentadas a través de medios remotos de comunicación electrónica, </w:t>
      </w:r>
      <w:r w:rsidRPr="00E737EF">
        <w:rPr>
          <w:rFonts w:ascii="Arial" w:hAnsi="Arial" w:cs="Arial"/>
          <w:bCs/>
          <w:sz w:val="20"/>
        </w:rPr>
        <w:t>y que durante el acto, por causas de fuerza mayor, ajenas a la</w:t>
      </w:r>
      <w:r w:rsidRPr="00E737EF">
        <w:rPr>
          <w:rFonts w:ascii="Arial" w:hAnsi="Arial" w:cs="Arial"/>
          <w:b/>
          <w:bCs/>
          <w:sz w:val="20"/>
        </w:rPr>
        <w:t xml:space="preserve"> </w:t>
      </w:r>
      <w:r w:rsidRPr="00E737EF">
        <w:rPr>
          <w:rFonts w:ascii="Arial" w:hAnsi="Arial" w:cs="Arial"/>
          <w:bCs/>
          <w:sz w:val="20"/>
        </w:rPr>
        <w:t>SFP o de la convocante, no sea posible abrir los archivos que contengan las proposiciones enviadas por medios remotos de comunicación electrónica, el acto se reanudará a partir de que se restablezcan las condiciones que dieron origen a la interrupción.</w:t>
      </w:r>
    </w:p>
    <w:p w:rsidR="00612FDC" w:rsidRPr="00E737EF" w:rsidRDefault="00612FDC" w:rsidP="00482BA1">
      <w:pPr>
        <w:numPr>
          <w:ilvl w:val="0"/>
          <w:numId w:val="14"/>
        </w:numPr>
        <w:tabs>
          <w:tab w:val="left" w:pos="993"/>
        </w:tabs>
        <w:ind w:left="993" w:hanging="285"/>
        <w:jc w:val="both"/>
        <w:rPr>
          <w:rFonts w:ascii="Arial" w:hAnsi="Arial" w:cs="Arial"/>
          <w:bCs/>
          <w:sz w:val="20"/>
        </w:rPr>
      </w:pPr>
      <w:r w:rsidRPr="00E737EF">
        <w:rPr>
          <w:rFonts w:ascii="Arial" w:hAnsi="Arial" w:cs="Arial"/>
          <w:bCs/>
          <w:sz w:val="20"/>
        </w:rPr>
        <w:t>En el caso del supuesto anterior, se tendrán por no presentadas las proposiciones y la demás documentación requerida por la Convocante, cuando los sobres en los que se contenga dicha información, tengan virus informáticos o no puedan abrirse por cualquier causa motivada por problemas técnicos imputables a sus programas o USB.</w:t>
      </w:r>
    </w:p>
    <w:p w:rsidR="00612FDC" w:rsidRPr="00E737EF" w:rsidRDefault="00612FDC" w:rsidP="00482BA1">
      <w:pPr>
        <w:numPr>
          <w:ilvl w:val="0"/>
          <w:numId w:val="14"/>
        </w:numPr>
        <w:tabs>
          <w:tab w:val="left" w:pos="993"/>
        </w:tabs>
        <w:ind w:left="993" w:hanging="285"/>
        <w:jc w:val="both"/>
        <w:rPr>
          <w:rFonts w:ascii="Arial" w:hAnsi="Arial" w:cs="Arial"/>
          <w:bCs/>
          <w:sz w:val="20"/>
        </w:rPr>
      </w:pPr>
      <w:r w:rsidRPr="00E737EF">
        <w:rPr>
          <w:rFonts w:ascii="Arial" w:hAnsi="Arial" w:cs="Arial"/>
          <w:bCs/>
          <w:sz w:val="20"/>
        </w:rPr>
        <w:t>No obstante lo anterior, la Convocante intentará abrir los archivos más de una vez, preferentemente en presencia del representante del Órgano Interno de Control, con los programas Word, Excel y PDF, en caso de que se confirme que el archivo contiene algún virus informático, o está alterado por causas ajenas a la convocante o a COMPRANET, la proposición se tendrá por no presentada. En caso de ausencia del OIC se procederá con quienes se encuentren presentes.</w:t>
      </w:r>
    </w:p>
    <w:p w:rsidR="00612FDC" w:rsidRPr="00E737EF" w:rsidRDefault="00612FDC" w:rsidP="00482BA1">
      <w:pPr>
        <w:numPr>
          <w:ilvl w:val="0"/>
          <w:numId w:val="11"/>
        </w:numPr>
        <w:tabs>
          <w:tab w:val="left" w:pos="709"/>
        </w:tabs>
        <w:jc w:val="both"/>
        <w:rPr>
          <w:rFonts w:eastAsia="Calibri"/>
          <w:sz w:val="20"/>
        </w:rPr>
      </w:pPr>
      <w:r w:rsidRPr="00E737EF">
        <w:rPr>
          <w:rFonts w:ascii="Arial" w:hAnsi="Arial" w:cs="Arial"/>
          <w:bCs/>
          <w:sz w:val="20"/>
        </w:rPr>
        <w:t xml:space="preserve">Con posterioridad se realizará la evaluación integral de las proposiciones, el resultado de dicha revisión o análisis, se dará a conocer en el Fallo correspondiente. </w:t>
      </w:r>
    </w:p>
    <w:p w:rsidR="00612FDC" w:rsidRPr="00E737EF" w:rsidRDefault="00612FDC" w:rsidP="00482BA1">
      <w:pPr>
        <w:numPr>
          <w:ilvl w:val="0"/>
          <w:numId w:val="11"/>
        </w:numPr>
        <w:tabs>
          <w:tab w:val="left" w:pos="709"/>
        </w:tabs>
        <w:jc w:val="both"/>
        <w:rPr>
          <w:rFonts w:ascii="Arial" w:eastAsia="Calibri" w:hAnsi="Arial" w:cs="Arial"/>
          <w:sz w:val="18"/>
        </w:rPr>
      </w:pPr>
      <w:r w:rsidRPr="00E737EF">
        <w:rPr>
          <w:rFonts w:ascii="Arial" w:hAnsi="Arial" w:cs="Arial"/>
          <w:sz w:val="20"/>
          <w:szCs w:val="22"/>
          <w:lang w:val="es-MX"/>
        </w:rPr>
        <w:t>Preferentemente, deberán identificarse cada una de las páginas que integran la proposición con los datos siguientes: Registro Federal de Contribuyentes y número de Licitación, cuando ello técnicamente sea posible; dicha identificación deberá reflejarse en su caso, en la impresión que se realice de los documentos durante el acto de presentación y apertura de proposiciones.</w:t>
      </w:r>
    </w:p>
    <w:p w:rsidR="00612FDC" w:rsidRPr="00E737EF" w:rsidRDefault="00612FDC" w:rsidP="00482BA1">
      <w:pPr>
        <w:numPr>
          <w:ilvl w:val="0"/>
          <w:numId w:val="11"/>
        </w:numPr>
        <w:jc w:val="both"/>
        <w:rPr>
          <w:rFonts w:ascii="Arial" w:hAnsi="Arial" w:cs="Arial"/>
          <w:sz w:val="20"/>
          <w:szCs w:val="22"/>
          <w:lang w:val="es-MX"/>
        </w:rPr>
      </w:pPr>
      <w:r w:rsidRPr="00E737EF">
        <w:rPr>
          <w:rFonts w:ascii="Arial" w:hAnsi="Arial" w:cs="Arial"/>
          <w:sz w:val="20"/>
          <w:szCs w:val="22"/>
          <w:lang w:val="es-MX"/>
        </w:rPr>
        <w:t xml:space="preserve">Adicionalmente, </w:t>
      </w:r>
      <w:r w:rsidRPr="00E737EF">
        <w:rPr>
          <w:rFonts w:ascii="Arial" w:hAnsi="Arial" w:cs="Arial"/>
          <w:b/>
          <w:sz w:val="20"/>
          <w:szCs w:val="22"/>
          <w:u w:val="single"/>
          <w:lang w:val="es-MX"/>
        </w:rPr>
        <w:t>deberán emplear en sustitución de la firma autógrafa, la firma electrónica avanzada que emite el SAT</w:t>
      </w:r>
      <w:r w:rsidRPr="00E737EF">
        <w:rPr>
          <w:rFonts w:ascii="Arial" w:hAnsi="Arial" w:cs="Arial"/>
          <w:sz w:val="20"/>
          <w:szCs w:val="22"/>
          <w:lang w:val="es-MX"/>
        </w:rPr>
        <w:t xml:space="preserve"> para el cumplimiento de obligaciones fiscales, la que para tal fin deberá certificarse previamente por la SFP, conforme a la disposición Décimo Cuarta del “Acuerdo por el que se establecen las disposiciones que se deberán observar para la utilización del Sistema Electrónico de Información Pública Gubernamental denominado </w:t>
      </w:r>
      <w:proofErr w:type="spellStart"/>
      <w:r w:rsidRPr="00E737EF">
        <w:rPr>
          <w:rFonts w:ascii="Arial" w:hAnsi="Arial" w:cs="Arial"/>
          <w:sz w:val="20"/>
          <w:szCs w:val="22"/>
          <w:lang w:val="es-MX"/>
        </w:rPr>
        <w:t>CompraNet</w:t>
      </w:r>
      <w:proofErr w:type="spellEnd"/>
      <w:r w:rsidRPr="00E737EF">
        <w:rPr>
          <w:rFonts w:ascii="Arial" w:hAnsi="Arial" w:cs="Arial"/>
          <w:sz w:val="20"/>
          <w:szCs w:val="22"/>
          <w:lang w:val="es-MX"/>
        </w:rPr>
        <w:t>”, publicado en el Diario Oficial de la Federación el 28 de junio de 2011.</w:t>
      </w:r>
    </w:p>
    <w:p w:rsidR="00612FDC" w:rsidRPr="00E737EF" w:rsidRDefault="00612FDC" w:rsidP="00482BA1">
      <w:pPr>
        <w:numPr>
          <w:ilvl w:val="0"/>
          <w:numId w:val="11"/>
        </w:numPr>
        <w:tabs>
          <w:tab w:val="left" w:pos="709"/>
        </w:tabs>
        <w:jc w:val="both"/>
        <w:rPr>
          <w:rFonts w:ascii="Arial" w:hAnsi="Arial" w:cs="Arial"/>
          <w:bCs/>
          <w:sz w:val="20"/>
        </w:rPr>
      </w:pPr>
      <w:r w:rsidRPr="00E737EF">
        <w:rPr>
          <w:rFonts w:ascii="Arial" w:hAnsi="Arial" w:cs="Arial"/>
          <w:bCs/>
          <w:sz w:val="20"/>
        </w:rPr>
        <w:t xml:space="preserve">Los licitantes que deseen participar, sólo podrán presentar una proposición en el presente procedimiento de contratación. Una vez recibidas las proposiciones en la fecha, hora y lugar establecidos, éstas no podrán retirarse retractarse, modificarse, alterarse o dejarse sin efecto, por lo que deberán considerarse vigentes dentro del presente procedimiento y hasta su conclusión. </w:t>
      </w:r>
    </w:p>
    <w:p w:rsidR="00612FDC" w:rsidRPr="00E737EF" w:rsidRDefault="00612FDC" w:rsidP="00482BA1">
      <w:pPr>
        <w:numPr>
          <w:ilvl w:val="0"/>
          <w:numId w:val="11"/>
        </w:numPr>
        <w:tabs>
          <w:tab w:val="left" w:pos="709"/>
        </w:tabs>
        <w:jc w:val="both"/>
        <w:rPr>
          <w:rFonts w:ascii="Arial" w:hAnsi="Arial" w:cs="Arial"/>
          <w:bCs/>
          <w:sz w:val="20"/>
        </w:rPr>
      </w:pPr>
      <w:r w:rsidRPr="00E737EF">
        <w:rPr>
          <w:rFonts w:ascii="Arial" w:hAnsi="Arial" w:cs="Arial"/>
          <w:bCs/>
          <w:sz w:val="20"/>
        </w:rPr>
        <w:t>Los licitantes deberán señalar correo electrónico vigente para recibir notificaciones, incluso las de carácter personal en términos de las Leyes, adquiriendo la obligación de mantenerla durante la vigencia del Contrato, notificando dentro de las 24 horas siguientes cualquier modificación del mismo.</w:t>
      </w:r>
    </w:p>
    <w:p w:rsidR="00612FDC" w:rsidRPr="00E737EF" w:rsidRDefault="00612FDC" w:rsidP="00482BA1">
      <w:pPr>
        <w:numPr>
          <w:ilvl w:val="0"/>
          <w:numId w:val="11"/>
        </w:numPr>
        <w:tabs>
          <w:tab w:val="left" w:pos="709"/>
        </w:tabs>
        <w:ind w:left="714" w:hanging="357"/>
        <w:jc w:val="both"/>
        <w:rPr>
          <w:rFonts w:ascii="Arial" w:hAnsi="Arial" w:cs="Arial"/>
          <w:bCs/>
          <w:sz w:val="20"/>
        </w:rPr>
      </w:pPr>
      <w:r w:rsidRPr="00E737EF">
        <w:rPr>
          <w:rFonts w:ascii="Arial" w:hAnsi="Arial" w:cs="Arial"/>
          <w:bCs/>
          <w:sz w:val="20"/>
        </w:rPr>
        <w:lastRenderedPageBreak/>
        <w:t>Es pertinente indicar que el espíritu de la licitación es el fomento a la libre participación; la concurrencia de ofertas y la competencia económica en favor del Instituto por lo que se omitirá la recepción de proposiciones y la  adjudicación de contrato alguno con aquellas personas físicas o morales que presenten proposiciones en una misma partida y que se encuentre vinculadas con otra licitante por algún socio o asociado común. Para estos efectos se entiende por socio o asociado a toda aquella persona física o moral que en el mismo procedimiento es reconocida como tal en las actas constitutivas, poderes, instrumentos notariales o de comercio,  estatutos o en sus reformas o modificaciones; o por tener participación accionaria en el capital social que les otorgue el derecho de intervenir en la toma de decisiones o en la administración de dichas personas morales. Las propuestas o proposiciones que se sitúen en estos supuestos serán, se recalca, desechadas de la partida en la que se presentaron y se comunicará del acto a la Secretaría de la Función Pública para los efectos que corresponda</w:t>
      </w:r>
      <w:r w:rsidRPr="00E737EF">
        <w:rPr>
          <w:rFonts w:ascii="Arial" w:hAnsi="Arial" w:cs="Arial"/>
          <w:sz w:val="20"/>
          <w:lang w:eastAsia="en-US"/>
        </w:rPr>
        <w:t>.</w:t>
      </w:r>
    </w:p>
    <w:p w:rsidR="00612FDC" w:rsidRPr="00E737EF" w:rsidRDefault="00612FDC" w:rsidP="00482BA1">
      <w:pPr>
        <w:pStyle w:val="Texto0"/>
        <w:numPr>
          <w:ilvl w:val="0"/>
          <w:numId w:val="11"/>
        </w:numPr>
        <w:spacing w:after="0" w:line="240" w:lineRule="auto"/>
        <w:ind w:left="714" w:hanging="357"/>
        <w:rPr>
          <w:sz w:val="20"/>
          <w:lang w:val="es-ES"/>
        </w:rPr>
      </w:pPr>
      <w:r w:rsidRPr="00E737EF">
        <w:rPr>
          <w:sz w:val="20"/>
          <w:lang w:val="es-ES"/>
        </w:rPr>
        <w:t>Previo a la firma del contrato, el licitante adjudicado deberá presentar original o copia certificada para su cotejo de los documentos con los que se acredite su existencia legal y las facultades de su representante para suscribir el contrato correspondiente. En el caso de proveedores extranjeros, la información requerida en esta fracción deberá contar con la legalización o apostillado correspondiente de la autoridad competente en el país de que se trate, misma que tendrá que presentarse redactada en español, o acompañada de la traducción correspondiente.</w:t>
      </w:r>
    </w:p>
    <w:p w:rsidR="00612FDC" w:rsidRPr="00E737EF" w:rsidRDefault="00612FDC" w:rsidP="00482BA1">
      <w:pPr>
        <w:pStyle w:val="Texto0"/>
        <w:numPr>
          <w:ilvl w:val="0"/>
          <w:numId w:val="11"/>
        </w:numPr>
        <w:spacing w:after="0" w:line="240" w:lineRule="auto"/>
        <w:ind w:left="714" w:hanging="357"/>
        <w:rPr>
          <w:sz w:val="20"/>
          <w:lang w:val="es-ES"/>
        </w:rPr>
      </w:pPr>
      <w:r w:rsidRPr="00E737EF">
        <w:rPr>
          <w:sz w:val="20"/>
          <w:lang w:val="es-ES"/>
        </w:rPr>
        <w:t>En el caso de que el licitante se encuentre inscrito en el registro único de proveedores no será necesario presentar la información a que se refiere esta fracción, bastando únicamente exhibir la constancia o citar el número de su inscripción y manifestar bajo protesta de decir verdad que en el citado registro la información se encuentra completa y actualizada;</w:t>
      </w:r>
    </w:p>
    <w:p w:rsidR="00612FDC" w:rsidRPr="00E737EF" w:rsidRDefault="00612FDC" w:rsidP="00482BA1">
      <w:pPr>
        <w:pStyle w:val="Texto0"/>
        <w:numPr>
          <w:ilvl w:val="0"/>
          <w:numId w:val="11"/>
        </w:numPr>
        <w:spacing w:after="0" w:line="240" w:lineRule="auto"/>
        <w:ind w:left="714" w:hanging="357"/>
        <w:rPr>
          <w:rFonts w:cs="Arial"/>
          <w:sz w:val="20"/>
          <w:lang w:eastAsia="en-US"/>
        </w:rPr>
      </w:pPr>
      <w:r w:rsidRPr="00E737EF">
        <w:rPr>
          <w:sz w:val="20"/>
        </w:rPr>
        <w:t xml:space="preserve">Los licitantes entregarán junto con el Sobre cerrado, </w:t>
      </w:r>
      <w:r w:rsidRPr="00E737EF">
        <w:rPr>
          <w:b/>
          <w:bCs/>
          <w:sz w:val="20"/>
        </w:rPr>
        <w:t xml:space="preserve">copia simple por ambos lados de su identificación oficial </w:t>
      </w:r>
      <w:r w:rsidRPr="00E737EF">
        <w:rPr>
          <w:sz w:val="20"/>
          <w:lang w:val="es-ES"/>
        </w:rPr>
        <w:t>vigente con fotografía, tratándose de personas físicas y, en el caso de personas morales, de la persona que firme la proposición.</w:t>
      </w:r>
    </w:p>
    <w:p w:rsidR="00612FDC" w:rsidRPr="00E737EF" w:rsidRDefault="00612FDC" w:rsidP="00482BA1">
      <w:pPr>
        <w:pStyle w:val="Texto0"/>
        <w:numPr>
          <w:ilvl w:val="0"/>
          <w:numId w:val="11"/>
        </w:numPr>
        <w:spacing w:after="0" w:line="240" w:lineRule="auto"/>
        <w:ind w:left="714" w:hanging="357"/>
        <w:rPr>
          <w:rFonts w:cs="Arial"/>
          <w:sz w:val="20"/>
          <w:lang w:eastAsia="en-US"/>
        </w:rPr>
      </w:pPr>
      <w:r w:rsidRPr="00E737EF">
        <w:rPr>
          <w:rFonts w:cs="Arial"/>
          <w:sz w:val="20"/>
          <w:szCs w:val="22"/>
        </w:rPr>
        <w:t xml:space="preserve">Toda vez que el presente procedimiento de contratación es "electrónico" de conformidad con lo señalado en el artículo 26 Bis, fracción ll de la LAASSP, </w:t>
      </w:r>
      <w:r w:rsidRPr="00E737EF">
        <w:rPr>
          <w:rFonts w:cs="Arial"/>
          <w:b/>
          <w:sz w:val="20"/>
          <w:szCs w:val="22"/>
          <w:u w:val="single"/>
        </w:rPr>
        <w:t>para efectos de la firma de la proposición en sustitución de la firma autógrafa, los licitantes deberán firmar electrónicamente mediante la utilización de la firma electrónica avanzada</w:t>
      </w:r>
      <w:r w:rsidRPr="00E737EF">
        <w:rPr>
          <w:rFonts w:cs="Arial"/>
          <w:sz w:val="20"/>
          <w:szCs w:val="22"/>
        </w:rPr>
        <w:t xml:space="preserve">, el resumen de los parámetros que conforman la proposición técnica (TechnicalEnvelopeSummary.pdf) y/o económica (PriceEnvelopeSummary.pdf) que le generará </w:t>
      </w:r>
      <w:proofErr w:type="spellStart"/>
      <w:r w:rsidRPr="00E737EF">
        <w:rPr>
          <w:rFonts w:cs="Arial"/>
          <w:sz w:val="20"/>
          <w:szCs w:val="22"/>
        </w:rPr>
        <w:t>CompraNet</w:t>
      </w:r>
      <w:proofErr w:type="spellEnd"/>
      <w:r w:rsidRPr="00E737EF">
        <w:rPr>
          <w:rFonts w:cs="Arial"/>
          <w:sz w:val="20"/>
          <w:szCs w:val="22"/>
        </w:rPr>
        <w:t xml:space="preserve"> en formato PDF, cabe aclarar que dichos nombres son los que </w:t>
      </w:r>
      <w:proofErr w:type="spellStart"/>
      <w:r w:rsidRPr="00E737EF">
        <w:rPr>
          <w:rFonts w:cs="Arial"/>
          <w:sz w:val="20"/>
          <w:szCs w:val="22"/>
        </w:rPr>
        <w:t>CompraNet</w:t>
      </w:r>
      <w:proofErr w:type="spellEnd"/>
      <w:r w:rsidRPr="00E737EF">
        <w:rPr>
          <w:rFonts w:cs="Arial"/>
          <w:sz w:val="20"/>
          <w:szCs w:val="22"/>
        </w:rPr>
        <w:t xml:space="preserve"> asigna predeterminadamente a los mismos, pero los licitantes podrán guardarlos con cualquier nombre, se recomienda “Propuesta Técnica Firmada” y “Propuesta Económica Firmada”.</w:t>
      </w:r>
    </w:p>
    <w:p w:rsidR="00612FDC" w:rsidRPr="00E737EF" w:rsidRDefault="00612FDC" w:rsidP="00482BA1">
      <w:pPr>
        <w:pStyle w:val="Texto0"/>
        <w:numPr>
          <w:ilvl w:val="0"/>
          <w:numId w:val="11"/>
        </w:numPr>
        <w:spacing w:after="0" w:line="240" w:lineRule="auto"/>
        <w:ind w:left="714" w:hanging="357"/>
        <w:rPr>
          <w:rFonts w:cs="Arial"/>
          <w:sz w:val="20"/>
          <w:lang w:eastAsia="en-US"/>
        </w:rPr>
      </w:pPr>
      <w:r w:rsidRPr="00E737EF">
        <w:rPr>
          <w:rFonts w:cs="Arial"/>
          <w:sz w:val="20"/>
          <w:szCs w:val="22"/>
        </w:rPr>
        <w:t xml:space="preserve">Los licitantes participantes, al registrar sus propuestas electrónicas en el sistema </w:t>
      </w:r>
      <w:proofErr w:type="spellStart"/>
      <w:r w:rsidRPr="00E737EF">
        <w:rPr>
          <w:rFonts w:cs="Arial"/>
          <w:sz w:val="20"/>
          <w:szCs w:val="22"/>
        </w:rPr>
        <w:t>CompraNet</w:t>
      </w:r>
      <w:proofErr w:type="spellEnd"/>
      <w:r w:rsidRPr="00E737EF">
        <w:rPr>
          <w:rFonts w:cs="Arial"/>
          <w:sz w:val="20"/>
          <w:szCs w:val="22"/>
        </w:rPr>
        <w:t>, deberán de firmar electrónicamente “solamente los resúmenes de sus propuestas técnica y económica”, no deberán firmar electrónicamente los anexos de sus propuestas. Ya que de hacerlo, esto imposibilitará la apertura de dichos anexos dejando sin efecto sus proposiciones.</w:t>
      </w:r>
    </w:p>
    <w:p w:rsidR="00612FDC" w:rsidRPr="00E737EF" w:rsidRDefault="00612FDC" w:rsidP="00482BA1">
      <w:pPr>
        <w:pStyle w:val="Texto0"/>
        <w:numPr>
          <w:ilvl w:val="0"/>
          <w:numId w:val="11"/>
        </w:numPr>
        <w:spacing w:after="0" w:line="240" w:lineRule="auto"/>
        <w:ind w:left="714" w:hanging="357"/>
        <w:rPr>
          <w:rFonts w:cs="Arial"/>
          <w:lang w:eastAsia="en-US"/>
        </w:rPr>
      </w:pPr>
      <w:r w:rsidRPr="00E737EF">
        <w:rPr>
          <w:rFonts w:cs="Arial"/>
          <w:sz w:val="20"/>
          <w:szCs w:val="22"/>
        </w:rPr>
        <w:t>El licitante podrá enviar hasta un minuto antes del acto de presentación y apertura de proposiciones conforme a lo señalado en la carátula de la presente convocatoria, el total de la información correspondiente a su propuesta técnica y económica o las modificaciones a las mismas (si ya se había enviado una proposición pero se modifica alguna de las propuesta, el sistema la toma por no presentada a menos que se alcance a enviar dentro del límite establecido). Una vez alcanzada la fecha y hora de inicio del acto de presentación y apertura de proposiciones, el licitante no podrá enviar su proposición o modificación de la misma, posteriormente no se aceptará ninguna proposición.</w:t>
      </w:r>
    </w:p>
    <w:p w:rsidR="00612FDC" w:rsidRPr="00E737EF" w:rsidRDefault="00612FDC" w:rsidP="00327D0B">
      <w:pPr>
        <w:ind w:left="284" w:hanging="142"/>
        <w:jc w:val="both"/>
        <w:rPr>
          <w:rFonts w:ascii="Arial" w:hAnsi="Arial" w:cs="Arial"/>
          <w:sz w:val="20"/>
          <w:szCs w:val="22"/>
          <w:lang w:val="es-MX"/>
        </w:rPr>
      </w:pPr>
    </w:p>
    <w:p w:rsidR="00612FDC" w:rsidRPr="00E737EF" w:rsidRDefault="00612FDC" w:rsidP="00327D0B">
      <w:pPr>
        <w:ind w:left="709"/>
        <w:jc w:val="both"/>
        <w:rPr>
          <w:rFonts w:ascii="Arial" w:hAnsi="Arial" w:cs="Arial"/>
          <w:sz w:val="20"/>
          <w:szCs w:val="22"/>
          <w:lang w:val="es-MX"/>
        </w:rPr>
      </w:pPr>
      <w:r w:rsidRPr="00E737EF">
        <w:rPr>
          <w:rFonts w:ascii="Arial" w:hAnsi="Arial" w:cs="Arial"/>
          <w:sz w:val="20"/>
          <w:szCs w:val="22"/>
          <w:lang w:val="es-MX"/>
        </w:rPr>
        <w:t xml:space="preserve">Aún y cuando el licitante haya iniciado la incorporación en </w:t>
      </w:r>
      <w:proofErr w:type="spellStart"/>
      <w:r w:rsidRPr="00E737EF">
        <w:rPr>
          <w:rFonts w:ascii="Arial" w:hAnsi="Arial" w:cs="Arial"/>
          <w:sz w:val="20"/>
          <w:szCs w:val="22"/>
          <w:lang w:val="es-MX"/>
        </w:rPr>
        <w:t>CompraNet</w:t>
      </w:r>
      <w:proofErr w:type="spellEnd"/>
      <w:r w:rsidRPr="00E737EF">
        <w:rPr>
          <w:rFonts w:ascii="Arial" w:hAnsi="Arial" w:cs="Arial"/>
          <w:sz w:val="20"/>
          <w:szCs w:val="22"/>
          <w:lang w:val="es-MX"/>
        </w:rPr>
        <w:t xml:space="preserve"> de alguna propuesta, si la fecha y hora límite para el envío de la proposición se cumple durante ese lapso, el sistema no le permitirá continuar y se tendrá por no presentada.</w:t>
      </w:r>
    </w:p>
    <w:p w:rsidR="00612FDC" w:rsidRPr="00E737EF" w:rsidRDefault="00612FDC" w:rsidP="00A13825">
      <w:pPr>
        <w:tabs>
          <w:tab w:val="left" w:pos="10588"/>
        </w:tabs>
        <w:jc w:val="both"/>
        <w:rPr>
          <w:rFonts w:ascii="Arial" w:hAnsi="Arial" w:cs="Arial"/>
          <w:b/>
          <w:bCs/>
          <w:sz w:val="20"/>
          <w:lang w:val="es-MX"/>
        </w:rPr>
      </w:pPr>
    </w:p>
    <w:p w:rsidR="00612FDC" w:rsidRPr="00E737EF" w:rsidRDefault="00612FDC" w:rsidP="00327D0B">
      <w:pPr>
        <w:jc w:val="both"/>
        <w:rPr>
          <w:rFonts w:ascii="Arial" w:hAnsi="Arial" w:cs="Arial"/>
          <w:sz w:val="20"/>
          <w:szCs w:val="22"/>
          <w:lang w:val="es-MX"/>
        </w:rPr>
      </w:pPr>
      <w:r w:rsidRPr="00E737EF">
        <w:rPr>
          <w:rFonts w:ascii="Arial" w:hAnsi="Arial" w:cs="Arial"/>
          <w:sz w:val="20"/>
          <w:szCs w:val="22"/>
          <w:lang w:val="es-MX"/>
        </w:rPr>
        <w:t xml:space="preserve">Los sobres serán generados mediante el uso de tecnologías que resguarden la confidencialidad de la información, de tal forma que sea inviolable, mediante </w:t>
      </w:r>
      <w:proofErr w:type="spellStart"/>
      <w:r w:rsidRPr="00E737EF">
        <w:rPr>
          <w:rFonts w:ascii="Arial" w:hAnsi="Arial" w:cs="Arial"/>
          <w:sz w:val="20"/>
          <w:szCs w:val="22"/>
          <w:lang w:val="es-MX"/>
        </w:rPr>
        <w:t>CompraNet</w:t>
      </w:r>
      <w:proofErr w:type="spellEnd"/>
      <w:r w:rsidRPr="00E737EF">
        <w:rPr>
          <w:rFonts w:ascii="Arial" w:hAnsi="Arial" w:cs="Arial"/>
          <w:sz w:val="20"/>
          <w:szCs w:val="22"/>
          <w:lang w:val="es-MX"/>
        </w:rPr>
        <w:t>.</w:t>
      </w:r>
    </w:p>
    <w:p w:rsidR="00612FDC" w:rsidRPr="00E737EF" w:rsidRDefault="00612FDC" w:rsidP="00327D0B">
      <w:pPr>
        <w:jc w:val="both"/>
        <w:rPr>
          <w:rFonts w:ascii="Arial" w:hAnsi="Arial" w:cs="Arial"/>
          <w:sz w:val="20"/>
          <w:szCs w:val="22"/>
          <w:lang w:val="es-MX"/>
        </w:rPr>
      </w:pPr>
    </w:p>
    <w:p w:rsidR="00612FDC" w:rsidRPr="00E737EF" w:rsidRDefault="00612FDC" w:rsidP="00327D0B">
      <w:pPr>
        <w:jc w:val="both"/>
        <w:rPr>
          <w:rFonts w:ascii="Arial" w:hAnsi="Arial" w:cs="Arial"/>
          <w:sz w:val="20"/>
          <w:szCs w:val="22"/>
          <w:lang w:val="es-MX"/>
        </w:rPr>
      </w:pPr>
      <w:r w:rsidRPr="00E737EF">
        <w:rPr>
          <w:rFonts w:ascii="Arial" w:hAnsi="Arial" w:cs="Arial"/>
          <w:sz w:val="20"/>
          <w:szCs w:val="22"/>
          <w:lang w:val="es-MX"/>
        </w:rPr>
        <w:t xml:space="preserve">En el supuesto de que durante el acto de presentación y apertura de propuestas, por causas ajenas a </w:t>
      </w:r>
      <w:proofErr w:type="spellStart"/>
      <w:r w:rsidRPr="00E737EF">
        <w:rPr>
          <w:rFonts w:ascii="Arial" w:hAnsi="Arial" w:cs="Arial"/>
          <w:sz w:val="20"/>
          <w:szCs w:val="22"/>
          <w:lang w:val="es-MX"/>
        </w:rPr>
        <w:t>CompraNet</w:t>
      </w:r>
      <w:proofErr w:type="spellEnd"/>
      <w:r w:rsidRPr="00E737EF">
        <w:rPr>
          <w:rFonts w:ascii="Arial" w:hAnsi="Arial" w:cs="Arial"/>
          <w:sz w:val="20"/>
          <w:szCs w:val="22"/>
          <w:lang w:val="es-MX"/>
        </w:rPr>
        <w:t xml:space="preserve"> o de la convocante, no sea posible iniciar o continuar con el acto de presentación y apertura de proposiciones, el mismo se podrá suspender de manera fundada y motivada, hasta en tanto se restablezcan las </w:t>
      </w:r>
      <w:r w:rsidRPr="00E737EF">
        <w:rPr>
          <w:rFonts w:ascii="Arial" w:hAnsi="Arial" w:cs="Arial"/>
          <w:sz w:val="20"/>
          <w:szCs w:val="22"/>
          <w:lang w:val="es-MX"/>
        </w:rPr>
        <w:lastRenderedPageBreak/>
        <w:t xml:space="preserve">condiciones para su inicio o reanudación; a tal efecto la convocante difundirá en </w:t>
      </w:r>
      <w:proofErr w:type="spellStart"/>
      <w:r w:rsidRPr="00E737EF">
        <w:rPr>
          <w:rFonts w:ascii="Arial" w:hAnsi="Arial" w:cs="Arial"/>
          <w:sz w:val="20"/>
          <w:szCs w:val="22"/>
          <w:lang w:val="es-MX"/>
        </w:rPr>
        <w:t>CompraNet</w:t>
      </w:r>
      <w:proofErr w:type="spellEnd"/>
      <w:r w:rsidRPr="00E737EF">
        <w:rPr>
          <w:rFonts w:ascii="Arial" w:hAnsi="Arial" w:cs="Arial"/>
          <w:sz w:val="20"/>
          <w:szCs w:val="22"/>
          <w:lang w:val="es-MX"/>
        </w:rPr>
        <w:t xml:space="preserve"> la fecha y hora en la que iniciará o reanudará el acto, lo anterior de acuerdo a lo previsto en el artículo único, numeral Trigésimo Primero del “Acuerdo por el que se establecen las disposiciones que se deberán observar para la utilización del Sistema Electrónico de Información Pública Gubernamental denominado </w:t>
      </w:r>
      <w:proofErr w:type="spellStart"/>
      <w:r w:rsidRPr="00E737EF">
        <w:rPr>
          <w:rFonts w:ascii="Arial" w:hAnsi="Arial" w:cs="Arial"/>
          <w:sz w:val="20"/>
          <w:szCs w:val="22"/>
          <w:lang w:val="es-MX"/>
        </w:rPr>
        <w:t>CompraNet</w:t>
      </w:r>
      <w:proofErr w:type="spellEnd"/>
      <w:r w:rsidRPr="00E737EF">
        <w:rPr>
          <w:rFonts w:ascii="Arial" w:hAnsi="Arial" w:cs="Arial"/>
          <w:sz w:val="20"/>
          <w:szCs w:val="22"/>
          <w:lang w:val="es-MX"/>
        </w:rPr>
        <w:t>”, publicado en el Diario Oficial de la Federación el 28 de junio de 2011.</w:t>
      </w:r>
    </w:p>
    <w:p w:rsidR="00612FDC" w:rsidRPr="00E737EF" w:rsidRDefault="00612FDC" w:rsidP="00327D0B">
      <w:pPr>
        <w:jc w:val="both"/>
        <w:rPr>
          <w:rFonts w:ascii="Arial" w:hAnsi="Arial" w:cs="Arial"/>
          <w:sz w:val="20"/>
          <w:szCs w:val="22"/>
          <w:lang w:val="es-MX"/>
        </w:rPr>
      </w:pPr>
    </w:p>
    <w:p w:rsidR="00612FDC" w:rsidRPr="00E737EF" w:rsidRDefault="00612FDC" w:rsidP="00327D0B">
      <w:pPr>
        <w:jc w:val="both"/>
        <w:rPr>
          <w:rFonts w:ascii="Arial" w:hAnsi="Arial" w:cs="Arial"/>
          <w:sz w:val="20"/>
          <w:szCs w:val="22"/>
          <w:lang w:val="es-MX"/>
        </w:rPr>
      </w:pPr>
      <w:r w:rsidRPr="00E737EF">
        <w:rPr>
          <w:rFonts w:ascii="Arial" w:hAnsi="Arial" w:cs="Arial"/>
          <w:sz w:val="20"/>
          <w:szCs w:val="22"/>
          <w:lang w:val="es-MX"/>
        </w:rPr>
        <w:t>La Secretaría de la Función Pública (SFP) podrá verificar en cualquier momento que, durante el lapso de interrupción, no se haya suscitado alguna modificación a la propuesta que obre en su poder.</w:t>
      </w:r>
    </w:p>
    <w:p w:rsidR="00612FDC" w:rsidRPr="00E737EF" w:rsidRDefault="00612FDC" w:rsidP="00A13825">
      <w:pPr>
        <w:tabs>
          <w:tab w:val="left" w:pos="10588"/>
        </w:tabs>
        <w:jc w:val="both"/>
        <w:rPr>
          <w:rFonts w:ascii="Arial" w:hAnsi="Arial" w:cs="Arial"/>
          <w:b/>
          <w:bCs/>
          <w:sz w:val="20"/>
          <w:lang w:val="es-MX"/>
        </w:rPr>
      </w:pPr>
    </w:p>
    <w:p w:rsidR="00612FDC" w:rsidRPr="00E737EF" w:rsidRDefault="00612FDC" w:rsidP="00A13825">
      <w:pPr>
        <w:tabs>
          <w:tab w:val="left" w:pos="10588"/>
        </w:tabs>
        <w:jc w:val="both"/>
        <w:rPr>
          <w:rFonts w:ascii="Arial" w:hAnsi="Arial" w:cs="Arial"/>
          <w:b/>
          <w:bCs/>
          <w:sz w:val="20"/>
        </w:rPr>
      </w:pPr>
      <w:r w:rsidRPr="00E737EF">
        <w:rPr>
          <w:rFonts w:ascii="Arial" w:hAnsi="Arial" w:cs="Arial"/>
          <w:b/>
          <w:bCs/>
          <w:sz w:val="20"/>
        </w:rPr>
        <w:t>3.4.- Proposiciones Conjuntas:</w:t>
      </w:r>
    </w:p>
    <w:p w:rsidR="00612FDC" w:rsidRPr="00E737EF" w:rsidRDefault="00612FDC" w:rsidP="00D34BC2">
      <w:pPr>
        <w:tabs>
          <w:tab w:val="left" w:pos="9868"/>
        </w:tabs>
        <w:jc w:val="both"/>
        <w:rPr>
          <w:rFonts w:ascii="Arial" w:hAnsi="Arial" w:cs="Arial"/>
          <w:b/>
          <w:bCs/>
          <w:sz w:val="20"/>
        </w:rPr>
      </w:pPr>
    </w:p>
    <w:p w:rsidR="00612FDC" w:rsidRPr="00E737EF" w:rsidRDefault="00612FDC" w:rsidP="00D34BC2">
      <w:pPr>
        <w:tabs>
          <w:tab w:val="left" w:pos="9868"/>
        </w:tabs>
        <w:jc w:val="both"/>
        <w:rPr>
          <w:rFonts w:ascii="Arial" w:hAnsi="Arial" w:cs="Arial"/>
          <w:sz w:val="20"/>
        </w:rPr>
      </w:pPr>
      <w:r w:rsidRPr="00E737EF">
        <w:rPr>
          <w:rFonts w:ascii="Arial" w:hAnsi="Arial" w:cs="Arial"/>
          <w:sz w:val="20"/>
        </w:rPr>
        <w:t>Conforme al artículo 34 de la LAASSP, serán aceptadas las propuestas conjuntas, siempre y cuando estas cumplan con lo establecido en el artículo 44 del Reglamento de la LAASSP.</w:t>
      </w:r>
    </w:p>
    <w:p w:rsidR="00612FDC" w:rsidRPr="00E737EF" w:rsidRDefault="00612FDC" w:rsidP="00D34BC2">
      <w:pPr>
        <w:tabs>
          <w:tab w:val="left" w:pos="9868"/>
        </w:tabs>
        <w:jc w:val="both"/>
        <w:rPr>
          <w:rFonts w:ascii="Arial" w:hAnsi="Arial" w:cs="Arial"/>
          <w:b/>
          <w:bCs/>
          <w:sz w:val="20"/>
        </w:rPr>
      </w:pPr>
    </w:p>
    <w:p w:rsidR="00612FDC" w:rsidRPr="00E737EF" w:rsidRDefault="00612FDC" w:rsidP="00D34BC2">
      <w:pPr>
        <w:tabs>
          <w:tab w:val="left" w:pos="9868"/>
        </w:tabs>
        <w:jc w:val="both"/>
        <w:rPr>
          <w:rFonts w:ascii="Arial" w:hAnsi="Arial" w:cs="Arial"/>
          <w:bCs/>
          <w:sz w:val="20"/>
        </w:rPr>
      </w:pPr>
      <w:r w:rsidRPr="00E737EF">
        <w:rPr>
          <w:rFonts w:ascii="Arial" w:hAnsi="Arial" w:cs="Arial"/>
          <w:bCs/>
          <w:sz w:val="20"/>
        </w:rPr>
        <w:t>Las personas  interesadas podrán agruparse para presentar una proposición, para tal efecto deberán cubrir los siguientes requisitos:</w:t>
      </w:r>
    </w:p>
    <w:p w:rsidR="00612FDC" w:rsidRPr="00E737EF" w:rsidRDefault="00612FDC" w:rsidP="00D34BC2">
      <w:pPr>
        <w:tabs>
          <w:tab w:val="left" w:pos="9868"/>
        </w:tabs>
        <w:jc w:val="both"/>
        <w:rPr>
          <w:rFonts w:ascii="Arial" w:hAnsi="Arial" w:cs="Arial"/>
          <w:b/>
          <w:bCs/>
          <w:sz w:val="20"/>
        </w:rPr>
      </w:pPr>
    </w:p>
    <w:p w:rsidR="00612FDC" w:rsidRPr="00E737EF" w:rsidRDefault="00612FDC" w:rsidP="00482BA1">
      <w:pPr>
        <w:pStyle w:val="Default"/>
        <w:numPr>
          <w:ilvl w:val="0"/>
          <w:numId w:val="15"/>
        </w:numPr>
        <w:ind w:left="284" w:hanging="284"/>
        <w:jc w:val="both"/>
        <w:rPr>
          <w:rFonts w:eastAsia="Calibri"/>
          <w:sz w:val="20"/>
          <w:szCs w:val="20"/>
        </w:rPr>
      </w:pPr>
      <w:r w:rsidRPr="00E737EF">
        <w:rPr>
          <w:rFonts w:eastAsia="Calibri"/>
          <w:sz w:val="20"/>
          <w:szCs w:val="20"/>
        </w:rPr>
        <w:t xml:space="preserve">Uno de los integrantes podrá presentar el escrito mediante el cual se manifieste el interés en participar en el procedimiento de contratación.  </w:t>
      </w:r>
    </w:p>
    <w:p w:rsidR="00612FDC" w:rsidRPr="00E737EF" w:rsidRDefault="00612FDC" w:rsidP="009A5938">
      <w:pPr>
        <w:pStyle w:val="Default"/>
        <w:ind w:left="284"/>
        <w:jc w:val="both"/>
        <w:rPr>
          <w:rFonts w:eastAsia="Calibri"/>
          <w:sz w:val="20"/>
          <w:szCs w:val="20"/>
        </w:rPr>
      </w:pPr>
    </w:p>
    <w:p w:rsidR="00612FDC" w:rsidRPr="00E737EF" w:rsidRDefault="00612FDC" w:rsidP="00482BA1">
      <w:pPr>
        <w:pStyle w:val="Default"/>
        <w:numPr>
          <w:ilvl w:val="0"/>
          <w:numId w:val="15"/>
        </w:numPr>
        <w:ind w:left="284" w:hanging="284"/>
        <w:jc w:val="both"/>
        <w:rPr>
          <w:bCs/>
          <w:sz w:val="20"/>
          <w:szCs w:val="20"/>
        </w:rPr>
      </w:pPr>
      <w:r w:rsidRPr="00E737EF">
        <w:rPr>
          <w:bCs/>
          <w:sz w:val="20"/>
          <w:szCs w:val="20"/>
        </w:rPr>
        <w:t xml:space="preserve">Los integrantes deberán </w:t>
      </w:r>
      <w:r w:rsidRPr="00E737EF">
        <w:rPr>
          <w:bCs/>
          <w:color w:val="auto"/>
          <w:sz w:val="20"/>
          <w:szCs w:val="20"/>
        </w:rPr>
        <w:t>celebrar un convenio</w:t>
      </w:r>
      <w:r w:rsidRPr="00E737EF">
        <w:rPr>
          <w:bCs/>
          <w:sz w:val="20"/>
          <w:szCs w:val="20"/>
        </w:rPr>
        <w:t xml:space="preserve">, en el cual se establezcan con precisión los siguientes aspectos, de conformidad con el </w:t>
      </w:r>
      <w:r w:rsidRPr="00E737EF">
        <w:rPr>
          <w:b/>
          <w:bCs/>
          <w:sz w:val="20"/>
          <w:szCs w:val="20"/>
        </w:rPr>
        <w:t>Anexo Número 8 (ocho)</w:t>
      </w:r>
      <w:r w:rsidRPr="00E737EF">
        <w:rPr>
          <w:bCs/>
          <w:sz w:val="20"/>
          <w:szCs w:val="20"/>
        </w:rPr>
        <w:t>, de las presentes Bases:</w:t>
      </w:r>
    </w:p>
    <w:p w:rsidR="00612FDC" w:rsidRPr="00E737EF" w:rsidRDefault="00612FDC" w:rsidP="00D34BC2">
      <w:pPr>
        <w:tabs>
          <w:tab w:val="left" w:pos="10577"/>
        </w:tabs>
        <w:ind w:left="142"/>
        <w:jc w:val="both"/>
        <w:rPr>
          <w:rFonts w:ascii="Arial" w:hAnsi="Arial" w:cs="Arial"/>
          <w:bCs/>
          <w:sz w:val="20"/>
        </w:rPr>
      </w:pPr>
    </w:p>
    <w:p w:rsidR="00612FDC" w:rsidRPr="00E737EF" w:rsidRDefault="00612FDC" w:rsidP="00C028B1">
      <w:pPr>
        <w:numPr>
          <w:ilvl w:val="0"/>
          <w:numId w:val="10"/>
        </w:numPr>
        <w:tabs>
          <w:tab w:val="left" w:pos="709"/>
          <w:tab w:val="left" w:pos="2127"/>
        </w:tabs>
        <w:ind w:left="714" w:hanging="357"/>
        <w:jc w:val="both"/>
        <w:rPr>
          <w:rFonts w:ascii="Arial" w:hAnsi="Arial" w:cs="Arial"/>
          <w:sz w:val="20"/>
        </w:rPr>
      </w:pPr>
      <w:r w:rsidRPr="00E737EF">
        <w:rPr>
          <w:rFonts w:ascii="Arial" w:hAnsi="Arial" w:cs="Arial"/>
          <w:sz w:val="20"/>
        </w:rPr>
        <w:t xml:space="preserve">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 </w:t>
      </w:r>
    </w:p>
    <w:p w:rsidR="00612FDC" w:rsidRPr="00E737EF" w:rsidRDefault="00612FDC" w:rsidP="00C028B1">
      <w:pPr>
        <w:numPr>
          <w:ilvl w:val="0"/>
          <w:numId w:val="10"/>
        </w:numPr>
        <w:tabs>
          <w:tab w:val="left" w:pos="709"/>
          <w:tab w:val="left" w:pos="2127"/>
        </w:tabs>
        <w:ind w:left="714" w:hanging="357"/>
        <w:jc w:val="both"/>
        <w:rPr>
          <w:rFonts w:ascii="Arial" w:hAnsi="Arial" w:cs="Arial"/>
          <w:sz w:val="20"/>
        </w:rPr>
      </w:pPr>
      <w:r w:rsidRPr="00E737EF">
        <w:rPr>
          <w:rFonts w:ascii="Arial" w:hAnsi="Arial" w:cs="Arial"/>
          <w:sz w:val="20"/>
        </w:rPr>
        <w:t xml:space="preserve">Nombre y domicilio de los representantes de cada una de las personas agrupadas, señalando, en su caso, los datos de las escrituras públicas con las que acrediten las facultades de representación; </w:t>
      </w:r>
    </w:p>
    <w:p w:rsidR="00612FDC" w:rsidRPr="00E737EF" w:rsidRDefault="00612FDC" w:rsidP="00C028B1">
      <w:pPr>
        <w:numPr>
          <w:ilvl w:val="0"/>
          <w:numId w:val="10"/>
        </w:numPr>
        <w:tabs>
          <w:tab w:val="left" w:pos="709"/>
          <w:tab w:val="left" w:pos="2127"/>
        </w:tabs>
        <w:ind w:left="714" w:hanging="357"/>
        <w:jc w:val="both"/>
        <w:rPr>
          <w:rFonts w:ascii="Arial" w:hAnsi="Arial" w:cs="Arial"/>
          <w:sz w:val="20"/>
        </w:rPr>
      </w:pPr>
      <w:r w:rsidRPr="00E737EF">
        <w:rPr>
          <w:rFonts w:ascii="Arial" w:hAnsi="Arial" w:cs="Arial"/>
          <w:sz w:val="20"/>
        </w:rPr>
        <w:t>Designación de un representante común, otorgándole poder amplio y suficiente, para atender todo lo relacionado con la proposición y con el procedimiento de licitación pública;</w:t>
      </w:r>
    </w:p>
    <w:p w:rsidR="00612FDC" w:rsidRPr="00E737EF" w:rsidRDefault="00612FDC" w:rsidP="00C028B1">
      <w:pPr>
        <w:pStyle w:val="INCISO"/>
        <w:numPr>
          <w:ilvl w:val="0"/>
          <w:numId w:val="10"/>
        </w:numPr>
        <w:tabs>
          <w:tab w:val="left" w:pos="709"/>
          <w:tab w:val="left" w:pos="2127"/>
        </w:tabs>
        <w:spacing w:after="0" w:line="240" w:lineRule="auto"/>
        <w:ind w:left="714" w:hanging="357"/>
        <w:rPr>
          <w:rFonts w:cs="Arial"/>
          <w:sz w:val="20"/>
        </w:rPr>
      </w:pPr>
      <w:r w:rsidRPr="00E737EF">
        <w:rPr>
          <w:rFonts w:cs="Arial"/>
          <w:sz w:val="20"/>
        </w:rPr>
        <w:t>Descripción de las partes objeto del contrato que corresponderá cumplir a cada persona integrante, así como la manera en que se exigirá el cumplimiento de las obligaciones, y</w:t>
      </w:r>
    </w:p>
    <w:p w:rsidR="00612FDC" w:rsidRPr="00E737EF" w:rsidRDefault="00612FDC" w:rsidP="00C028B1">
      <w:pPr>
        <w:pStyle w:val="INCISO"/>
        <w:numPr>
          <w:ilvl w:val="0"/>
          <w:numId w:val="10"/>
        </w:numPr>
        <w:tabs>
          <w:tab w:val="clear" w:pos="2304"/>
          <w:tab w:val="left" w:pos="709"/>
          <w:tab w:val="left" w:pos="2127"/>
          <w:tab w:val="left" w:pos="2356"/>
        </w:tabs>
        <w:spacing w:after="0" w:line="240" w:lineRule="auto"/>
        <w:ind w:left="714" w:hanging="357"/>
        <w:rPr>
          <w:rFonts w:cs="Arial"/>
          <w:sz w:val="20"/>
        </w:rPr>
      </w:pPr>
      <w:r w:rsidRPr="00E737EF">
        <w:rPr>
          <w:rFonts w:cs="Arial"/>
          <w:sz w:val="20"/>
        </w:rPr>
        <w:t xml:space="preserve">Estipulación expresa de que cada uno de los firmantes quedará obligado junto con los demás integrantes, ya sea en forma solidaria o mancomunada, según se convenga, para efectos del procedimiento de contratación y del contrato, en caso de que se les adjudique el mismo; </w:t>
      </w:r>
    </w:p>
    <w:p w:rsidR="00612FDC" w:rsidRPr="00E737EF" w:rsidRDefault="00612FDC" w:rsidP="00C028B1">
      <w:pPr>
        <w:pStyle w:val="INCISO"/>
        <w:numPr>
          <w:ilvl w:val="0"/>
          <w:numId w:val="10"/>
        </w:numPr>
        <w:tabs>
          <w:tab w:val="clear" w:pos="2304"/>
          <w:tab w:val="left" w:pos="709"/>
          <w:tab w:val="left" w:pos="2127"/>
          <w:tab w:val="left" w:pos="2356"/>
        </w:tabs>
        <w:spacing w:after="0" w:line="240" w:lineRule="auto"/>
        <w:ind w:left="714" w:hanging="357"/>
        <w:rPr>
          <w:rFonts w:cs="Arial"/>
          <w:sz w:val="20"/>
        </w:rPr>
      </w:pPr>
      <w:r w:rsidRPr="00E737EF">
        <w:rPr>
          <w:rFonts w:cs="Arial"/>
          <w:bCs/>
          <w:sz w:val="20"/>
        </w:rPr>
        <w:t>Señalarán conjuntamente un correo electrónico común vigente para recibir notificaciones, incluso las de carácter personal en términos de las Leyes, adquiriendo la obligación de mantenerla durante la vigencia del Contrato, notificando dentro de las 24 horas siguientes cualquier modificación del mismo.</w:t>
      </w:r>
    </w:p>
    <w:p w:rsidR="00C028B1" w:rsidRPr="00E737EF" w:rsidRDefault="00C028B1" w:rsidP="00A13825">
      <w:pPr>
        <w:suppressAutoHyphens w:val="0"/>
        <w:autoSpaceDE w:val="0"/>
        <w:autoSpaceDN w:val="0"/>
        <w:adjustRightInd w:val="0"/>
        <w:jc w:val="both"/>
        <w:rPr>
          <w:rFonts w:ascii="Arial" w:eastAsia="Calibri" w:hAnsi="Arial" w:cs="Arial"/>
          <w:color w:val="000000"/>
          <w:sz w:val="20"/>
          <w:lang w:val="es-MX" w:eastAsia="es-MX"/>
        </w:rPr>
      </w:pPr>
    </w:p>
    <w:p w:rsidR="00612FDC" w:rsidRPr="00E737EF" w:rsidRDefault="00612FDC" w:rsidP="00A13825">
      <w:pPr>
        <w:suppressAutoHyphens w:val="0"/>
        <w:autoSpaceDE w:val="0"/>
        <w:autoSpaceDN w:val="0"/>
        <w:adjustRightInd w:val="0"/>
        <w:jc w:val="both"/>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En el Acto de presentación y apertura de proposiciones el representante común de la agrupación deberá señalar que la propuesta se presenta en forma conjunta. El convenio a que hace referencia la fracción II </w:t>
      </w:r>
      <w:r w:rsidRPr="00E737EF">
        <w:rPr>
          <w:rFonts w:ascii="Arial" w:eastAsia="Calibri" w:hAnsi="Arial" w:cs="Arial"/>
          <w:b/>
          <w:color w:val="000000"/>
          <w:sz w:val="20"/>
          <w:lang w:val="es-MX" w:eastAsia="es-MX"/>
        </w:rPr>
        <w:t>se presentará con la propuesta y,</w:t>
      </w:r>
      <w:r w:rsidRPr="00E737EF">
        <w:rPr>
          <w:rFonts w:ascii="Arial" w:eastAsia="Calibri" w:hAnsi="Arial" w:cs="Arial"/>
          <w:color w:val="000000"/>
          <w:sz w:val="20"/>
          <w:lang w:val="es-MX" w:eastAsia="es-MX"/>
        </w:rPr>
        <w:t xml:space="preserve"> en caso de que a los licitantes que la hubieren presentado se les adjudique el Contrato, dicho Convenio, formará parte integrante del mismo como uno de sus anexos, </w:t>
      </w:r>
    </w:p>
    <w:p w:rsidR="00612FDC" w:rsidRPr="00E737EF" w:rsidRDefault="00612FDC" w:rsidP="00A13825">
      <w:pPr>
        <w:pStyle w:val="INCISO"/>
        <w:tabs>
          <w:tab w:val="clear" w:pos="2304"/>
          <w:tab w:val="left" w:pos="0"/>
          <w:tab w:val="left" w:pos="2127"/>
          <w:tab w:val="left" w:pos="2356"/>
        </w:tabs>
        <w:spacing w:after="0" w:line="240" w:lineRule="auto"/>
        <w:ind w:left="0" w:firstLine="0"/>
        <w:rPr>
          <w:rFonts w:cs="Arial"/>
          <w:color w:val="000000"/>
          <w:sz w:val="20"/>
          <w:lang w:val="es-MX" w:eastAsia="es-MX"/>
        </w:rPr>
      </w:pPr>
    </w:p>
    <w:p w:rsidR="00612FDC" w:rsidRPr="00E737EF" w:rsidRDefault="00612FDC" w:rsidP="00A13825">
      <w:pPr>
        <w:pStyle w:val="INCISO"/>
        <w:tabs>
          <w:tab w:val="clear" w:pos="2304"/>
          <w:tab w:val="left" w:pos="0"/>
          <w:tab w:val="left" w:pos="2127"/>
          <w:tab w:val="left" w:pos="2356"/>
        </w:tabs>
        <w:spacing w:after="0" w:line="240" w:lineRule="auto"/>
        <w:ind w:left="0" w:firstLine="0"/>
        <w:rPr>
          <w:rFonts w:cs="Arial"/>
          <w:bCs/>
          <w:sz w:val="20"/>
        </w:rPr>
      </w:pPr>
      <w:r w:rsidRPr="00E737EF">
        <w:rPr>
          <w:rFonts w:cs="Arial"/>
          <w:color w:val="000000"/>
          <w:sz w:val="20"/>
          <w:lang w:val="es-MX" w:eastAsia="es-MX"/>
        </w:rPr>
        <w:t xml:space="preserve">En el supuesto de que se adjudique el contrato a los licitantes que presentaron una propuesta conjunta, el Convenio indicado en la fracción II, de este apartado, y las facultades del apoderado legal de la agrupación que formalizará el Contrato respectivo, deberán constar en </w:t>
      </w:r>
      <w:r w:rsidRPr="00E737EF">
        <w:rPr>
          <w:rFonts w:cs="Arial"/>
          <w:b/>
          <w:color w:val="000000"/>
          <w:sz w:val="20"/>
          <w:lang w:val="es-MX" w:eastAsia="es-MX"/>
        </w:rPr>
        <w:t>escritura pública</w:t>
      </w:r>
      <w:r w:rsidRPr="00E737EF">
        <w:rPr>
          <w:rFonts w:cs="Arial"/>
          <w:color w:val="000000"/>
          <w:sz w:val="20"/>
          <w:lang w:val="es-MX" w:eastAsia="es-MX"/>
        </w:rPr>
        <w:t>, salvo que el Contrato sea firmado por todas las personas que integran la agrupación que formula la propuesta conjunta o por sus representantes legales, quienes en lo individual, deberán acreditar su respectiva personalidad, o por el apoderado legal de la nueva sociedad que se constituya por las personas que integran la agrupación que formuló la propuesta conjunta, antes de la fecha fijada para la firma del contrato, lo cual deberá comunicarse mediante escrito a la convocante por dichas personas o por su apoderado legal, al momento de darse a conocer el fallo o a más tardar en las veinticuatro horas siguientes.</w:t>
      </w:r>
    </w:p>
    <w:p w:rsidR="00612FDC" w:rsidRPr="00E737EF" w:rsidRDefault="00612FDC" w:rsidP="00A13825">
      <w:pPr>
        <w:suppressAutoHyphens w:val="0"/>
        <w:autoSpaceDE w:val="0"/>
        <w:autoSpaceDN w:val="0"/>
        <w:adjustRightInd w:val="0"/>
        <w:jc w:val="both"/>
        <w:rPr>
          <w:rFonts w:ascii="Arial" w:eastAsia="Calibri" w:hAnsi="Arial" w:cs="Arial"/>
          <w:color w:val="000000"/>
          <w:sz w:val="20"/>
          <w:lang w:val="es-MX" w:eastAsia="es-MX"/>
        </w:rPr>
      </w:pPr>
    </w:p>
    <w:p w:rsidR="00612FDC" w:rsidRPr="00E737EF" w:rsidRDefault="00612FDC" w:rsidP="00A13825">
      <w:pPr>
        <w:suppressAutoHyphens w:val="0"/>
        <w:autoSpaceDE w:val="0"/>
        <w:autoSpaceDN w:val="0"/>
        <w:adjustRightInd w:val="0"/>
        <w:jc w:val="both"/>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Las personas que pretendan presentar una proposición conjunta, deberán cumplir de forma individual con los requisitos establecidos para cada licitante que se consideran en los siguientes numerales de la presente Convocatoria: </w:t>
      </w:r>
    </w:p>
    <w:p w:rsidR="00612FDC" w:rsidRPr="00E737EF" w:rsidRDefault="00612FDC" w:rsidP="00A13825">
      <w:pPr>
        <w:suppressAutoHyphens w:val="0"/>
        <w:autoSpaceDE w:val="0"/>
        <w:autoSpaceDN w:val="0"/>
        <w:adjustRightInd w:val="0"/>
        <w:rPr>
          <w:rFonts w:ascii="Arial" w:eastAsia="Calibri" w:hAnsi="Arial" w:cs="Arial"/>
          <w:color w:val="000000"/>
          <w:sz w:val="19"/>
          <w:szCs w:val="19"/>
          <w:lang w:val="es-MX" w:eastAsia="es-MX"/>
        </w:rPr>
      </w:pPr>
    </w:p>
    <w:p w:rsidR="00612FDC" w:rsidRPr="00E737EF" w:rsidRDefault="00612FDC" w:rsidP="00482BA1">
      <w:pPr>
        <w:numPr>
          <w:ilvl w:val="0"/>
          <w:numId w:val="16"/>
        </w:numPr>
        <w:suppressAutoHyphens w:val="0"/>
        <w:autoSpaceDE w:val="0"/>
        <w:autoSpaceDN w:val="0"/>
        <w:adjustRightInd w:val="0"/>
        <w:spacing w:after="18"/>
        <w:rPr>
          <w:rFonts w:ascii="Arial" w:eastAsia="Calibri" w:hAnsi="Arial" w:cs="Arial"/>
          <w:sz w:val="19"/>
          <w:szCs w:val="19"/>
          <w:lang w:val="es-MX" w:eastAsia="es-MX"/>
        </w:rPr>
      </w:pPr>
      <w:r w:rsidRPr="00E737EF">
        <w:rPr>
          <w:rFonts w:ascii="Arial" w:eastAsia="Calibri" w:hAnsi="Arial" w:cs="Arial"/>
          <w:b/>
          <w:bCs/>
          <w:sz w:val="20"/>
          <w:szCs w:val="19"/>
          <w:lang w:val="es-MX" w:eastAsia="es-MX"/>
        </w:rPr>
        <w:t xml:space="preserve">Anexo número 2 (dos) </w:t>
      </w:r>
      <w:proofErr w:type="spellStart"/>
      <w:r w:rsidRPr="00E737EF">
        <w:rPr>
          <w:rFonts w:ascii="Arial" w:eastAsia="Calibri" w:hAnsi="Arial" w:cs="Arial"/>
          <w:sz w:val="19"/>
          <w:szCs w:val="19"/>
          <w:lang w:val="es-MX" w:eastAsia="es-MX"/>
        </w:rPr>
        <w:t>Acreditamiento</w:t>
      </w:r>
      <w:proofErr w:type="spellEnd"/>
      <w:r w:rsidRPr="00E737EF">
        <w:rPr>
          <w:rFonts w:ascii="Arial" w:eastAsia="Calibri" w:hAnsi="Arial" w:cs="Arial"/>
          <w:sz w:val="19"/>
          <w:szCs w:val="19"/>
          <w:lang w:val="es-MX" w:eastAsia="es-MX"/>
        </w:rPr>
        <w:t xml:space="preserve"> de Existencia Legal y Personalidad Jurídica </w:t>
      </w:r>
    </w:p>
    <w:p w:rsidR="00612FDC" w:rsidRPr="00E737EF" w:rsidRDefault="00612FDC" w:rsidP="00482BA1">
      <w:pPr>
        <w:numPr>
          <w:ilvl w:val="0"/>
          <w:numId w:val="16"/>
        </w:numPr>
        <w:suppressAutoHyphens w:val="0"/>
        <w:autoSpaceDE w:val="0"/>
        <w:autoSpaceDN w:val="0"/>
        <w:adjustRightInd w:val="0"/>
        <w:spacing w:after="18"/>
        <w:rPr>
          <w:rFonts w:ascii="Arial" w:eastAsia="Calibri" w:hAnsi="Arial" w:cs="Arial"/>
          <w:sz w:val="19"/>
          <w:szCs w:val="19"/>
          <w:lang w:val="es-MX" w:eastAsia="es-MX"/>
        </w:rPr>
      </w:pPr>
      <w:r w:rsidRPr="00E737EF">
        <w:rPr>
          <w:rFonts w:ascii="Arial" w:hAnsi="Arial" w:cs="Arial"/>
          <w:b/>
          <w:sz w:val="20"/>
        </w:rPr>
        <w:t>Anexo Número 4 (Cuatro)</w:t>
      </w:r>
      <w:r w:rsidRPr="00E737EF">
        <w:rPr>
          <w:rFonts w:ascii="Arial" w:eastAsia="Calibri" w:hAnsi="Arial" w:cs="Arial"/>
          <w:sz w:val="19"/>
          <w:szCs w:val="19"/>
          <w:lang w:val="es-MX" w:eastAsia="es-MX"/>
        </w:rPr>
        <w:t>. Escrito de Nacionalidad conforme al artículo 35 del Reglamento de la Ley.</w:t>
      </w:r>
    </w:p>
    <w:p w:rsidR="00612FDC" w:rsidRPr="00E737EF" w:rsidRDefault="00612FDC" w:rsidP="00482BA1">
      <w:pPr>
        <w:numPr>
          <w:ilvl w:val="0"/>
          <w:numId w:val="16"/>
        </w:numPr>
        <w:suppressAutoHyphens w:val="0"/>
        <w:autoSpaceDE w:val="0"/>
        <w:autoSpaceDN w:val="0"/>
        <w:adjustRightInd w:val="0"/>
        <w:spacing w:after="18"/>
        <w:rPr>
          <w:rFonts w:ascii="Arial" w:eastAsia="Calibri" w:hAnsi="Arial" w:cs="Arial"/>
          <w:sz w:val="19"/>
          <w:szCs w:val="19"/>
          <w:lang w:val="es-MX" w:eastAsia="es-MX"/>
        </w:rPr>
      </w:pPr>
      <w:r w:rsidRPr="00E737EF">
        <w:rPr>
          <w:rFonts w:ascii="Arial" w:eastAsia="Calibri" w:hAnsi="Arial" w:cs="Arial"/>
          <w:b/>
          <w:bCs/>
          <w:sz w:val="19"/>
          <w:szCs w:val="19"/>
          <w:lang w:val="es-MX" w:eastAsia="es-MX"/>
        </w:rPr>
        <w:t xml:space="preserve">Anexo número 5 (Cinco) </w:t>
      </w:r>
      <w:r w:rsidRPr="00E737EF">
        <w:rPr>
          <w:rFonts w:ascii="Arial" w:eastAsia="Calibri" w:hAnsi="Arial" w:cs="Arial"/>
          <w:sz w:val="19"/>
          <w:szCs w:val="19"/>
          <w:lang w:val="es-MX" w:eastAsia="es-MX"/>
        </w:rPr>
        <w:t xml:space="preserve">Manifiesto que no se ubica en los supuestos establecidos en los artículos 50 y 60 de la LAASSP. </w:t>
      </w:r>
    </w:p>
    <w:p w:rsidR="00612FDC" w:rsidRPr="00E737EF" w:rsidRDefault="00612FDC" w:rsidP="00482BA1">
      <w:pPr>
        <w:numPr>
          <w:ilvl w:val="0"/>
          <w:numId w:val="16"/>
        </w:numPr>
        <w:suppressAutoHyphens w:val="0"/>
        <w:autoSpaceDE w:val="0"/>
        <w:autoSpaceDN w:val="0"/>
        <w:adjustRightInd w:val="0"/>
        <w:spacing w:after="18"/>
        <w:rPr>
          <w:rFonts w:ascii="Arial" w:eastAsia="Calibri" w:hAnsi="Arial" w:cs="Arial"/>
          <w:sz w:val="19"/>
          <w:szCs w:val="19"/>
          <w:lang w:val="es-MX" w:eastAsia="es-MX"/>
        </w:rPr>
      </w:pPr>
      <w:r w:rsidRPr="00E737EF">
        <w:rPr>
          <w:rFonts w:ascii="Arial" w:hAnsi="Arial" w:cs="Arial"/>
          <w:b/>
          <w:sz w:val="20"/>
        </w:rPr>
        <w:t>Anexo Número 6 (seis)</w:t>
      </w:r>
      <w:r w:rsidRPr="00E737EF">
        <w:rPr>
          <w:rFonts w:ascii="Arial" w:eastAsia="Calibri" w:hAnsi="Arial" w:cs="Arial"/>
          <w:sz w:val="19"/>
          <w:szCs w:val="19"/>
          <w:lang w:val="es-MX" w:eastAsia="es-MX"/>
        </w:rPr>
        <w:t xml:space="preserve">Declaración de integridad </w:t>
      </w:r>
    </w:p>
    <w:p w:rsidR="00612FDC" w:rsidRPr="00E737EF" w:rsidRDefault="00612FDC" w:rsidP="00482BA1">
      <w:pPr>
        <w:numPr>
          <w:ilvl w:val="0"/>
          <w:numId w:val="16"/>
        </w:numPr>
        <w:suppressAutoHyphens w:val="0"/>
        <w:autoSpaceDE w:val="0"/>
        <w:autoSpaceDN w:val="0"/>
        <w:adjustRightInd w:val="0"/>
        <w:rPr>
          <w:rFonts w:ascii="Arial" w:eastAsia="Calibri" w:hAnsi="Arial" w:cs="Arial"/>
          <w:sz w:val="19"/>
          <w:szCs w:val="19"/>
          <w:lang w:val="es-MX" w:eastAsia="es-MX"/>
        </w:rPr>
      </w:pPr>
      <w:r w:rsidRPr="00E737EF">
        <w:rPr>
          <w:rFonts w:ascii="Arial" w:hAnsi="Arial" w:cs="Arial"/>
          <w:b/>
          <w:sz w:val="20"/>
        </w:rPr>
        <w:t>Anexo Número 7 (siete)</w:t>
      </w:r>
      <w:r w:rsidRPr="00E737EF">
        <w:rPr>
          <w:rFonts w:ascii="Arial" w:eastAsia="Calibri" w:hAnsi="Arial" w:cs="Arial"/>
          <w:sz w:val="19"/>
          <w:szCs w:val="19"/>
          <w:lang w:val="es-MX" w:eastAsia="es-MX"/>
        </w:rPr>
        <w:t xml:space="preserve">Estratificación de micro, pequeña o mediana empresa (MIPYMES) </w:t>
      </w:r>
    </w:p>
    <w:p w:rsidR="00612FDC" w:rsidRPr="00E737EF" w:rsidRDefault="00612FDC" w:rsidP="00C7065E">
      <w:pPr>
        <w:jc w:val="both"/>
        <w:rPr>
          <w:rFonts w:ascii="Arial" w:hAnsi="Arial" w:cs="Arial"/>
          <w:b/>
          <w:sz w:val="20"/>
        </w:rPr>
      </w:pPr>
    </w:p>
    <w:p w:rsidR="00612FDC" w:rsidRPr="00E737EF" w:rsidRDefault="00612FDC" w:rsidP="00A6200D">
      <w:pPr>
        <w:suppressAutoHyphens w:val="0"/>
        <w:autoSpaceDE w:val="0"/>
        <w:autoSpaceDN w:val="0"/>
        <w:adjustRightInd w:val="0"/>
        <w:rPr>
          <w:rFonts w:ascii="Arial" w:eastAsia="Calibri" w:hAnsi="Arial" w:cs="Arial"/>
          <w:b/>
          <w:bCs/>
          <w:color w:val="000000"/>
          <w:sz w:val="20"/>
          <w:lang w:val="es-MX" w:eastAsia="es-MX"/>
        </w:rPr>
      </w:pPr>
      <w:r w:rsidRPr="00E737EF">
        <w:rPr>
          <w:rFonts w:ascii="Arial" w:eastAsia="Calibri" w:hAnsi="Arial" w:cs="Arial"/>
          <w:b/>
          <w:bCs/>
          <w:color w:val="000000"/>
          <w:sz w:val="20"/>
          <w:lang w:val="es-MX" w:eastAsia="es-MX"/>
        </w:rPr>
        <w:t xml:space="preserve">3.5.- Proposiciones. </w:t>
      </w:r>
    </w:p>
    <w:p w:rsidR="00612FDC" w:rsidRPr="00E737EF" w:rsidRDefault="00612FDC" w:rsidP="00A6200D">
      <w:pPr>
        <w:suppressAutoHyphens w:val="0"/>
        <w:autoSpaceDE w:val="0"/>
        <w:autoSpaceDN w:val="0"/>
        <w:adjustRightInd w:val="0"/>
        <w:rPr>
          <w:rFonts w:ascii="Arial" w:eastAsia="Calibri" w:hAnsi="Arial" w:cs="Arial"/>
          <w:color w:val="000000"/>
          <w:sz w:val="20"/>
          <w:lang w:val="es-MX" w:eastAsia="es-MX"/>
        </w:rPr>
      </w:pPr>
    </w:p>
    <w:p w:rsidR="00612FDC" w:rsidRPr="00E737EF" w:rsidRDefault="00612FDC" w:rsidP="00A6200D">
      <w:pPr>
        <w:jc w:val="both"/>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Los licitantes que deseen participar en la presente licitación, únicamente podrán presentar una propuesta por cada una de las partidas en las que deseen participar. Dicha oferta deberá cotizar el 100% del servicio previsto para cada partida que participe conforme a las condiciones y características solicitadas, en la presente Convocatoria. Aclarando que de no presentarse en tal forma su propuesta será desechada. </w:t>
      </w:r>
    </w:p>
    <w:p w:rsidR="00612FDC" w:rsidRPr="00E737EF" w:rsidRDefault="00612FDC" w:rsidP="00A6200D">
      <w:pPr>
        <w:jc w:val="both"/>
        <w:rPr>
          <w:rFonts w:ascii="Arial" w:eastAsia="Calibri" w:hAnsi="Arial" w:cs="Arial"/>
          <w:color w:val="000000"/>
          <w:sz w:val="20"/>
          <w:lang w:val="es-MX" w:eastAsia="es-MX"/>
        </w:rPr>
      </w:pPr>
    </w:p>
    <w:p w:rsidR="00612FDC" w:rsidRPr="00E737EF" w:rsidRDefault="00612FDC" w:rsidP="00A6200D">
      <w:pPr>
        <w:suppressAutoHyphens w:val="0"/>
        <w:autoSpaceDE w:val="0"/>
        <w:autoSpaceDN w:val="0"/>
        <w:adjustRightInd w:val="0"/>
        <w:jc w:val="both"/>
        <w:rPr>
          <w:rFonts w:ascii="Arial" w:eastAsia="Calibri" w:hAnsi="Arial" w:cs="Arial"/>
          <w:b/>
          <w:bCs/>
          <w:color w:val="000000"/>
          <w:sz w:val="20"/>
          <w:lang w:val="es-MX" w:eastAsia="es-MX"/>
        </w:rPr>
      </w:pPr>
      <w:r w:rsidRPr="00E737EF">
        <w:rPr>
          <w:rFonts w:ascii="Arial" w:eastAsia="Calibri" w:hAnsi="Arial" w:cs="Arial"/>
          <w:b/>
          <w:bCs/>
          <w:color w:val="000000"/>
          <w:sz w:val="20"/>
          <w:lang w:val="es-MX" w:eastAsia="es-MX"/>
        </w:rPr>
        <w:t xml:space="preserve">3.6.- Documentos distintos a la propuesta: </w:t>
      </w:r>
    </w:p>
    <w:p w:rsidR="00612FDC" w:rsidRPr="00E737EF" w:rsidRDefault="00612FDC" w:rsidP="00A6200D">
      <w:pPr>
        <w:suppressAutoHyphens w:val="0"/>
        <w:autoSpaceDE w:val="0"/>
        <w:autoSpaceDN w:val="0"/>
        <w:adjustRightInd w:val="0"/>
        <w:jc w:val="both"/>
        <w:rPr>
          <w:rFonts w:ascii="Arial" w:eastAsia="Calibri" w:hAnsi="Arial" w:cs="Arial"/>
          <w:color w:val="000000"/>
          <w:sz w:val="20"/>
          <w:lang w:val="es-MX" w:eastAsia="es-MX"/>
        </w:rPr>
      </w:pPr>
    </w:p>
    <w:p w:rsidR="00612FDC" w:rsidRPr="00E737EF" w:rsidRDefault="00612FDC" w:rsidP="00A6200D">
      <w:pPr>
        <w:suppressAutoHyphens w:val="0"/>
        <w:autoSpaceDE w:val="0"/>
        <w:autoSpaceDN w:val="0"/>
        <w:adjustRightInd w:val="0"/>
        <w:jc w:val="both"/>
        <w:rPr>
          <w:rFonts w:ascii="Arial" w:eastAsia="Calibri" w:hAnsi="Arial" w:cs="Arial"/>
          <w:color w:val="000000"/>
          <w:sz w:val="20"/>
          <w:lang w:val="es-MX" w:eastAsia="es-MX"/>
        </w:rPr>
      </w:pPr>
      <w:r w:rsidRPr="00E737EF">
        <w:rPr>
          <w:rFonts w:ascii="Arial" w:hAnsi="Arial"/>
          <w:sz w:val="20"/>
        </w:rPr>
        <w:t xml:space="preserve">La documentación distinta a la proposición </w:t>
      </w:r>
      <w:r w:rsidRPr="00E737EF">
        <w:rPr>
          <w:rFonts w:ascii="Arial" w:hAnsi="Arial"/>
          <w:b/>
          <w:sz w:val="20"/>
        </w:rPr>
        <w:t>(técnica y económica)</w:t>
      </w:r>
      <w:r w:rsidRPr="00E737EF">
        <w:rPr>
          <w:rFonts w:ascii="Arial" w:hAnsi="Arial"/>
          <w:sz w:val="20"/>
        </w:rPr>
        <w:t xml:space="preserve"> por tratarse de una licitación electrónica deberá entregarse por </w:t>
      </w:r>
      <w:proofErr w:type="spellStart"/>
      <w:r w:rsidRPr="00E737EF">
        <w:rPr>
          <w:rFonts w:ascii="Arial" w:hAnsi="Arial"/>
          <w:sz w:val="20"/>
        </w:rPr>
        <w:t>CompraNet</w:t>
      </w:r>
      <w:proofErr w:type="spellEnd"/>
      <w:r w:rsidRPr="00E737EF">
        <w:rPr>
          <w:rFonts w:ascii="Arial" w:hAnsi="Arial"/>
          <w:sz w:val="20"/>
        </w:rPr>
        <w:t>, a elección del licitante, dentro o fuera del sobre que contenga su proposición técnica y económica, lo anterior de conformidad con el segundo párrafo del artículo 34 de la LAASSP</w:t>
      </w:r>
      <w:r w:rsidRPr="00E737EF">
        <w:rPr>
          <w:rFonts w:ascii="Arial" w:eastAsia="Calibri" w:hAnsi="Arial" w:cs="Arial"/>
          <w:color w:val="000000"/>
          <w:sz w:val="20"/>
          <w:lang w:val="es-MX" w:eastAsia="es-MX"/>
        </w:rPr>
        <w:t xml:space="preserve">. </w:t>
      </w:r>
    </w:p>
    <w:p w:rsidR="00612FDC" w:rsidRPr="00E737EF" w:rsidRDefault="00612FDC" w:rsidP="00A6200D">
      <w:pPr>
        <w:suppressAutoHyphens w:val="0"/>
        <w:autoSpaceDE w:val="0"/>
        <w:autoSpaceDN w:val="0"/>
        <w:adjustRightInd w:val="0"/>
        <w:jc w:val="both"/>
        <w:rPr>
          <w:rFonts w:ascii="Arial" w:eastAsia="Calibri" w:hAnsi="Arial" w:cs="Arial"/>
          <w:color w:val="000000"/>
          <w:sz w:val="20"/>
          <w:lang w:val="es-MX" w:eastAsia="es-MX"/>
        </w:rPr>
      </w:pPr>
    </w:p>
    <w:p w:rsidR="00612FDC" w:rsidRPr="00E737EF" w:rsidRDefault="00612FDC" w:rsidP="00A6200D">
      <w:pPr>
        <w:suppressAutoHyphens w:val="0"/>
        <w:autoSpaceDE w:val="0"/>
        <w:autoSpaceDN w:val="0"/>
        <w:adjustRightInd w:val="0"/>
        <w:jc w:val="both"/>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La documentación complementaria que deberá presentar el licitante, es la siguiente. </w:t>
      </w:r>
    </w:p>
    <w:p w:rsidR="00612FDC" w:rsidRPr="00E737EF" w:rsidRDefault="00612FDC" w:rsidP="00A6200D">
      <w:pPr>
        <w:suppressAutoHyphens w:val="0"/>
        <w:autoSpaceDE w:val="0"/>
        <w:autoSpaceDN w:val="0"/>
        <w:adjustRightInd w:val="0"/>
        <w:jc w:val="both"/>
        <w:rPr>
          <w:rFonts w:ascii="Arial" w:eastAsia="Calibri" w:hAnsi="Arial" w:cs="Arial"/>
          <w:color w:val="000000"/>
          <w:sz w:val="20"/>
          <w:lang w:val="es-MX" w:eastAsia="es-MX"/>
        </w:rPr>
      </w:pPr>
    </w:p>
    <w:p w:rsidR="00612FDC" w:rsidRPr="00E737EF" w:rsidRDefault="00612FDC" w:rsidP="00482BA1">
      <w:pPr>
        <w:numPr>
          <w:ilvl w:val="0"/>
          <w:numId w:val="18"/>
        </w:numPr>
        <w:suppressAutoHyphens w:val="0"/>
        <w:autoSpaceDE w:val="0"/>
        <w:autoSpaceDN w:val="0"/>
        <w:adjustRightInd w:val="0"/>
        <w:ind w:left="709" w:hanging="349"/>
        <w:jc w:val="both"/>
        <w:rPr>
          <w:rFonts w:ascii="Arial" w:eastAsia="Calibri" w:hAnsi="Arial" w:cs="Arial"/>
          <w:color w:val="000000"/>
          <w:sz w:val="20"/>
          <w:lang w:val="es-MX" w:eastAsia="es-MX"/>
        </w:rPr>
      </w:pPr>
      <w:r w:rsidRPr="00E737EF">
        <w:rPr>
          <w:rFonts w:ascii="Arial" w:hAnsi="Arial" w:cs="Arial"/>
          <w:sz w:val="20"/>
        </w:rPr>
        <w:t xml:space="preserve">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w:t>
      </w:r>
      <w:r w:rsidRPr="00E737EF">
        <w:rPr>
          <w:rFonts w:ascii="Arial" w:eastAsia="Calibri" w:hAnsi="Arial" w:cs="Arial"/>
          <w:color w:val="000000"/>
          <w:sz w:val="20"/>
          <w:lang w:val="es-MX" w:eastAsia="es-MX"/>
        </w:rPr>
        <w:t xml:space="preserve">propuesta. </w:t>
      </w:r>
    </w:p>
    <w:p w:rsidR="00612FDC" w:rsidRPr="00E737EF" w:rsidRDefault="00612FDC" w:rsidP="00482BA1">
      <w:pPr>
        <w:numPr>
          <w:ilvl w:val="0"/>
          <w:numId w:val="18"/>
        </w:numPr>
        <w:suppressAutoHyphens w:val="0"/>
        <w:autoSpaceDE w:val="0"/>
        <w:autoSpaceDN w:val="0"/>
        <w:adjustRightInd w:val="0"/>
        <w:ind w:left="709" w:hanging="349"/>
        <w:jc w:val="both"/>
        <w:rPr>
          <w:rFonts w:ascii="Arial" w:eastAsia="Calibri" w:hAnsi="Arial" w:cs="Arial"/>
          <w:color w:val="000000"/>
          <w:sz w:val="20"/>
          <w:lang w:val="es-MX" w:eastAsia="es-MX"/>
        </w:rPr>
      </w:pPr>
      <w:r w:rsidRPr="00E737EF">
        <w:rPr>
          <w:rFonts w:ascii="Arial" w:hAnsi="Arial" w:cs="Arial"/>
          <w:bCs/>
          <w:sz w:val="20"/>
        </w:rPr>
        <w:t xml:space="preserve">El </w:t>
      </w:r>
      <w:r w:rsidRPr="00E737EF">
        <w:rPr>
          <w:rFonts w:ascii="Arial" w:hAnsi="Arial" w:cs="Arial"/>
          <w:b/>
          <w:sz w:val="20"/>
        </w:rPr>
        <w:t>Anexo Número 1 (uno)</w:t>
      </w:r>
      <w:r w:rsidRPr="00E737EF">
        <w:rPr>
          <w:rFonts w:ascii="Arial" w:hAnsi="Arial" w:cs="Arial"/>
          <w:sz w:val="20"/>
        </w:rPr>
        <w:t>, el cual forma parte de la presente Convocatoria, en el que se enumeran los documentos requeridos para participar, mismo que servirá de constancia de recepción de las proposiciones, asentándose dicha recepción en el acta respectiva, la no presentación de este documento, no será motivo de descalificación.</w:t>
      </w:r>
    </w:p>
    <w:p w:rsidR="00612FDC" w:rsidRPr="00E737EF" w:rsidRDefault="00612FDC" w:rsidP="00A6200D">
      <w:pPr>
        <w:jc w:val="both"/>
        <w:rPr>
          <w:rFonts w:ascii="Arial" w:eastAsia="Calibri" w:hAnsi="Arial" w:cs="Arial"/>
          <w:color w:val="000000"/>
          <w:sz w:val="20"/>
          <w:lang w:val="es-MX" w:eastAsia="es-MX"/>
        </w:rPr>
      </w:pPr>
    </w:p>
    <w:p w:rsidR="00612FDC" w:rsidRPr="00E737EF" w:rsidRDefault="00612FDC" w:rsidP="003F3F96">
      <w:pPr>
        <w:jc w:val="both"/>
        <w:rPr>
          <w:rFonts w:ascii="Arial" w:hAnsi="Arial" w:cs="Arial"/>
          <w:b/>
          <w:bCs/>
          <w:sz w:val="20"/>
        </w:rPr>
      </w:pPr>
      <w:r w:rsidRPr="00E737EF">
        <w:rPr>
          <w:rFonts w:ascii="Arial" w:hAnsi="Arial" w:cs="Arial"/>
          <w:b/>
          <w:bCs/>
          <w:sz w:val="20"/>
        </w:rPr>
        <w:t>3.7.- Acreditar existencia legal en el acto de presentación y apertura de proposiciones:</w:t>
      </w:r>
    </w:p>
    <w:p w:rsidR="00612FDC" w:rsidRPr="00E737EF" w:rsidRDefault="00612FDC" w:rsidP="003F3F96">
      <w:pPr>
        <w:jc w:val="both"/>
        <w:rPr>
          <w:b/>
          <w:bCs/>
          <w:sz w:val="20"/>
        </w:rPr>
      </w:pPr>
    </w:p>
    <w:p w:rsidR="00612FDC" w:rsidRPr="00E737EF" w:rsidRDefault="00612FDC" w:rsidP="003F3F96">
      <w:pPr>
        <w:jc w:val="both"/>
        <w:rPr>
          <w:rFonts w:ascii="Arial" w:hAnsi="Arial" w:cs="Arial"/>
          <w:sz w:val="20"/>
        </w:rPr>
      </w:pPr>
      <w:r w:rsidRPr="00E737EF">
        <w:rPr>
          <w:rFonts w:ascii="Arial" w:hAnsi="Arial" w:cs="Arial"/>
          <w:sz w:val="20"/>
        </w:rPr>
        <w:t xml:space="preserve">Por tratarse de un procedimiento de carácter electrónico, los licitantes en el acto de presentación y apertura de proposiciones, deberán enviar a través de </w:t>
      </w:r>
      <w:proofErr w:type="spellStart"/>
      <w:r w:rsidRPr="00E737EF">
        <w:rPr>
          <w:rFonts w:ascii="Arial" w:hAnsi="Arial" w:cs="Arial"/>
          <w:sz w:val="20"/>
        </w:rPr>
        <w:t>Compranet</w:t>
      </w:r>
      <w:proofErr w:type="spellEnd"/>
      <w:r w:rsidRPr="00E737EF">
        <w:rPr>
          <w:rFonts w:ascii="Arial" w:hAnsi="Arial" w:cs="Arial"/>
          <w:sz w:val="20"/>
        </w:rPr>
        <w:t>, adjunto con su proposición, un escrito en el que su firmante manifieste, bajo protesta de decir verdad, que cuenta con facultades suficientes para comprometerse por sí o por su representada, así como para acreditar su existencia legal y personalidad jurídica para efectos de la suscripción de las proposiciones</w:t>
      </w:r>
      <w:r w:rsidRPr="00E737EF">
        <w:rPr>
          <w:rFonts w:ascii="Arial" w:hAnsi="Arial" w:cs="Arial"/>
          <w:b/>
          <w:bCs/>
          <w:sz w:val="20"/>
        </w:rPr>
        <w:t>,</w:t>
      </w:r>
      <w:r w:rsidRPr="00E737EF">
        <w:rPr>
          <w:rFonts w:ascii="Arial" w:hAnsi="Arial" w:cs="Arial"/>
          <w:sz w:val="20"/>
        </w:rPr>
        <w:t xml:space="preserve"> mismo que contendrá los datos siguientes:</w:t>
      </w:r>
    </w:p>
    <w:p w:rsidR="00612FDC" w:rsidRPr="00E737EF" w:rsidRDefault="00612FDC" w:rsidP="003F3F96">
      <w:pPr>
        <w:jc w:val="both"/>
        <w:rPr>
          <w:rFonts w:ascii="Arial" w:hAnsi="Arial" w:cs="Arial"/>
          <w:sz w:val="20"/>
        </w:rPr>
      </w:pPr>
    </w:p>
    <w:p w:rsidR="00612FDC" w:rsidRPr="00E737EF" w:rsidRDefault="00612FDC" w:rsidP="003F3F96">
      <w:pPr>
        <w:ind w:left="426" w:hanging="426"/>
        <w:jc w:val="both"/>
        <w:rPr>
          <w:rFonts w:ascii="Arial" w:hAnsi="Arial" w:cs="Arial"/>
          <w:sz w:val="20"/>
        </w:rPr>
      </w:pPr>
      <w:r w:rsidRPr="00E737EF">
        <w:rPr>
          <w:rFonts w:ascii="Arial" w:hAnsi="Arial" w:cs="Arial"/>
          <w:sz w:val="20"/>
        </w:rPr>
        <w:t>a)</w:t>
      </w:r>
      <w:r w:rsidRPr="00E737EF">
        <w:rPr>
          <w:rFonts w:ascii="Arial" w:hAnsi="Arial" w:cs="Arial"/>
          <w:sz w:val="20"/>
        </w:rPr>
        <w:tab/>
        <w:t xml:space="preserve">Del licitante: Registro Federal de Contribuyentes, nombre y domicilio, así como en su caso, de su apoderado o representante. Tratándose de personas morales, además de lo anterior señalará la descripción del objeto social de la empresa, identificando los datos de las escrituras públicas y, de haberlas, sus </w:t>
      </w:r>
      <w:r w:rsidRPr="00E737EF">
        <w:rPr>
          <w:rFonts w:ascii="Arial" w:hAnsi="Arial" w:cs="Arial"/>
          <w:sz w:val="20"/>
          <w:lang w:val="es-ES_tradnl"/>
        </w:rPr>
        <w:t xml:space="preserve">últimas </w:t>
      </w:r>
      <w:r w:rsidRPr="00E737EF">
        <w:rPr>
          <w:rFonts w:ascii="Arial" w:hAnsi="Arial" w:cs="Arial"/>
          <w:sz w:val="20"/>
        </w:rPr>
        <w:t>reformas y modificaciones, con las que se acredita la existencia legal de las personas morales así como el nombre de los socios, y en su caso, los datos de inscripción en el Registro Público de la Propiedad y de Comercio correspondiente.</w:t>
      </w:r>
    </w:p>
    <w:p w:rsidR="00612FDC" w:rsidRPr="00E737EF" w:rsidRDefault="00612FDC" w:rsidP="00482BA1">
      <w:pPr>
        <w:pStyle w:val="ROMANOS"/>
        <w:numPr>
          <w:ilvl w:val="3"/>
          <w:numId w:val="8"/>
        </w:numPr>
        <w:tabs>
          <w:tab w:val="clear" w:pos="2160"/>
          <w:tab w:val="clear" w:pos="2880"/>
          <w:tab w:val="num" w:pos="426"/>
          <w:tab w:val="left" w:pos="1920"/>
        </w:tabs>
        <w:suppressAutoHyphens w:val="0"/>
        <w:autoSpaceDE/>
        <w:spacing w:after="0" w:line="240" w:lineRule="auto"/>
        <w:ind w:left="426" w:hanging="426"/>
        <w:rPr>
          <w:rFonts w:cs="Arial"/>
          <w:sz w:val="20"/>
          <w:lang w:val="es-ES"/>
        </w:rPr>
      </w:pPr>
      <w:r w:rsidRPr="00E737EF">
        <w:rPr>
          <w:rFonts w:cs="Arial"/>
          <w:sz w:val="20"/>
        </w:rPr>
        <w:t xml:space="preserve">Del representante legal del licitante: Datos de las escrituras públicas en las que le fueron otorgadas las facultades para suscribir </w:t>
      </w:r>
      <w:r w:rsidRPr="00E737EF">
        <w:rPr>
          <w:rFonts w:cs="Arial"/>
          <w:sz w:val="20"/>
          <w:lang w:val="es-ES"/>
        </w:rPr>
        <w:t>las proposiciones.</w:t>
      </w:r>
    </w:p>
    <w:p w:rsidR="00612FDC" w:rsidRPr="00E737EF" w:rsidRDefault="00612FDC" w:rsidP="003F3F96">
      <w:pPr>
        <w:jc w:val="both"/>
        <w:rPr>
          <w:rFonts w:ascii="Arial" w:hAnsi="Arial" w:cs="Arial"/>
          <w:sz w:val="20"/>
          <w:lang w:val="es-ES_tradnl"/>
        </w:rPr>
      </w:pPr>
    </w:p>
    <w:p w:rsidR="00612FDC" w:rsidRPr="00E737EF" w:rsidRDefault="00612FDC" w:rsidP="003F3F96">
      <w:pPr>
        <w:jc w:val="both"/>
        <w:rPr>
          <w:rFonts w:ascii="Arial" w:hAnsi="Arial" w:cs="Arial"/>
          <w:bCs/>
          <w:sz w:val="20"/>
        </w:rPr>
      </w:pPr>
      <w:r w:rsidRPr="00E737EF">
        <w:rPr>
          <w:rFonts w:ascii="Arial" w:hAnsi="Arial" w:cs="Arial"/>
          <w:sz w:val="20"/>
        </w:rPr>
        <w:lastRenderedPageBreak/>
        <w:t xml:space="preserve">Para cumplimiento de lo anterior, el licitante deberá presentar debidamente </w:t>
      </w:r>
      <w:proofErr w:type="spellStart"/>
      <w:r w:rsidRPr="00E737EF">
        <w:rPr>
          <w:rFonts w:ascii="Arial" w:hAnsi="Arial" w:cs="Arial"/>
          <w:sz w:val="20"/>
        </w:rPr>
        <w:t>requisitado</w:t>
      </w:r>
      <w:proofErr w:type="spellEnd"/>
      <w:r w:rsidRPr="00E737EF">
        <w:rPr>
          <w:rFonts w:ascii="Arial" w:hAnsi="Arial" w:cs="Arial"/>
          <w:sz w:val="20"/>
        </w:rPr>
        <w:t xml:space="preserve"> el formato que aparece como </w:t>
      </w:r>
      <w:r w:rsidRPr="00E737EF">
        <w:rPr>
          <w:rFonts w:ascii="Arial" w:hAnsi="Arial" w:cs="Arial"/>
          <w:b/>
          <w:sz w:val="20"/>
        </w:rPr>
        <w:t>Anexo Número 2 (dos)</w:t>
      </w:r>
      <w:r w:rsidRPr="00E737EF">
        <w:rPr>
          <w:rFonts w:ascii="Arial" w:hAnsi="Arial" w:cs="Arial"/>
          <w:sz w:val="20"/>
        </w:rPr>
        <w:t>, el cual forma parte de las presentes Bases</w:t>
      </w:r>
      <w:r w:rsidRPr="00E737EF">
        <w:rPr>
          <w:rFonts w:ascii="Arial" w:hAnsi="Arial" w:cs="Arial"/>
          <w:bCs/>
          <w:sz w:val="20"/>
        </w:rPr>
        <w:t>.</w:t>
      </w:r>
    </w:p>
    <w:p w:rsidR="00612FDC" w:rsidRPr="00E737EF" w:rsidRDefault="00612FDC" w:rsidP="003F3F96">
      <w:pPr>
        <w:jc w:val="both"/>
        <w:rPr>
          <w:rFonts w:ascii="Arial" w:hAnsi="Arial" w:cs="Arial"/>
          <w:sz w:val="20"/>
        </w:rPr>
      </w:pPr>
    </w:p>
    <w:p w:rsidR="00612FDC" w:rsidRPr="00E737EF" w:rsidRDefault="00612FDC" w:rsidP="003F3F96">
      <w:pPr>
        <w:jc w:val="both"/>
        <w:rPr>
          <w:rFonts w:ascii="Arial" w:hAnsi="Arial" w:cs="Arial"/>
          <w:sz w:val="20"/>
        </w:rPr>
      </w:pPr>
      <w:r w:rsidRPr="00E737EF">
        <w:rPr>
          <w:rFonts w:ascii="Arial" w:hAnsi="Arial" w:cs="Arial"/>
          <w:sz w:val="20"/>
        </w:rPr>
        <w:t xml:space="preserve">El domicilio que se señale en el </w:t>
      </w:r>
      <w:r w:rsidRPr="00E737EF">
        <w:rPr>
          <w:rFonts w:ascii="Arial" w:hAnsi="Arial" w:cs="Arial"/>
          <w:b/>
          <w:sz w:val="20"/>
        </w:rPr>
        <w:t>Anexo Número 2 (dos</w:t>
      </w:r>
      <w:r w:rsidRPr="00E737EF">
        <w:rPr>
          <w:rFonts w:ascii="Arial" w:hAnsi="Arial" w:cs="Arial"/>
          <w:b/>
          <w:bCs/>
          <w:sz w:val="20"/>
        </w:rPr>
        <w:t>)</w:t>
      </w:r>
      <w:r w:rsidRPr="00E737EF">
        <w:rPr>
          <w:rFonts w:ascii="Arial" w:hAnsi="Arial" w:cs="Arial"/>
          <w:sz w:val="20"/>
        </w:rPr>
        <w:t xml:space="preserve"> de las presentes Bases, será aquel en el que el licitante pueda recibir todo tipo de notificaciones y documentos que resulten, además de las notificaciones que se realicen a través de COMPRANET. Deberán conservar vigente un correo electrónico para tal fin como se establece en esta Convocatoria y notificar formalmente al Instituto en las 24 horas siguientes cualquier cambio al respecto.</w:t>
      </w:r>
    </w:p>
    <w:p w:rsidR="00612FDC" w:rsidRPr="00E737EF" w:rsidRDefault="00612FDC" w:rsidP="003F3F96">
      <w:pPr>
        <w:jc w:val="both"/>
        <w:rPr>
          <w:rFonts w:ascii="Arial" w:hAnsi="Arial" w:cs="Arial"/>
          <w:b/>
          <w:sz w:val="20"/>
        </w:rPr>
      </w:pPr>
    </w:p>
    <w:p w:rsidR="00612FDC" w:rsidRPr="00E737EF" w:rsidRDefault="00612FDC" w:rsidP="00F20930">
      <w:pPr>
        <w:suppressAutoHyphens w:val="0"/>
        <w:autoSpaceDE w:val="0"/>
        <w:autoSpaceDN w:val="0"/>
        <w:adjustRightInd w:val="0"/>
        <w:jc w:val="both"/>
        <w:rPr>
          <w:rFonts w:ascii="Arial" w:eastAsia="Calibri" w:hAnsi="Arial" w:cs="Arial"/>
          <w:color w:val="000000"/>
          <w:sz w:val="20"/>
          <w:lang w:val="es-MX" w:eastAsia="es-MX"/>
        </w:rPr>
      </w:pPr>
      <w:r w:rsidRPr="00E737EF">
        <w:rPr>
          <w:rFonts w:ascii="Arial" w:eastAsia="Calibri" w:hAnsi="Arial" w:cs="Arial"/>
          <w:b/>
          <w:bCs/>
          <w:color w:val="000000"/>
          <w:sz w:val="20"/>
          <w:lang w:val="es-MX" w:eastAsia="es-MX"/>
        </w:rPr>
        <w:t xml:space="preserve">3.8.- Rubrica en documentos en el acto de presentación y apertura de proposiciones: </w:t>
      </w:r>
    </w:p>
    <w:p w:rsidR="00612FDC" w:rsidRPr="00E737EF" w:rsidRDefault="00612FDC" w:rsidP="00F20930">
      <w:pPr>
        <w:jc w:val="both"/>
        <w:rPr>
          <w:rFonts w:ascii="Arial" w:eastAsia="Calibri" w:hAnsi="Arial" w:cs="Arial"/>
          <w:color w:val="000000"/>
          <w:sz w:val="20"/>
          <w:lang w:val="es-MX" w:eastAsia="es-MX"/>
        </w:rPr>
      </w:pPr>
    </w:p>
    <w:p w:rsidR="00612FDC" w:rsidRPr="00E737EF" w:rsidRDefault="00612FDC" w:rsidP="00F20930">
      <w:pPr>
        <w:jc w:val="both"/>
        <w:rPr>
          <w:rFonts w:ascii="Arial" w:hAnsi="Arial" w:cs="Arial"/>
          <w:b/>
          <w:sz w:val="20"/>
        </w:rPr>
      </w:pPr>
      <w:r w:rsidRPr="00E737EF">
        <w:rPr>
          <w:rFonts w:ascii="Arial" w:eastAsia="Calibri" w:hAnsi="Arial" w:cs="Arial"/>
          <w:color w:val="000000"/>
          <w:sz w:val="20"/>
          <w:lang w:val="es-MX" w:eastAsia="es-MX"/>
        </w:rPr>
        <w:t>No aplica</w:t>
      </w:r>
    </w:p>
    <w:p w:rsidR="00612FDC" w:rsidRPr="00E737EF" w:rsidRDefault="00612FDC" w:rsidP="003F3F96">
      <w:pPr>
        <w:jc w:val="both"/>
        <w:rPr>
          <w:rFonts w:ascii="Arial" w:hAnsi="Arial" w:cs="Arial"/>
          <w:b/>
          <w:sz w:val="20"/>
        </w:rPr>
      </w:pPr>
    </w:p>
    <w:p w:rsidR="00612FDC" w:rsidRPr="00E737EF" w:rsidRDefault="00612FDC" w:rsidP="00F20930">
      <w:pPr>
        <w:suppressAutoHyphens w:val="0"/>
        <w:autoSpaceDE w:val="0"/>
        <w:autoSpaceDN w:val="0"/>
        <w:adjustRightInd w:val="0"/>
        <w:rPr>
          <w:rFonts w:ascii="Arial" w:eastAsia="Calibri" w:hAnsi="Arial" w:cs="Arial"/>
          <w:color w:val="000000"/>
          <w:sz w:val="20"/>
          <w:lang w:val="es-MX" w:eastAsia="es-MX"/>
        </w:rPr>
      </w:pPr>
      <w:r w:rsidRPr="00E737EF">
        <w:rPr>
          <w:rFonts w:ascii="Arial" w:eastAsia="Calibri" w:hAnsi="Arial" w:cs="Arial"/>
          <w:b/>
          <w:bCs/>
          <w:color w:val="000000"/>
          <w:sz w:val="20"/>
          <w:lang w:val="es-MX" w:eastAsia="es-MX"/>
        </w:rPr>
        <w:t>3.9.- Visita a las Instalaciones</w:t>
      </w:r>
      <w:r w:rsidRPr="00E737EF">
        <w:rPr>
          <w:rFonts w:ascii="Arial" w:eastAsia="Calibri" w:hAnsi="Arial" w:cs="Arial"/>
          <w:color w:val="000000"/>
          <w:sz w:val="20"/>
          <w:lang w:val="es-MX" w:eastAsia="es-MX"/>
        </w:rPr>
        <w:t>.</w:t>
      </w:r>
    </w:p>
    <w:p w:rsidR="00612FDC" w:rsidRPr="00E737EF" w:rsidRDefault="00612FDC" w:rsidP="00F20930">
      <w:pPr>
        <w:suppressAutoHyphens w:val="0"/>
        <w:autoSpaceDE w:val="0"/>
        <w:autoSpaceDN w:val="0"/>
        <w:adjustRightInd w:val="0"/>
        <w:rPr>
          <w:rFonts w:ascii="Arial" w:eastAsia="Calibri" w:hAnsi="Arial" w:cs="Arial"/>
          <w:sz w:val="20"/>
          <w:lang w:val="es-MX" w:eastAsia="es-MX"/>
        </w:rPr>
      </w:pPr>
      <w:r w:rsidRPr="00E737EF">
        <w:rPr>
          <w:rFonts w:ascii="Arial" w:eastAsia="Calibri" w:hAnsi="Arial" w:cs="Arial"/>
          <w:sz w:val="20"/>
          <w:lang w:val="es-MX" w:eastAsia="es-MX"/>
        </w:rPr>
        <w:t xml:space="preserve"> </w:t>
      </w:r>
    </w:p>
    <w:p w:rsidR="00612FDC" w:rsidRPr="00E737EF" w:rsidRDefault="00612FDC" w:rsidP="00F20930">
      <w:pPr>
        <w:jc w:val="both"/>
        <w:rPr>
          <w:rFonts w:ascii="Arial" w:hAnsi="Arial" w:cs="Arial"/>
          <w:sz w:val="20"/>
        </w:rPr>
      </w:pPr>
      <w:r w:rsidRPr="00E737EF">
        <w:rPr>
          <w:rFonts w:ascii="Arial" w:hAnsi="Arial" w:cs="Arial"/>
          <w:sz w:val="20"/>
        </w:rPr>
        <w:t xml:space="preserve">El Instituto podrá, en cualquier momento y sin previo aviso, realizar visitas a las instalaciones y/o efectuar pruebas y actos de verificación que permitan comprobar que el licitante del servicio cumple con las condiciones, estándares de calidad y requerimientos técnicos establecidos en la presente Convocatoria, para lo cual el licitante le brindará todas las facilidades en cuanto a acceso a oficinas, instalaciones, documentos propios o emitidos por las autoridades que regulan el servicio, informes y entrevistas con trabajadores, entre otros. </w:t>
      </w:r>
    </w:p>
    <w:p w:rsidR="00612FDC" w:rsidRPr="00E737EF" w:rsidRDefault="00612FDC" w:rsidP="00F20930">
      <w:pPr>
        <w:suppressAutoHyphens w:val="0"/>
        <w:autoSpaceDE w:val="0"/>
        <w:autoSpaceDN w:val="0"/>
        <w:adjustRightInd w:val="0"/>
        <w:jc w:val="both"/>
        <w:rPr>
          <w:rFonts w:ascii="Arial" w:eastAsia="Calibri" w:hAnsi="Arial" w:cs="Arial"/>
          <w:color w:val="000000"/>
          <w:sz w:val="20"/>
          <w:lang w:eastAsia="es-MX"/>
        </w:rPr>
      </w:pPr>
    </w:p>
    <w:p w:rsidR="00612FDC" w:rsidRPr="00E737EF" w:rsidRDefault="00612FDC" w:rsidP="00F20930">
      <w:pPr>
        <w:tabs>
          <w:tab w:val="left" w:pos="426"/>
        </w:tabs>
        <w:jc w:val="both"/>
        <w:rPr>
          <w:rFonts w:ascii="Arial" w:hAnsi="Arial" w:cs="Arial"/>
          <w:b/>
          <w:bCs/>
          <w:sz w:val="20"/>
        </w:rPr>
      </w:pPr>
      <w:r w:rsidRPr="00E737EF">
        <w:rPr>
          <w:rFonts w:ascii="Arial" w:hAnsi="Arial" w:cs="Arial"/>
          <w:b/>
          <w:bCs/>
          <w:sz w:val="20"/>
        </w:rPr>
        <w:t>3.10.- Comunicación del fallo:</w:t>
      </w:r>
    </w:p>
    <w:p w:rsidR="00612FDC" w:rsidRPr="00E737EF" w:rsidRDefault="00612FDC" w:rsidP="00F20930">
      <w:pPr>
        <w:tabs>
          <w:tab w:val="left" w:pos="426"/>
        </w:tabs>
        <w:jc w:val="both"/>
        <w:rPr>
          <w:rFonts w:ascii="Arial" w:hAnsi="Arial" w:cs="Arial"/>
          <w:b/>
          <w:bCs/>
          <w:sz w:val="20"/>
        </w:rPr>
      </w:pPr>
    </w:p>
    <w:p w:rsidR="00612FDC" w:rsidRPr="00E737EF" w:rsidRDefault="00612FDC" w:rsidP="00526715">
      <w:pPr>
        <w:jc w:val="both"/>
        <w:rPr>
          <w:rFonts w:ascii="Arial" w:hAnsi="Arial" w:cs="Arial"/>
          <w:sz w:val="20"/>
        </w:rPr>
      </w:pPr>
      <w:r w:rsidRPr="00E737EF">
        <w:rPr>
          <w:rFonts w:ascii="Arial" w:hAnsi="Arial" w:cs="Arial"/>
          <w:sz w:val="20"/>
        </w:rPr>
        <w:t xml:space="preserve">Con fundamento en los artículos 26 BIS, fracción II, 37, y 37 Bis, segundo párrafo de la LAASSP y 58 de su Reglamento, el fallo se dará a conocer a través de </w:t>
      </w:r>
      <w:proofErr w:type="spellStart"/>
      <w:r w:rsidRPr="00E737EF">
        <w:rPr>
          <w:rFonts w:ascii="Arial" w:hAnsi="Arial" w:cs="Arial"/>
          <w:sz w:val="20"/>
        </w:rPr>
        <w:t>CompraNet</w:t>
      </w:r>
      <w:proofErr w:type="spellEnd"/>
      <w:r w:rsidRPr="00E737EF">
        <w:rPr>
          <w:rFonts w:ascii="Arial" w:hAnsi="Arial" w:cs="Arial"/>
          <w:sz w:val="20"/>
        </w:rPr>
        <w:t xml:space="preserve"> el mismo día en que se emita para efectos de notificación a los licitantes.</w:t>
      </w:r>
    </w:p>
    <w:p w:rsidR="00612FDC" w:rsidRPr="00E737EF" w:rsidRDefault="00612FDC" w:rsidP="00526715">
      <w:pPr>
        <w:jc w:val="both"/>
        <w:rPr>
          <w:rFonts w:ascii="Arial" w:hAnsi="Arial" w:cs="Arial"/>
          <w:sz w:val="20"/>
        </w:rPr>
      </w:pPr>
    </w:p>
    <w:p w:rsidR="00612FDC" w:rsidRPr="00E737EF" w:rsidRDefault="00612FDC" w:rsidP="006E3E8E">
      <w:pPr>
        <w:tabs>
          <w:tab w:val="left" w:pos="852"/>
        </w:tabs>
        <w:jc w:val="both"/>
        <w:rPr>
          <w:rFonts w:ascii="Arial" w:hAnsi="Arial" w:cs="Arial"/>
          <w:sz w:val="20"/>
        </w:rPr>
      </w:pPr>
      <w:r w:rsidRPr="00E737EF">
        <w:rPr>
          <w:rFonts w:ascii="Arial" w:hAnsi="Arial" w:cs="Arial"/>
          <w:sz w:val="20"/>
        </w:rPr>
        <w:t>Con fundamento en el artículo 37 de la LAASSP, con la notificación del fallo antes señalado se adjudicará(n) el (los) contrato (s), generándose las obligaciones derivadas de este(os) y serán exigibles, sin perjuicio de la obligación de las partes de firmarlo en los términos señalados en el fallo.</w:t>
      </w:r>
    </w:p>
    <w:p w:rsidR="00612FDC" w:rsidRPr="00E737EF" w:rsidRDefault="00612FDC" w:rsidP="00F20930">
      <w:pPr>
        <w:tabs>
          <w:tab w:val="left" w:pos="852"/>
        </w:tabs>
        <w:ind w:left="426" w:hanging="426"/>
        <w:jc w:val="both"/>
        <w:rPr>
          <w:rFonts w:ascii="Arial" w:hAnsi="Arial" w:cs="Arial"/>
          <w:bCs/>
          <w:sz w:val="20"/>
        </w:rPr>
      </w:pPr>
    </w:p>
    <w:p w:rsidR="00612FDC" w:rsidRPr="00E737EF" w:rsidRDefault="00612FDC" w:rsidP="006E3E8E">
      <w:pPr>
        <w:ind w:left="426" w:hanging="426"/>
        <w:jc w:val="both"/>
        <w:rPr>
          <w:rFonts w:ascii="Arial" w:hAnsi="Arial" w:cs="Arial"/>
          <w:color w:val="000000"/>
          <w:sz w:val="20"/>
        </w:rPr>
      </w:pPr>
      <w:r w:rsidRPr="00E737EF">
        <w:rPr>
          <w:rFonts w:ascii="Arial" w:hAnsi="Arial" w:cs="Arial"/>
          <w:bCs/>
          <w:sz w:val="20"/>
        </w:rPr>
        <w:t>a).</w:t>
      </w:r>
      <w:r w:rsidRPr="00E737EF">
        <w:rPr>
          <w:rFonts w:ascii="Arial" w:hAnsi="Arial" w:cs="Arial"/>
          <w:bCs/>
          <w:sz w:val="20"/>
        </w:rPr>
        <w:tab/>
        <w:t>Por tratarse de un procedimiento de contratación realizado de conformidad con lo previsto en el artículo 26 Bis, fracción II de la LAASSP, l</w:t>
      </w:r>
      <w:r w:rsidRPr="00E737EF">
        <w:rPr>
          <w:rFonts w:ascii="Arial" w:hAnsi="Arial" w:cs="Arial"/>
          <w:color w:val="000000"/>
          <w:sz w:val="20"/>
        </w:rPr>
        <w:t xml:space="preserve">as actas derivadas de los diversos actos del procedimiento se difundirán en </w:t>
      </w:r>
      <w:proofErr w:type="spellStart"/>
      <w:r w:rsidRPr="00E737EF">
        <w:rPr>
          <w:rFonts w:ascii="Arial" w:hAnsi="Arial" w:cs="Arial"/>
          <w:color w:val="000000"/>
          <w:sz w:val="20"/>
        </w:rPr>
        <w:t>CompraNet</w:t>
      </w:r>
      <w:proofErr w:type="spellEnd"/>
      <w:r w:rsidRPr="00E737EF">
        <w:rPr>
          <w:rFonts w:ascii="Arial" w:hAnsi="Arial" w:cs="Arial"/>
          <w:color w:val="000000"/>
          <w:sz w:val="20"/>
        </w:rPr>
        <w:t xml:space="preserve"> para efectos de su notificación a los licitantes. Dicho procedimiento sustituirá a la notificación personal. S</w:t>
      </w:r>
      <w:r w:rsidRPr="00E737EF">
        <w:rPr>
          <w:rFonts w:ascii="Arial" w:hAnsi="Arial" w:cs="Arial"/>
          <w:bCs/>
          <w:sz w:val="20"/>
        </w:rPr>
        <w:t>e enviará por correo electrónico el aviso de publicación en este medio.</w:t>
      </w:r>
    </w:p>
    <w:p w:rsidR="00612FDC" w:rsidRPr="00E737EF" w:rsidRDefault="00612FDC" w:rsidP="00F20930">
      <w:pPr>
        <w:tabs>
          <w:tab w:val="left" w:pos="852"/>
        </w:tabs>
        <w:ind w:left="426" w:hanging="426"/>
        <w:jc w:val="both"/>
        <w:rPr>
          <w:rFonts w:ascii="Arial" w:hAnsi="Arial" w:cs="Arial"/>
          <w:bCs/>
          <w:sz w:val="20"/>
        </w:rPr>
      </w:pPr>
      <w:r w:rsidRPr="00E737EF">
        <w:rPr>
          <w:rFonts w:ascii="Arial" w:hAnsi="Arial" w:cs="Arial"/>
          <w:bCs/>
          <w:sz w:val="20"/>
        </w:rPr>
        <w:t>b).</w:t>
      </w:r>
      <w:r w:rsidRPr="00E737EF">
        <w:rPr>
          <w:rFonts w:ascii="Arial" w:hAnsi="Arial" w:cs="Arial"/>
          <w:bCs/>
          <w:sz w:val="20"/>
        </w:rPr>
        <w:tab/>
        <w:t xml:space="preserve">Con fundamento en el artículo 37 de la LAASSP, con la notificación del Fallo las obligaciones derivadas serán exigibles, independientemente de la obligación de las partes de formalizarlo en los términos señalados en el Fallo y la fecha indicada en el numeral 3.1 de la presente Convocatoria. </w:t>
      </w:r>
      <w:r w:rsidRPr="00E737EF">
        <w:rPr>
          <w:rFonts w:ascii="Arial" w:hAnsi="Arial" w:cs="Arial"/>
          <w:sz w:val="20"/>
        </w:rPr>
        <w:t>Para los efectos de éstas obligaciones en caso de que el Proveedor se negare o abstenga reiteradamente de formalizar el Contrato, por más de dos ocasiones bastará la comprobación fehaciente de dos comunicados emitidos por correo institucional al correo señalado por aquel a efecto de comunicarle la situación conducente y exhortarle a realizar por una última ocasión la formalización en la fecha, horario y lugar apropiado o señalado para ello. En el caso de deliberada omisión se procederá a concluir la relación unilateralmente, así como el proceso de adjudicación, sin obligación alguna para el Instituto, sin que proceda más acción que el finiquito por los servicios devengados. Bastará para lo anterior el comunicado de terminación que expida la Coordinación de Equipamiento y Abastecimiento al través de la Oficina de Contratos para tener por concluida la relación iniciada en el Fallo y terminada por la negativa de formalización. Se acudirá al segundo lugar en términos de la Ley para continuar con el proceso, sin que sea óbice realizar las sanciones administrativas que correspondan y el aviso a la SFP.</w:t>
      </w:r>
    </w:p>
    <w:p w:rsidR="00612FDC" w:rsidRPr="00E737EF" w:rsidRDefault="00612FDC" w:rsidP="00F20930">
      <w:pPr>
        <w:tabs>
          <w:tab w:val="left" w:pos="852"/>
        </w:tabs>
        <w:ind w:left="426" w:hanging="426"/>
        <w:jc w:val="both"/>
        <w:rPr>
          <w:rFonts w:ascii="Arial" w:hAnsi="Arial" w:cs="Arial"/>
          <w:bCs/>
          <w:sz w:val="20"/>
        </w:rPr>
      </w:pPr>
    </w:p>
    <w:p w:rsidR="00612FDC" w:rsidRPr="00E737EF" w:rsidRDefault="00612FDC" w:rsidP="00F20930">
      <w:pPr>
        <w:tabs>
          <w:tab w:val="left" w:pos="426"/>
        </w:tabs>
        <w:jc w:val="both"/>
        <w:rPr>
          <w:rFonts w:ascii="Arial" w:hAnsi="Arial" w:cs="Arial"/>
          <w:sz w:val="20"/>
        </w:rPr>
      </w:pPr>
      <w:r w:rsidRPr="00E737EF">
        <w:rPr>
          <w:rFonts w:ascii="Arial" w:hAnsi="Arial" w:cs="Arial"/>
          <w:sz w:val="20"/>
          <w:lang w:val="es-MX"/>
        </w:rPr>
        <w:t xml:space="preserve">Las actas de las Juntas de Aclaraciones, del Acto de Presentación y Apertura de Proposiciones y de la junta pública en </w:t>
      </w:r>
      <w:r w:rsidRPr="00E737EF">
        <w:rPr>
          <w:rFonts w:ascii="Arial" w:hAnsi="Arial" w:cs="Arial"/>
          <w:sz w:val="20"/>
        </w:rPr>
        <w:t>la</w:t>
      </w:r>
      <w:r w:rsidRPr="00E737EF">
        <w:rPr>
          <w:rFonts w:ascii="Arial" w:hAnsi="Arial" w:cs="Arial"/>
          <w:sz w:val="20"/>
          <w:lang w:val="es-MX"/>
        </w:rPr>
        <w:t xml:space="preserve"> que se dé a conocer el Fallo serán firmadas por los servidores públicos, sin que la falta de firma de alguno de ellos reste validez o efectos a las mismas, de las cuales se podrá entregar una copia a los asistentes </w:t>
      </w:r>
      <w:r w:rsidRPr="00E737EF">
        <w:rPr>
          <w:rFonts w:ascii="Arial" w:hAnsi="Arial" w:cs="Arial"/>
          <w:sz w:val="20"/>
          <w:lang w:val="es-ES_tradnl"/>
        </w:rPr>
        <w:t xml:space="preserve">y, se colocarán por un término no menor a 5 días hábiles </w:t>
      </w:r>
      <w:r w:rsidRPr="00E737EF">
        <w:rPr>
          <w:rFonts w:ascii="Arial" w:hAnsi="Arial" w:cs="Arial"/>
          <w:sz w:val="20"/>
        </w:rPr>
        <w:t xml:space="preserve">en el pizarrón de avisos de </w:t>
      </w:r>
      <w:r w:rsidRPr="00E737EF">
        <w:rPr>
          <w:rFonts w:ascii="Arial" w:hAnsi="Arial" w:cs="Arial"/>
          <w:bCs/>
          <w:sz w:val="20"/>
        </w:rPr>
        <w:t xml:space="preserve">la Coordinación de </w:t>
      </w:r>
      <w:r w:rsidRPr="00E737EF">
        <w:rPr>
          <w:rFonts w:ascii="Arial" w:hAnsi="Arial" w:cs="Arial"/>
          <w:bCs/>
          <w:sz w:val="20"/>
        </w:rPr>
        <w:lastRenderedPageBreak/>
        <w:t xml:space="preserve">Abastecimiento y Equipamiento a disposición de los licitantes que no hayan asistido, sito en </w:t>
      </w:r>
      <w:r w:rsidRPr="00E737EF">
        <w:rPr>
          <w:rFonts w:ascii="Arial" w:hAnsi="Arial" w:cs="Arial"/>
          <w:sz w:val="20"/>
        </w:rPr>
        <w:t>Cuauhtémoc Número 2415 y Venustiano Carranza, C.P. 23040, Colonia La Rinconada en La Paz, Baja California Sur</w:t>
      </w:r>
      <w:r w:rsidRPr="00E737EF">
        <w:rPr>
          <w:rFonts w:ascii="Arial" w:hAnsi="Arial" w:cs="Arial"/>
          <w:bCs/>
          <w:sz w:val="20"/>
        </w:rPr>
        <w:t>, en el horario comprendido de las 08:00 a las 16:00 horas</w:t>
      </w:r>
      <w:r w:rsidRPr="00E737EF">
        <w:rPr>
          <w:rFonts w:ascii="Arial" w:hAnsi="Arial" w:cs="Arial"/>
          <w:sz w:val="20"/>
        </w:rPr>
        <w:t>.</w:t>
      </w:r>
    </w:p>
    <w:p w:rsidR="00612FDC" w:rsidRPr="00E737EF" w:rsidRDefault="00612FDC" w:rsidP="00F20930">
      <w:pPr>
        <w:ind w:left="1134"/>
        <w:jc w:val="both"/>
        <w:rPr>
          <w:rFonts w:ascii="Arial" w:hAnsi="Arial" w:cs="Arial"/>
          <w:sz w:val="20"/>
        </w:rPr>
      </w:pPr>
    </w:p>
    <w:p w:rsidR="00612FDC" w:rsidRPr="00E737EF" w:rsidRDefault="00612FDC" w:rsidP="00482BA1">
      <w:pPr>
        <w:numPr>
          <w:ilvl w:val="0"/>
          <w:numId w:val="6"/>
        </w:numPr>
        <w:tabs>
          <w:tab w:val="clear" w:pos="720"/>
          <w:tab w:val="num" w:pos="426"/>
        </w:tabs>
        <w:ind w:left="426" w:hanging="426"/>
        <w:jc w:val="both"/>
        <w:rPr>
          <w:rFonts w:ascii="Arial" w:hAnsi="Arial" w:cs="Arial"/>
          <w:sz w:val="20"/>
        </w:rPr>
      </w:pPr>
      <w:r w:rsidRPr="00E737EF">
        <w:rPr>
          <w:rFonts w:ascii="Arial" w:hAnsi="Arial" w:cs="Arial"/>
          <w:sz w:val="20"/>
        </w:rPr>
        <w:t>Se difundirá un ejemplar de las actas en COMPRANET para efectos de notificación a los licitantes que hayan participado a través de COMPRANET.</w:t>
      </w:r>
    </w:p>
    <w:p w:rsidR="00612FDC" w:rsidRPr="00E737EF" w:rsidRDefault="00612FDC" w:rsidP="00482BA1">
      <w:pPr>
        <w:numPr>
          <w:ilvl w:val="0"/>
          <w:numId w:val="6"/>
        </w:numPr>
        <w:tabs>
          <w:tab w:val="clear" w:pos="720"/>
          <w:tab w:val="num" w:pos="426"/>
        </w:tabs>
        <w:ind w:left="426" w:hanging="426"/>
        <w:jc w:val="both"/>
        <w:rPr>
          <w:rFonts w:ascii="Arial" w:hAnsi="Arial" w:cs="Arial"/>
          <w:sz w:val="20"/>
        </w:rPr>
      </w:pPr>
      <w:r w:rsidRPr="00E737EF">
        <w:rPr>
          <w:rFonts w:ascii="Arial" w:hAnsi="Arial" w:cs="Arial"/>
          <w:sz w:val="20"/>
        </w:rPr>
        <w:t>Independientemente de lo anterior, el contenido de las actas podrá ser consultado en el portal de compras del IMSS en el apartado “Transparencia” (http.//compras.imss.gob.mx/).</w:t>
      </w:r>
    </w:p>
    <w:p w:rsidR="00612FDC" w:rsidRPr="00E737EF" w:rsidRDefault="00612FDC" w:rsidP="00F20930">
      <w:pPr>
        <w:suppressAutoHyphens w:val="0"/>
        <w:autoSpaceDE w:val="0"/>
        <w:autoSpaceDN w:val="0"/>
        <w:adjustRightInd w:val="0"/>
        <w:jc w:val="both"/>
        <w:rPr>
          <w:rFonts w:ascii="Arial" w:eastAsia="Calibri" w:hAnsi="Arial" w:cs="Arial"/>
          <w:color w:val="000000"/>
          <w:sz w:val="19"/>
          <w:szCs w:val="19"/>
          <w:lang w:eastAsia="es-MX"/>
        </w:rPr>
      </w:pPr>
    </w:p>
    <w:p w:rsidR="00612FDC" w:rsidRPr="00E737EF" w:rsidRDefault="00612FDC" w:rsidP="00F20930">
      <w:pPr>
        <w:suppressAutoHyphens w:val="0"/>
        <w:autoSpaceDE w:val="0"/>
        <w:autoSpaceDN w:val="0"/>
        <w:adjustRightInd w:val="0"/>
        <w:jc w:val="both"/>
        <w:rPr>
          <w:rFonts w:ascii="Arial" w:eastAsia="Calibri" w:hAnsi="Arial" w:cs="Arial"/>
          <w:b/>
          <w:bCs/>
          <w:color w:val="000000"/>
          <w:sz w:val="20"/>
          <w:lang w:val="es-MX" w:eastAsia="es-MX"/>
        </w:rPr>
      </w:pPr>
      <w:r w:rsidRPr="00E737EF">
        <w:rPr>
          <w:rFonts w:ascii="Arial" w:eastAsia="Calibri" w:hAnsi="Arial" w:cs="Arial"/>
          <w:b/>
          <w:bCs/>
          <w:color w:val="000000"/>
          <w:sz w:val="20"/>
          <w:lang w:val="es-MX" w:eastAsia="es-MX"/>
        </w:rPr>
        <w:t>3.11.- Suspensión de la licitación.</w:t>
      </w:r>
    </w:p>
    <w:p w:rsidR="00612FDC" w:rsidRPr="00E737EF" w:rsidRDefault="00612FDC" w:rsidP="00F20930">
      <w:pPr>
        <w:suppressAutoHyphens w:val="0"/>
        <w:autoSpaceDE w:val="0"/>
        <w:autoSpaceDN w:val="0"/>
        <w:adjustRightInd w:val="0"/>
        <w:jc w:val="both"/>
        <w:rPr>
          <w:rFonts w:ascii="Arial" w:eastAsia="Calibri" w:hAnsi="Arial" w:cs="Arial"/>
          <w:color w:val="000000"/>
          <w:sz w:val="20"/>
          <w:lang w:val="es-MX" w:eastAsia="es-MX"/>
        </w:rPr>
      </w:pPr>
      <w:r w:rsidRPr="00E737EF">
        <w:rPr>
          <w:rFonts w:ascii="Arial" w:eastAsia="Calibri" w:hAnsi="Arial" w:cs="Arial"/>
          <w:b/>
          <w:bCs/>
          <w:color w:val="000000"/>
          <w:sz w:val="20"/>
          <w:lang w:val="es-MX" w:eastAsia="es-MX"/>
        </w:rPr>
        <w:t xml:space="preserve"> </w:t>
      </w:r>
    </w:p>
    <w:p w:rsidR="00612FDC" w:rsidRPr="00E737EF" w:rsidRDefault="00612FDC" w:rsidP="00F20930">
      <w:pPr>
        <w:suppressAutoHyphens w:val="0"/>
        <w:autoSpaceDE w:val="0"/>
        <w:autoSpaceDN w:val="0"/>
        <w:adjustRightInd w:val="0"/>
        <w:jc w:val="both"/>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La SFP o el OIC, con base en sus atribuciones, podrán suspender la presente licitación al dar trámite a alguna inconformidad o realizar las investigaciones que conforme a sus facultades resulte pertinente. El procedimiento se reanudará en los términos de la orden o resolución que emita la SFP o el OIC, lo que se deberá hacer del conocimiento a los licitantes por escrito. </w:t>
      </w:r>
    </w:p>
    <w:p w:rsidR="00612FDC" w:rsidRPr="00E737EF" w:rsidRDefault="00612FDC" w:rsidP="00F20930">
      <w:pPr>
        <w:suppressAutoHyphens w:val="0"/>
        <w:autoSpaceDE w:val="0"/>
        <w:autoSpaceDN w:val="0"/>
        <w:adjustRightInd w:val="0"/>
        <w:jc w:val="both"/>
        <w:rPr>
          <w:rFonts w:ascii="Arial" w:eastAsia="Calibri" w:hAnsi="Arial" w:cs="Arial"/>
          <w:color w:val="000000"/>
          <w:sz w:val="20"/>
          <w:lang w:val="es-MX" w:eastAsia="es-MX"/>
        </w:rPr>
      </w:pPr>
    </w:p>
    <w:p w:rsidR="00612FDC" w:rsidRPr="00E737EF" w:rsidRDefault="00612FDC" w:rsidP="00F20930">
      <w:pPr>
        <w:suppressAutoHyphens w:val="0"/>
        <w:autoSpaceDE w:val="0"/>
        <w:autoSpaceDN w:val="0"/>
        <w:adjustRightInd w:val="0"/>
        <w:rPr>
          <w:rFonts w:ascii="Arial" w:eastAsia="Calibri" w:hAnsi="Arial" w:cs="Arial"/>
          <w:b/>
          <w:bCs/>
          <w:color w:val="000000"/>
          <w:sz w:val="20"/>
          <w:lang w:val="es-MX" w:eastAsia="es-MX"/>
        </w:rPr>
      </w:pPr>
      <w:r w:rsidRPr="00E737EF">
        <w:rPr>
          <w:rFonts w:ascii="Arial" w:eastAsia="Calibri" w:hAnsi="Arial" w:cs="Arial"/>
          <w:b/>
          <w:bCs/>
          <w:color w:val="000000"/>
          <w:sz w:val="20"/>
          <w:lang w:val="es-MX" w:eastAsia="es-MX"/>
        </w:rPr>
        <w:t xml:space="preserve">3.12.- Cancelación de la licitación, partida(s) o conceptos incluidos en esta(s). </w:t>
      </w:r>
    </w:p>
    <w:p w:rsidR="00612FDC" w:rsidRPr="00E737EF" w:rsidRDefault="00612FDC" w:rsidP="00F20930">
      <w:pPr>
        <w:suppressAutoHyphens w:val="0"/>
        <w:autoSpaceDE w:val="0"/>
        <w:autoSpaceDN w:val="0"/>
        <w:adjustRightInd w:val="0"/>
        <w:rPr>
          <w:rFonts w:ascii="Arial" w:eastAsia="Calibri" w:hAnsi="Arial" w:cs="Arial"/>
          <w:color w:val="000000"/>
          <w:sz w:val="20"/>
          <w:lang w:val="es-MX" w:eastAsia="es-MX"/>
        </w:rPr>
      </w:pPr>
    </w:p>
    <w:p w:rsidR="00612FDC" w:rsidRPr="00E737EF" w:rsidRDefault="00612FDC" w:rsidP="00F20930">
      <w:pPr>
        <w:suppressAutoHyphens w:val="0"/>
        <w:autoSpaceDE w:val="0"/>
        <w:autoSpaceDN w:val="0"/>
        <w:adjustRightInd w:val="0"/>
        <w:jc w:val="both"/>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La convocante podrá cancelar una licitación, partida o conceptos incluidos en ésta(s), por caso fortuito o fuerza mayor. De igual manera se podrá cancelar cuando existan circunstancias debidamente justificadas que provoquen la extinción de la necesidad de requerir el servicio y, que de continuarse con el procedimiento de contratación, se pudiera ocasionar un daño o perjuicio al Instituto. </w:t>
      </w:r>
    </w:p>
    <w:p w:rsidR="00612FDC" w:rsidRPr="00E737EF" w:rsidRDefault="00612FDC" w:rsidP="00F20930">
      <w:pPr>
        <w:suppressAutoHyphens w:val="0"/>
        <w:autoSpaceDE w:val="0"/>
        <w:autoSpaceDN w:val="0"/>
        <w:adjustRightInd w:val="0"/>
        <w:jc w:val="both"/>
        <w:rPr>
          <w:rFonts w:ascii="Arial" w:eastAsia="Calibri" w:hAnsi="Arial" w:cs="Arial"/>
          <w:color w:val="000000"/>
          <w:sz w:val="20"/>
          <w:lang w:val="es-MX" w:eastAsia="es-MX"/>
        </w:rPr>
      </w:pPr>
    </w:p>
    <w:p w:rsidR="00612FDC" w:rsidRPr="00E737EF" w:rsidRDefault="00612FDC" w:rsidP="00F20930">
      <w:pPr>
        <w:suppressAutoHyphens w:val="0"/>
        <w:autoSpaceDE w:val="0"/>
        <w:autoSpaceDN w:val="0"/>
        <w:adjustRightInd w:val="0"/>
        <w:jc w:val="both"/>
        <w:rPr>
          <w:rFonts w:ascii="Arial" w:eastAsia="Calibri" w:hAnsi="Arial" w:cs="Arial"/>
          <w:color w:val="000000"/>
          <w:sz w:val="20"/>
          <w:lang w:eastAsia="es-MX"/>
        </w:rPr>
      </w:pPr>
      <w:r w:rsidRPr="00E737EF">
        <w:rPr>
          <w:rFonts w:ascii="Arial" w:eastAsia="Calibri" w:hAnsi="Arial" w:cs="Arial"/>
          <w:color w:val="000000"/>
          <w:sz w:val="20"/>
          <w:lang w:val="es-MX" w:eastAsia="es-MX"/>
        </w:rPr>
        <w:t>La determinación de dar por cancelada la licitación, partida(s) o conceptos incluidos en ésta(s), deberá precisar el acontecimiento que motiva la decisión, la cual se hará del conocimiento de los licitantes.</w:t>
      </w:r>
    </w:p>
    <w:p w:rsidR="00612FDC" w:rsidRPr="00E737EF" w:rsidRDefault="00612FDC" w:rsidP="00F20930">
      <w:pPr>
        <w:suppressAutoHyphens w:val="0"/>
        <w:autoSpaceDE w:val="0"/>
        <w:autoSpaceDN w:val="0"/>
        <w:adjustRightInd w:val="0"/>
        <w:jc w:val="both"/>
        <w:rPr>
          <w:rFonts w:ascii="Arial" w:eastAsia="Calibri" w:hAnsi="Arial" w:cs="Arial"/>
          <w:color w:val="000000"/>
          <w:sz w:val="20"/>
          <w:lang w:eastAsia="es-MX"/>
        </w:rPr>
      </w:pPr>
    </w:p>
    <w:p w:rsidR="00612FDC" w:rsidRPr="00E737EF" w:rsidRDefault="00612FDC" w:rsidP="003B1CBF">
      <w:pPr>
        <w:suppressAutoHyphens w:val="0"/>
        <w:autoSpaceDE w:val="0"/>
        <w:autoSpaceDN w:val="0"/>
        <w:adjustRightInd w:val="0"/>
        <w:rPr>
          <w:rFonts w:ascii="Arial" w:eastAsia="Calibri" w:hAnsi="Arial" w:cs="Arial"/>
          <w:b/>
          <w:bCs/>
          <w:color w:val="000000"/>
          <w:sz w:val="20"/>
          <w:lang w:val="es-MX" w:eastAsia="es-MX"/>
        </w:rPr>
      </w:pPr>
      <w:r w:rsidRPr="00E737EF">
        <w:rPr>
          <w:rFonts w:ascii="Arial" w:eastAsia="Calibri" w:hAnsi="Arial" w:cs="Arial"/>
          <w:b/>
          <w:bCs/>
          <w:color w:val="000000"/>
          <w:sz w:val="20"/>
          <w:lang w:val="es-MX" w:eastAsia="es-MX"/>
        </w:rPr>
        <w:t xml:space="preserve">3.13.- Declarar desierta la licitación. </w:t>
      </w:r>
    </w:p>
    <w:p w:rsidR="00612FDC" w:rsidRPr="00E737EF" w:rsidRDefault="00612FDC" w:rsidP="003B1CBF">
      <w:pPr>
        <w:suppressAutoHyphens w:val="0"/>
        <w:autoSpaceDE w:val="0"/>
        <w:autoSpaceDN w:val="0"/>
        <w:adjustRightInd w:val="0"/>
        <w:rPr>
          <w:rFonts w:ascii="Arial" w:eastAsia="Calibri" w:hAnsi="Arial" w:cs="Arial"/>
          <w:color w:val="000000"/>
          <w:sz w:val="20"/>
          <w:lang w:val="es-MX" w:eastAsia="es-MX"/>
        </w:rPr>
      </w:pPr>
    </w:p>
    <w:p w:rsidR="00612FDC" w:rsidRPr="00E737EF" w:rsidRDefault="00612FDC" w:rsidP="003B1CBF">
      <w:pPr>
        <w:suppressAutoHyphens w:val="0"/>
        <w:autoSpaceDE w:val="0"/>
        <w:autoSpaceDN w:val="0"/>
        <w:adjustRightInd w:val="0"/>
        <w:jc w:val="both"/>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La convocante, procederá a declarar desierta la licitación, partida o conceptos incluidos en ésta(s) cuando: </w:t>
      </w:r>
    </w:p>
    <w:p w:rsidR="00612FDC" w:rsidRPr="00E737EF" w:rsidRDefault="00612FDC" w:rsidP="003B1CBF">
      <w:pPr>
        <w:suppressAutoHyphens w:val="0"/>
        <w:autoSpaceDE w:val="0"/>
        <w:autoSpaceDN w:val="0"/>
        <w:adjustRightInd w:val="0"/>
        <w:jc w:val="both"/>
        <w:rPr>
          <w:rFonts w:ascii="Arial" w:eastAsia="Calibri" w:hAnsi="Arial" w:cs="Arial"/>
          <w:color w:val="000000"/>
          <w:sz w:val="20"/>
          <w:lang w:val="es-MX" w:eastAsia="es-MX"/>
        </w:rPr>
      </w:pPr>
    </w:p>
    <w:p w:rsidR="00612FDC" w:rsidRPr="00E737EF" w:rsidRDefault="00612FDC" w:rsidP="00C028B1">
      <w:pPr>
        <w:numPr>
          <w:ilvl w:val="0"/>
          <w:numId w:val="19"/>
        </w:numPr>
        <w:suppressAutoHyphens w:val="0"/>
        <w:autoSpaceDE w:val="0"/>
        <w:autoSpaceDN w:val="0"/>
        <w:adjustRightInd w:val="0"/>
        <w:ind w:left="714" w:hanging="357"/>
        <w:jc w:val="both"/>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No se presenten propuestas en el Acto de presentación y apertura de propuestas. </w:t>
      </w:r>
    </w:p>
    <w:p w:rsidR="00612FDC" w:rsidRPr="00E737EF" w:rsidRDefault="00612FDC" w:rsidP="00C028B1">
      <w:pPr>
        <w:numPr>
          <w:ilvl w:val="0"/>
          <w:numId w:val="19"/>
        </w:numPr>
        <w:suppressAutoHyphens w:val="0"/>
        <w:autoSpaceDE w:val="0"/>
        <w:autoSpaceDN w:val="0"/>
        <w:adjustRightInd w:val="0"/>
        <w:ind w:left="714" w:hanging="357"/>
        <w:jc w:val="both"/>
        <w:rPr>
          <w:rFonts w:ascii="Arial" w:eastAsia="Calibri" w:hAnsi="Arial" w:cs="Arial"/>
          <w:color w:val="000000"/>
          <w:sz w:val="20"/>
          <w:lang w:eastAsia="es-MX"/>
        </w:rPr>
      </w:pPr>
      <w:r w:rsidRPr="00E737EF">
        <w:rPr>
          <w:rFonts w:ascii="Arial" w:eastAsia="Calibri" w:hAnsi="Arial" w:cs="Arial"/>
          <w:color w:val="000000"/>
          <w:sz w:val="20"/>
          <w:lang w:val="es-MX" w:eastAsia="es-MX"/>
        </w:rPr>
        <w:t>Las propuestas presentadas no reúnan los requisitos legales, técnicos, y administrativos de la convocatoria a la licitación.</w:t>
      </w:r>
    </w:p>
    <w:p w:rsidR="00612FDC" w:rsidRPr="00E737EF" w:rsidRDefault="00612FDC" w:rsidP="003F3F96">
      <w:pPr>
        <w:jc w:val="both"/>
        <w:rPr>
          <w:rFonts w:ascii="Arial" w:hAnsi="Arial" w:cs="Arial"/>
          <w:b/>
          <w:sz w:val="20"/>
        </w:rPr>
      </w:pPr>
    </w:p>
    <w:p w:rsidR="00612FDC" w:rsidRPr="00E737EF" w:rsidRDefault="00612FDC" w:rsidP="00F504FC">
      <w:pPr>
        <w:jc w:val="both"/>
        <w:rPr>
          <w:rFonts w:ascii="Arial" w:hAnsi="Arial" w:cs="Arial"/>
          <w:b/>
          <w:sz w:val="20"/>
        </w:rPr>
      </w:pPr>
      <w:r w:rsidRPr="00E737EF">
        <w:rPr>
          <w:rFonts w:ascii="Arial" w:hAnsi="Arial" w:cs="Arial"/>
          <w:b/>
          <w:bCs/>
          <w:sz w:val="20"/>
        </w:rPr>
        <w:t>3.14.- Firma de contrato, garantías, pagos, penas convencionales y deducciones.</w:t>
      </w:r>
    </w:p>
    <w:p w:rsidR="00612FDC" w:rsidRPr="00E737EF" w:rsidRDefault="00612FDC" w:rsidP="003F3F96">
      <w:pPr>
        <w:jc w:val="both"/>
        <w:rPr>
          <w:rFonts w:ascii="Arial" w:hAnsi="Arial" w:cs="Arial"/>
          <w:b/>
          <w:sz w:val="20"/>
        </w:rPr>
      </w:pPr>
    </w:p>
    <w:p w:rsidR="00612FDC" w:rsidRPr="00E737EF" w:rsidRDefault="00612FDC" w:rsidP="003B1CBF">
      <w:pPr>
        <w:rPr>
          <w:rFonts w:ascii="Arial" w:hAnsi="Arial" w:cs="Arial"/>
          <w:b/>
          <w:bCs/>
          <w:sz w:val="20"/>
        </w:rPr>
      </w:pPr>
      <w:r w:rsidRPr="00E737EF">
        <w:rPr>
          <w:rFonts w:ascii="Arial" w:hAnsi="Arial" w:cs="Arial"/>
          <w:b/>
          <w:sz w:val="20"/>
        </w:rPr>
        <w:t>3.14.1.-</w:t>
      </w:r>
      <w:r w:rsidRPr="00E737EF">
        <w:rPr>
          <w:rFonts w:ascii="Arial" w:hAnsi="Arial" w:cs="Arial"/>
          <w:b/>
          <w:sz w:val="20"/>
        </w:rPr>
        <w:tab/>
        <w:t>F</w:t>
      </w:r>
      <w:r w:rsidRPr="00E737EF">
        <w:rPr>
          <w:rFonts w:ascii="Arial" w:hAnsi="Arial" w:cs="Arial"/>
          <w:b/>
          <w:bCs/>
          <w:sz w:val="20"/>
        </w:rPr>
        <w:t>irma del Contrato.</w:t>
      </w:r>
    </w:p>
    <w:p w:rsidR="00612FDC" w:rsidRPr="00E737EF" w:rsidRDefault="00612FDC" w:rsidP="003B1CBF">
      <w:pPr>
        <w:jc w:val="both"/>
        <w:rPr>
          <w:rFonts w:ascii="Arial" w:hAnsi="Arial" w:cs="Arial"/>
          <w:sz w:val="20"/>
        </w:rPr>
      </w:pPr>
    </w:p>
    <w:p w:rsidR="00612FDC" w:rsidRPr="00E737EF" w:rsidRDefault="00612FDC" w:rsidP="003B1CBF">
      <w:pPr>
        <w:jc w:val="both"/>
        <w:rPr>
          <w:rFonts w:ascii="Arial" w:hAnsi="Arial" w:cs="Arial"/>
          <w:sz w:val="20"/>
        </w:rPr>
      </w:pPr>
      <w:r w:rsidRPr="00E737EF">
        <w:rPr>
          <w:rFonts w:ascii="Arial" w:hAnsi="Arial" w:cs="Arial"/>
          <w:sz w:val="20"/>
        </w:rPr>
        <w:t xml:space="preserve">Con fundamento en el artículo 46 de la LAASSP, el contrato se formalizará el día </w:t>
      </w:r>
      <w:r w:rsidRPr="00E737EF">
        <w:rPr>
          <w:rFonts w:ascii="Arial" w:hAnsi="Arial" w:cs="Arial"/>
          <w:noProof/>
          <w:sz w:val="20"/>
        </w:rPr>
        <w:t>22 de diciembre de 2016</w:t>
      </w:r>
      <w:r w:rsidRPr="00E737EF">
        <w:rPr>
          <w:rFonts w:ascii="Arial" w:hAnsi="Arial" w:cs="Arial"/>
          <w:i/>
          <w:sz w:val="20"/>
        </w:rPr>
        <w:t>.</w:t>
      </w:r>
      <w:r w:rsidRPr="00E737EF">
        <w:rPr>
          <w:rFonts w:ascii="Arial" w:hAnsi="Arial" w:cs="Arial"/>
          <w:sz w:val="20"/>
        </w:rPr>
        <w:t xml:space="preserve"> Salvo que la fecha se modifique por aplazamiento del Fallo u otros supuestos legales.</w:t>
      </w:r>
    </w:p>
    <w:p w:rsidR="00612FDC" w:rsidRPr="00E737EF" w:rsidRDefault="00612FDC" w:rsidP="003B1CBF">
      <w:pPr>
        <w:jc w:val="both"/>
        <w:rPr>
          <w:rFonts w:ascii="Arial" w:hAnsi="Arial" w:cs="Arial"/>
          <w:i/>
          <w:sz w:val="20"/>
        </w:rPr>
      </w:pPr>
    </w:p>
    <w:p w:rsidR="00612FDC" w:rsidRPr="00E737EF" w:rsidRDefault="00612FDC" w:rsidP="003F3F96">
      <w:pPr>
        <w:jc w:val="both"/>
        <w:rPr>
          <w:rFonts w:ascii="Arial" w:hAnsi="Arial" w:cs="Arial"/>
          <w:sz w:val="20"/>
          <w:szCs w:val="19"/>
        </w:rPr>
      </w:pPr>
      <w:r w:rsidRPr="00E737EF">
        <w:rPr>
          <w:rFonts w:ascii="Arial" w:hAnsi="Arial" w:cs="Arial"/>
          <w:sz w:val="20"/>
        </w:rPr>
        <w:t>El licitante adjudicado, en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Copia del Documento en el cual conste su Registro Patronal ante el IMSS, Copia del Documento en el cual conste su Registro ante el INFONAVIT. En el caso de personas físicas, deberá presentar copia legible de su cédula del Registro Federal de Contribuyentes, Copia del Documento en el cual conste su Registro Patronal ante el IMSS, Copia del Documento en el cual conste su Registro ante el INFONAVIT, así como identificación vigente y copia simple de la misma (Pasaporte, Cartilla del Servicio Militar Nacional o C</w:t>
      </w:r>
      <w:r w:rsidRPr="00E737EF">
        <w:rPr>
          <w:rFonts w:ascii="Arial" w:hAnsi="Arial" w:cs="Arial"/>
          <w:sz w:val="20"/>
          <w:szCs w:val="19"/>
        </w:rPr>
        <w:t>redencial para Votar con Fotografía).</w:t>
      </w:r>
    </w:p>
    <w:p w:rsidR="00612FDC" w:rsidRPr="00E737EF" w:rsidRDefault="00612FDC" w:rsidP="003F3F96">
      <w:pPr>
        <w:jc w:val="both"/>
        <w:rPr>
          <w:rFonts w:ascii="Arial" w:hAnsi="Arial" w:cs="Arial"/>
          <w:b/>
          <w:sz w:val="22"/>
        </w:rPr>
      </w:pPr>
    </w:p>
    <w:p w:rsidR="00612FDC" w:rsidRPr="00E737EF" w:rsidRDefault="00612FDC" w:rsidP="003F3F96">
      <w:pPr>
        <w:jc w:val="both"/>
        <w:rPr>
          <w:rFonts w:ascii="Arial" w:hAnsi="Arial" w:cs="Arial"/>
          <w:b/>
          <w:sz w:val="20"/>
        </w:rPr>
      </w:pPr>
      <w:r w:rsidRPr="00E737EF">
        <w:rPr>
          <w:rFonts w:ascii="Arial" w:hAnsi="Arial" w:cs="Arial"/>
          <w:b/>
          <w:bCs/>
          <w:sz w:val="20"/>
        </w:rPr>
        <w:t xml:space="preserve">NOTA: </w:t>
      </w:r>
      <w:r w:rsidRPr="00E737EF">
        <w:rPr>
          <w:rFonts w:ascii="Arial" w:hAnsi="Arial" w:cs="Arial"/>
          <w:sz w:val="20"/>
        </w:rPr>
        <w:t xml:space="preserve">En el caso de que el licitante adjudicado se encuentre inscrito en el Registro Único de Proveedores, no será necesario presentar la información solicitada en el párrafo anterior, únicamente se debe exhibir la </w:t>
      </w:r>
      <w:r w:rsidRPr="00E737EF">
        <w:rPr>
          <w:rFonts w:ascii="Arial" w:hAnsi="Arial" w:cs="Arial"/>
          <w:sz w:val="20"/>
        </w:rPr>
        <w:lastRenderedPageBreak/>
        <w:t>constancia o citar el número de inscripción y manifestar bajo protesta de decir verdad que en el citado registro la información se encuentra completa y actualizada, no obstante deberá presentarse Copia del Documento en el cual conste su Registro Patronal ante el IMSS, Copia del Documento en el cual conste su Registro ante el INFONAVIT.</w:t>
      </w:r>
    </w:p>
    <w:p w:rsidR="00612FDC" w:rsidRPr="00E737EF" w:rsidRDefault="00612FDC" w:rsidP="003F3F96">
      <w:pPr>
        <w:jc w:val="both"/>
        <w:rPr>
          <w:rFonts w:ascii="Arial" w:hAnsi="Arial" w:cs="Arial"/>
          <w:b/>
          <w:sz w:val="20"/>
        </w:rPr>
      </w:pPr>
    </w:p>
    <w:p w:rsidR="00612FDC" w:rsidRPr="00E737EF" w:rsidRDefault="00612FDC" w:rsidP="003F3F96">
      <w:pPr>
        <w:jc w:val="both"/>
        <w:rPr>
          <w:rFonts w:ascii="Arial" w:hAnsi="Arial" w:cs="Arial"/>
          <w:b/>
          <w:bCs/>
          <w:sz w:val="20"/>
        </w:rPr>
      </w:pPr>
      <w:r w:rsidRPr="00E737EF">
        <w:rPr>
          <w:rFonts w:ascii="Arial" w:hAnsi="Arial" w:cs="Arial"/>
          <w:sz w:val="20"/>
        </w:rPr>
        <w:t>Los contratos serán elaborados en la Oficina de Contratos de la Coordinación de Abastecimiento y Equipamiento y serán formalizados en fecha predeterminada en el numeral 3.17 de la presente Convocatoria, dicha firma se realizará en el domicilio ubicado en Cuauhtémoc Número 2415 y Venustiano Carranza, C.P. 23040, Colonia La Rinconada en La Paz, Baja California Sur, teléfono y fax número 612 125 68 69.</w:t>
      </w:r>
    </w:p>
    <w:p w:rsidR="00612FDC" w:rsidRPr="00E737EF" w:rsidRDefault="00612FDC" w:rsidP="003F3F96">
      <w:pPr>
        <w:jc w:val="both"/>
        <w:rPr>
          <w:rFonts w:ascii="Arial" w:hAnsi="Arial" w:cs="Arial"/>
          <w:b/>
          <w:bCs/>
          <w:sz w:val="20"/>
        </w:rPr>
      </w:pPr>
    </w:p>
    <w:p w:rsidR="00612FDC" w:rsidRPr="00E737EF" w:rsidRDefault="00612FDC" w:rsidP="003B1CBF">
      <w:pPr>
        <w:pStyle w:val="Sangradetextonormal"/>
        <w:spacing w:after="0"/>
        <w:ind w:left="0"/>
        <w:jc w:val="both"/>
        <w:rPr>
          <w:rFonts w:ascii="Arial" w:hAnsi="Arial" w:cs="Arial"/>
          <w:sz w:val="20"/>
        </w:rPr>
      </w:pPr>
      <w:r w:rsidRPr="00E737EF">
        <w:rPr>
          <w:rFonts w:ascii="Arial" w:hAnsi="Arial" w:cs="Arial"/>
          <w:sz w:val="20"/>
        </w:rPr>
        <w:t>Si el licitante a quien se le hubiere adjudicado contrato, por causas ajenas al Instituto, no formaliza el mismo en la fecha señalada en el párrafo anterior, se estará a lo previsto en el segundo párrafo del artículo 46 de la LAASSP y se dará aviso a la SFP,  para que resuelva lo procedente en términos del artículo 59 de la LAASSP.</w:t>
      </w:r>
    </w:p>
    <w:p w:rsidR="00612FDC" w:rsidRPr="00E737EF" w:rsidRDefault="00612FDC" w:rsidP="003F3F96">
      <w:pPr>
        <w:jc w:val="both"/>
        <w:rPr>
          <w:b/>
          <w:bCs/>
          <w:sz w:val="20"/>
        </w:rPr>
      </w:pPr>
    </w:p>
    <w:p w:rsidR="00612FDC" w:rsidRPr="00E737EF" w:rsidRDefault="00612FDC" w:rsidP="00BF764C">
      <w:pPr>
        <w:suppressAutoHyphens w:val="0"/>
        <w:autoSpaceDE w:val="0"/>
        <w:autoSpaceDN w:val="0"/>
        <w:adjustRightInd w:val="0"/>
        <w:rPr>
          <w:rFonts w:ascii="Arial" w:eastAsia="Calibri" w:hAnsi="Arial" w:cs="Arial"/>
          <w:b/>
          <w:bCs/>
          <w:color w:val="000000"/>
          <w:sz w:val="20"/>
          <w:lang w:val="es-MX" w:eastAsia="es-MX"/>
        </w:rPr>
      </w:pPr>
      <w:r w:rsidRPr="00E737EF">
        <w:rPr>
          <w:rFonts w:ascii="Arial" w:eastAsia="Calibri" w:hAnsi="Arial" w:cs="Arial"/>
          <w:b/>
          <w:bCs/>
          <w:color w:val="000000"/>
          <w:sz w:val="20"/>
          <w:lang w:val="es-MX" w:eastAsia="es-MX"/>
        </w:rPr>
        <w:t xml:space="preserve">3.14.2.- Una vez realizado el fallo del procedimiento. </w:t>
      </w:r>
    </w:p>
    <w:p w:rsidR="00612FDC" w:rsidRPr="00E737EF" w:rsidRDefault="00612FDC" w:rsidP="00BF764C">
      <w:pPr>
        <w:suppressAutoHyphens w:val="0"/>
        <w:autoSpaceDE w:val="0"/>
        <w:autoSpaceDN w:val="0"/>
        <w:adjustRightInd w:val="0"/>
        <w:rPr>
          <w:rFonts w:ascii="Arial" w:eastAsia="Calibri" w:hAnsi="Arial" w:cs="Arial"/>
          <w:color w:val="000000"/>
          <w:sz w:val="20"/>
          <w:lang w:val="es-MX" w:eastAsia="es-MX"/>
        </w:rPr>
      </w:pPr>
    </w:p>
    <w:p w:rsidR="00612FDC" w:rsidRPr="00E737EF" w:rsidRDefault="00612FDC" w:rsidP="00BF764C">
      <w:pPr>
        <w:jc w:val="both"/>
        <w:rPr>
          <w:b/>
          <w:bCs/>
          <w:sz w:val="20"/>
        </w:rPr>
      </w:pPr>
      <w:r w:rsidRPr="00E737EF">
        <w:rPr>
          <w:rFonts w:ascii="Arial" w:eastAsia="Calibri" w:hAnsi="Arial" w:cs="Arial"/>
          <w:color w:val="000000"/>
          <w:sz w:val="20"/>
          <w:lang w:val="es-MX" w:eastAsia="es-MX"/>
        </w:rPr>
        <w:t>El Instituto no contratará servicios con los particulares que se encuentren dentro de los supuestos señalados en las fracciones I, II, III y IV, del Artículo 32-D del Código Fiscal de la Federación.</w:t>
      </w:r>
    </w:p>
    <w:p w:rsidR="00612FDC" w:rsidRPr="00E737EF" w:rsidRDefault="00612FDC" w:rsidP="00BF764C">
      <w:pPr>
        <w:jc w:val="both"/>
        <w:rPr>
          <w:b/>
          <w:bCs/>
          <w:sz w:val="20"/>
        </w:rPr>
      </w:pPr>
    </w:p>
    <w:p w:rsidR="00612FDC" w:rsidRPr="00E737EF" w:rsidRDefault="00612FDC" w:rsidP="00BF764C">
      <w:pPr>
        <w:suppressAutoHyphens w:val="0"/>
        <w:autoSpaceDE w:val="0"/>
        <w:autoSpaceDN w:val="0"/>
        <w:adjustRightInd w:val="0"/>
        <w:jc w:val="both"/>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De conformidad con dicha disposición, por cada contrato, el licitante que resulte con adjudicación y cuyo monto sea superior a $300,000.00, sin incluir el Impuesto al Valor Agregado (IVA), deberá presentar dentro del plazo legal para la formalización del contrato, el documento </w:t>
      </w:r>
      <w:r w:rsidRPr="00E737EF">
        <w:rPr>
          <w:rFonts w:ascii="Arial" w:eastAsia="Calibri" w:hAnsi="Arial" w:cs="Arial"/>
          <w:b/>
          <w:bCs/>
          <w:color w:val="000000"/>
          <w:sz w:val="20"/>
          <w:lang w:val="es-MX" w:eastAsia="es-MX"/>
        </w:rPr>
        <w:t xml:space="preserve">vigente </w:t>
      </w:r>
      <w:r w:rsidRPr="00E737EF">
        <w:rPr>
          <w:rFonts w:ascii="Arial" w:eastAsia="Calibri" w:hAnsi="Arial" w:cs="Arial"/>
          <w:color w:val="000000"/>
          <w:sz w:val="20"/>
          <w:lang w:val="es-MX" w:eastAsia="es-MX"/>
        </w:rPr>
        <w:t xml:space="preserve">expedido por el S.A.T., en el que emita </w:t>
      </w:r>
      <w:r w:rsidRPr="00E737EF">
        <w:rPr>
          <w:rFonts w:ascii="Arial" w:eastAsia="Calibri" w:hAnsi="Arial" w:cs="Arial"/>
          <w:b/>
          <w:bCs/>
          <w:color w:val="000000"/>
          <w:sz w:val="20"/>
          <w:lang w:val="es-MX" w:eastAsia="es-MX"/>
        </w:rPr>
        <w:t xml:space="preserve">opinión positiva a nombre del licitante sobre el cumplimiento de sus obligaciones fiscales, </w:t>
      </w:r>
      <w:r w:rsidRPr="00E737EF">
        <w:rPr>
          <w:rFonts w:ascii="Arial" w:eastAsia="Calibri" w:hAnsi="Arial" w:cs="Arial"/>
          <w:color w:val="000000"/>
          <w:sz w:val="20"/>
          <w:lang w:val="es-MX" w:eastAsia="es-MX"/>
        </w:rPr>
        <w:t xml:space="preserve">conforme a lo dispuesto por las Reglas I.2.1.16 y I.2.1.17 de la Resolución Miscelánea Fiscal para 2015, emitida por el S.A.T., publicada en el D.O.F. el 30 de diciembre de 2014, o las que se encuentren vigentes al momento de la firma correspondiente. </w:t>
      </w:r>
    </w:p>
    <w:p w:rsidR="00612FDC" w:rsidRPr="00E737EF" w:rsidRDefault="00612FDC" w:rsidP="00BF764C">
      <w:pPr>
        <w:suppressAutoHyphens w:val="0"/>
        <w:autoSpaceDE w:val="0"/>
        <w:autoSpaceDN w:val="0"/>
        <w:adjustRightInd w:val="0"/>
        <w:jc w:val="both"/>
        <w:rPr>
          <w:rFonts w:ascii="Arial" w:eastAsia="Calibri" w:hAnsi="Arial" w:cs="Arial"/>
          <w:color w:val="000000"/>
          <w:sz w:val="20"/>
          <w:lang w:val="es-MX" w:eastAsia="es-MX"/>
        </w:rPr>
      </w:pPr>
    </w:p>
    <w:p w:rsidR="00612FDC" w:rsidRPr="00E737EF" w:rsidRDefault="00612FDC" w:rsidP="00BF764C">
      <w:pPr>
        <w:suppressAutoHyphens w:val="0"/>
        <w:autoSpaceDE w:val="0"/>
        <w:autoSpaceDN w:val="0"/>
        <w:adjustRightInd w:val="0"/>
        <w:jc w:val="both"/>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La “Opinión del cumplimiento de obligaciones fiscales” citada en este numeral, deberá presentarse en la </w:t>
      </w:r>
      <w:r w:rsidRPr="00E737EF">
        <w:rPr>
          <w:rFonts w:ascii="Arial" w:hAnsi="Arial" w:cs="Arial"/>
          <w:sz w:val="20"/>
        </w:rPr>
        <w:t>Oficina de Contratos de la Coordinación de Abastecimiento y Equipamiento</w:t>
      </w:r>
      <w:r w:rsidRPr="00E737EF">
        <w:rPr>
          <w:rFonts w:ascii="Arial" w:eastAsia="Calibri" w:hAnsi="Arial" w:cs="Arial"/>
          <w:color w:val="000000"/>
          <w:sz w:val="20"/>
          <w:lang w:val="es-MX" w:eastAsia="es-MX"/>
        </w:rPr>
        <w:t xml:space="preserve">, </w:t>
      </w:r>
      <w:r w:rsidRPr="00E737EF">
        <w:rPr>
          <w:rFonts w:ascii="Arial" w:hAnsi="Arial" w:cs="Arial"/>
          <w:sz w:val="20"/>
        </w:rPr>
        <w:t xml:space="preserve">en Cuauhtémoc Número 2415 y Venustiano Carranza, C.P. 23040, Colonia </w:t>
      </w:r>
      <w:smartTag w:uri="urn:schemas-microsoft-com:office:smarttags" w:element="PersonName">
        <w:smartTagPr>
          <w:attr w:name="ProductID" w:val="La Rinconada"/>
        </w:smartTagPr>
        <w:r w:rsidRPr="00E737EF">
          <w:rPr>
            <w:rFonts w:ascii="Arial" w:hAnsi="Arial" w:cs="Arial"/>
            <w:sz w:val="20"/>
          </w:rPr>
          <w:t>La Rinconada</w:t>
        </w:r>
      </w:smartTag>
      <w:r w:rsidRPr="00E737EF">
        <w:rPr>
          <w:rFonts w:ascii="Arial" w:hAnsi="Arial" w:cs="Arial"/>
          <w:sz w:val="20"/>
        </w:rPr>
        <w:t xml:space="preserve"> en </w:t>
      </w:r>
      <w:smartTag w:uri="urn:schemas-microsoft-com:office:smarttags" w:element="PersonName">
        <w:smartTagPr>
          <w:attr w:name="ProductID" w:val="La Paz"/>
        </w:smartTagPr>
        <w:r w:rsidRPr="00E737EF">
          <w:rPr>
            <w:rFonts w:ascii="Arial" w:hAnsi="Arial" w:cs="Arial"/>
            <w:sz w:val="20"/>
          </w:rPr>
          <w:t>La Paz</w:t>
        </w:r>
      </w:smartTag>
      <w:r w:rsidRPr="00E737EF">
        <w:rPr>
          <w:rFonts w:ascii="Arial" w:hAnsi="Arial" w:cs="Arial"/>
          <w:sz w:val="20"/>
        </w:rPr>
        <w:t xml:space="preserve">, Baja California Sur, teléfono y fax número 612 125 6869 </w:t>
      </w:r>
      <w:r w:rsidRPr="00E737EF">
        <w:rPr>
          <w:rFonts w:ascii="Arial" w:eastAsia="Calibri" w:hAnsi="Arial" w:cs="Arial"/>
          <w:color w:val="000000"/>
          <w:sz w:val="20"/>
          <w:lang w:val="es-MX" w:eastAsia="es-MX"/>
        </w:rPr>
        <w:t xml:space="preserve">en días hábiles de 8:00 a 14:00 horas y de 16:00 a 18:00 horas. </w:t>
      </w:r>
    </w:p>
    <w:p w:rsidR="00612FDC" w:rsidRPr="00E737EF" w:rsidRDefault="00612FDC" w:rsidP="00BF764C">
      <w:pPr>
        <w:suppressAutoHyphens w:val="0"/>
        <w:autoSpaceDE w:val="0"/>
        <w:autoSpaceDN w:val="0"/>
        <w:adjustRightInd w:val="0"/>
        <w:jc w:val="both"/>
        <w:rPr>
          <w:rFonts w:ascii="Arial" w:eastAsia="Calibri" w:hAnsi="Arial" w:cs="Arial"/>
          <w:color w:val="000000"/>
          <w:sz w:val="20"/>
          <w:lang w:val="es-MX" w:eastAsia="es-MX"/>
        </w:rPr>
      </w:pPr>
    </w:p>
    <w:p w:rsidR="00612FDC" w:rsidRPr="00E737EF" w:rsidRDefault="00612FDC" w:rsidP="00BF764C">
      <w:pPr>
        <w:suppressAutoHyphens w:val="0"/>
        <w:autoSpaceDE w:val="0"/>
        <w:autoSpaceDN w:val="0"/>
        <w:adjustRightInd w:val="0"/>
        <w:jc w:val="both"/>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Tratándose de las propuestas conjuntas previstas en el artículo 34 de la Ley, los licitantes que resulten con adjudicación, deberán presentar la “Opinión del cumplimiento de obligaciones fiscales” por cada uno de los obligados en dicha propuesta. </w:t>
      </w:r>
    </w:p>
    <w:p w:rsidR="00612FDC" w:rsidRPr="00E737EF" w:rsidRDefault="00612FDC" w:rsidP="00BF764C">
      <w:pPr>
        <w:suppressAutoHyphens w:val="0"/>
        <w:autoSpaceDE w:val="0"/>
        <w:autoSpaceDN w:val="0"/>
        <w:adjustRightInd w:val="0"/>
        <w:jc w:val="both"/>
        <w:rPr>
          <w:rFonts w:ascii="Arial" w:eastAsia="Calibri" w:hAnsi="Arial" w:cs="Arial"/>
          <w:color w:val="000000"/>
          <w:sz w:val="19"/>
          <w:szCs w:val="19"/>
          <w:lang w:val="es-MX" w:eastAsia="es-MX"/>
        </w:rPr>
      </w:pPr>
    </w:p>
    <w:p w:rsidR="00612FDC" w:rsidRPr="00E737EF" w:rsidRDefault="00612FDC" w:rsidP="00BF764C">
      <w:pPr>
        <w:jc w:val="both"/>
        <w:rPr>
          <w:rFonts w:ascii="Arial" w:hAnsi="Arial" w:cs="Arial"/>
          <w:b/>
          <w:sz w:val="20"/>
        </w:rPr>
      </w:pPr>
      <w:r w:rsidRPr="00E737EF">
        <w:rPr>
          <w:rFonts w:ascii="Arial" w:eastAsia="Calibri" w:hAnsi="Arial" w:cs="Arial"/>
          <w:color w:val="000000"/>
          <w:sz w:val="20"/>
          <w:lang w:val="es-MX" w:eastAsia="es-MX"/>
        </w:rPr>
        <w:t>En caso de que el licitante que resulte con adjudicación no presente la “Opinión del cumplimiento de obligaciones fiscales” dentro del plazo establecido para la formalización del o los contratos correspondientes, o esta no sea positiva y no presente el convenio celebrado con la autoridad fiscal, el Instituto no procederá a formalizar el contrato correspondiente, conforme a lo previsto por el artículo 32-D del Código Fiscal de la Federación y se estará a lo dispuesto por el segundo párrafo del artículo 46 de la LAASSP. Asimismo, el Instituto remitirá a la SFP la documentación de los hechos presumibles constitutivos de infracción por la falta de formalización del contrato, por causas imputables al licitante adjudicado.</w:t>
      </w:r>
    </w:p>
    <w:p w:rsidR="00612FDC" w:rsidRPr="00E737EF" w:rsidRDefault="00612FDC" w:rsidP="00CC72DA">
      <w:pPr>
        <w:suppressAutoHyphens w:val="0"/>
        <w:autoSpaceDE w:val="0"/>
        <w:autoSpaceDN w:val="0"/>
        <w:adjustRightInd w:val="0"/>
        <w:jc w:val="both"/>
        <w:rPr>
          <w:rFonts w:ascii="Arial" w:eastAsia="Calibri" w:hAnsi="Arial" w:cs="Arial"/>
          <w:color w:val="000000"/>
          <w:sz w:val="19"/>
          <w:szCs w:val="19"/>
          <w:lang w:val="es-MX" w:eastAsia="es-MX"/>
        </w:rPr>
      </w:pPr>
    </w:p>
    <w:p w:rsidR="00612FDC" w:rsidRPr="00E737EF" w:rsidRDefault="00612FDC" w:rsidP="000C35E9">
      <w:pPr>
        <w:suppressAutoHyphens w:val="0"/>
        <w:autoSpaceDE w:val="0"/>
        <w:autoSpaceDN w:val="0"/>
        <w:adjustRightInd w:val="0"/>
        <w:jc w:val="both"/>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De igual forma a lo anterior, el licitante que resulte con adjudicación y cuyo monto sea superior a $300,000.00 (trescientos mil pesos moneda nacional), sin incluir el impuesto al Valor Agregado (IVA), deberá presentar dentro del plazo para la formalización del contrato, documento de la </w:t>
      </w:r>
      <w:r w:rsidRPr="00E737EF">
        <w:rPr>
          <w:rFonts w:ascii="Arial" w:eastAsia="Calibri" w:hAnsi="Arial" w:cs="Arial"/>
          <w:b/>
          <w:color w:val="000000"/>
          <w:sz w:val="20"/>
          <w:lang w:val="es-MX" w:eastAsia="es-MX"/>
        </w:rPr>
        <w:t>“Opinión de cumplimiento de obligaciones en materia de seguridad social”</w:t>
      </w:r>
      <w:r w:rsidRPr="00E737EF">
        <w:rPr>
          <w:rFonts w:ascii="Arial" w:eastAsia="Calibri" w:hAnsi="Arial" w:cs="Arial"/>
          <w:color w:val="000000"/>
          <w:sz w:val="20"/>
          <w:lang w:val="es-MX" w:eastAsia="es-MX"/>
        </w:rPr>
        <w:t xml:space="preserve"> vigente y positiva, misma que podrá obtener a través de internet. Lo anterior en virtud de la </w:t>
      </w:r>
      <w:r w:rsidRPr="00E737EF">
        <w:rPr>
          <w:rFonts w:ascii="Arial" w:eastAsia="Calibri" w:hAnsi="Arial" w:cs="Arial"/>
          <w:sz w:val="20"/>
          <w:lang w:val="es-MX" w:eastAsia="es-MX"/>
        </w:rPr>
        <w:t>obligación del Instituto de cerciorarse que los particulares con quienes se valla a realizar una contratación por adquisición de bienes</w:t>
      </w:r>
      <w:r w:rsidRPr="00E737EF">
        <w:rPr>
          <w:rFonts w:ascii="Arial" w:eastAsia="Calibri" w:hAnsi="Arial" w:cs="Arial"/>
          <w:color w:val="000000"/>
          <w:sz w:val="20"/>
          <w:lang w:val="es-MX" w:eastAsia="es-MX"/>
        </w:rPr>
        <w:t>, arrendamientos, prestación de servicios u obra pública, acredite su debido cumplimiento.</w:t>
      </w:r>
    </w:p>
    <w:p w:rsidR="00612FDC" w:rsidRPr="00E737EF" w:rsidRDefault="00612FDC" w:rsidP="000C35E9">
      <w:pPr>
        <w:suppressAutoHyphens w:val="0"/>
        <w:autoSpaceDE w:val="0"/>
        <w:autoSpaceDN w:val="0"/>
        <w:adjustRightInd w:val="0"/>
        <w:jc w:val="both"/>
        <w:rPr>
          <w:rFonts w:ascii="Arial" w:eastAsia="Calibri" w:hAnsi="Arial" w:cs="Arial"/>
          <w:color w:val="000000"/>
          <w:sz w:val="20"/>
          <w:lang w:val="es-MX" w:eastAsia="es-MX"/>
        </w:rPr>
      </w:pPr>
    </w:p>
    <w:p w:rsidR="00612FDC" w:rsidRPr="00E737EF" w:rsidRDefault="00612FDC" w:rsidP="00EF12DA">
      <w:pPr>
        <w:jc w:val="both"/>
        <w:rPr>
          <w:rFonts w:ascii="Arial" w:hAnsi="Arial" w:cs="Arial"/>
          <w:sz w:val="20"/>
          <w:lang w:eastAsia="es-MX"/>
        </w:rPr>
      </w:pPr>
      <w:r w:rsidRPr="00E737EF">
        <w:rPr>
          <w:rFonts w:ascii="Helvetica" w:hAnsi="Helvetica" w:cs="Helvetica"/>
          <w:sz w:val="19"/>
          <w:szCs w:val="21"/>
          <w:shd w:val="clear" w:color="auto" w:fill="FFFFFF"/>
        </w:rPr>
        <w:t xml:space="preserve">En caso de que el proveedor que resulte </w:t>
      </w:r>
      <w:r w:rsidRPr="00E737EF">
        <w:rPr>
          <w:rFonts w:ascii="Arial" w:hAnsi="Arial" w:cs="Arial"/>
          <w:sz w:val="20"/>
          <w:shd w:val="clear" w:color="auto" w:fill="FFFFFF"/>
        </w:rPr>
        <w:t>adjudicado</w:t>
      </w:r>
      <w:r w:rsidRPr="00E737EF">
        <w:rPr>
          <w:rFonts w:ascii="Arial" w:hAnsi="Arial" w:cs="Arial"/>
          <w:sz w:val="20"/>
          <w:lang w:eastAsia="es-MX"/>
        </w:rPr>
        <w:t xml:space="preserve"> cuente con </w:t>
      </w:r>
      <w:proofErr w:type="spellStart"/>
      <w:r w:rsidRPr="00E737EF">
        <w:rPr>
          <w:rFonts w:ascii="Arial" w:hAnsi="Arial" w:cs="Arial"/>
          <w:sz w:val="20"/>
          <w:lang w:eastAsia="es-MX"/>
        </w:rPr>
        <w:t>outsourcing</w:t>
      </w:r>
      <w:proofErr w:type="spellEnd"/>
      <w:r w:rsidRPr="00E737EF">
        <w:rPr>
          <w:rFonts w:ascii="Arial" w:hAnsi="Arial" w:cs="Arial"/>
          <w:sz w:val="20"/>
          <w:lang w:eastAsia="es-MX"/>
        </w:rPr>
        <w:t xml:space="preserve"> deberán presentar carta de la Compañía de </w:t>
      </w:r>
      <w:proofErr w:type="spellStart"/>
      <w:r w:rsidRPr="00E737EF">
        <w:rPr>
          <w:rFonts w:ascii="Arial" w:hAnsi="Arial" w:cs="Arial"/>
          <w:sz w:val="20"/>
          <w:lang w:eastAsia="es-MX"/>
        </w:rPr>
        <w:t>Outsourcing</w:t>
      </w:r>
      <w:proofErr w:type="spellEnd"/>
      <w:r w:rsidRPr="00E737EF">
        <w:rPr>
          <w:rFonts w:ascii="Arial" w:hAnsi="Arial" w:cs="Arial"/>
          <w:sz w:val="20"/>
          <w:lang w:eastAsia="es-MX"/>
        </w:rPr>
        <w:t>, dirigida a “EL INSTITUTO” y presentar los pagos obrero patronal de esa Compañía.</w:t>
      </w:r>
    </w:p>
    <w:p w:rsidR="00612FDC" w:rsidRPr="00E737EF" w:rsidRDefault="00612FDC" w:rsidP="000C35E9">
      <w:pPr>
        <w:suppressAutoHyphens w:val="0"/>
        <w:autoSpaceDE w:val="0"/>
        <w:autoSpaceDN w:val="0"/>
        <w:adjustRightInd w:val="0"/>
        <w:jc w:val="both"/>
        <w:rPr>
          <w:rFonts w:ascii="Arial" w:eastAsia="Calibri" w:hAnsi="Arial" w:cs="Arial"/>
          <w:color w:val="000000"/>
          <w:sz w:val="20"/>
          <w:lang w:val="es-MX" w:eastAsia="es-MX"/>
        </w:rPr>
      </w:pPr>
    </w:p>
    <w:p w:rsidR="00612FDC" w:rsidRPr="00E737EF" w:rsidRDefault="00612FDC" w:rsidP="007C34AE">
      <w:pPr>
        <w:jc w:val="both"/>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En caso de que el licitante que resulte con adjudicación no presente la “Opinión del cumplimiento de obligaciones en materia de seguridad social” dentro del plazo establecido para la formalización de los contratos correspondientes, o esta no sea positiva y/o vigente, el contrato no se formalizara por causas atribuibles al proveedor o contratista, la Jefatura de Servicios Administrativos, a través de la Coordinación de Abastecimiento y Equipamiento, a través del Departamento de Adquisición de Bienes y Contratación de Servicios, Según corresponda no recibirá la documentación e informara al proveedor o contratista que deberá obtener la citada opinión o, en su caso de que sea negativa, que puede presentar aclaración y/o pagar sus créditos fiscales, ante la Subdelegación que le corresponda.</w:t>
      </w:r>
    </w:p>
    <w:p w:rsidR="00612FDC" w:rsidRPr="00E737EF" w:rsidRDefault="00612FDC" w:rsidP="00CC72DA">
      <w:pPr>
        <w:jc w:val="both"/>
        <w:rPr>
          <w:rFonts w:ascii="Arial" w:hAnsi="Arial" w:cs="Arial"/>
          <w:b/>
          <w:sz w:val="20"/>
          <w:lang w:val="es-MX"/>
        </w:rPr>
      </w:pPr>
      <w:r w:rsidRPr="00E737EF">
        <w:rPr>
          <w:rFonts w:ascii="Arial" w:eastAsia="Calibri" w:hAnsi="Arial" w:cs="Arial"/>
          <w:color w:val="000000"/>
          <w:sz w:val="20"/>
          <w:lang w:val="es-MX" w:eastAsia="es-MX"/>
        </w:rPr>
        <w:t xml:space="preserve">  </w:t>
      </w:r>
    </w:p>
    <w:p w:rsidR="00612FDC" w:rsidRPr="00E737EF" w:rsidRDefault="00612FDC" w:rsidP="00CC72DA">
      <w:pPr>
        <w:suppressAutoHyphens w:val="0"/>
        <w:autoSpaceDE w:val="0"/>
        <w:autoSpaceDN w:val="0"/>
        <w:adjustRightInd w:val="0"/>
        <w:jc w:val="both"/>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Tratándose de las propuestas conjuntas previstas en el artículo 34 de la Ley, los licitantes que resulten con adjudicación, deberán presentar la </w:t>
      </w:r>
      <w:r w:rsidRPr="00E737EF">
        <w:rPr>
          <w:rFonts w:ascii="Arial" w:eastAsia="Calibri" w:hAnsi="Arial" w:cs="Arial"/>
          <w:b/>
          <w:color w:val="000000"/>
          <w:sz w:val="20"/>
          <w:lang w:val="es-MX" w:eastAsia="es-MX"/>
        </w:rPr>
        <w:t xml:space="preserve">“Opinión del cumplimiento de obligaciones fiscales” </w:t>
      </w:r>
      <w:r w:rsidRPr="00E737EF">
        <w:rPr>
          <w:rFonts w:ascii="Arial" w:eastAsia="Calibri" w:hAnsi="Arial" w:cs="Arial"/>
          <w:color w:val="000000"/>
          <w:sz w:val="20"/>
          <w:lang w:val="es-MX" w:eastAsia="es-MX"/>
        </w:rPr>
        <w:t>y</w:t>
      </w:r>
      <w:r w:rsidRPr="00E737EF">
        <w:rPr>
          <w:rFonts w:ascii="Arial" w:eastAsia="Calibri" w:hAnsi="Arial" w:cs="Arial"/>
          <w:b/>
          <w:color w:val="000000"/>
          <w:sz w:val="20"/>
          <w:lang w:val="es-MX" w:eastAsia="es-MX"/>
        </w:rPr>
        <w:t xml:space="preserve"> “Opinión de cumplimiento de obligaciones en materia de seguridad social”</w:t>
      </w:r>
      <w:r w:rsidRPr="00E737EF">
        <w:rPr>
          <w:rFonts w:ascii="Arial" w:eastAsia="Calibri" w:hAnsi="Arial" w:cs="Arial"/>
          <w:color w:val="000000"/>
          <w:sz w:val="20"/>
          <w:lang w:val="es-MX" w:eastAsia="es-MX"/>
        </w:rPr>
        <w:t xml:space="preserve"> por cada uno de los obligados en dicha propuesta. </w:t>
      </w:r>
    </w:p>
    <w:p w:rsidR="00612FDC" w:rsidRPr="00E737EF" w:rsidRDefault="00612FDC" w:rsidP="003F3F96">
      <w:pPr>
        <w:jc w:val="both"/>
        <w:rPr>
          <w:rFonts w:ascii="Arial" w:hAnsi="Arial" w:cs="Arial"/>
          <w:b/>
          <w:sz w:val="20"/>
        </w:rPr>
      </w:pPr>
    </w:p>
    <w:p w:rsidR="00612FDC" w:rsidRPr="00E737EF" w:rsidRDefault="00612FDC" w:rsidP="00BF764C">
      <w:pPr>
        <w:suppressAutoHyphens w:val="0"/>
        <w:autoSpaceDE w:val="0"/>
        <w:autoSpaceDN w:val="0"/>
        <w:adjustRightInd w:val="0"/>
        <w:rPr>
          <w:rFonts w:ascii="Arial" w:eastAsia="Calibri" w:hAnsi="Arial" w:cs="Arial"/>
          <w:b/>
          <w:bCs/>
          <w:color w:val="000000"/>
          <w:sz w:val="20"/>
          <w:lang w:val="es-MX" w:eastAsia="es-MX"/>
        </w:rPr>
      </w:pPr>
      <w:r w:rsidRPr="00E737EF">
        <w:rPr>
          <w:rFonts w:ascii="Arial" w:eastAsia="Calibri" w:hAnsi="Arial" w:cs="Arial"/>
          <w:b/>
          <w:bCs/>
          <w:color w:val="000000"/>
          <w:sz w:val="20"/>
          <w:lang w:val="es-MX" w:eastAsia="es-MX"/>
        </w:rPr>
        <w:t xml:space="preserve">3.14.3.- Área administradora del contrato. </w:t>
      </w:r>
    </w:p>
    <w:p w:rsidR="00612FDC" w:rsidRPr="00E737EF" w:rsidRDefault="00612FDC" w:rsidP="00BF764C">
      <w:pPr>
        <w:suppressAutoHyphens w:val="0"/>
        <w:autoSpaceDE w:val="0"/>
        <w:autoSpaceDN w:val="0"/>
        <w:adjustRightInd w:val="0"/>
        <w:rPr>
          <w:rFonts w:ascii="Arial" w:eastAsia="Calibri" w:hAnsi="Arial" w:cs="Arial"/>
          <w:color w:val="000000"/>
          <w:sz w:val="20"/>
          <w:lang w:val="es-MX" w:eastAsia="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6"/>
        <w:gridCol w:w="4820"/>
      </w:tblGrid>
      <w:tr w:rsidR="00612FDC" w:rsidRPr="00E737EF" w:rsidTr="00B47333">
        <w:trPr>
          <w:trHeight w:val="80"/>
          <w:jc w:val="center"/>
        </w:trPr>
        <w:tc>
          <w:tcPr>
            <w:tcW w:w="9426" w:type="dxa"/>
            <w:gridSpan w:val="2"/>
          </w:tcPr>
          <w:p w:rsidR="00612FDC" w:rsidRPr="00E737EF" w:rsidRDefault="00612FDC" w:rsidP="00B47333">
            <w:pPr>
              <w:suppressAutoHyphens w:val="0"/>
              <w:autoSpaceDE w:val="0"/>
              <w:autoSpaceDN w:val="0"/>
              <w:adjustRightInd w:val="0"/>
              <w:rPr>
                <w:rFonts w:ascii="Arial" w:eastAsia="Calibri" w:hAnsi="Arial" w:cs="Arial"/>
                <w:color w:val="000000"/>
                <w:sz w:val="20"/>
                <w:lang w:val="es-MX" w:eastAsia="es-MX"/>
              </w:rPr>
            </w:pPr>
            <w:r w:rsidRPr="00E737EF">
              <w:rPr>
                <w:rFonts w:ascii="Arial" w:eastAsia="Calibri" w:hAnsi="Arial" w:cs="Arial"/>
                <w:b/>
                <w:bCs/>
                <w:color w:val="000000"/>
                <w:sz w:val="20"/>
                <w:lang w:val="es-MX" w:eastAsia="es-MX"/>
              </w:rPr>
              <w:t xml:space="preserve">Los servidores públicos responsables de administrar el cumplimiento del contrato serán: </w:t>
            </w:r>
          </w:p>
        </w:tc>
      </w:tr>
      <w:tr w:rsidR="00612FDC" w:rsidRPr="00E737EF" w:rsidTr="00B47333">
        <w:trPr>
          <w:trHeight w:val="377"/>
          <w:jc w:val="center"/>
        </w:trPr>
        <w:tc>
          <w:tcPr>
            <w:tcW w:w="4606" w:type="dxa"/>
            <w:vAlign w:val="center"/>
          </w:tcPr>
          <w:p w:rsidR="00612FDC" w:rsidRPr="00E737EF" w:rsidRDefault="00612FDC" w:rsidP="00B47333">
            <w:pPr>
              <w:suppressAutoHyphens w:val="0"/>
              <w:autoSpaceDE w:val="0"/>
              <w:autoSpaceDN w:val="0"/>
              <w:adjustRightInd w:val="0"/>
              <w:jc w:val="center"/>
              <w:rPr>
                <w:rFonts w:ascii="Arial" w:eastAsia="Calibri" w:hAnsi="Arial" w:cs="Arial"/>
                <w:color w:val="000000"/>
                <w:sz w:val="20"/>
                <w:lang w:val="es-MX" w:eastAsia="es-MX"/>
              </w:rPr>
            </w:pPr>
            <w:r w:rsidRPr="00E737EF">
              <w:rPr>
                <w:rFonts w:ascii="Arial" w:eastAsia="Calibri" w:hAnsi="Arial" w:cs="Arial"/>
                <w:b/>
                <w:bCs/>
                <w:color w:val="000000"/>
                <w:sz w:val="20"/>
                <w:lang w:val="es-MX" w:eastAsia="es-MX"/>
              </w:rPr>
              <w:t>Responsable de reportar incumplimientos</w:t>
            </w:r>
          </w:p>
        </w:tc>
        <w:tc>
          <w:tcPr>
            <w:tcW w:w="4820" w:type="dxa"/>
            <w:vAlign w:val="center"/>
          </w:tcPr>
          <w:p w:rsidR="00612FDC" w:rsidRPr="00E737EF" w:rsidRDefault="00612FDC" w:rsidP="00B47333">
            <w:pPr>
              <w:suppressAutoHyphens w:val="0"/>
              <w:autoSpaceDE w:val="0"/>
              <w:autoSpaceDN w:val="0"/>
              <w:adjustRightInd w:val="0"/>
              <w:jc w:val="center"/>
              <w:rPr>
                <w:rFonts w:ascii="Arial" w:eastAsia="Calibri" w:hAnsi="Arial" w:cs="Arial"/>
                <w:color w:val="000000"/>
                <w:sz w:val="20"/>
                <w:lang w:val="es-MX" w:eastAsia="es-MX"/>
              </w:rPr>
            </w:pPr>
            <w:r w:rsidRPr="00E737EF">
              <w:rPr>
                <w:rFonts w:ascii="Arial" w:eastAsia="Calibri" w:hAnsi="Arial" w:cs="Arial"/>
                <w:b/>
                <w:bCs/>
                <w:color w:val="000000"/>
                <w:sz w:val="20"/>
                <w:lang w:val="es-MX" w:eastAsia="es-MX"/>
              </w:rPr>
              <w:t>Administrador del contrato, responsable de calcular y notificar penas convencionales y deducciones.</w:t>
            </w:r>
          </w:p>
        </w:tc>
      </w:tr>
      <w:tr w:rsidR="00612FDC" w:rsidRPr="00E737EF" w:rsidTr="00B47333">
        <w:trPr>
          <w:trHeight w:val="231"/>
          <w:jc w:val="center"/>
        </w:trPr>
        <w:tc>
          <w:tcPr>
            <w:tcW w:w="4606" w:type="dxa"/>
          </w:tcPr>
          <w:p w:rsidR="00612FDC" w:rsidRPr="00E737EF" w:rsidRDefault="00612FDC" w:rsidP="005F16E5">
            <w:pPr>
              <w:suppressAutoHyphens w:val="0"/>
              <w:autoSpaceDE w:val="0"/>
              <w:autoSpaceDN w:val="0"/>
              <w:adjustRightInd w:val="0"/>
              <w:rPr>
                <w:rFonts w:ascii="Arial" w:eastAsia="Calibri" w:hAnsi="Arial" w:cs="Arial"/>
                <w:sz w:val="20"/>
                <w:lang w:val="es-MX" w:eastAsia="es-MX"/>
              </w:rPr>
            </w:pPr>
            <w:r w:rsidRPr="00E737EF">
              <w:rPr>
                <w:rFonts w:ascii="Arial" w:eastAsia="Calibri" w:hAnsi="Arial" w:cs="Arial"/>
                <w:noProof/>
                <w:sz w:val="20"/>
                <w:lang w:val="es-MX" w:eastAsia="es-MX"/>
              </w:rPr>
              <w:t>Director de la Unidad Médica</w:t>
            </w:r>
            <w:r w:rsidRPr="00E737EF">
              <w:rPr>
                <w:rFonts w:ascii="Arial" w:eastAsia="Calibri" w:hAnsi="Arial" w:cs="Arial"/>
                <w:sz w:val="20"/>
                <w:lang w:val="es-MX" w:eastAsia="es-MX"/>
              </w:rPr>
              <w:t xml:space="preserve"> </w:t>
            </w:r>
          </w:p>
        </w:tc>
        <w:tc>
          <w:tcPr>
            <w:tcW w:w="4820" w:type="dxa"/>
          </w:tcPr>
          <w:p w:rsidR="00612FDC" w:rsidRPr="00E737EF" w:rsidRDefault="00612FDC" w:rsidP="00E23584">
            <w:pPr>
              <w:suppressAutoHyphens w:val="0"/>
              <w:autoSpaceDE w:val="0"/>
              <w:autoSpaceDN w:val="0"/>
              <w:adjustRightInd w:val="0"/>
              <w:jc w:val="center"/>
              <w:rPr>
                <w:rFonts w:ascii="Arial" w:eastAsia="Calibri" w:hAnsi="Arial" w:cs="Arial"/>
                <w:sz w:val="20"/>
                <w:lang w:val="es-MX" w:eastAsia="es-MX"/>
              </w:rPr>
            </w:pPr>
            <w:r w:rsidRPr="00E737EF">
              <w:rPr>
                <w:rFonts w:ascii="Arial" w:eastAsia="Calibri" w:hAnsi="Arial" w:cs="Arial"/>
                <w:noProof/>
                <w:sz w:val="20"/>
                <w:szCs w:val="17"/>
                <w:lang w:val="es-MX" w:eastAsia="es-MX"/>
              </w:rPr>
              <w:t>Ing. Manuel de Jesús Damian Bajo, Jefe del Departamento de Conservación y Servicios Generales</w:t>
            </w:r>
          </w:p>
        </w:tc>
      </w:tr>
    </w:tbl>
    <w:p w:rsidR="00612FDC" w:rsidRPr="00E737EF" w:rsidRDefault="00612FDC" w:rsidP="003F3F96">
      <w:pPr>
        <w:jc w:val="both"/>
        <w:rPr>
          <w:rFonts w:ascii="Arial" w:hAnsi="Arial" w:cs="Arial"/>
          <w:b/>
          <w:sz w:val="20"/>
        </w:rPr>
      </w:pPr>
    </w:p>
    <w:p w:rsidR="00612FDC" w:rsidRPr="00E737EF" w:rsidRDefault="00612FDC" w:rsidP="003F3F96">
      <w:pPr>
        <w:jc w:val="both"/>
        <w:rPr>
          <w:rFonts w:ascii="Arial" w:hAnsi="Arial" w:cs="Arial"/>
          <w:b/>
          <w:sz w:val="20"/>
        </w:rPr>
      </w:pPr>
      <w:r w:rsidRPr="00E737EF">
        <w:rPr>
          <w:rFonts w:ascii="Arial" w:hAnsi="Arial" w:cs="Arial"/>
          <w:b/>
          <w:bCs/>
          <w:sz w:val="20"/>
        </w:rPr>
        <w:t>3.14.4.- Garantía de cumplimiento de contrato:</w:t>
      </w:r>
    </w:p>
    <w:p w:rsidR="00612FDC" w:rsidRPr="00E737EF" w:rsidRDefault="00612FDC" w:rsidP="003F3F96">
      <w:pPr>
        <w:jc w:val="both"/>
        <w:rPr>
          <w:rFonts w:ascii="Arial" w:hAnsi="Arial" w:cs="Arial"/>
          <w:b/>
          <w:sz w:val="20"/>
        </w:rPr>
      </w:pPr>
    </w:p>
    <w:p w:rsidR="00612FDC" w:rsidRPr="00E737EF" w:rsidRDefault="00612FDC" w:rsidP="00B47333">
      <w:pPr>
        <w:jc w:val="both"/>
        <w:rPr>
          <w:rFonts w:ascii="Arial" w:hAnsi="Arial" w:cs="Arial"/>
          <w:bCs/>
          <w:sz w:val="20"/>
        </w:rPr>
      </w:pPr>
      <w:r w:rsidRPr="00E737EF">
        <w:rPr>
          <w:rFonts w:ascii="Arial" w:hAnsi="Arial" w:cs="Arial"/>
          <w:bCs/>
          <w:sz w:val="20"/>
        </w:rPr>
        <w:t xml:space="preserve">El licitante adjudicado, para garantizar el cumplimiento de todas y cada una de las obligaciones estipuladas en el contrato adjudicado, deberá presentar fianza expedida por afianzadora debidamente constituida en términos de la Ley Federal de Instituciones de Fianzas, por un importe equivalente al 10% (diez por ciento) del monto máximo del contrato y deberá ser renovada cada ejercicio por el monto a erogar en el mismo, sin considerar el Impuesto al Valor Agregado, a favor del Instituto Mexicano del Seguro Social, conforme al </w:t>
      </w:r>
      <w:r w:rsidRPr="00E737EF">
        <w:rPr>
          <w:rFonts w:ascii="Arial" w:hAnsi="Arial" w:cs="Arial"/>
          <w:b/>
          <w:sz w:val="20"/>
        </w:rPr>
        <w:t>Anexo Número 14 (Catorce</w:t>
      </w:r>
      <w:r w:rsidRPr="00E737EF">
        <w:rPr>
          <w:rFonts w:ascii="Arial" w:hAnsi="Arial" w:cs="Arial"/>
          <w:sz w:val="20"/>
        </w:rPr>
        <w:t xml:space="preserve">). </w:t>
      </w:r>
    </w:p>
    <w:p w:rsidR="00612FDC" w:rsidRPr="00E737EF" w:rsidRDefault="00612FDC" w:rsidP="00B47333">
      <w:pPr>
        <w:jc w:val="both"/>
        <w:rPr>
          <w:rFonts w:ascii="Arial" w:hAnsi="Arial" w:cs="Arial"/>
          <w:b/>
          <w:i/>
          <w:sz w:val="20"/>
          <w:u w:val="single"/>
        </w:rPr>
      </w:pPr>
    </w:p>
    <w:p w:rsidR="00612FDC" w:rsidRPr="00E737EF" w:rsidRDefault="00612FDC" w:rsidP="00B47333">
      <w:pPr>
        <w:jc w:val="both"/>
        <w:rPr>
          <w:rFonts w:ascii="Arial" w:hAnsi="Arial" w:cs="Arial"/>
          <w:sz w:val="20"/>
        </w:rPr>
      </w:pPr>
      <w:r w:rsidRPr="00E737EF">
        <w:rPr>
          <w:rFonts w:ascii="Arial" w:hAnsi="Arial" w:cs="Arial"/>
          <w:sz w:val="20"/>
        </w:rPr>
        <w:t>La Garantía de Cumplimiento de Contrato será divisible con fundamento en el artículo 39 fracción II, inciso i), numeral 5 del Reglamento de la Ley.</w:t>
      </w:r>
    </w:p>
    <w:p w:rsidR="00612FDC" w:rsidRPr="00E737EF" w:rsidRDefault="00612FDC" w:rsidP="00B47333">
      <w:pPr>
        <w:jc w:val="both"/>
        <w:rPr>
          <w:rFonts w:ascii="Arial" w:hAnsi="Arial" w:cs="Arial"/>
          <w:sz w:val="20"/>
        </w:rPr>
      </w:pPr>
    </w:p>
    <w:p w:rsidR="00612FDC" w:rsidRPr="00E737EF" w:rsidRDefault="00612FDC" w:rsidP="00B47333">
      <w:pPr>
        <w:jc w:val="both"/>
        <w:rPr>
          <w:rFonts w:ascii="Arial" w:hAnsi="Arial" w:cs="Arial"/>
          <w:sz w:val="20"/>
        </w:rPr>
      </w:pPr>
      <w:r w:rsidRPr="00E737EF">
        <w:rPr>
          <w:rFonts w:ascii="Arial" w:hAnsi="Arial" w:cs="Arial"/>
          <w:sz w:val="20"/>
        </w:rPr>
        <w:t>Esta garantía deberá presentarse a más tardar, dentro de los diez días naturales siguientes a la fecha de firma del contrato, en términos del artículo 48 de la Ley.</w:t>
      </w:r>
    </w:p>
    <w:p w:rsidR="00612FDC" w:rsidRPr="00E737EF" w:rsidRDefault="00612FDC" w:rsidP="00B47333">
      <w:pPr>
        <w:jc w:val="both"/>
        <w:rPr>
          <w:rFonts w:ascii="Arial" w:hAnsi="Arial" w:cs="Arial"/>
          <w:bCs/>
          <w:sz w:val="20"/>
          <w:lang w:val="es-ES_tradnl"/>
        </w:rPr>
      </w:pPr>
    </w:p>
    <w:p w:rsidR="00612FDC" w:rsidRPr="00E737EF" w:rsidRDefault="00612FDC" w:rsidP="00B47333">
      <w:pPr>
        <w:jc w:val="both"/>
        <w:rPr>
          <w:rFonts w:ascii="Arial" w:hAnsi="Arial" w:cs="Arial"/>
          <w:sz w:val="20"/>
        </w:rPr>
      </w:pPr>
      <w:r w:rsidRPr="00E737EF">
        <w:rPr>
          <w:rFonts w:ascii="Arial" w:hAnsi="Arial" w:cs="Arial"/>
          <w:sz w:val="20"/>
        </w:rPr>
        <w:t xml:space="preserve">La Garantía de Cumplimiento a las obligaciones del Contrato se liberará a petición del Proveedor u oficiosamente por medio de la autorización por escrito por parte del Instituto en forma inmediata, siempre y  cuando el proveedor haya cumplido a satisfacción del Instituto, con todas las obligaciones contractuales, para lo cual deberá presentar mediante escrito la solicitud de liberación de la fianza en la Coordinación de Abastecimiento y Equipamiento de la Delegación, misma que llevará a cabo el procedimiento para la liberación y entrega de fianza. </w:t>
      </w:r>
    </w:p>
    <w:p w:rsidR="00612FDC" w:rsidRPr="00E737EF" w:rsidRDefault="00612FDC" w:rsidP="00B47333">
      <w:pPr>
        <w:jc w:val="both"/>
        <w:rPr>
          <w:rFonts w:ascii="Arial" w:hAnsi="Arial" w:cs="Arial"/>
          <w:sz w:val="20"/>
        </w:rPr>
      </w:pPr>
    </w:p>
    <w:p w:rsidR="00612FDC" w:rsidRPr="00E737EF" w:rsidRDefault="00612FDC" w:rsidP="00B47333">
      <w:pPr>
        <w:jc w:val="both"/>
        <w:rPr>
          <w:rFonts w:ascii="Arial" w:hAnsi="Arial" w:cs="Arial"/>
          <w:sz w:val="20"/>
        </w:rPr>
      </w:pPr>
      <w:r w:rsidRPr="00E737EF">
        <w:rPr>
          <w:rFonts w:ascii="Arial" w:hAnsi="Arial" w:cs="Arial"/>
          <w:bCs/>
          <w:sz w:val="20"/>
        </w:rPr>
        <w:t>En el supuesto de que el monto del contrato adjudicado sea igual o menor a 600 días de salario mínimo general vigente en el Distrito Federal, el licitante ganador podrá presentar la garantía de cumplimiento de las obligaciones estipuladas en el contrato, mediante cheque certificado, por un importe equivalente al 10% (diez por ciento), del monto total o máximo del contrato, sin considerar el IVA, a favor del Instituto</w:t>
      </w:r>
      <w:r w:rsidRPr="00E737EF">
        <w:rPr>
          <w:rFonts w:ascii="Arial" w:hAnsi="Arial" w:cs="Arial"/>
          <w:sz w:val="20"/>
        </w:rPr>
        <w:t>, de acuerdo a las condiciones siguientes:</w:t>
      </w:r>
    </w:p>
    <w:p w:rsidR="00612FDC" w:rsidRPr="00E737EF" w:rsidRDefault="00612FDC" w:rsidP="00B47333">
      <w:pPr>
        <w:jc w:val="both"/>
        <w:rPr>
          <w:rFonts w:ascii="Arial" w:hAnsi="Arial" w:cs="Arial"/>
          <w:sz w:val="20"/>
        </w:rPr>
      </w:pPr>
    </w:p>
    <w:p w:rsidR="00612FDC" w:rsidRPr="00E737EF" w:rsidRDefault="00612FDC" w:rsidP="00482BA1">
      <w:pPr>
        <w:numPr>
          <w:ilvl w:val="0"/>
          <w:numId w:val="7"/>
        </w:numPr>
        <w:autoSpaceDE w:val="0"/>
        <w:ind w:left="360" w:hanging="360"/>
        <w:jc w:val="both"/>
        <w:rPr>
          <w:rFonts w:ascii="Arial" w:hAnsi="Arial" w:cs="Arial"/>
          <w:sz w:val="20"/>
        </w:rPr>
      </w:pPr>
      <w:r w:rsidRPr="00E737EF">
        <w:rPr>
          <w:rFonts w:ascii="Arial" w:hAnsi="Arial" w:cs="Arial"/>
          <w:sz w:val="20"/>
        </w:rPr>
        <w:lastRenderedPageBreak/>
        <w:t>El cheque debe expedirse a nombre del Instituto Mexicano del Seguro Social, mismo que deberá ser sustituido 15 días antes de los 6 meses de su expedición.</w:t>
      </w:r>
    </w:p>
    <w:p w:rsidR="00612FDC" w:rsidRPr="00E737EF" w:rsidRDefault="00612FDC" w:rsidP="00482BA1">
      <w:pPr>
        <w:numPr>
          <w:ilvl w:val="0"/>
          <w:numId w:val="7"/>
        </w:numPr>
        <w:autoSpaceDE w:val="0"/>
        <w:ind w:left="360" w:hanging="360"/>
        <w:jc w:val="both"/>
        <w:rPr>
          <w:rFonts w:ascii="Arial" w:hAnsi="Arial" w:cs="Arial"/>
          <w:sz w:val="20"/>
        </w:rPr>
      </w:pPr>
      <w:r w:rsidRPr="00E737EF">
        <w:rPr>
          <w:rFonts w:ascii="Arial" w:hAnsi="Arial" w:cs="Arial"/>
          <w:sz w:val="20"/>
        </w:rPr>
        <w:t>El cheque deberá ser resguardado, a título de garantía, en el Departamento Delegacional de Tesorería, o en el lugar que designe el Instituto.</w:t>
      </w:r>
    </w:p>
    <w:p w:rsidR="00612FDC" w:rsidRPr="00E737EF" w:rsidRDefault="00612FDC" w:rsidP="00482BA1">
      <w:pPr>
        <w:numPr>
          <w:ilvl w:val="0"/>
          <w:numId w:val="7"/>
        </w:numPr>
        <w:autoSpaceDE w:val="0"/>
        <w:ind w:left="360" w:hanging="360"/>
        <w:jc w:val="both"/>
        <w:rPr>
          <w:rFonts w:ascii="Arial" w:hAnsi="Arial" w:cs="Arial"/>
          <w:sz w:val="20"/>
        </w:rPr>
      </w:pPr>
      <w:r w:rsidRPr="00E737EF">
        <w:rPr>
          <w:rFonts w:ascii="Arial" w:hAnsi="Arial" w:cs="Arial"/>
          <w:sz w:val="20"/>
        </w:rPr>
        <w:t xml:space="preserve">El cheque será devuelto previa petición del Proveedor u oficiosamente posteriormente a que el Instituto constate el cumplimiento del Contrato. </w:t>
      </w:r>
    </w:p>
    <w:p w:rsidR="00612FDC" w:rsidRPr="00E737EF" w:rsidRDefault="00612FDC" w:rsidP="00B47333">
      <w:pPr>
        <w:jc w:val="both"/>
        <w:rPr>
          <w:rFonts w:ascii="Arial" w:hAnsi="Arial" w:cs="Arial"/>
          <w:bCs/>
          <w:sz w:val="20"/>
        </w:rPr>
      </w:pPr>
    </w:p>
    <w:p w:rsidR="00612FDC" w:rsidRPr="00E737EF" w:rsidRDefault="00612FDC" w:rsidP="00B47333">
      <w:pPr>
        <w:jc w:val="both"/>
        <w:rPr>
          <w:rFonts w:ascii="Arial" w:hAnsi="Arial" w:cs="Arial"/>
          <w:sz w:val="20"/>
        </w:rPr>
      </w:pPr>
      <w:r w:rsidRPr="00E737EF">
        <w:rPr>
          <w:rFonts w:ascii="Arial" w:hAnsi="Arial" w:cs="Arial"/>
          <w:sz w:val="20"/>
        </w:rPr>
        <w:t>Estas formas de garantía deberán presentarse a más tardar, dentro de los diez días naturales siguientes a la fecha de formalización del contrato, en términos del artículo 48 de la Ley.</w:t>
      </w:r>
    </w:p>
    <w:p w:rsidR="00612FDC" w:rsidRPr="00E737EF" w:rsidRDefault="00612FDC" w:rsidP="00B47333">
      <w:pPr>
        <w:jc w:val="both"/>
        <w:rPr>
          <w:rFonts w:ascii="Arial" w:hAnsi="Arial" w:cs="Arial"/>
          <w:sz w:val="20"/>
        </w:rPr>
      </w:pPr>
    </w:p>
    <w:p w:rsidR="00612FDC" w:rsidRPr="00E737EF" w:rsidRDefault="00612FDC" w:rsidP="003F3F96">
      <w:pPr>
        <w:jc w:val="both"/>
        <w:rPr>
          <w:rFonts w:ascii="Arial" w:hAnsi="Arial" w:cs="Arial"/>
          <w:b/>
          <w:sz w:val="20"/>
        </w:rPr>
      </w:pPr>
      <w:r w:rsidRPr="00E737EF">
        <w:rPr>
          <w:rFonts w:ascii="Arial" w:hAnsi="Arial" w:cs="Arial"/>
          <w:b/>
          <w:bCs/>
          <w:sz w:val="20"/>
        </w:rPr>
        <w:t>3.14.5.- Plazo y Condiciones de Pago del Servicio</w:t>
      </w:r>
    </w:p>
    <w:p w:rsidR="00612FDC" w:rsidRPr="00E737EF" w:rsidRDefault="00612FDC" w:rsidP="003F3F96">
      <w:pPr>
        <w:jc w:val="both"/>
        <w:rPr>
          <w:rFonts w:ascii="Arial" w:hAnsi="Arial" w:cs="Arial"/>
          <w:b/>
          <w:sz w:val="20"/>
        </w:rPr>
      </w:pPr>
    </w:p>
    <w:p w:rsidR="00612FDC" w:rsidRPr="00E737EF" w:rsidRDefault="00612FDC" w:rsidP="006B3E8C">
      <w:pPr>
        <w:jc w:val="both"/>
        <w:rPr>
          <w:rFonts w:ascii="Arial" w:hAnsi="Arial" w:cs="Arial"/>
          <w:sz w:val="20"/>
        </w:rPr>
      </w:pPr>
      <w:r w:rsidRPr="00E737EF">
        <w:rPr>
          <w:rFonts w:ascii="Arial" w:hAnsi="Arial" w:cs="Arial"/>
          <w:sz w:val="20"/>
        </w:rPr>
        <w:t xml:space="preserve">Para el trámite de pago el Proveedor deberá expedir sus comprobantes fiscales digitales en el esquema de facturación electrónica, con las especificaciones normadas por el Sistema de Administración Tributaria (SAT), a nombre del Instituto Mexicano del Seguro Social, con Registro Federal de Contribuyentes IMS421231I45, domicilio en Francisco I. Madero número 315 entre Heroico Colegio Militar  y Héroes del 47, Colonia Esterito, Código Postal 23020 en la ciudad de La Paz, Baja California Sur, para la validación de dichos comprobantes el Proveedor deberá cargar en Internet, a través del Portal de Servicios a Proveedores de la página del Instituto el archivo en formato XML; la validez de los mismos será determinada durante la carga y únicamente los comprobantes validos serán procedentes para pago. </w:t>
      </w:r>
    </w:p>
    <w:p w:rsidR="00612FDC" w:rsidRPr="00E737EF" w:rsidRDefault="00612FDC" w:rsidP="006B3E8C">
      <w:pPr>
        <w:jc w:val="both"/>
        <w:rPr>
          <w:rFonts w:ascii="Arial" w:hAnsi="Arial" w:cs="Arial"/>
          <w:sz w:val="20"/>
        </w:rPr>
      </w:pPr>
    </w:p>
    <w:p w:rsidR="00612FDC" w:rsidRPr="00E737EF" w:rsidRDefault="00612FDC" w:rsidP="0079083B">
      <w:pPr>
        <w:pStyle w:val="Sangra2detindependiente10"/>
        <w:tabs>
          <w:tab w:val="left" w:pos="-284"/>
          <w:tab w:val="left" w:pos="9498"/>
        </w:tabs>
        <w:spacing w:after="0" w:line="240" w:lineRule="auto"/>
        <w:ind w:left="0"/>
        <w:jc w:val="both"/>
        <w:rPr>
          <w:rFonts w:ascii="Arial" w:hAnsi="Arial" w:cs="Arial"/>
          <w:color w:val="000000"/>
          <w:sz w:val="20"/>
          <w:szCs w:val="20"/>
        </w:rPr>
      </w:pPr>
      <w:r w:rsidRPr="00E737EF">
        <w:rPr>
          <w:rFonts w:ascii="Arial" w:hAnsi="Arial" w:cs="Arial"/>
          <w:bCs/>
          <w:color w:val="000000"/>
          <w:sz w:val="20"/>
          <w:szCs w:val="20"/>
        </w:rPr>
        <w:t>El pago se efectuará</w:t>
      </w:r>
      <w:r w:rsidRPr="00E737EF">
        <w:rPr>
          <w:rFonts w:ascii="Arial" w:hAnsi="Arial" w:cs="Arial"/>
          <w:sz w:val="20"/>
          <w:szCs w:val="20"/>
        </w:rPr>
        <w:t xml:space="preserve"> en pesos mexicanos, a los</w:t>
      </w:r>
      <w:r w:rsidRPr="00E737EF">
        <w:rPr>
          <w:rFonts w:ascii="Arial" w:hAnsi="Arial" w:cs="Arial"/>
          <w:b/>
          <w:sz w:val="20"/>
          <w:szCs w:val="20"/>
        </w:rPr>
        <w:t xml:space="preserve"> </w:t>
      </w:r>
      <w:r w:rsidR="00C028B1" w:rsidRPr="00E737EF">
        <w:rPr>
          <w:rFonts w:ascii="Arial" w:hAnsi="Arial" w:cs="Arial"/>
          <w:b/>
          <w:noProof/>
          <w:sz w:val="20"/>
        </w:rPr>
        <w:t>5</w:t>
      </w:r>
      <w:r w:rsidRPr="00E737EF">
        <w:rPr>
          <w:rFonts w:ascii="Arial" w:hAnsi="Arial" w:cs="Arial"/>
          <w:sz w:val="20"/>
          <w:szCs w:val="20"/>
        </w:rPr>
        <w:t xml:space="preserve"> días naturales posteriores </w:t>
      </w:r>
      <w:r w:rsidRPr="00E737EF">
        <w:rPr>
          <w:rFonts w:ascii="Arial" w:hAnsi="Arial" w:cs="Arial"/>
          <w:color w:val="000000"/>
          <w:sz w:val="20"/>
          <w:szCs w:val="20"/>
        </w:rPr>
        <w:t>a la entrega por parte de licitante adjudicado de los siguientes documentos:</w:t>
      </w:r>
    </w:p>
    <w:p w:rsidR="00612FDC" w:rsidRPr="00E737EF" w:rsidRDefault="00612FDC" w:rsidP="0079083B">
      <w:pPr>
        <w:tabs>
          <w:tab w:val="left" w:pos="-284"/>
        </w:tabs>
        <w:overflowPunct w:val="0"/>
        <w:autoSpaceDE w:val="0"/>
        <w:jc w:val="both"/>
        <w:textAlignment w:val="baseline"/>
        <w:rPr>
          <w:rFonts w:ascii="Arial" w:hAnsi="Arial" w:cs="Arial"/>
          <w:sz w:val="20"/>
        </w:rPr>
      </w:pPr>
    </w:p>
    <w:p w:rsidR="00612FDC" w:rsidRPr="00E737EF" w:rsidRDefault="00612FDC" w:rsidP="0079083B">
      <w:pPr>
        <w:tabs>
          <w:tab w:val="left" w:pos="2956"/>
          <w:tab w:val="left" w:pos="5792"/>
          <w:tab w:val="left" w:pos="12738"/>
        </w:tabs>
        <w:jc w:val="both"/>
        <w:rPr>
          <w:rFonts w:ascii="Arial" w:hAnsi="Arial" w:cs="Arial"/>
          <w:sz w:val="20"/>
        </w:rPr>
      </w:pPr>
      <w:r w:rsidRPr="00E737EF">
        <w:rPr>
          <w:rFonts w:ascii="Arial" w:hAnsi="Arial" w:cs="Arial"/>
          <w:sz w:val="20"/>
        </w:rPr>
        <w:t xml:space="preserve">Original y copia de la representación impresa del comprobante fiscal digital que reúna los requisitos fiscales respectivos y documentación comprobatoria de la prestación del servicio, de conformidad con lo normado en el “Procedimiento para la recepción, glosa y aprobación de documentos presentados para trámite de pago y constitución de fondos fijos” en la que se indique el servicio prestado, número de proveedor, número de contrato, en su caso, el número de la remisión que ampara dicho servicio, número de fianza y denominación social de la afianzadora, misma que deberá ser entregada en cada Oficina de la Subdirección Administrativa de cada Unidad, cuyos domicilios se describen en </w:t>
      </w:r>
      <w:r w:rsidRPr="00E737EF">
        <w:rPr>
          <w:rFonts w:ascii="Arial" w:hAnsi="Arial" w:cs="Arial"/>
          <w:b/>
          <w:sz w:val="20"/>
        </w:rPr>
        <w:t>anexo número T3 (T tres)</w:t>
      </w:r>
      <w:r w:rsidRPr="00E737EF">
        <w:rPr>
          <w:rFonts w:ascii="Arial" w:hAnsi="Arial" w:cs="Arial"/>
          <w:sz w:val="20"/>
        </w:rPr>
        <w:t>, para los tramite correspondientes de codificación y firmas de autorización. Lo anterior para los trámites correspondientes de codificación y firmas por los funcionarios autorizados. Este trámite deberá efectuarse en un plazo no mayor a tres días hábiles al recibir la documentación, el encargado deberá comunicar y enviar al Administrador del Contrato la documentación complementaria (anexos, ordenes, solicitudes etc.) firmadas por los responsables del o los servicios,</w:t>
      </w:r>
      <w:r w:rsidRPr="00E737EF">
        <w:rPr>
          <w:sz w:val="20"/>
        </w:rPr>
        <w:t xml:space="preserve">  </w:t>
      </w:r>
      <w:r w:rsidRPr="00E737EF">
        <w:rPr>
          <w:rFonts w:ascii="Arial" w:hAnsi="Arial" w:cs="Arial"/>
          <w:sz w:val="20"/>
        </w:rPr>
        <w:t>una vez concluidos dichos tramites se le indicara al proveedor hacer la entrega de la facturación ante el Área de Presupuesto, Contabilidad y Erogaciones en el Conjunto Delegacional, para su contra recibo el cual indicara la fecha de pago, en un horario comprendido de las 09:00 a las 13:00 horas, en el domicilio ubicado en Francisco I. Madero número 315 entre Heroico Colegio Militar  y Héroes del 47, Colonia Esterito, Código Postal 23020 en la ciudad de La Paz, Baja California Sur.</w:t>
      </w:r>
    </w:p>
    <w:p w:rsidR="00612FDC" w:rsidRPr="00E737EF" w:rsidRDefault="00612FDC" w:rsidP="0079083B">
      <w:pPr>
        <w:tabs>
          <w:tab w:val="left" w:pos="2956"/>
          <w:tab w:val="left" w:pos="5792"/>
          <w:tab w:val="left" w:pos="12738"/>
        </w:tabs>
        <w:jc w:val="both"/>
        <w:rPr>
          <w:rFonts w:ascii="Arial" w:hAnsi="Arial" w:cs="Arial"/>
          <w:sz w:val="20"/>
        </w:rPr>
      </w:pPr>
    </w:p>
    <w:p w:rsidR="00612FDC" w:rsidRPr="00E737EF" w:rsidRDefault="00612FDC" w:rsidP="00CA60BF">
      <w:pPr>
        <w:suppressAutoHyphens w:val="0"/>
        <w:autoSpaceDE w:val="0"/>
        <w:autoSpaceDN w:val="0"/>
        <w:adjustRightInd w:val="0"/>
        <w:jc w:val="both"/>
        <w:rPr>
          <w:rFonts w:ascii="Arial" w:eastAsia="Calibri" w:hAnsi="Arial" w:cs="Arial"/>
          <w:sz w:val="20"/>
          <w:lang w:val="es-MX" w:eastAsia="es-MX"/>
        </w:rPr>
      </w:pPr>
      <w:r w:rsidRPr="00E737EF">
        <w:rPr>
          <w:rFonts w:ascii="Arial" w:eastAsia="Calibri" w:hAnsi="Arial" w:cs="Arial"/>
          <w:sz w:val="20"/>
          <w:lang w:val="es-MX" w:eastAsia="es-MX"/>
        </w:rPr>
        <w:t>El Proveedor se obliga a no cancelar ante el SAT los CFDI a favor del IMSS 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CFDI en su caso.</w:t>
      </w:r>
    </w:p>
    <w:p w:rsidR="00612FDC" w:rsidRPr="00E737EF" w:rsidRDefault="00612FDC" w:rsidP="0079083B">
      <w:pPr>
        <w:tabs>
          <w:tab w:val="left" w:pos="2956"/>
          <w:tab w:val="left" w:pos="5792"/>
          <w:tab w:val="left" w:pos="12738"/>
        </w:tabs>
        <w:jc w:val="both"/>
        <w:rPr>
          <w:rFonts w:ascii="Arial" w:hAnsi="Arial" w:cs="Arial"/>
          <w:sz w:val="20"/>
          <w:lang w:val="es-MX"/>
        </w:rPr>
      </w:pPr>
    </w:p>
    <w:p w:rsidR="00612FDC" w:rsidRPr="00E737EF" w:rsidRDefault="00612FDC" w:rsidP="009348A3">
      <w:pPr>
        <w:tabs>
          <w:tab w:val="left" w:pos="142"/>
        </w:tabs>
        <w:ind w:left="567" w:right="-93" w:hanging="567"/>
        <w:jc w:val="both"/>
        <w:rPr>
          <w:rFonts w:ascii="Arial" w:hAnsi="Arial" w:cs="Arial"/>
          <w:b/>
          <w:sz w:val="20"/>
        </w:rPr>
      </w:pPr>
      <w:r w:rsidRPr="00E737EF">
        <w:rPr>
          <w:rFonts w:ascii="Arial" w:hAnsi="Arial" w:cs="Arial"/>
          <w:b/>
          <w:sz w:val="20"/>
        </w:rPr>
        <w:t xml:space="preserve">NOTA: (En caso de que el importe del contrato sea superior a los $300,000.00, deberá insertarse el texto siguiente) </w:t>
      </w:r>
    </w:p>
    <w:p w:rsidR="00612FDC" w:rsidRPr="00E737EF" w:rsidRDefault="00612FDC" w:rsidP="003712E1">
      <w:pPr>
        <w:tabs>
          <w:tab w:val="left" w:pos="2956"/>
          <w:tab w:val="left" w:pos="5792"/>
          <w:tab w:val="left" w:pos="12738"/>
        </w:tabs>
        <w:jc w:val="both"/>
        <w:rPr>
          <w:rFonts w:ascii="Arial" w:hAnsi="Arial" w:cs="Arial"/>
          <w:color w:val="FF0000"/>
          <w:sz w:val="20"/>
        </w:rPr>
      </w:pPr>
      <w:r w:rsidRPr="00E737EF">
        <w:rPr>
          <w:rFonts w:ascii="Arial" w:hAnsi="Arial" w:cs="Arial"/>
          <w:sz w:val="20"/>
        </w:rPr>
        <w:t xml:space="preserve">Durante la vigencia del contrato, “EL PROVEEDOR” queda obligado a entregar al Instituto, junto con la factura de cobro respectiva, la “Opinión del Cumplimiento de Obligaciones en materia de Seguridad Social”, vigente y positiva. La “opinión de cumplimiento de obligaciones en materia de seguridad social” tendrá una vigencia de 30 días naturales a partir del día de su emisión. </w:t>
      </w:r>
    </w:p>
    <w:p w:rsidR="00612FDC" w:rsidRPr="00E737EF" w:rsidRDefault="00612FDC" w:rsidP="0079083B">
      <w:pPr>
        <w:tabs>
          <w:tab w:val="left" w:pos="2956"/>
          <w:tab w:val="left" w:pos="5792"/>
          <w:tab w:val="left" w:pos="12738"/>
        </w:tabs>
        <w:ind w:left="1080"/>
        <w:jc w:val="both"/>
        <w:rPr>
          <w:rFonts w:ascii="Arial" w:hAnsi="Arial" w:cs="Arial"/>
          <w:sz w:val="20"/>
        </w:rPr>
      </w:pPr>
    </w:p>
    <w:p w:rsidR="00612FDC" w:rsidRPr="00E737EF" w:rsidRDefault="00612FDC" w:rsidP="0079083B">
      <w:pPr>
        <w:tabs>
          <w:tab w:val="left" w:pos="-284"/>
        </w:tabs>
        <w:overflowPunct w:val="0"/>
        <w:autoSpaceDE w:val="0"/>
        <w:jc w:val="both"/>
        <w:textAlignment w:val="baseline"/>
        <w:rPr>
          <w:rFonts w:ascii="Arial" w:hAnsi="Arial" w:cs="Arial"/>
          <w:color w:val="000000"/>
          <w:sz w:val="20"/>
        </w:rPr>
      </w:pPr>
      <w:r w:rsidRPr="00E737EF">
        <w:rPr>
          <w:rFonts w:ascii="Arial" w:hAnsi="Arial" w:cs="Arial"/>
          <w:color w:val="000000"/>
          <w:sz w:val="20"/>
        </w:rPr>
        <w:lastRenderedPageBreak/>
        <w:t xml:space="preserve">En caso de que “EL PROVEEDOR” presente su factura con errores o deficiencias, conforme a lo previsto en el artículo 90 del Reglamento de la Ley, “EL INSTITUTO” dentro de los tres días hábiles siguientes a la recepción, indicará por escrito a “EL PROVEEDOR” las deficiencias que se deberán corregir. </w:t>
      </w:r>
    </w:p>
    <w:p w:rsidR="00612FDC" w:rsidRPr="00E737EF" w:rsidRDefault="00612FDC" w:rsidP="0079083B">
      <w:pPr>
        <w:tabs>
          <w:tab w:val="left" w:pos="-284"/>
        </w:tabs>
        <w:overflowPunct w:val="0"/>
        <w:autoSpaceDE w:val="0"/>
        <w:jc w:val="both"/>
        <w:textAlignment w:val="baseline"/>
        <w:rPr>
          <w:rFonts w:ascii="Arial" w:hAnsi="Arial" w:cs="Arial"/>
          <w:sz w:val="20"/>
        </w:rPr>
      </w:pPr>
    </w:p>
    <w:p w:rsidR="00612FDC" w:rsidRPr="00E737EF" w:rsidRDefault="00612FDC" w:rsidP="0079083B">
      <w:pPr>
        <w:tabs>
          <w:tab w:val="left" w:pos="-284"/>
        </w:tabs>
        <w:overflowPunct w:val="0"/>
        <w:autoSpaceDE w:val="0"/>
        <w:jc w:val="both"/>
        <w:textAlignment w:val="baseline"/>
        <w:rPr>
          <w:rFonts w:ascii="Arial" w:hAnsi="Arial" w:cs="Arial"/>
          <w:sz w:val="20"/>
        </w:rPr>
      </w:pPr>
      <w:r w:rsidRPr="00E737EF">
        <w:rPr>
          <w:rFonts w:ascii="Arial" w:hAnsi="Arial" w:cs="Arial"/>
          <w:sz w:val="20"/>
        </w:rPr>
        <w:t>“EL PROVEEDOR”</w:t>
      </w:r>
      <w:r w:rsidRPr="00E737EF">
        <w:rPr>
          <w:rFonts w:ascii="Arial" w:hAnsi="Arial" w:cs="Arial"/>
          <w:bCs/>
          <w:iCs/>
          <w:sz w:val="20"/>
        </w:rPr>
        <w:t xml:space="preserve"> podrá optar porque “EL INSTITUTO” efectúe el pago del servicio prestado, a través del </w:t>
      </w:r>
      <w:r w:rsidRPr="00E737EF">
        <w:rPr>
          <w:rFonts w:ascii="Arial" w:hAnsi="Arial" w:cs="Arial"/>
          <w:sz w:val="20"/>
        </w:rPr>
        <w:t>esquema</w:t>
      </w:r>
      <w:r w:rsidRPr="00E737EF">
        <w:rPr>
          <w:rFonts w:ascii="Arial" w:hAnsi="Arial" w:cs="Arial"/>
          <w:bCs/>
          <w:iCs/>
          <w:sz w:val="20"/>
        </w:rPr>
        <w:t xml:space="preserve"> electrónico </w:t>
      </w:r>
      <w:proofErr w:type="spellStart"/>
      <w:r w:rsidRPr="00E737EF">
        <w:rPr>
          <w:rFonts w:ascii="Arial" w:hAnsi="Arial" w:cs="Arial"/>
          <w:bCs/>
          <w:iCs/>
          <w:sz w:val="20"/>
        </w:rPr>
        <w:t>intrabancario</w:t>
      </w:r>
      <w:proofErr w:type="spellEnd"/>
      <w:r w:rsidRPr="00E737EF">
        <w:rPr>
          <w:rFonts w:ascii="Arial" w:hAnsi="Arial" w:cs="Arial"/>
          <w:bCs/>
          <w:iCs/>
          <w:sz w:val="20"/>
        </w:rPr>
        <w:t xml:space="preserve"> que tiene en operación, con </w:t>
      </w:r>
      <w:r w:rsidRPr="00E737EF">
        <w:rPr>
          <w:rFonts w:ascii="Arial" w:hAnsi="Arial" w:cs="Arial"/>
          <w:sz w:val="20"/>
        </w:rPr>
        <w:t xml:space="preserve">las instituciones bancarias siguientes: Banamex, S.A., BBVA, Bancomer, S.A., Banorte, S.A. y </w:t>
      </w:r>
      <w:proofErr w:type="spellStart"/>
      <w:r w:rsidRPr="00E737EF">
        <w:rPr>
          <w:rFonts w:ascii="Arial" w:hAnsi="Arial" w:cs="Arial"/>
          <w:sz w:val="20"/>
        </w:rPr>
        <w:t>Scotiabank</w:t>
      </w:r>
      <w:proofErr w:type="spellEnd"/>
      <w:r w:rsidRPr="00E737EF">
        <w:rPr>
          <w:rFonts w:ascii="Arial" w:hAnsi="Arial" w:cs="Arial"/>
          <w:sz w:val="20"/>
        </w:rPr>
        <w:t xml:space="preserve"> Inverlat, S.A., para tal efecto deberá presentar su petición por escrito en el Área de Presupuesto, Contabilidad y Erogaciones, de la unidad donde se otorgó el servicio, Baja California Sur, en un horario comprendido de las 09:00 a las 13:00 horas, indicando: razón social, domicilio fiscal, número telefónico y fax, nombre completo del apoderado legal con facultades de cobro y su firma, número de cuenta de cheques (número de </w:t>
      </w:r>
      <w:proofErr w:type="spellStart"/>
      <w:r w:rsidRPr="00E737EF">
        <w:rPr>
          <w:rFonts w:ascii="Arial" w:hAnsi="Arial" w:cs="Arial"/>
          <w:sz w:val="20"/>
        </w:rPr>
        <w:t>clabe</w:t>
      </w:r>
      <w:proofErr w:type="spellEnd"/>
      <w:r w:rsidRPr="00E737EF">
        <w:rPr>
          <w:rFonts w:ascii="Arial" w:hAnsi="Arial" w:cs="Arial"/>
          <w:sz w:val="20"/>
        </w:rPr>
        <w:t xml:space="preserve"> bancaria estandarizada), banco, sucursal y plaza, así como, número de proveedor asignado por </w:t>
      </w:r>
      <w:r w:rsidRPr="00E737EF">
        <w:rPr>
          <w:rFonts w:ascii="Arial" w:hAnsi="Arial" w:cs="Arial"/>
          <w:bCs/>
          <w:iCs/>
          <w:sz w:val="20"/>
        </w:rPr>
        <w:t>“EL INSTITUTO”</w:t>
      </w:r>
      <w:r w:rsidRPr="00E737EF">
        <w:rPr>
          <w:rFonts w:ascii="Arial" w:hAnsi="Arial" w:cs="Arial"/>
          <w:sz w:val="20"/>
        </w:rPr>
        <w:t xml:space="preserve">. </w:t>
      </w:r>
    </w:p>
    <w:p w:rsidR="00612FDC" w:rsidRPr="00E737EF" w:rsidRDefault="00612FDC" w:rsidP="003F3F96">
      <w:pPr>
        <w:jc w:val="both"/>
        <w:rPr>
          <w:rFonts w:ascii="Arial" w:hAnsi="Arial" w:cs="Arial"/>
          <w:b/>
          <w:sz w:val="20"/>
        </w:rPr>
      </w:pPr>
    </w:p>
    <w:p w:rsidR="00612FDC" w:rsidRPr="00E737EF" w:rsidRDefault="00612FDC" w:rsidP="0079083B">
      <w:pPr>
        <w:suppressAutoHyphens w:val="0"/>
        <w:autoSpaceDE w:val="0"/>
        <w:autoSpaceDN w:val="0"/>
        <w:adjustRightInd w:val="0"/>
        <w:jc w:val="both"/>
        <w:rPr>
          <w:rFonts w:ascii="Arial" w:eastAsia="Calibri" w:hAnsi="Arial" w:cs="Arial"/>
          <w:color w:val="000000"/>
          <w:sz w:val="20"/>
          <w:szCs w:val="19"/>
          <w:lang w:val="es-MX" w:eastAsia="es-MX"/>
        </w:rPr>
      </w:pPr>
      <w:r w:rsidRPr="00E737EF">
        <w:rPr>
          <w:rFonts w:ascii="Arial" w:eastAsia="Calibri" w:hAnsi="Arial" w:cs="Arial"/>
          <w:color w:val="000000"/>
          <w:sz w:val="20"/>
          <w:szCs w:val="19"/>
          <w:lang w:val="es-MX" w:eastAsia="es-MX"/>
        </w:rPr>
        <w:t>Asimismo, el Instituto podrá aceptar de “</w:t>
      </w:r>
      <w:r w:rsidRPr="00E737EF">
        <w:rPr>
          <w:rFonts w:ascii="Arial" w:eastAsia="Calibri" w:hAnsi="Arial" w:cs="Arial"/>
          <w:b/>
          <w:bCs/>
          <w:color w:val="000000"/>
          <w:sz w:val="20"/>
          <w:szCs w:val="19"/>
          <w:lang w:val="es-MX" w:eastAsia="es-MX"/>
        </w:rPr>
        <w:t xml:space="preserve">El Proveedor” </w:t>
      </w:r>
      <w:r w:rsidRPr="00E737EF">
        <w:rPr>
          <w:rFonts w:ascii="Arial" w:eastAsia="Calibri" w:hAnsi="Arial" w:cs="Arial"/>
          <w:color w:val="000000"/>
          <w:sz w:val="20"/>
          <w:szCs w:val="19"/>
          <w:lang w:val="es-MX" w:eastAsia="es-MX"/>
        </w:rPr>
        <w:t xml:space="preserve">que tenga cuentas liquidas y exigibles a su cargo, que éstas se apliquen por concepto de cuotas obrero-patronales, conforme a lo previsto en el artículo 40 B, de la Ley del Seguro Social. </w:t>
      </w:r>
    </w:p>
    <w:p w:rsidR="00612FDC" w:rsidRPr="00E737EF" w:rsidRDefault="00612FDC" w:rsidP="0079083B">
      <w:pPr>
        <w:suppressAutoHyphens w:val="0"/>
        <w:autoSpaceDE w:val="0"/>
        <w:autoSpaceDN w:val="0"/>
        <w:adjustRightInd w:val="0"/>
        <w:jc w:val="both"/>
        <w:rPr>
          <w:rFonts w:ascii="Arial" w:eastAsia="Calibri" w:hAnsi="Arial" w:cs="Arial"/>
          <w:color w:val="000000"/>
          <w:sz w:val="20"/>
          <w:szCs w:val="19"/>
          <w:lang w:val="es-MX" w:eastAsia="es-MX"/>
        </w:rPr>
      </w:pPr>
    </w:p>
    <w:p w:rsidR="00612FDC" w:rsidRPr="00E737EF" w:rsidRDefault="00612FDC" w:rsidP="0079083B">
      <w:pPr>
        <w:suppressAutoHyphens w:val="0"/>
        <w:autoSpaceDE w:val="0"/>
        <w:autoSpaceDN w:val="0"/>
        <w:adjustRightInd w:val="0"/>
        <w:jc w:val="both"/>
        <w:rPr>
          <w:rFonts w:ascii="Arial" w:eastAsia="Calibri" w:hAnsi="Arial" w:cs="Arial"/>
          <w:color w:val="000000"/>
          <w:sz w:val="20"/>
          <w:szCs w:val="19"/>
          <w:lang w:val="es-MX" w:eastAsia="es-MX"/>
        </w:rPr>
      </w:pPr>
      <w:r w:rsidRPr="00E737EF">
        <w:rPr>
          <w:rFonts w:ascii="Arial" w:eastAsia="Calibri" w:hAnsi="Arial" w:cs="Arial"/>
          <w:color w:val="000000"/>
          <w:sz w:val="20"/>
          <w:szCs w:val="19"/>
          <w:lang w:val="es-MX" w:eastAsia="es-MX"/>
        </w:rPr>
        <w:t xml:space="preserve">El Proveedor que celebre contratos de cesión de derechos de cobro, deberá notificarlo por escrito a la Delegación o Unidad de </w:t>
      </w:r>
      <w:r w:rsidRPr="00E737EF">
        <w:rPr>
          <w:rFonts w:ascii="Arial" w:eastAsia="Calibri" w:hAnsi="Arial" w:cs="Arial"/>
          <w:b/>
          <w:bCs/>
          <w:color w:val="000000"/>
          <w:sz w:val="20"/>
          <w:szCs w:val="19"/>
          <w:lang w:val="es-MX" w:eastAsia="es-MX"/>
        </w:rPr>
        <w:t>“El Instituto”</w:t>
      </w:r>
      <w:r w:rsidRPr="00E737EF">
        <w:rPr>
          <w:rFonts w:ascii="Arial" w:eastAsia="Calibri" w:hAnsi="Arial" w:cs="Arial"/>
          <w:color w:val="000000"/>
          <w:sz w:val="20"/>
          <w:szCs w:val="19"/>
          <w:lang w:val="es-MX" w:eastAsia="es-MX"/>
        </w:rPr>
        <w:t xml:space="preserve">, con un mínimo de 5 (cinco) días naturales anteriores a la fecha de pago programada, entregando invariablemente una copia de los contra-recibos cuyo importe se cede, además de los documentos sustantivos de dicha cesión, previa autorización del Instituto. Asimismo, el Proveedor podrá celebrar contrato de cesión de derechos de cobro a través de factoraje financiero conforme al Programa de Cadenas Productivas de Nacional Financiera, S.N.C., Institución de Banca de Desarrollo. </w:t>
      </w:r>
    </w:p>
    <w:p w:rsidR="00612FDC" w:rsidRPr="00E737EF" w:rsidRDefault="00612FDC" w:rsidP="0079083B">
      <w:pPr>
        <w:suppressAutoHyphens w:val="0"/>
        <w:autoSpaceDE w:val="0"/>
        <w:autoSpaceDN w:val="0"/>
        <w:adjustRightInd w:val="0"/>
        <w:jc w:val="both"/>
        <w:rPr>
          <w:rFonts w:ascii="Arial" w:eastAsia="Calibri" w:hAnsi="Arial" w:cs="Arial"/>
          <w:color w:val="000000"/>
          <w:sz w:val="20"/>
          <w:szCs w:val="19"/>
          <w:lang w:val="es-MX" w:eastAsia="es-MX"/>
        </w:rPr>
      </w:pPr>
    </w:p>
    <w:p w:rsidR="00612FDC" w:rsidRPr="00E737EF" w:rsidRDefault="00612FDC" w:rsidP="0079083B">
      <w:pPr>
        <w:jc w:val="both"/>
        <w:rPr>
          <w:rFonts w:ascii="Arial" w:hAnsi="Arial" w:cs="Arial"/>
          <w:b/>
          <w:sz w:val="22"/>
        </w:rPr>
      </w:pPr>
      <w:r w:rsidRPr="00E737EF">
        <w:rPr>
          <w:rFonts w:ascii="Arial" w:eastAsia="Calibri" w:hAnsi="Arial" w:cs="Arial"/>
          <w:color w:val="000000"/>
          <w:sz w:val="20"/>
          <w:szCs w:val="19"/>
          <w:lang w:val="es-MX" w:eastAsia="es-MX"/>
        </w:rPr>
        <w:t>El pago de la prestación del servicio, quedará condicionado proporcionalmente al pago que el Proveedor deba efectuar por concepto de penas convencionales y en su caso deducciones.</w:t>
      </w:r>
    </w:p>
    <w:p w:rsidR="00612FDC" w:rsidRPr="00E737EF" w:rsidRDefault="00612FDC" w:rsidP="0079083B">
      <w:pPr>
        <w:jc w:val="both"/>
        <w:rPr>
          <w:rFonts w:ascii="Arial" w:hAnsi="Arial" w:cs="Arial"/>
          <w:b/>
          <w:sz w:val="20"/>
        </w:rPr>
      </w:pPr>
    </w:p>
    <w:p w:rsidR="00612FDC" w:rsidRPr="00E737EF" w:rsidRDefault="00612FDC" w:rsidP="0079083B">
      <w:pPr>
        <w:jc w:val="both"/>
        <w:rPr>
          <w:rFonts w:ascii="Arial" w:hAnsi="Arial" w:cs="Arial"/>
          <w:b/>
          <w:bCs/>
          <w:sz w:val="20"/>
        </w:rPr>
      </w:pPr>
      <w:r w:rsidRPr="00E737EF">
        <w:rPr>
          <w:rFonts w:ascii="Arial" w:hAnsi="Arial" w:cs="Arial"/>
          <w:b/>
          <w:bCs/>
          <w:sz w:val="20"/>
        </w:rPr>
        <w:t xml:space="preserve">3.14.6.- Penas Convencionales por Atraso en la Prestación de los Servicios. </w:t>
      </w:r>
    </w:p>
    <w:p w:rsidR="00612FDC" w:rsidRPr="00E737EF" w:rsidRDefault="00612FDC" w:rsidP="00C96ADB">
      <w:pPr>
        <w:jc w:val="both"/>
        <w:rPr>
          <w:rFonts w:ascii="Arial" w:hAnsi="Arial" w:cs="Arial"/>
          <w:b/>
          <w:bCs/>
          <w:sz w:val="20"/>
        </w:rPr>
      </w:pPr>
    </w:p>
    <w:p w:rsidR="00C96ADB" w:rsidRPr="00E737EF" w:rsidRDefault="00612FDC" w:rsidP="00C96ADB">
      <w:pPr>
        <w:jc w:val="both"/>
        <w:rPr>
          <w:rFonts w:ascii="Arial" w:eastAsia="Calibri" w:hAnsi="Arial" w:cs="Arial"/>
          <w:b/>
          <w:sz w:val="20"/>
          <w:lang w:val="es-MX" w:eastAsia="en-US"/>
        </w:rPr>
      </w:pPr>
      <w:r w:rsidRPr="00E737EF">
        <w:rPr>
          <w:rFonts w:ascii="Arial" w:hAnsi="Arial" w:cs="Arial"/>
          <w:sz w:val="20"/>
        </w:rPr>
        <w:t xml:space="preserve">De conformidad con el artículo 53 de la Ley de Adquisiciones, Arrendamientos y Servicios del Sector Público, </w:t>
      </w:r>
      <w:r w:rsidR="00C96ADB" w:rsidRPr="00E737EF">
        <w:rPr>
          <w:rFonts w:ascii="Arial" w:eastAsia="Calibri" w:hAnsi="Arial" w:cs="Arial"/>
          <w:bCs/>
          <w:sz w:val="20"/>
          <w:lang w:val="es-MX" w:eastAsia="en-US"/>
        </w:rPr>
        <w:t>El Instituto</w:t>
      </w:r>
      <w:r w:rsidR="00C96ADB" w:rsidRPr="00E737EF">
        <w:rPr>
          <w:rFonts w:ascii="Arial" w:eastAsia="Calibri" w:hAnsi="Arial" w:cs="Arial"/>
          <w:sz w:val="20"/>
          <w:lang w:val="es-MX" w:eastAsia="en-US"/>
        </w:rPr>
        <w:t xml:space="preserve">, aplicará una pena convencional por cada día natural de atraso en el inicio de la prestación de los servicios por el equivalente al 2.5% </w:t>
      </w:r>
      <w:r w:rsidR="00C96ADB" w:rsidRPr="00E737EF">
        <w:rPr>
          <w:rFonts w:ascii="Arial" w:eastAsia="Calibri" w:hAnsi="Arial" w:cs="Arial"/>
          <w:bCs/>
          <w:sz w:val="20"/>
          <w:lang w:val="es-MX" w:eastAsia="en-US"/>
        </w:rPr>
        <w:t>(dos punto cinco por ciento)</w:t>
      </w:r>
      <w:r w:rsidR="00C96ADB" w:rsidRPr="00E737EF">
        <w:rPr>
          <w:rFonts w:ascii="Arial" w:eastAsia="Calibri" w:hAnsi="Arial" w:cs="Arial"/>
          <w:sz w:val="20"/>
          <w:lang w:val="es-MX" w:eastAsia="en-US"/>
        </w:rPr>
        <w:t>, sobre el valor total de lo incumplido, sin incluir el IVA, en cada uno de los supuestos siguientes:</w:t>
      </w:r>
    </w:p>
    <w:p w:rsidR="00C96ADB" w:rsidRPr="00E737EF" w:rsidRDefault="00C96ADB" w:rsidP="00C96ADB">
      <w:pPr>
        <w:suppressAutoHyphens w:val="0"/>
        <w:jc w:val="both"/>
        <w:rPr>
          <w:rFonts w:ascii="Arial" w:eastAsia="Calibri" w:hAnsi="Arial" w:cs="Arial"/>
          <w:b/>
          <w:sz w:val="20"/>
          <w:lang w:val="es-MX" w:eastAsia="en-US"/>
        </w:rPr>
      </w:pPr>
    </w:p>
    <w:p w:rsidR="00C96ADB" w:rsidRPr="00E737EF" w:rsidRDefault="00C96ADB" w:rsidP="00C96ADB">
      <w:pPr>
        <w:numPr>
          <w:ilvl w:val="0"/>
          <w:numId w:val="36"/>
        </w:numPr>
        <w:suppressAutoHyphens w:val="0"/>
        <w:jc w:val="both"/>
        <w:rPr>
          <w:rFonts w:ascii="Arial" w:eastAsia="Calibri" w:hAnsi="Arial" w:cs="Arial"/>
          <w:b/>
          <w:sz w:val="20"/>
          <w:lang w:val="es-MX" w:eastAsia="en-US"/>
        </w:rPr>
      </w:pPr>
      <w:r w:rsidRPr="00E737EF">
        <w:rPr>
          <w:rFonts w:ascii="Arial" w:eastAsia="Calibri" w:hAnsi="Arial" w:cs="Arial"/>
          <w:sz w:val="20"/>
          <w:lang w:val="es-MX" w:eastAsia="en-US"/>
        </w:rPr>
        <w:t>Cuando licitante adjudicado no preste el servicio conforme a la disponibilidad establecida.  En este supuesto la aplicación de la pena convencional podrá ser hasta por un máximo de cuatro días como entrega con atraso;</w:t>
      </w:r>
    </w:p>
    <w:p w:rsidR="00C96ADB" w:rsidRPr="00E737EF" w:rsidRDefault="00C96ADB" w:rsidP="00C96ADB">
      <w:pPr>
        <w:numPr>
          <w:ilvl w:val="0"/>
          <w:numId w:val="36"/>
        </w:numPr>
        <w:suppressAutoHyphens w:val="0"/>
        <w:jc w:val="both"/>
        <w:rPr>
          <w:rFonts w:ascii="Arial" w:eastAsia="Calibri" w:hAnsi="Arial" w:cs="Arial"/>
          <w:b/>
          <w:sz w:val="20"/>
          <w:lang w:val="es-MX" w:eastAsia="en-US"/>
        </w:rPr>
      </w:pPr>
      <w:r w:rsidRPr="00E737EF">
        <w:rPr>
          <w:rFonts w:ascii="Arial" w:eastAsia="Calibri" w:hAnsi="Arial" w:cs="Arial"/>
          <w:sz w:val="20"/>
          <w:lang w:val="es-MX" w:eastAsia="en-US"/>
        </w:rPr>
        <w:t>Cuando el proveedor no realice la entrega en los horarios establecidos después de la solicitud.</w:t>
      </w:r>
    </w:p>
    <w:p w:rsidR="00C96ADB" w:rsidRPr="00E737EF" w:rsidRDefault="00C96ADB" w:rsidP="00C96ADB">
      <w:pPr>
        <w:numPr>
          <w:ilvl w:val="0"/>
          <w:numId w:val="36"/>
        </w:numPr>
        <w:suppressAutoHyphens w:val="0"/>
        <w:jc w:val="both"/>
        <w:rPr>
          <w:rFonts w:ascii="Arial" w:eastAsia="Calibri" w:hAnsi="Arial" w:cs="Arial"/>
          <w:b/>
          <w:sz w:val="20"/>
          <w:lang w:val="es-MX" w:eastAsia="en-US"/>
        </w:rPr>
      </w:pPr>
      <w:r w:rsidRPr="00E737EF">
        <w:rPr>
          <w:rFonts w:ascii="Arial" w:eastAsia="Calibri" w:hAnsi="Arial" w:cs="Arial"/>
          <w:sz w:val="20"/>
          <w:lang w:val="es-MX" w:eastAsia="en-US"/>
        </w:rPr>
        <w:t>Cuando el proveedor no presente algún permiso o licencia con relación al servicio que presta al momento en que se le requiera por escrito a través del  Jefe de Servicios Generales de cada Unidad Médica Hospitalaria.</w:t>
      </w:r>
    </w:p>
    <w:p w:rsidR="00C96ADB" w:rsidRPr="00E737EF" w:rsidRDefault="00C96ADB" w:rsidP="00C96ADB">
      <w:pPr>
        <w:numPr>
          <w:ilvl w:val="0"/>
          <w:numId w:val="36"/>
        </w:numPr>
        <w:suppressAutoHyphens w:val="0"/>
        <w:jc w:val="both"/>
        <w:rPr>
          <w:rFonts w:ascii="Arial" w:eastAsia="Calibri" w:hAnsi="Arial" w:cs="Arial"/>
          <w:b/>
          <w:sz w:val="20"/>
          <w:lang w:val="es-MX" w:eastAsia="en-US"/>
        </w:rPr>
      </w:pPr>
      <w:r w:rsidRPr="00E737EF">
        <w:rPr>
          <w:rFonts w:ascii="Arial" w:eastAsia="Calibri" w:hAnsi="Arial" w:cs="Arial"/>
          <w:sz w:val="20"/>
          <w:lang w:val="es-MX" w:eastAsia="en-US"/>
        </w:rPr>
        <w:t>Por realizar suministros o entregas en forma parcial o deficiente</w:t>
      </w:r>
    </w:p>
    <w:p w:rsidR="00612FDC" w:rsidRPr="00E737EF" w:rsidRDefault="00612FDC" w:rsidP="00AE3B40">
      <w:pPr>
        <w:pStyle w:val="Default"/>
        <w:jc w:val="both"/>
        <w:rPr>
          <w:sz w:val="20"/>
        </w:rPr>
      </w:pPr>
    </w:p>
    <w:p w:rsidR="00612FDC" w:rsidRPr="00E737EF" w:rsidRDefault="00612FDC" w:rsidP="00AE3B40">
      <w:pPr>
        <w:jc w:val="both"/>
        <w:rPr>
          <w:rFonts w:ascii="Arial" w:hAnsi="Arial" w:cs="Arial"/>
          <w:sz w:val="20"/>
          <w:lang w:val="es-ES_tradnl"/>
        </w:rPr>
      </w:pPr>
      <w:r w:rsidRPr="00E737EF">
        <w:rPr>
          <w:rFonts w:ascii="Arial" w:hAnsi="Arial" w:cs="Arial"/>
          <w:sz w:val="20"/>
          <w:lang w:val="es-ES_tradnl"/>
        </w:rPr>
        <w:t>La pena convencional por atraso se calculará por cada día de incumplimiento hasta un máximo de 4 días naturales, de acuerdo con el porcentaje de penalización establecido, aplicado al valor del servicio prestado con atraso y de manera proporcional al importe de la garantía de cumplimiento que corresponda a la partida que se trate. La suma de las penas convencionales no deberá exceder el importe de dicha garantía.</w:t>
      </w:r>
    </w:p>
    <w:p w:rsidR="00612FDC" w:rsidRPr="00E737EF" w:rsidRDefault="00612FDC" w:rsidP="00AE3B40">
      <w:pPr>
        <w:jc w:val="both"/>
        <w:rPr>
          <w:rFonts w:ascii="Arial" w:hAnsi="Arial" w:cs="Arial"/>
          <w:sz w:val="20"/>
          <w:lang w:val="es-ES_tradnl"/>
        </w:rPr>
      </w:pPr>
    </w:p>
    <w:p w:rsidR="00612FDC" w:rsidRPr="00E737EF" w:rsidRDefault="00612FDC" w:rsidP="00AE3B40">
      <w:pPr>
        <w:jc w:val="both"/>
        <w:rPr>
          <w:rFonts w:ascii="Arial" w:hAnsi="Arial" w:cs="Arial"/>
          <w:sz w:val="20"/>
          <w:lang w:val="es-ES_tradnl"/>
        </w:rPr>
      </w:pPr>
      <w:r w:rsidRPr="00E737EF">
        <w:rPr>
          <w:rFonts w:ascii="Arial" w:hAnsi="Arial" w:cs="Arial"/>
          <w:sz w:val="20"/>
          <w:lang w:val="es-ES_tradnl"/>
        </w:rPr>
        <w:t xml:space="preserve">El administrador del presente Contrato será el encargado de determinar, calcular y notificar a “EL PROVEEDOR” las penas convencionales; así como de vigilar el registro o captura y validar en el sistema PREI </w:t>
      </w:r>
      <w:proofErr w:type="spellStart"/>
      <w:r w:rsidRPr="00E737EF">
        <w:rPr>
          <w:rFonts w:ascii="Arial" w:hAnsi="Arial" w:cs="Arial"/>
          <w:sz w:val="20"/>
          <w:lang w:val="es-ES_tradnl"/>
        </w:rPr>
        <w:t>Millenium</w:t>
      </w:r>
      <w:proofErr w:type="spellEnd"/>
      <w:r w:rsidRPr="00E737EF">
        <w:rPr>
          <w:rFonts w:ascii="Arial" w:hAnsi="Arial" w:cs="Arial"/>
          <w:sz w:val="20"/>
          <w:lang w:val="es-ES_tradnl"/>
        </w:rPr>
        <w:t>, dentro de los 5 días hábiles siguientes a la conclusión del incumplimiento, la aplicación de las penas convencionales, objeto del presente instrumento jurídico, y comunicar los incumplimientos.</w:t>
      </w:r>
    </w:p>
    <w:p w:rsidR="00612FDC" w:rsidRPr="00E737EF" w:rsidRDefault="00612FDC" w:rsidP="00AE3B40">
      <w:pPr>
        <w:jc w:val="both"/>
        <w:rPr>
          <w:rFonts w:ascii="Arial" w:hAnsi="Arial" w:cs="Arial"/>
          <w:sz w:val="20"/>
          <w:lang w:val="es-ES_tradnl"/>
        </w:rPr>
      </w:pPr>
    </w:p>
    <w:p w:rsidR="00612FDC" w:rsidRPr="00E737EF" w:rsidRDefault="00612FDC" w:rsidP="00AE3B40">
      <w:pPr>
        <w:jc w:val="both"/>
        <w:rPr>
          <w:rFonts w:ascii="Arial" w:hAnsi="Arial" w:cs="Arial"/>
          <w:sz w:val="20"/>
          <w:lang w:val="es-ES_tradnl"/>
        </w:rPr>
      </w:pPr>
      <w:r w:rsidRPr="00E737EF">
        <w:rPr>
          <w:rFonts w:ascii="Arial" w:hAnsi="Arial" w:cs="Arial"/>
          <w:sz w:val="20"/>
          <w:lang w:val="es-ES_tradnl"/>
        </w:rPr>
        <w:lastRenderedPageBreak/>
        <w:t>“EL INSTITUTO” descontará las cantidades que resulten de aplicar la pena convencional, sobre los pagos que deba cubrir “EL PROVEEDOR”. Por lo tanto “EL PROVEEDOR” autoriza a descontar las cantidades que resulten de aplicar las sanciones señaladas en los párrafos anteriores, sobre los pagos que a este deba cubrirle a “EL INSTITUTO” durante el periodo en que incurra y/o se mantenga en incumplimiento con motivo del suministro de los servicios.</w:t>
      </w:r>
    </w:p>
    <w:p w:rsidR="00612FDC" w:rsidRPr="00E737EF" w:rsidRDefault="00612FDC" w:rsidP="00AE3B40">
      <w:pPr>
        <w:jc w:val="both"/>
        <w:rPr>
          <w:rFonts w:ascii="Arial" w:hAnsi="Arial" w:cs="Arial"/>
          <w:sz w:val="20"/>
          <w:lang w:val="es-ES_tradnl"/>
        </w:rPr>
      </w:pPr>
    </w:p>
    <w:p w:rsidR="00612FDC" w:rsidRPr="00E737EF" w:rsidRDefault="00612FDC" w:rsidP="00AE3B40">
      <w:pPr>
        <w:pStyle w:val="Default"/>
        <w:jc w:val="both"/>
        <w:rPr>
          <w:sz w:val="20"/>
          <w:lang w:val="es-ES_tradnl"/>
        </w:rPr>
      </w:pPr>
      <w:r w:rsidRPr="00E737EF">
        <w:rPr>
          <w:sz w:val="20"/>
          <w:lang w:val="es-ES_tradnl"/>
        </w:rPr>
        <w:t>Para autorizar el pago de los servicios, previamente “EL PROVEEDOR” tiene que haber cubierto las penas convencionales aplicadas conforme a lo dispuesto en el contrato. El administrador del contrato será el responsable de verificar que se cumpla esta obligación, dentro de los 5 días hábiles siguientes a la conclusión del incumplimiento.</w:t>
      </w:r>
    </w:p>
    <w:p w:rsidR="00612FDC" w:rsidRPr="00E737EF" w:rsidRDefault="00612FDC" w:rsidP="00AE3B40">
      <w:pPr>
        <w:pStyle w:val="Textoindependiente"/>
        <w:spacing w:after="0"/>
        <w:ind w:right="74"/>
        <w:jc w:val="both"/>
        <w:rPr>
          <w:rFonts w:ascii="Arial" w:hAnsi="Arial" w:cs="Arial"/>
          <w:sz w:val="20"/>
          <w:lang w:val="es-ES_tradnl"/>
        </w:rPr>
      </w:pPr>
    </w:p>
    <w:p w:rsidR="00612FDC" w:rsidRPr="00E737EF" w:rsidRDefault="00612FDC" w:rsidP="0056332E">
      <w:pPr>
        <w:pStyle w:val="Textoindependiente"/>
        <w:spacing w:after="0"/>
        <w:ind w:right="74"/>
        <w:jc w:val="both"/>
        <w:rPr>
          <w:rFonts w:ascii="Arial" w:hAnsi="Arial" w:cs="Arial"/>
          <w:sz w:val="20"/>
        </w:rPr>
      </w:pPr>
      <w:r w:rsidRPr="00E737EF">
        <w:rPr>
          <w:rFonts w:ascii="Arial" w:hAnsi="Arial" w:cs="Arial"/>
          <w:sz w:val="20"/>
        </w:rPr>
        <w:t>El proveedor cubrirá los gastos adicionales que utilice el instituto cuando por causa atribuible a aquel, éste recurra a contrataciones extraordinarias para suplir las carencias del bien o servicio incumplido, emitiéndose a petición del administrador del Contrato la nota de crédito correspondiente para ser cargada al Sistema de Control correspondiente. Lo anterior independientemente de las sanciones, deductivas y penas convencionales que pudieran hacerse efectivas por el retraso en la entrega de las mismas o incumplimiento de las condiciones estipuladas en el Contrato. Para cuantificar los daños o gastos adicionales bastará la operación matemática resultante de la diferencia del precio contrato al precio del mercado que se adquiera en ese momento, sumándose los gastos adicionales como el flete o transportación que aplique.</w:t>
      </w:r>
    </w:p>
    <w:p w:rsidR="00612FDC" w:rsidRPr="00E737EF" w:rsidRDefault="00612FDC" w:rsidP="0056332E">
      <w:pPr>
        <w:pStyle w:val="Textoindependiente"/>
        <w:spacing w:after="0"/>
        <w:ind w:right="74"/>
        <w:jc w:val="both"/>
        <w:rPr>
          <w:rFonts w:ascii="Arial" w:hAnsi="Arial" w:cs="Arial"/>
          <w:sz w:val="20"/>
          <w:lang w:val="es-ES_tradnl"/>
        </w:rPr>
      </w:pPr>
    </w:p>
    <w:p w:rsidR="00612FDC" w:rsidRPr="00E737EF" w:rsidRDefault="00612FDC" w:rsidP="00AE3B40">
      <w:pPr>
        <w:tabs>
          <w:tab w:val="left" w:pos="-142"/>
          <w:tab w:val="left" w:pos="1134"/>
        </w:tabs>
        <w:ind w:right="-93"/>
        <w:jc w:val="both"/>
        <w:rPr>
          <w:rFonts w:ascii="Arial" w:hAnsi="Arial" w:cs="Arial"/>
          <w:sz w:val="20"/>
        </w:rPr>
      </w:pPr>
      <w:r w:rsidRPr="00E737EF">
        <w:rPr>
          <w:rFonts w:ascii="Arial" w:hAnsi="Arial" w:cs="Arial"/>
          <w:sz w:val="20"/>
        </w:rPr>
        <w:t>“EL PROVEEDOR” a su vez, autoriza a “EL INSTITUTO” a descontar las cantidades que resulten de aplicar la pena convencional, sobre los pagos que deberá cubrir a “EL PROVEEDOR”.</w:t>
      </w:r>
    </w:p>
    <w:p w:rsidR="00612FDC" w:rsidRPr="00E737EF" w:rsidRDefault="00612FDC" w:rsidP="00AE3B40">
      <w:pPr>
        <w:tabs>
          <w:tab w:val="left" w:pos="-142"/>
          <w:tab w:val="left" w:pos="1134"/>
        </w:tabs>
        <w:ind w:right="-93"/>
        <w:jc w:val="both"/>
        <w:rPr>
          <w:rFonts w:ascii="Arial" w:hAnsi="Arial" w:cs="Arial"/>
          <w:sz w:val="20"/>
        </w:rPr>
      </w:pPr>
    </w:p>
    <w:p w:rsidR="00612FDC" w:rsidRPr="00E737EF" w:rsidRDefault="00612FDC" w:rsidP="00AE3B40">
      <w:pPr>
        <w:jc w:val="both"/>
        <w:rPr>
          <w:rFonts w:ascii="Arial" w:hAnsi="Arial" w:cs="Arial"/>
          <w:sz w:val="20"/>
        </w:rPr>
      </w:pPr>
      <w:r w:rsidRPr="00E737EF">
        <w:rPr>
          <w:rFonts w:ascii="Arial" w:hAnsi="Arial" w:cs="Arial"/>
          <w:sz w:val="20"/>
        </w:rPr>
        <w:t>Conforme a lo previsto en el último párrafo del artículo 96, del Reglamento de la Ley de Adquisiciones, Arrendamientos y Servicios del Sector Público, no se aceptará la estipulación de penas convencionales, a cargo de “EL INSTITUTO”.</w:t>
      </w:r>
    </w:p>
    <w:p w:rsidR="00612FDC" w:rsidRPr="00E737EF" w:rsidRDefault="00612FDC" w:rsidP="0079083B">
      <w:pPr>
        <w:jc w:val="both"/>
        <w:rPr>
          <w:rFonts w:ascii="Arial" w:hAnsi="Arial" w:cs="Arial"/>
          <w:b/>
          <w:sz w:val="20"/>
        </w:rPr>
      </w:pPr>
    </w:p>
    <w:p w:rsidR="009C031A" w:rsidRPr="00E737EF" w:rsidRDefault="009C031A" w:rsidP="009C031A">
      <w:pPr>
        <w:autoSpaceDE w:val="0"/>
        <w:autoSpaceDN w:val="0"/>
        <w:adjustRightInd w:val="0"/>
        <w:jc w:val="both"/>
        <w:rPr>
          <w:rFonts w:ascii="Arial" w:hAnsi="Arial" w:cs="Arial"/>
          <w:b/>
          <w:sz w:val="20"/>
          <w:u w:val="single"/>
          <w:lang w:eastAsia="es-MX"/>
        </w:rPr>
      </w:pPr>
      <w:r w:rsidRPr="00E737EF">
        <w:rPr>
          <w:rFonts w:ascii="Arial" w:hAnsi="Arial" w:cs="Arial"/>
          <w:b/>
          <w:sz w:val="20"/>
          <w:u w:val="single"/>
          <w:lang w:eastAsia="es-MX"/>
        </w:rPr>
        <w:t>Deductivas:</w:t>
      </w:r>
    </w:p>
    <w:p w:rsidR="009C031A" w:rsidRPr="00E737EF" w:rsidRDefault="009C031A" w:rsidP="009C031A">
      <w:pPr>
        <w:autoSpaceDE w:val="0"/>
        <w:autoSpaceDN w:val="0"/>
        <w:adjustRightInd w:val="0"/>
        <w:jc w:val="both"/>
        <w:rPr>
          <w:rFonts w:ascii="Arial" w:hAnsi="Arial" w:cs="Arial"/>
          <w:b/>
          <w:sz w:val="20"/>
          <w:u w:val="single"/>
          <w:lang w:eastAsia="es-MX"/>
        </w:rPr>
      </w:pPr>
    </w:p>
    <w:p w:rsidR="009C031A" w:rsidRPr="00E737EF" w:rsidRDefault="009C031A" w:rsidP="009C031A">
      <w:pPr>
        <w:ind w:right="74"/>
        <w:jc w:val="both"/>
        <w:rPr>
          <w:rFonts w:ascii="Arial" w:hAnsi="Arial" w:cs="Arial"/>
          <w:sz w:val="20"/>
        </w:rPr>
      </w:pPr>
      <w:r w:rsidRPr="00E737EF">
        <w:rPr>
          <w:rFonts w:ascii="Arial" w:hAnsi="Arial" w:cs="Arial"/>
          <w:sz w:val="20"/>
        </w:rPr>
        <w:t>El proveedor cubrirá los gastos adicionales que utilice el instituto cuando por causa atribuible a aquel, éste recurra a contrataciones extraordinarias para suplir las carencias del bien o servicio incumplido, emitiéndose la nota de crédito correspondiente para ser cargada al Sistema de Control correspondiente. Lo anterior independientemente de las sanciones que pudieran hacerse efectivas por el retraso en la entrega de las mismas. Para cuantificar los daños o gastos adicionales bastará la operación matemática resultante de la diferencia del precio contrato al precio del mercado que se adquiera en ese momento, sumándose los gastos adicionales como el flete o transportación que aplique.</w:t>
      </w:r>
    </w:p>
    <w:p w:rsidR="009C031A" w:rsidRPr="00E737EF" w:rsidRDefault="009C031A" w:rsidP="009C031A">
      <w:pPr>
        <w:autoSpaceDE w:val="0"/>
        <w:autoSpaceDN w:val="0"/>
        <w:adjustRightInd w:val="0"/>
        <w:jc w:val="both"/>
        <w:rPr>
          <w:rFonts w:ascii="Arial" w:hAnsi="Arial" w:cs="Arial"/>
          <w:b/>
          <w:sz w:val="20"/>
          <w:u w:val="single"/>
          <w:lang w:eastAsia="es-MX"/>
        </w:rPr>
      </w:pPr>
    </w:p>
    <w:p w:rsidR="009C031A" w:rsidRPr="00E737EF" w:rsidRDefault="009C031A" w:rsidP="009C031A">
      <w:pPr>
        <w:tabs>
          <w:tab w:val="left" w:pos="-142"/>
          <w:tab w:val="left" w:pos="1134"/>
        </w:tabs>
        <w:ind w:right="-93"/>
        <w:jc w:val="both"/>
        <w:rPr>
          <w:rFonts w:ascii="Arial" w:hAnsi="Arial" w:cs="Arial"/>
          <w:sz w:val="20"/>
        </w:rPr>
      </w:pPr>
      <w:r w:rsidRPr="00E737EF">
        <w:rPr>
          <w:rFonts w:ascii="Arial" w:hAnsi="Arial" w:cs="Arial"/>
          <w:sz w:val="20"/>
        </w:rPr>
        <w:t>“EL PROVEEDOR” a su vez, autoriza a “EL INSTITUTO” a descontar las cantidades que resulten de aplicar la pena convencional como también así la deductiva, sobre los pagos que deberá cubrir al licitante adjudicado.</w:t>
      </w:r>
    </w:p>
    <w:p w:rsidR="009C031A" w:rsidRPr="00E737EF" w:rsidRDefault="009C031A" w:rsidP="009C031A">
      <w:pPr>
        <w:jc w:val="both"/>
        <w:rPr>
          <w:rFonts w:ascii="Arial" w:eastAsia="Calibri" w:hAnsi="Arial" w:cs="Arial"/>
          <w:b/>
          <w:sz w:val="20"/>
        </w:rPr>
      </w:pPr>
    </w:p>
    <w:p w:rsidR="009C031A" w:rsidRPr="00E737EF" w:rsidRDefault="009C031A" w:rsidP="009C031A">
      <w:pPr>
        <w:autoSpaceDE w:val="0"/>
        <w:autoSpaceDN w:val="0"/>
        <w:adjustRightInd w:val="0"/>
        <w:jc w:val="both"/>
        <w:rPr>
          <w:rFonts w:ascii="Arial" w:eastAsia="Calibri" w:hAnsi="Arial" w:cs="Arial"/>
          <w:sz w:val="20"/>
          <w:lang w:eastAsia="es-MX"/>
        </w:rPr>
      </w:pPr>
      <w:r w:rsidRPr="00E737EF">
        <w:rPr>
          <w:rFonts w:ascii="Arial" w:eastAsia="Calibri" w:hAnsi="Arial" w:cs="Arial"/>
          <w:sz w:val="20"/>
          <w:lang w:eastAsia="es-MX"/>
        </w:rPr>
        <w:t xml:space="preserve">Conforme a lo previsto en el último párrafo del artículo 96, del Reglamento la Ley de Adquisiciones, Arrendamientos y Servicios del Sector Público, no se aceptará la estipulación de penas convencionales, ni intereses moratorios a cargo del Instituto. </w:t>
      </w:r>
    </w:p>
    <w:p w:rsidR="009C031A" w:rsidRPr="00E737EF" w:rsidRDefault="009C031A" w:rsidP="009C031A">
      <w:pPr>
        <w:ind w:left="360"/>
        <w:jc w:val="both"/>
        <w:rPr>
          <w:rFonts w:eastAsia="Calibri" w:cs="Arial"/>
          <w:b/>
          <w:sz w:val="18"/>
          <w:szCs w:val="18"/>
        </w:rPr>
      </w:pPr>
    </w:p>
    <w:p w:rsidR="00612FDC" w:rsidRPr="00E737EF" w:rsidRDefault="00612FDC" w:rsidP="00F27274">
      <w:pPr>
        <w:suppressAutoHyphens w:val="0"/>
        <w:autoSpaceDE w:val="0"/>
        <w:autoSpaceDN w:val="0"/>
        <w:adjustRightInd w:val="0"/>
        <w:rPr>
          <w:rFonts w:ascii="Arial" w:eastAsia="Calibri" w:hAnsi="Arial" w:cs="Arial"/>
          <w:b/>
          <w:bCs/>
          <w:color w:val="000000"/>
          <w:sz w:val="20"/>
          <w:lang w:val="es-MX" w:eastAsia="es-MX"/>
        </w:rPr>
      </w:pPr>
      <w:r w:rsidRPr="00E737EF">
        <w:rPr>
          <w:rFonts w:ascii="Arial" w:eastAsia="Calibri" w:hAnsi="Arial" w:cs="Arial"/>
          <w:b/>
          <w:bCs/>
          <w:color w:val="000000"/>
          <w:sz w:val="20"/>
          <w:lang w:val="es-MX" w:eastAsia="es-MX"/>
        </w:rPr>
        <w:t xml:space="preserve">3.14.7 Rescisión administrativa del contrato. </w:t>
      </w:r>
    </w:p>
    <w:p w:rsidR="00612FDC" w:rsidRPr="00E737EF" w:rsidRDefault="00612FDC" w:rsidP="00F27274">
      <w:pPr>
        <w:suppressAutoHyphens w:val="0"/>
        <w:autoSpaceDE w:val="0"/>
        <w:autoSpaceDN w:val="0"/>
        <w:adjustRightInd w:val="0"/>
        <w:rPr>
          <w:rFonts w:ascii="Arial" w:eastAsia="Calibri" w:hAnsi="Arial" w:cs="Arial"/>
          <w:color w:val="000000"/>
          <w:sz w:val="20"/>
          <w:lang w:val="es-MX" w:eastAsia="es-MX"/>
        </w:rPr>
      </w:pPr>
    </w:p>
    <w:p w:rsidR="00612FDC" w:rsidRPr="00E737EF" w:rsidRDefault="00612FDC" w:rsidP="00F27274">
      <w:pPr>
        <w:jc w:val="both"/>
        <w:rPr>
          <w:rFonts w:ascii="Arial" w:hAnsi="Arial" w:cs="Arial"/>
          <w:b/>
          <w:sz w:val="20"/>
        </w:rPr>
      </w:pPr>
      <w:r w:rsidRPr="00E737EF">
        <w:rPr>
          <w:rFonts w:ascii="Arial" w:eastAsia="Calibri" w:hAnsi="Arial" w:cs="Arial"/>
          <w:color w:val="000000"/>
          <w:sz w:val="20"/>
          <w:lang w:val="es-MX" w:eastAsia="es-MX"/>
        </w:rPr>
        <w:t>El Instituto podrá rescindir administrativamente, en cualquier momento, el (los) contrato(s) que, en su caso, sea(n) adjudicado(s) con motivo de la presente licitación, cuando el proveedor incurra en incumplimiento de cualquiera de las obligaciones a su cargo, de conformidad con el procedimiento previsto en el Artículo 54 de la Ley, el Instituto podrá suspender el trámite del procedimiento de rescisión, cuando se hubiera iniciado un procedimiento de conciliación, respecto del contrato materia de la rescisión.</w:t>
      </w:r>
    </w:p>
    <w:p w:rsidR="00612FDC" w:rsidRPr="00E737EF" w:rsidRDefault="00612FDC" w:rsidP="0079083B">
      <w:pPr>
        <w:jc w:val="both"/>
        <w:rPr>
          <w:rFonts w:ascii="Arial" w:hAnsi="Arial" w:cs="Arial"/>
          <w:b/>
          <w:sz w:val="20"/>
        </w:rPr>
      </w:pPr>
    </w:p>
    <w:p w:rsidR="00612FDC" w:rsidRPr="00E737EF" w:rsidRDefault="00612FDC" w:rsidP="0079083B">
      <w:pPr>
        <w:jc w:val="both"/>
        <w:rPr>
          <w:rFonts w:ascii="Arial" w:hAnsi="Arial" w:cs="Arial"/>
          <w:b/>
          <w:sz w:val="20"/>
        </w:rPr>
      </w:pPr>
      <w:r w:rsidRPr="00E737EF">
        <w:rPr>
          <w:rFonts w:ascii="Arial" w:hAnsi="Arial" w:cs="Arial"/>
          <w:b/>
          <w:bCs/>
          <w:sz w:val="20"/>
        </w:rPr>
        <w:lastRenderedPageBreak/>
        <w:t>4.- DOCUMENTOS QUE DEBERÁN PRESENTAR QUIENES DESEEN PARTICIPAR EN LA LICITACIÓN Y, ENTREGAR JUNTO CON EL SOBRE CERRADO QUE SE GENERE EN COMPRANET, RELATIVO A LA PROPUESTA TÉCNICA, ECONÓMICA.</w:t>
      </w:r>
    </w:p>
    <w:p w:rsidR="00612FDC" w:rsidRPr="00E737EF" w:rsidRDefault="00612FDC" w:rsidP="00F27274">
      <w:pPr>
        <w:suppressAutoHyphens w:val="0"/>
        <w:autoSpaceDE w:val="0"/>
        <w:autoSpaceDN w:val="0"/>
        <w:adjustRightInd w:val="0"/>
        <w:rPr>
          <w:rFonts w:ascii="Arial" w:eastAsia="Calibri" w:hAnsi="Arial" w:cs="Arial"/>
          <w:color w:val="000000"/>
          <w:sz w:val="20"/>
          <w:lang w:val="es-MX" w:eastAsia="es-MX"/>
        </w:rPr>
      </w:pPr>
    </w:p>
    <w:p w:rsidR="00612FDC" w:rsidRPr="00E737EF" w:rsidRDefault="00612FDC" w:rsidP="00F27274">
      <w:pPr>
        <w:suppressAutoHyphens w:val="0"/>
        <w:autoSpaceDE w:val="0"/>
        <w:autoSpaceDN w:val="0"/>
        <w:adjustRightInd w:val="0"/>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Manifestaciones de interés. </w:t>
      </w:r>
    </w:p>
    <w:p w:rsidR="00612FDC" w:rsidRPr="00E737EF" w:rsidRDefault="00612FDC" w:rsidP="00F27274">
      <w:pPr>
        <w:suppressAutoHyphens w:val="0"/>
        <w:autoSpaceDE w:val="0"/>
        <w:autoSpaceDN w:val="0"/>
        <w:adjustRightInd w:val="0"/>
        <w:rPr>
          <w:rFonts w:ascii="Arial" w:eastAsia="Calibri" w:hAnsi="Arial" w:cs="Arial"/>
          <w:color w:val="000000"/>
          <w:sz w:val="20"/>
          <w:lang w:val="es-MX" w:eastAsia="es-MX"/>
        </w:rPr>
      </w:pPr>
    </w:p>
    <w:p w:rsidR="00612FDC" w:rsidRPr="00E737EF" w:rsidRDefault="00612FDC" w:rsidP="00482BA1">
      <w:pPr>
        <w:numPr>
          <w:ilvl w:val="0"/>
          <w:numId w:val="21"/>
        </w:numPr>
        <w:suppressAutoHyphens w:val="0"/>
        <w:autoSpaceDE w:val="0"/>
        <w:autoSpaceDN w:val="0"/>
        <w:adjustRightInd w:val="0"/>
        <w:rPr>
          <w:rFonts w:ascii="Arial" w:eastAsia="Calibri" w:hAnsi="Arial" w:cs="Arial"/>
          <w:b/>
          <w:bCs/>
          <w:color w:val="000000"/>
          <w:sz w:val="20"/>
          <w:lang w:val="es-MX" w:eastAsia="es-MX"/>
        </w:rPr>
      </w:pPr>
      <w:r w:rsidRPr="00E737EF">
        <w:rPr>
          <w:rFonts w:ascii="Arial" w:eastAsia="Calibri" w:hAnsi="Arial" w:cs="Arial"/>
          <w:b/>
          <w:bCs/>
          <w:color w:val="000000"/>
          <w:sz w:val="20"/>
          <w:lang w:val="es-MX" w:eastAsia="es-MX"/>
        </w:rPr>
        <w:t xml:space="preserve">Para solicitar aclaraciones </w:t>
      </w:r>
    </w:p>
    <w:p w:rsidR="00612FDC" w:rsidRPr="00E737EF" w:rsidRDefault="00612FDC" w:rsidP="00F27274">
      <w:pPr>
        <w:suppressAutoHyphens w:val="0"/>
        <w:autoSpaceDE w:val="0"/>
        <w:autoSpaceDN w:val="0"/>
        <w:adjustRightInd w:val="0"/>
        <w:rPr>
          <w:rFonts w:ascii="Arial" w:eastAsia="Calibri" w:hAnsi="Arial" w:cs="Arial"/>
          <w:color w:val="000000"/>
          <w:sz w:val="20"/>
          <w:lang w:val="es-MX" w:eastAsia="es-MX"/>
        </w:rPr>
      </w:pPr>
    </w:p>
    <w:p w:rsidR="00612FDC" w:rsidRPr="00E737EF" w:rsidRDefault="00612FDC" w:rsidP="00F27274">
      <w:pPr>
        <w:suppressAutoHyphens w:val="0"/>
        <w:autoSpaceDE w:val="0"/>
        <w:autoSpaceDN w:val="0"/>
        <w:adjustRightInd w:val="0"/>
        <w:jc w:val="both"/>
        <w:rPr>
          <w:rFonts w:ascii="Arial" w:eastAsia="Calibri" w:hAnsi="Arial" w:cs="Arial"/>
          <w:b/>
          <w:bCs/>
          <w:color w:val="000000"/>
          <w:sz w:val="20"/>
          <w:lang w:val="es-MX" w:eastAsia="es-MX"/>
        </w:rPr>
      </w:pPr>
      <w:r w:rsidRPr="00E737EF">
        <w:rPr>
          <w:rFonts w:ascii="Arial" w:eastAsia="Calibri" w:hAnsi="Arial" w:cs="Arial"/>
          <w:color w:val="000000"/>
          <w:sz w:val="20"/>
          <w:lang w:val="es-MX" w:eastAsia="es-MX"/>
        </w:rPr>
        <w:t xml:space="preserve">De conformidad con el párrafo tercero del artículo 33 bis de la LAASSP, para solicitar aclaraciones a los aspectos contenidos en la convocatoria, los licitantes deberán presentar el escrito señalado en el </w:t>
      </w:r>
      <w:r w:rsidRPr="00E737EF">
        <w:rPr>
          <w:rFonts w:ascii="Arial" w:eastAsia="Calibri" w:hAnsi="Arial" w:cs="Arial"/>
          <w:b/>
          <w:bCs/>
          <w:color w:val="000000"/>
          <w:sz w:val="20"/>
          <w:lang w:val="es-MX" w:eastAsia="es-MX"/>
        </w:rPr>
        <w:t xml:space="preserve">numeral 3.2 </w:t>
      </w:r>
      <w:r w:rsidRPr="00E737EF">
        <w:rPr>
          <w:rFonts w:ascii="Arial" w:eastAsia="Calibri" w:hAnsi="Arial" w:cs="Arial"/>
          <w:color w:val="000000"/>
          <w:sz w:val="20"/>
          <w:lang w:val="es-MX" w:eastAsia="es-MX"/>
        </w:rPr>
        <w:t>de la presente convocatoria.</w:t>
      </w:r>
      <w:r w:rsidRPr="00E737EF">
        <w:rPr>
          <w:rFonts w:ascii="Arial" w:eastAsia="Calibri" w:hAnsi="Arial" w:cs="Arial"/>
          <w:b/>
          <w:bCs/>
          <w:color w:val="000000"/>
          <w:sz w:val="20"/>
          <w:lang w:val="es-MX" w:eastAsia="es-MX"/>
        </w:rPr>
        <w:t xml:space="preserve"> </w:t>
      </w:r>
    </w:p>
    <w:p w:rsidR="00612FDC" w:rsidRPr="00E737EF" w:rsidRDefault="00612FDC" w:rsidP="00F27274">
      <w:pPr>
        <w:suppressAutoHyphens w:val="0"/>
        <w:autoSpaceDE w:val="0"/>
        <w:autoSpaceDN w:val="0"/>
        <w:adjustRightInd w:val="0"/>
        <w:jc w:val="both"/>
        <w:rPr>
          <w:rFonts w:ascii="Arial" w:eastAsia="Calibri" w:hAnsi="Arial" w:cs="Arial"/>
          <w:color w:val="000000"/>
          <w:sz w:val="20"/>
          <w:lang w:val="es-MX" w:eastAsia="es-MX"/>
        </w:rPr>
      </w:pPr>
    </w:p>
    <w:p w:rsidR="00612FDC" w:rsidRPr="00E737EF" w:rsidRDefault="00612FDC" w:rsidP="00482BA1">
      <w:pPr>
        <w:numPr>
          <w:ilvl w:val="0"/>
          <w:numId w:val="21"/>
        </w:numPr>
        <w:suppressAutoHyphens w:val="0"/>
        <w:autoSpaceDE w:val="0"/>
        <w:autoSpaceDN w:val="0"/>
        <w:adjustRightInd w:val="0"/>
        <w:jc w:val="both"/>
        <w:rPr>
          <w:rFonts w:ascii="Arial" w:eastAsia="Calibri" w:hAnsi="Arial" w:cs="Arial"/>
          <w:b/>
          <w:bCs/>
          <w:color w:val="000000"/>
          <w:sz w:val="20"/>
          <w:lang w:val="es-MX" w:eastAsia="es-MX"/>
        </w:rPr>
      </w:pPr>
      <w:r w:rsidRPr="00E737EF">
        <w:rPr>
          <w:rFonts w:ascii="Arial" w:eastAsia="Calibri" w:hAnsi="Arial" w:cs="Arial"/>
          <w:b/>
          <w:color w:val="000000"/>
          <w:sz w:val="20"/>
          <w:lang w:val="es-MX" w:eastAsia="es-MX"/>
        </w:rPr>
        <w:t>P</w:t>
      </w:r>
      <w:r w:rsidRPr="00E737EF">
        <w:rPr>
          <w:rFonts w:ascii="Arial" w:eastAsia="Calibri" w:hAnsi="Arial" w:cs="Arial"/>
          <w:b/>
          <w:bCs/>
          <w:color w:val="000000"/>
          <w:sz w:val="20"/>
          <w:lang w:val="es-MX" w:eastAsia="es-MX"/>
        </w:rPr>
        <w:t xml:space="preserve">ara intervenir en el acto de presentación y apertura de proposiciones </w:t>
      </w:r>
    </w:p>
    <w:p w:rsidR="00612FDC" w:rsidRPr="00E737EF" w:rsidRDefault="00612FDC" w:rsidP="00F27274">
      <w:pPr>
        <w:suppressAutoHyphens w:val="0"/>
        <w:autoSpaceDE w:val="0"/>
        <w:autoSpaceDN w:val="0"/>
        <w:adjustRightInd w:val="0"/>
        <w:jc w:val="both"/>
        <w:rPr>
          <w:rFonts w:ascii="Arial" w:eastAsia="Calibri" w:hAnsi="Arial" w:cs="Arial"/>
          <w:color w:val="000000"/>
          <w:sz w:val="20"/>
          <w:lang w:val="es-MX" w:eastAsia="es-MX"/>
        </w:rPr>
      </w:pPr>
    </w:p>
    <w:p w:rsidR="00612FDC" w:rsidRPr="00E737EF" w:rsidRDefault="00612FDC" w:rsidP="00482BA1">
      <w:pPr>
        <w:pStyle w:val="Prrafodelista"/>
        <w:numPr>
          <w:ilvl w:val="0"/>
          <w:numId w:val="39"/>
        </w:numPr>
        <w:autoSpaceDE w:val="0"/>
        <w:autoSpaceDN w:val="0"/>
        <w:adjustRightInd w:val="0"/>
        <w:jc w:val="both"/>
        <w:rPr>
          <w:rFonts w:ascii="Arial" w:hAnsi="Arial" w:cs="Arial"/>
          <w:sz w:val="20"/>
          <w:lang w:eastAsia="es-ES"/>
        </w:rPr>
      </w:pPr>
      <w:r w:rsidRPr="00E737EF">
        <w:rPr>
          <w:rFonts w:ascii="Arial" w:eastAsia="Calibri" w:hAnsi="Arial" w:cs="Arial"/>
          <w:color w:val="000000"/>
          <w:sz w:val="20"/>
          <w:lang w:val="es-MX" w:eastAsia="es-MX"/>
        </w:rPr>
        <w:t xml:space="preserve">Con fundamento en el artículo 29 fracción VI de la LAASSP, para intervenir en el acto de presentación y apertura de proposiciones, bastará que los licitantes presenten un escrito en formato libre, en el que su firmante manifieste, bajo protesta de decir verdad, que cuenta con facultades suficientes para comprometerse por sí o por su representada, sin que resulte necesario acreditar su personalidad jurídica </w:t>
      </w:r>
      <w:r w:rsidRPr="00E737EF">
        <w:rPr>
          <w:rFonts w:ascii="Arial" w:eastAsia="Calibri" w:hAnsi="Arial" w:cs="Arial"/>
          <w:b/>
          <w:bCs/>
          <w:color w:val="000000"/>
          <w:sz w:val="20"/>
          <w:lang w:val="es-MX" w:eastAsia="es-MX"/>
        </w:rPr>
        <w:t>Anexo número 2 (dos)</w:t>
      </w:r>
      <w:r w:rsidRPr="00E737EF">
        <w:rPr>
          <w:rFonts w:ascii="Arial" w:eastAsia="Calibri" w:hAnsi="Arial" w:cs="Arial"/>
          <w:color w:val="000000"/>
          <w:sz w:val="20"/>
          <w:lang w:val="es-MX" w:eastAsia="es-MX"/>
        </w:rPr>
        <w:t>.</w:t>
      </w:r>
      <w:r w:rsidRPr="00E737EF">
        <w:rPr>
          <w:rFonts w:ascii="Arial" w:eastAsia="Calibri" w:hAnsi="Arial" w:cs="Arial"/>
          <w:color w:val="000000"/>
          <w:sz w:val="16"/>
          <w:lang w:val="es-MX" w:eastAsia="es-MX"/>
        </w:rPr>
        <w:t xml:space="preserve"> </w:t>
      </w:r>
      <w:r w:rsidRPr="00E737EF">
        <w:rPr>
          <w:rFonts w:ascii="Arial" w:hAnsi="Arial" w:cs="Arial"/>
          <w:sz w:val="20"/>
          <w:lang w:eastAsia="es-ES"/>
        </w:rPr>
        <w:t>(NO APLICA POR SER UNA LICITACIÓN ELECTRÓNICA).</w:t>
      </w:r>
    </w:p>
    <w:p w:rsidR="00612FDC" w:rsidRPr="00E737EF" w:rsidRDefault="00612FDC" w:rsidP="00F27274">
      <w:pPr>
        <w:jc w:val="both"/>
        <w:rPr>
          <w:rFonts w:ascii="Arial" w:hAnsi="Arial" w:cs="Arial"/>
          <w:b/>
          <w:sz w:val="20"/>
        </w:rPr>
      </w:pPr>
    </w:p>
    <w:p w:rsidR="00612FDC" w:rsidRPr="00E737EF" w:rsidRDefault="00612FDC" w:rsidP="00F27274">
      <w:pPr>
        <w:jc w:val="both"/>
        <w:rPr>
          <w:sz w:val="20"/>
        </w:rPr>
      </w:pPr>
      <w:r w:rsidRPr="00E737EF">
        <w:rPr>
          <w:rFonts w:ascii="Arial" w:hAnsi="Arial" w:cs="Arial"/>
          <w:sz w:val="20"/>
        </w:rPr>
        <w:t>Para verificar la identidad del firmante del escrito señalado en el párrafo anterior, el licitante deberá acompañar copia de su identificación oficial vigente con fotografía (Credencial de Elector, Pasaporte, Cartilla o Cédula Profesional).</w:t>
      </w:r>
      <w:r w:rsidRPr="00E737EF">
        <w:rPr>
          <w:sz w:val="20"/>
        </w:rPr>
        <w:t xml:space="preserve"> </w:t>
      </w:r>
    </w:p>
    <w:p w:rsidR="00612FDC" w:rsidRPr="00E737EF" w:rsidRDefault="00612FDC" w:rsidP="00244C3A">
      <w:pPr>
        <w:suppressAutoHyphens w:val="0"/>
        <w:autoSpaceDE w:val="0"/>
        <w:autoSpaceDN w:val="0"/>
        <w:adjustRightInd w:val="0"/>
        <w:rPr>
          <w:rFonts w:ascii="Symbol" w:eastAsia="Calibri" w:hAnsi="Symbol" w:cs="Symbol"/>
          <w:color w:val="000000"/>
          <w:sz w:val="20"/>
          <w:lang w:val="es-MX" w:eastAsia="es-MX"/>
        </w:rPr>
      </w:pPr>
    </w:p>
    <w:p w:rsidR="00612FDC" w:rsidRPr="00E737EF" w:rsidRDefault="00612FDC" w:rsidP="00244C3A">
      <w:pPr>
        <w:suppressAutoHyphens w:val="0"/>
        <w:autoSpaceDE w:val="0"/>
        <w:autoSpaceDN w:val="0"/>
        <w:adjustRightInd w:val="0"/>
        <w:rPr>
          <w:rFonts w:ascii="Arial" w:eastAsia="Calibri" w:hAnsi="Arial" w:cs="Arial"/>
          <w:color w:val="000000"/>
          <w:sz w:val="20"/>
          <w:lang w:val="es-MX" w:eastAsia="es-MX"/>
        </w:rPr>
      </w:pPr>
      <w:r w:rsidRPr="00E737EF">
        <w:rPr>
          <w:rFonts w:ascii="Symbol" w:eastAsia="Calibri" w:hAnsi="Symbol" w:cs="Symbol"/>
          <w:color w:val="000000"/>
          <w:sz w:val="20"/>
          <w:lang w:val="es-MX" w:eastAsia="es-MX"/>
        </w:rPr>
        <w:t></w:t>
      </w:r>
      <w:r w:rsidRPr="00E737EF">
        <w:rPr>
          <w:rFonts w:ascii="Symbol" w:eastAsia="Calibri" w:hAnsi="Symbol" w:cs="Symbol"/>
          <w:color w:val="000000"/>
          <w:sz w:val="20"/>
          <w:lang w:val="es-MX" w:eastAsia="es-MX"/>
        </w:rPr>
        <w:t></w:t>
      </w:r>
      <w:r w:rsidRPr="00E737EF">
        <w:rPr>
          <w:rFonts w:ascii="Arial" w:eastAsia="Calibri" w:hAnsi="Arial" w:cs="Arial"/>
          <w:color w:val="000000"/>
          <w:sz w:val="20"/>
          <w:lang w:val="es-MX" w:eastAsia="es-MX"/>
        </w:rPr>
        <w:t xml:space="preserve">Las personas que deseen participar en la licitación, deberán cumplir con lo establecido en esta Convocatoria. </w:t>
      </w:r>
    </w:p>
    <w:p w:rsidR="00612FDC" w:rsidRPr="00E737EF" w:rsidRDefault="00612FDC" w:rsidP="00F27274">
      <w:pPr>
        <w:jc w:val="both"/>
        <w:rPr>
          <w:rFonts w:ascii="Arial" w:hAnsi="Arial" w:cs="Arial"/>
          <w:b/>
          <w:sz w:val="20"/>
        </w:rPr>
      </w:pPr>
    </w:p>
    <w:p w:rsidR="00612FDC" w:rsidRPr="00E737EF" w:rsidRDefault="00612FDC" w:rsidP="00482BA1">
      <w:pPr>
        <w:numPr>
          <w:ilvl w:val="0"/>
          <w:numId w:val="20"/>
        </w:numPr>
        <w:suppressAutoHyphens w:val="0"/>
        <w:autoSpaceDE w:val="0"/>
        <w:autoSpaceDN w:val="0"/>
        <w:adjustRightInd w:val="0"/>
        <w:ind w:left="360"/>
        <w:jc w:val="both"/>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Deberán enviar sus propuestas, con una declaración firmada </w:t>
      </w:r>
      <w:r w:rsidRPr="00E737EF">
        <w:rPr>
          <w:rFonts w:ascii="Arial" w:hAnsi="Arial" w:cs="Arial"/>
          <w:sz w:val="20"/>
        </w:rPr>
        <w:t>electrónicamente</w:t>
      </w:r>
      <w:r w:rsidRPr="00E737EF">
        <w:rPr>
          <w:rFonts w:ascii="Arial" w:hAnsi="Arial" w:cs="Arial"/>
          <w:bCs/>
          <w:sz w:val="20"/>
        </w:rPr>
        <w:t xml:space="preserve"> conforme</w:t>
      </w:r>
      <w:r w:rsidRPr="00E737EF">
        <w:rPr>
          <w:rFonts w:ascii="Arial" w:eastAsia="Calibri" w:hAnsi="Arial" w:cs="Arial"/>
          <w:color w:val="000000"/>
          <w:sz w:val="20"/>
          <w:lang w:val="es-MX" w:eastAsia="es-MX"/>
        </w:rPr>
        <w:t xml:space="preserve"> a lo establecido por la Secretaria de la Función Pública, por el propio licitante o su representante legal, por el que manifieste bajo protesta de decir verdad, no encontrarse en alguno de los supuestos establecidos por los artículos 50 y 60, penúltimo párrafo, de la LAASSP; de igual forma las personas que participen a través de medios electrónicos, deberán incorporar esta declaración a sus propuestas. En caso de proposiciones conjuntas, cada una de las personas físicas o morales que la presenten deberán entregar </w:t>
      </w:r>
      <w:r w:rsidRPr="00E737EF">
        <w:rPr>
          <w:rFonts w:ascii="Arial" w:eastAsia="Calibri" w:hAnsi="Arial" w:cs="Arial"/>
          <w:sz w:val="20"/>
          <w:lang w:val="es-MX" w:eastAsia="es-MX"/>
        </w:rPr>
        <w:t xml:space="preserve">esta declaración. </w:t>
      </w:r>
      <w:r w:rsidRPr="00E737EF">
        <w:rPr>
          <w:rFonts w:ascii="Arial" w:eastAsia="Calibri" w:hAnsi="Arial" w:cs="Arial"/>
          <w:b/>
          <w:bCs/>
          <w:sz w:val="20"/>
          <w:lang w:val="es-MX" w:eastAsia="es-MX"/>
        </w:rPr>
        <w:t>Anexo Número 5 (cinco).</w:t>
      </w:r>
      <w:r w:rsidRPr="00E737EF">
        <w:rPr>
          <w:rFonts w:ascii="Arial" w:eastAsia="Calibri" w:hAnsi="Arial" w:cs="Arial"/>
          <w:b/>
          <w:bCs/>
          <w:color w:val="000000"/>
          <w:sz w:val="20"/>
          <w:lang w:val="es-MX" w:eastAsia="es-MX"/>
        </w:rPr>
        <w:t xml:space="preserve"> </w:t>
      </w:r>
    </w:p>
    <w:p w:rsidR="00612FDC" w:rsidRPr="00E737EF" w:rsidRDefault="00612FDC" w:rsidP="00482BA1">
      <w:pPr>
        <w:numPr>
          <w:ilvl w:val="0"/>
          <w:numId w:val="20"/>
        </w:numPr>
        <w:suppressAutoHyphens w:val="0"/>
        <w:autoSpaceDE w:val="0"/>
        <w:autoSpaceDN w:val="0"/>
        <w:adjustRightInd w:val="0"/>
        <w:ind w:left="360"/>
        <w:jc w:val="both"/>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En caso de que se presenten proposiciones en forma conjunta, cada una de las personas agrupadas, deberá presentar el escrito al que se refiere el numeral que antecede, inclusive las Micro, Pequeñas y Medianas Empresa (MIPYMES). </w:t>
      </w:r>
      <w:r w:rsidRPr="00E737EF">
        <w:rPr>
          <w:rFonts w:ascii="Arial" w:eastAsia="Calibri" w:hAnsi="Arial" w:cs="Arial"/>
          <w:b/>
          <w:bCs/>
          <w:color w:val="000000"/>
          <w:sz w:val="20"/>
          <w:lang w:val="es-MX" w:eastAsia="es-MX"/>
        </w:rPr>
        <w:t xml:space="preserve">Anexo número 7 (siete) </w:t>
      </w:r>
    </w:p>
    <w:p w:rsidR="00612FDC" w:rsidRPr="00E737EF" w:rsidRDefault="00612FDC" w:rsidP="00482BA1">
      <w:pPr>
        <w:numPr>
          <w:ilvl w:val="0"/>
          <w:numId w:val="20"/>
        </w:numPr>
        <w:suppressAutoHyphens w:val="0"/>
        <w:autoSpaceDE w:val="0"/>
        <w:autoSpaceDN w:val="0"/>
        <w:adjustRightInd w:val="0"/>
        <w:ind w:left="360"/>
        <w:jc w:val="both"/>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Los licitantes que deseen participar con el carácter de MIPYMES, deberán acreditar su estratificación que los clasifique con tal carácter con copia del documento expedido por autoridad competente que determine su estratificación como micro, pequeña o mediana empresa o bien una manifestación bajo protesta de decir verdad de que tienen tal carácter. </w:t>
      </w:r>
      <w:r w:rsidRPr="00E737EF">
        <w:rPr>
          <w:rFonts w:ascii="Arial" w:eastAsia="Calibri" w:hAnsi="Arial" w:cs="Arial"/>
          <w:b/>
          <w:bCs/>
          <w:color w:val="000000"/>
          <w:sz w:val="20"/>
          <w:lang w:val="es-MX" w:eastAsia="es-MX"/>
        </w:rPr>
        <w:t xml:space="preserve">Anexo número 7 (siete). </w:t>
      </w:r>
    </w:p>
    <w:p w:rsidR="00612FDC" w:rsidRPr="00E737EF" w:rsidRDefault="00612FDC" w:rsidP="00482BA1">
      <w:pPr>
        <w:numPr>
          <w:ilvl w:val="0"/>
          <w:numId w:val="20"/>
        </w:numPr>
        <w:suppressAutoHyphens w:val="0"/>
        <w:autoSpaceDE w:val="0"/>
        <w:autoSpaceDN w:val="0"/>
        <w:adjustRightInd w:val="0"/>
        <w:ind w:left="360"/>
        <w:jc w:val="both"/>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Las cartas protestadas que presenten los licitantes, deberán ser firmadas electrónicamente por la persona facultada para ello en uno de los documentos que forman parte de la misma, no siendo motivo de descalificación el hecho de que las demás hojas que las integren y sus anexos carezcan de firma. </w:t>
      </w:r>
    </w:p>
    <w:p w:rsidR="00612FDC" w:rsidRPr="00E737EF" w:rsidRDefault="00612FDC" w:rsidP="00482BA1">
      <w:pPr>
        <w:numPr>
          <w:ilvl w:val="0"/>
          <w:numId w:val="20"/>
        </w:numPr>
        <w:suppressAutoHyphens w:val="0"/>
        <w:autoSpaceDE w:val="0"/>
        <w:autoSpaceDN w:val="0"/>
        <w:adjustRightInd w:val="0"/>
        <w:ind w:left="360"/>
        <w:jc w:val="both"/>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Las proposiciones enviadas a través de medios remotos de comunicación electrónica, en sustitución de la firma autógrafa, se emplearán los medios de identificación electrónica que establezca la Secretaria de la Función Pública.</w:t>
      </w:r>
    </w:p>
    <w:p w:rsidR="00612FDC" w:rsidRPr="00E737EF" w:rsidRDefault="00612FDC" w:rsidP="00482BA1">
      <w:pPr>
        <w:numPr>
          <w:ilvl w:val="0"/>
          <w:numId w:val="20"/>
        </w:numPr>
        <w:suppressAutoHyphens w:val="0"/>
        <w:autoSpaceDE w:val="0"/>
        <w:autoSpaceDN w:val="0"/>
        <w:adjustRightInd w:val="0"/>
        <w:ind w:left="360"/>
        <w:jc w:val="both"/>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Los licitantes que deseen participar, sólo podrán presentar una proposición en cada partida, conforme al </w:t>
      </w:r>
      <w:r w:rsidRPr="00E737EF">
        <w:rPr>
          <w:rFonts w:ascii="Arial" w:eastAsia="Calibri" w:hAnsi="Arial" w:cs="Arial"/>
          <w:b/>
          <w:bCs/>
          <w:color w:val="000000"/>
          <w:sz w:val="20"/>
          <w:lang w:val="es-MX" w:eastAsia="es-MX"/>
        </w:rPr>
        <w:t xml:space="preserve">numeral </w:t>
      </w:r>
      <w:r w:rsidRPr="00E737EF">
        <w:rPr>
          <w:rFonts w:ascii="Arial" w:eastAsia="Calibri" w:hAnsi="Arial" w:cs="Arial"/>
          <w:b/>
          <w:bCs/>
          <w:sz w:val="20"/>
          <w:lang w:val="es-MX" w:eastAsia="es-MX"/>
        </w:rPr>
        <w:t xml:space="preserve">3.5 </w:t>
      </w:r>
      <w:r w:rsidRPr="00E737EF">
        <w:rPr>
          <w:rFonts w:ascii="Arial" w:eastAsia="Calibri" w:hAnsi="Arial" w:cs="Arial"/>
          <w:sz w:val="20"/>
          <w:lang w:val="es-MX" w:eastAsia="es-MX"/>
        </w:rPr>
        <w:t>de la presente Convocatoria</w:t>
      </w:r>
      <w:r w:rsidRPr="00E737EF">
        <w:rPr>
          <w:rFonts w:ascii="Arial" w:eastAsia="Calibri" w:hAnsi="Arial" w:cs="Arial"/>
          <w:color w:val="000000"/>
          <w:sz w:val="20"/>
          <w:lang w:val="es-MX" w:eastAsia="es-MX"/>
        </w:rPr>
        <w:t xml:space="preserve">. </w:t>
      </w:r>
    </w:p>
    <w:p w:rsidR="00612FDC" w:rsidRPr="00E737EF" w:rsidRDefault="00612FDC" w:rsidP="00482BA1">
      <w:pPr>
        <w:numPr>
          <w:ilvl w:val="0"/>
          <w:numId w:val="20"/>
        </w:numPr>
        <w:suppressAutoHyphens w:val="0"/>
        <w:autoSpaceDE w:val="0"/>
        <w:autoSpaceDN w:val="0"/>
        <w:adjustRightInd w:val="0"/>
        <w:ind w:left="360"/>
        <w:jc w:val="both"/>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De acuerdo con lo establecido en el artículo 36 Bis de la LAASSP, deberán cumplir cuantitativa y cualitativamente con todos y cada uno de los requisitos establecidos en esta Convocatoria contenidos en los numerales </w:t>
      </w:r>
      <w:r w:rsidRPr="00E737EF">
        <w:rPr>
          <w:rFonts w:ascii="Arial" w:eastAsia="Calibri" w:hAnsi="Arial" w:cs="Arial"/>
          <w:b/>
          <w:bCs/>
          <w:color w:val="000000"/>
          <w:sz w:val="20"/>
          <w:lang w:val="es-MX" w:eastAsia="es-MX"/>
        </w:rPr>
        <w:t xml:space="preserve">4, 6.1 y 6.2. </w:t>
      </w:r>
    </w:p>
    <w:p w:rsidR="00612FDC" w:rsidRPr="00E737EF" w:rsidRDefault="00612FDC" w:rsidP="00482BA1">
      <w:pPr>
        <w:numPr>
          <w:ilvl w:val="0"/>
          <w:numId w:val="20"/>
        </w:numPr>
        <w:suppressAutoHyphens w:val="0"/>
        <w:autoSpaceDE w:val="0"/>
        <w:autoSpaceDN w:val="0"/>
        <w:adjustRightInd w:val="0"/>
        <w:ind w:left="360"/>
        <w:jc w:val="both"/>
        <w:rPr>
          <w:rFonts w:ascii="Arial" w:eastAsia="Calibri" w:hAnsi="Arial" w:cs="Arial"/>
          <w:color w:val="000000"/>
          <w:sz w:val="20"/>
          <w:lang w:val="es-MX" w:eastAsia="es-MX"/>
        </w:rPr>
      </w:pPr>
      <w:r w:rsidRPr="00E737EF">
        <w:rPr>
          <w:rFonts w:ascii="Arial" w:eastAsia="Calibri" w:hAnsi="Arial" w:cs="Arial"/>
          <w:color w:val="000000"/>
          <w:sz w:val="20"/>
          <w:lang w:val="es-MX" w:eastAsia="es-MX"/>
        </w:rPr>
        <w:lastRenderedPageBreak/>
        <w:t xml:space="preserve">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propuestas. </w:t>
      </w:r>
    </w:p>
    <w:p w:rsidR="00612FDC" w:rsidRPr="00E737EF" w:rsidRDefault="00612FDC" w:rsidP="00482BA1">
      <w:pPr>
        <w:numPr>
          <w:ilvl w:val="0"/>
          <w:numId w:val="20"/>
        </w:numPr>
        <w:suppressAutoHyphens w:val="0"/>
        <w:autoSpaceDE w:val="0"/>
        <w:autoSpaceDN w:val="0"/>
        <w:adjustRightInd w:val="0"/>
        <w:ind w:left="360"/>
        <w:jc w:val="both"/>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En tratándose de los documentos o manifiestos presentados bajo protesta de decir verdad, de conformidad con lo previsto en el artículo 39, penúltimo párrafo del Reglamento de la LAASSP, se verificará que dichos documentos cumplan con los requisitos solicitados. </w:t>
      </w:r>
    </w:p>
    <w:p w:rsidR="00612FDC" w:rsidRPr="00E737EF" w:rsidRDefault="00612FDC" w:rsidP="00482BA1">
      <w:pPr>
        <w:numPr>
          <w:ilvl w:val="0"/>
          <w:numId w:val="20"/>
        </w:numPr>
        <w:suppressAutoHyphens w:val="0"/>
        <w:autoSpaceDE w:val="0"/>
        <w:autoSpaceDN w:val="0"/>
        <w:adjustRightInd w:val="0"/>
        <w:ind w:left="360"/>
        <w:jc w:val="both"/>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Las condiciones contenidas en la presente Convocatoria a la licitación y en las proposiciones presentadas por los licitantes no podrán ser negociadas. </w:t>
      </w:r>
    </w:p>
    <w:p w:rsidR="00612FDC" w:rsidRPr="00E737EF" w:rsidRDefault="00612FDC" w:rsidP="002579AA">
      <w:pPr>
        <w:suppressAutoHyphens w:val="0"/>
        <w:autoSpaceDE w:val="0"/>
        <w:autoSpaceDN w:val="0"/>
        <w:adjustRightInd w:val="0"/>
        <w:jc w:val="both"/>
        <w:rPr>
          <w:rFonts w:ascii="Arial" w:eastAsia="Calibri" w:hAnsi="Arial" w:cs="Arial"/>
          <w:color w:val="000000"/>
          <w:sz w:val="20"/>
          <w:lang w:val="es-MX" w:eastAsia="es-MX"/>
        </w:rPr>
      </w:pPr>
    </w:p>
    <w:p w:rsidR="00612FDC" w:rsidRPr="00E737EF" w:rsidRDefault="00612FDC" w:rsidP="002579AA">
      <w:pPr>
        <w:rPr>
          <w:rFonts w:ascii="Arial" w:hAnsi="Arial" w:cs="Arial"/>
          <w:b/>
          <w:bCs/>
          <w:sz w:val="20"/>
        </w:rPr>
      </w:pPr>
      <w:r w:rsidRPr="00E737EF">
        <w:rPr>
          <w:rFonts w:ascii="Arial" w:hAnsi="Arial" w:cs="Arial"/>
          <w:b/>
          <w:bCs/>
          <w:sz w:val="20"/>
        </w:rPr>
        <w:t xml:space="preserve">4.1.- Causas de </w:t>
      </w:r>
      <w:proofErr w:type="spellStart"/>
      <w:r w:rsidRPr="00E737EF">
        <w:rPr>
          <w:rFonts w:ascii="Arial" w:hAnsi="Arial" w:cs="Arial"/>
          <w:b/>
          <w:bCs/>
          <w:sz w:val="20"/>
        </w:rPr>
        <w:t>desechamiento</w:t>
      </w:r>
      <w:proofErr w:type="spellEnd"/>
      <w:r w:rsidRPr="00E737EF">
        <w:rPr>
          <w:rFonts w:ascii="Arial" w:hAnsi="Arial" w:cs="Arial"/>
          <w:b/>
          <w:bCs/>
          <w:sz w:val="20"/>
        </w:rPr>
        <w:t>.</w:t>
      </w:r>
    </w:p>
    <w:p w:rsidR="00612FDC" w:rsidRPr="00E737EF" w:rsidRDefault="00612FDC" w:rsidP="002579AA">
      <w:pPr>
        <w:jc w:val="both"/>
        <w:rPr>
          <w:rFonts w:ascii="Arial" w:hAnsi="Arial" w:cs="Arial"/>
          <w:sz w:val="20"/>
        </w:rPr>
      </w:pPr>
    </w:p>
    <w:p w:rsidR="00612FDC" w:rsidRPr="00E737EF" w:rsidRDefault="00612FDC" w:rsidP="002579AA">
      <w:pPr>
        <w:jc w:val="both"/>
        <w:rPr>
          <w:rFonts w:ascii="Arial" w:hAnsi="Arial" w:cs="Arial"/>
          <w:sz w:val="20"/>
        </w:rPr>
      </w:pPr>
      <w:r w:rsidRPr="00E737EF">
        <w:rPr>
          <w:rFonts w:ascii="Arial" w:hAnsi="Arial" w:cs="Arial"/>
          <w:sz w:val="20"/>
        </w:rPr>
        <w:t>Se desecharán las proposiciones de los licitantes que incurran en uno o varios de los siguientes supuestos:</w:t>
      </w:r>
    </w:p>
    <w:p w:rsidR="00612FDC" w:rsidRPr="00E737EF" w:rsidRDefault="00612FDC" w:rsidP="002579AA">
      <w:pPr>
        <w:jc w:val="both"/>
        <w:rPr>
          <w:rFonts w:ascii="Arial" w:hAnsi="Arial" w:cs="Arial"/>
          <w:sz w:val="20"/>
        </w:rPr>
      </w:pPr>
    </w:p>
    <w:p w:rsidR="00612FDC" w:rsidRPr="00E737EF" w:rsidRDefault="00612FDC" w:rsidP="00482BA1">
      <w:pPr>
        <w:numPr>
          <w:ilvl w:val="0"/>
          <w:numId w:val="22"/>
        </w:numPr>
        <w:tabs>
          <w:tab w:val="left" w:pos="426"/>
        </w:tabs>
        <w:ind w:left="426" w:hanging="426"/>
        <w:jc w:val="both"/>
        <w:rPr>
          <w:rFonts w:ascii="Arial" w:hAnsi="Arial" w:cs="Arial"/>
          <w:sz w:val="20"/>
        </w:rPr>
      </w:pPr>
      <w:r w:rsidRPr="00E737EF">
        <w:rPr>
          <w:rFonts w:ascii="Arial" w:hAnsi="Arial" w:cs="Arial"/>
          <w:sz w:val="20"/>
        </w:rPr>
        <w:t>Que no cumplan con alguno de los requisitos establecidos en esta Convocatoria contenidos en los numerales 4, 6.1 y 6.2, y cualquiera de sus anexos, así como los que se deriven del Acto de la Junta de Aclaraciones y, que con motivo de dicho incumplimiento se afecte la solvencia de la proposición.</w:t>
      </w:r>
    </w:p>
    <w:p w:rsidR="00612FDC" w:rsidRPr="00E737EF" w:rsidRDefault="00612FDC" w:rsidP="00482BA1">
      <w:pPr>
        <w:numPr>
          <w:ilvl w:val="0"/>
          <w:numId w:val="22"/>
        </w:numPr>
        <w:tabs>
          <w:tab w:val="left" w:pos="426"/>
        </w:tabs>
        <w:ind w:left="426" w:hanging="426"/>
        <w:jc w:val="both"/>
        <w:rPr>
          <w:rFonts w:ascii="Arial" w:hAnsi="Arial" w:cs="Arial"/>
          <w:sz w:val="20"/>
        </w:rPr>
      </w:pPr>
      <w:r w:rsidRPr="00E737EF">
        <w:rPr>
          <w:rFonts w:ascii="Arial" w:hAnsi="Arial" w:cs="Arial"/>
          <w:sz w:val="20"/>
        </w:rPr>
        <w:t xml:space="preserve">Cuando se compruebe que tienen acuerdo con otros licitantes para elevar el costo del servicio solicitado </w:t>
      </w:r>
      <w:r w:rsidRPr="00E737EF">
        <w:rPr>
          <w:rFonts w:ascii="Arial" w:hAnsi="Arial" w:cs="Arial"/>
          <w:sz w:val="20"/>
          <w:lang w:val="es-MX"/>
        </w:rPr>
        <w:t xml:space="preserve">o </w:t>
      </w:r>
      <w:r w:rsidRPr="00E737EF">
        <w:rPr>
          <w:rFonts w:ascii="Arial" w:hAnsi="Arial" w:cs="Arial"/>
          <w:sz w:val="20"/>
        </w:rPr>
        <w:t>bien</w:t>
      </w:r>
      <w:r w:rsidRPr="00E737EF">
        <w:rPr>
          <w:rFonts w:ascii="Arial" w:hAnsi="Arial" w:cs="Arial"/>
          <w:sz w:val="20"/>
          <w:lang w:val="es-MX"/>
        </w:rPr>
        <w:t>, cualquier otro acuerdo que tenga como fin obtener una ventaja sobre los demás licitantes</w:t>
      </w:r>
      <w:r w:rsidRPr="00E737EF">
        <w:rPr>
          <w:rFonts w:ascii="Arial" w:hAnsi="Arial" w:cs="Arial"/>
          <w:sz w:val="20"/>
        </w:rPr>
        <w:t>.</w:t>
      </w:r>
    </w:p>
    <w:p w:rsidR="00612FDC" w:rsidRPr="00E737EF" w:rsidRDefault="00612FDC" w:rsidP="00482BA1">
      <w:pPr>
        <w:numPr>
          <w:ilvl w:val="0"/>
          <w:numId w:val="22"/>
        </w:numPr>
        <w:tabs>
          <w:tab w:val="left" w:pos="426"/>
        </w:tabs>
        <w:ind w:left="426" w:hanging="426"/>
        <w:jc w:val="both"/>
        <w:rPr>
          <w:rFonts w:ascii="Arial" w:hAnsi="Arial" w:cs="Arial"/>
          <w:sz w:val="20"/>
        </w:rPr>
      </w:pPr>
      <w:r w:rsidRPr="00E737EF">
        <w:rPr>
          <w:rFonts w:ascii="Arial" w:hAnsi="Arial" w:cs="Arial"/>
          <w:sz w:val="20"/>
        </w:rPr>
        <w:t xml:space="preserve">Cuando incurran en cualquier violación a las disposiciones de la LAASSP, a su Reglamento o a cualquier otro ordenamiento legal o normativo vinculado con este procedimiento. </w:t>
      </w:r>
    </w:p>
    <w:p w:rsidR="00612FDC" w:rsidRPr="00E737EF" w:rsidRDefault="00612FDC" w:rsidP="00482BA1">
      <w:pPr>
        <w:numPr>
          <w:ilvl w:val="0"/>
          <w:numId w:val="22"/>
        </w:numPr>
        <w:tabs>
          <w:tab w:val="left" w:pos="426"/>
        </w:tabs>
        <w:ind w:left="426" w:hanging="426"/>
        <w:jc w:val="both"/>
        <w:rPr>
          <w:rFonts w:ascii="Arial" w:hAnsi="Arial" w:cs="Arial"/>
          <w:sz w:val="20"/>
        </w:rPr>
      </w:pPr>
      <w:r w:rsidRPr="00E737EF">
        <w:rPr>
          <w:rFonts w:ascii="Arial" w:hAnsi="Arial" w:cs="Arial"/>
          <w:sz w:val="20"/>
        </w:rPr>
        <w:t>Cuando no cotice la totalidad del servicio requerido por partida.</w:t>
      </w:r>
    </w:p>
    <w:p w:rsidR="00612FDC" w:rsidRPr="00E737EF" w:rsidRDefault="00612FDC" w:rsidP="00482BA1">
      <w:pPr>
        <w:numPr>
          <w:ilvl w:val="0"/>
          <w:numId w:val="22"/>
        </w:numPr>
        <w:tabs>
          <w:tab w:val="left" w:pos="426"/>
        </w:tabs>
        <w:suppressAutoHyphens w:val="0"/>
        <w:ind w:left="426" w:hanging="426"/>
        <w:jc w:val="both"/>
        <w:rPr>
          <w:rFonts w:ascii="Arial" w:hAnsi="Arial" w:cs="Arial"/>
          <w:sz w:val="20"/>
        </w:rPr>
      </w:pPr>
      <w:r w:rsidRPr="00E737EF">
        <w:rPr>
          <w:rFonts w:ascii="Arial" w:hAnsi="Arial" w:cs="Arial"/>
          <w:sz w:val="20"/>
        </w:rPr>
        <w:t>Cuando no presente uno o más de los escritos o manifiestos solicitados con carácter de “bajo protesta de decir verdad”, solicitados en las presentes Bases u omita la leyenda requerida.</w:t>
      </w:r>
    </w:p>
    <w:p w:rsidR="00612FDC" w:rsidRPr="00E737EF" w:rsidRDefault="00612FDC" w:rsidP="00482BA1">
      <w:pPr>
        <w:numPr>
          <w:ilvl w:val="0"/>
          <w:numId w:val="22"/>
        </w:numPr>
        <w:tabs>
          <w:tab w:val="left" w:pos="426"/>
        </w:tabs>
        <w:suppressAutoHyphens w:val="0"/>
        <w:ind w:left="426" w:hanging="426"/>
        <w:jc w:val="both"/>
        <w:rPr>
          <w:rFonts w:ascii="Arial" w:hAnsi="Arial" w:cs="Arial"/>
          <w:sz w:val="20"/>
        </w:rPr>
      </w:pPr>
      <w:r w:rsidRPr="00E737EF">
        <w:rPr>
          <w:rFonts w:ascii="Arial" w:hAnsi="Arial" w:cs="Arial"/>
          <w:sz w:val="20"/>
        </w:rPr>
        <w:t>Por las demás causas estipuladas específicamente en esta Convocatoria y las que resulten de las Juntas de Aclaraciones.</w:t>
      </w:r>
    </w:p>
    <w:p w:rsidR="00612FDC" w:rsidRPr="00E737EF" w:rsidRDefault="00612FDC" w:rsidP="00482BA1">
      <w:pPr>
        <w:numPr>
          <w:ilvl w:val="0"/>
          <w:numId w:val="22"/>
        </w:numPr>
        <w:tabs>
          <w:tab w:val="left" w:pos="426"/>
        </w:tabs>
        <w:suppressAutoHyphens w:val="0"/>
        <w:ind w:left="426" w:hanging="426"/>
        <w:jc w:val="both"/>
        <w:rPr>
          <w:rFonts w:ascii="Arial" w:hAnsi="Arial" w:cs="Arial"/>
          <w:sz w:val="20"/>
        </w:rPr>
      </w:pPr>
      <w:r w:rsidRPr="00E737EF">
        <w:rPr>
          <w:rFonts w:ascii="Arial" w:hAnsi="Arial" w:cs="Arial"/>
          <w:sz w:val="20"/>
        </w:rPr>
        <w:t>Cuando la última hoja de cada uno de los documentos que forman parte de la proposición carezca de la firma autógrafa del licitante o de su apoderado que cuente con facultades de administración y/o dominio o que cuente con poder especial para participar en el procedimiento licitatorio.</w:t>
      </w:r>
    </w:p>
    <w:p w:rsidR="00612FDC" w:rsidRPr="00E737EF" w:rsidRDefault="00612FDC" w:rsidP="00482BA1">
      <w:pPr>
        <w:numPr>
          <w:ilvl w:val="0"/>
          <w:numId w:val="22"/>
        </w:numPr>
        <w:tabs>
          <w:tab w:val="left" w:pos="426"/>
        </w:tabs>
        <w:suppressAutoHyphens w:val="0"/>
        <w:ind w:left="426" w:hanging="426"/>
        <w:jc w:val="both"/>
        <w:rPr>
          <w:rFonts w:ascii="Arial" w:hAnsi="Arial" w:cs="Arial"/>
          <w:sz w:val="20"/>
        </w:rPr>
      </w:pPr>
      <w:r w:rsidRPr="00E737EF">
        <w:rPr>
          <w:rFonts w:ascii="Arial" w:hAnsi="Arial" w:cs="Arial"/>
          <w:sz w:val="20"/>
        </w:rPr>
        <w:t>Aquellas que presenten proposiciones en una misma partida, y que se encuentren vinculadas entre sí por algún socio o asociado común</w:t>
      </w:r>
    </w:p>
    <w:p w:rsidR="00612FDC" w:rsidRPr="00E737EF" w:rsidRDefault="00612FDC" w:rsidP="00482BA1">
      <w:pPr>
        <w:numPr>
          <w:ilvl w:val="0"/>
          <w:numId w:val="22"/>
        </w:numPr>
        <w:tabs>
          <w:tab w:val="left" w:pos="426"/>
        </w:tabs>
        <w:suppressAutoHyphens w:val="0"/>
        <w:ind w:left="426" w:hanging="426"/>
        <w:jc w:val="both"/>
        <w:rPr>
          <w:rFonts w:ascii="Arial" w:hAnsi="Arial" w:cs="Arial"/>
          <w:sz w:val="20"/>
        </w:rPr>
      </w:pPr>
      <w:r w:rsidRPr="00E737EF">
        <w:rPr>
          <w:rFonts w:ascii="Arial" w:hAnsi="Arial" w:cs="Arial"/>
          <w:sz w:val="20"/>
        </w:rPr>
        <w:t>Presentar más de una propuesta, ya sea por sí mismo, o como integrante de una proposición conjunta.</w:t>
      </w:r>
    </w:p>
    <w:p w:rsidR="00612FDC" w:rsidRPr="00E737EF" w:rsidRDefault="00612FDC" w:rsidP="00482BA1">
      <w:pPr>
        <w:numPr>
          <w:ilvl w:val="0"/>
          <w:numId w:val="22"/>
        </w:numPr>
        <w:suppressAutoHyphens w:val="0"/>
        <w:autoSpaceDE w:val="0"/>
        <w:autoSpaceDN w:val="0"/>
        <w:adjustRightInd w:val="0"/>
        <w:jc w:val="both"/>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Cuando todos los documentos que integran las proposiciones presentadas carezcan de folio o en el caso de que las hojas no foliadas no guarden continuidad, se procederá a desechar la propuesta en términos del artículo 50 del Reglamento de la LAASSP. </w:t>
      </w:r>
    </w:p>
    <w:p w:rsidR="00612FDC" w:rsidRPr="00E737EF" w:rsidRDefault="00612FDC" w:rsidP="00482BA1">
      <w:pPr>
        <w:numPr>
          <w:ilvl w:val="0"/>
          <w:numId w:val="22"/>
        </w:numPr>
        <w:suppressAutoHyphens w:val="0"/>
        <w:autoSpaceDE w:val="0"/>
        <w:autoSpaceDN w:val="0"/>
        <w:adjustRightInd w:val="0"/>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Que la proposición técnica no cumpla con todos los requisitos solicitados</w:t>
      </w:r>
    </w:p>
    <w:p w:rsidR="00612FDC" w:rsidRPr="00E737EF" w:rsidRDefault="00612FDC" w:rsidP="00482BA1">
      <w:pPr>
        <w:numPr>
          <w:ilvl w:val="0"/>
          <w:numId w:val="22"/>
        </w:numPr>
        <w:suppressAutoHyphens w:val="0"/>
        <w:autoSpaceDE w:val="0"/>
        <w:autoSpaceDN w:val="0"/>
        <w:adjustRightInd w:val="0"/>
        <w:jc w:val="both"/>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Que la proposición no resulte solvente para el Instituto. </w:t>
      </w:r>
    </w:p>
    <w:p w:rsidR="00612FDC" w:rsidRPr="00E737EF" w:rsidRDefault="00612FDC" w:rsidP="00482BA1">
      <w:pPr>
        <w:numPr>
          <w:ilvl w:val="0"/>
          <w:numId w:val="22"/>
        </w:numPr>
        <w:suppressAutoHyphens w:val="0"/>
        <w:autoSpaceDE w:val="0"/>
        <w:autoSpaceDN w:val="0"/>
        <w:adjustRightInd w:val="0"/>
        <w:jc w:val="both"/>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Cuando la información contenida en los certificados y, en su caso, en los anexos resulte incompleta o incongruente respecto a las especificaciones ofertadas en la propuesta técnica.</w:t>
      </w:r>
    </w:p>
    <w:p w:rsidR="00612FDC" w:rsidRPr="00E737EF" w:rsidRDefault="00612FDC" w:rsidP="00482BA1">
      <w:pPr>
        <w:numPr>
          <w:ilvl w:val="0"/>
          <w:numId w:val="22"/>
        </w:numPr>
        <w:suppressAutoHyphens w:val="0"/>
        <w:autoSpaceDE w:val="0"/>
        <w:autoSpaceDN w:val="0"/>
        <w:adjustRightInd w:val="0"/>
        <w:jc w:val="both"/>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Cuando antes del fallo se compruebe que la documentación presentada es falsa, surtiendo los efectos de nulidad del contrato que se llegara a suscribir.</w:t>
      </w:r>
    </w:p>
    <w:p w:rsidR="00612FDC" w:rsidRPr="00E737EF" w:rsidRDefault="00612FDC" w:rsidP="00482BA1">
      <w:pPr>
        <w:numPr>
          <w:ilvl w:val="0"/>
          <w:numId w:val="22"/>
        </w:numPr>
        <w:suppressAutoHyphens w:val="0"/>
        <w:autoSpaceDE w:val="0"/>
        <w:autoSpaceDN w:val="0"/>
        <w:adjustRightInd w:val="0"/>
        <w:jc w:val="both"/>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Cuando no exista correspondencia en los datos asentados en su propuesta técnica-económica anexo número 15 (quince) entre los documentos presentados por el licitante y los documentos solicitados en el numeral 2 de la presente convocatoria.</w:t>
      </w:r>
    </w:p>
    <w:p w:rsidR="00612FDC" w:rsidRPr="00E737EF" w:rsidRDefault="00612FDC" w:rsidP="00C56CE3">
      <w:pPr>
        <w:suppressAutoHyphens w:val="0"/>
        <w:autoSpaceDE w:val="0"/>
        <w:autoSpaceDN w:val="0"/>
        <w:adjustRightInd w:val="0"/>
        <w:ind w:left="360"/>
        <w:jc w:val="both"/>
        <w:rPr>
          <w:rFonts w:ascii="Arial" w:eastAsia="Calibri" w:hAnsi="Arial" w:cs="Arial"/>
          <w:color w:val="000000"/>
          <w:sz w:val="20"/>
          <w:lang w:val="es-MX" w:eastAsia="es-MX"/>
        </w:rPr>
      </w:pPr>
    </w:p>
    <w:p w:rsidR="00612FDC" w:rsidRPr="00E737EF" w:rsidRDefault="00612FDC" w:rsidP="00C56CE3">
      <w:pPr>
        <w:suppressAutoHyphens w:val="0"/>
        <w:autoSpaceDE w:val="0"/>
        <w:autoSpaceDN w:val="0"/>
        <w:adjustRightInd w:val="0"/>
        <w:jc w:val="both"/>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En caso de que algún licitante aparezca en el listado de proveedores sancionados o inhabilitados y esto se hubiere subsanado o exista dictamen favorable al licitante, deberá incluirlo dentro del sobre de su proposición técnica y económica, de no hacerlo, será desechada su proposición.</w:t>
      </w:r>
    </w:p>
    <w:p w:rsidR="00612FDC" w:rsidRPr="00E737EF" w:rsidRDefault="00612FDC" w:rsidP="00C56CE3">
      <w:pPr>
        <w:suppressAutoHyphens w:val="0"/>
        <w:autoSpaceDE w:val="0"/>
        <w:autoSpaceDN w:val="0"/>
        <w:adjustRightInd w:val="0"/>
        <w:ind w:left="360"/>
        <w:jc w:val="both"/>
        <w:rPr>
          <w:rFonts w:ascii="Arial" w:eastAsia="Calibri" w:hAnsi="Arial" w:cs="Arial"/>
          <w:color w:val="000000"/>
          <w:sz w:val="20"/>
          <w:lang w:val="es-MX" w:eastAsia="es-MX"/>
        </w:rPr>
      </w:pPr>
    </w:p>
    <w:p w:rsidR="00612FDC" w:rsidRPr="00E737EF" w:rsidRDefault="00612FDC" w:rsidP="00671CD8">
      <w:pPr>
        <w:suppressAutoHyphens w:val="0"/>
        <w:autoSpaceDE w:val="0"/>
        <w:autoSpaceDN w:val="0"/>
        <w:adjustRightInd w:val="0"/>
        <w:rPr>
          <w:rFonts w:ascii="Arial" w:eastAsia="Calibri" w:hAnsi="Arial" w:cs="Arial"/>
          <w:b/>
          <w:bCs/>
          <w:color w:val="000000"/>
          <w:sz w:val="20"/>
          <w:lang w:val="es-MX" w:eastAsia="es-MX"/>
        </w:rPr>
      </w:pPr>
      <w:r w:rsidRPr="00E737EF">
        <w:rPr>
          <w:rFonts w:ascii="Arial" w:eastAsia="Calibri" w:hAnsi="Arial" w:cs="Arial"/>
          <w:b/>
          <w:bCs/>
          <w:color w:val="000000"/>
          <w:sz w:val="20"/>
          <w:lang w:val="es-MX" w:eastAsia="es-MX"/>
        </w:rPr>
        <w:t xml:space="preserve">4.2.- Instrucciones para elaborar las proposiciones. </w:t>
      </w:r>
    </w:p>
    <w:p w:rsidR="00612FDC" w:rsidRPr="00E737EF" w:rsidRDefault="00612FDC" w:rsidP="00671CD8">
      <w:pPr>
        <w:suppressAutoHyphens w:val="0"/>
        <w:autoSpaceDE w:val="0"/>
        <w:autoSpaceDN w:val="0"/>
        <w:adjustRightInd w:val="0"/>
        <w:rPr>
          <w:rFonts w:ascii="Arial" w:eastAsia="Calibri" w:hAnsi="Arial" w:cs="Arial"/>
          <w:color w:val="000000"/>
          <w:sz w:val="20"/>
          <w:lang w:val="es-MX" w:eastAsia="es-MX"/>
        </w:rPr>
      </w:pPr>
    </w:p>
    <w:p w:rsidR="00612FDC" w:rsidRPr="00E737EF" w:rsidRDefault="00612FDC" w:rsidP="00671CD8">
      <w:pPr>
        <w:suppressAutoHyphens w:val="0"/>
        <w:autoSpaceDE w:val="0"/>
        <w:autoSpaceDN w:val="0"/>
        <w:adjustRightInd w:val="0"/>
        <w:jc w:val="both"/>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Las Proposiciones que presenten los licitantes deberán cumplir con los siguientes requisitos: </w:t>
      </w:r>
    </w:p>
    <w:p w:rsidR="00612FDC" w:rsidRPr="00E737EF" w:rsidRDefault="00612FDC" w:rsidP="00671CD8">
      <w:pPr>
        <w:suppressAutoHyphens w:val="0"/>
        <w:autoSpaceDE w:val="0"/>
        <w:autoSpaceDN w:val="0"/>
        <w:adjustRightInd w:val="0"/>
        <w:jc w:val="both"/>
        <w:rPr>
          <w:rFonts w:ascii="Arial" w:eastAsia="Calibri" w:hAnsi="Arial" w:cs="Arial"/>
          <w:color w:val="000000"/>
          <w:sz w:val="20"/>
          <w:lang w:val="es-MX" w:eastAsia="es-MX"/>
        </w:rPr>
      </w:pPr>
    </w:p>
    <w:p w:rsidR="00612FDC" w:rsidRPr="00E737EF" w:rsidRDefault="00612FDC" w:rsidP="00482BA1">
      <w:pPr>
        <w:numPr>
          <w:ilvl w:val="1"/>
          <w:numId w:val="23"/>
        </w:numPr>
        <w:suppressAutoHyphens w:val="0"/>
        <w:autoSpaceDE w:val="0"/>
        <w:autoSpaceDN w:val="0"/>
        <w:adjustRightInd w:val="0"/>
        <w:ind w:left="360"/>
        <w:jc w:val="both"/>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Cada uno de los documentos que integren la proposición y aquellos distintos a ésta, deberán estar foliados en todas y cada una de las hojas que los integren. Al efecto se deberán numerar de manera individual las </w:t>
      </w:r>
      <w:r w:rsidRPr="00E737EF">
        <w:rPr>
          <w:rFonts w:ascii="Arial" w:eastAsia="Calibri" w:hAnsi="Arial" w:cs="Arial"/>
          <w:color w:val="000000"/>
          <w:sz w:val="20"/>
          <w:lang w:val="es-MX" w:eastAsia="es-MX"/>
        </w:rPr>
        <w:lastRenderedPageBreak/>
        <w:t xml:space="preserve">propuestas técnica y económica, así como el resto de los documentos que entregue el licitante, y se sugiere que el foliado constituya una sola serie. Se solicita a los licitantes interesados, que el número de folio que asignen a la documentación de su propuesta, sea consecutivo para todas las hojas que la integran, que esté estampado en la parte superior derecha de cada hoja, y que sea legible, siempre con tinta (no a lápiz), de preferencia con foliador (no a mano) y sin correcciones. </w:t>
      </w:r>
    </w:p>
    <w:p w:rsidR="00612FDC" w:rsidRPr="00E737EF" w:rsidRDefault="00612FDC" w:rsidP="00482BA1">
      <w:pPr>
        <w:numPr>
          <w:ilvl w:val="1"/>
          <w:numId w:val="23"/>
        </w:numPr>
        <w:suppressAutoHyphens w:val="0"/>
        <w:autoSpaceDE w:val="0"/>
        <w:autoSpaceDN w:val="0"/>
        <w:adjustRightInd w:val="0"/>
        <w:ind w:left="360"/>
        <w:jc w:val="both"/>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Se presentarán por escrito en idioma español así como todo lo relacionado con las mismas; de presentarse en idioma diferente al español, se deberá incluir la traducción simple al español de toda la documentación presentada en el idioma diferente. </w:t>
      </w:r>
    </w:p>
    <w:p w:rsidR="00612FDC" w:rsidRPr="00E737EF" w:rsidRDefault="00612FDC" w:rsidP="00482BA1">
      <w:pPr>
        <w:numPr>
          <w:ilvl w:val="1"/>
          <w:numId w:val="23"/>
        </w:numPr>
        <w:suppressAutoHyphens w:val="0"/>
        <w:autoSpaceDE w:val="0"/>
        <w:autoSpaceDN w:val="0"/>
        <w:adjustRightInd w:val="0"/>
        <w:ind w:left="360"/>
        <w:jc w:val="both"/>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Deberán contemplar el 100% del volumen requerido por partida y sólo podrán presentar una Proposición por partida; considerando que en el caso de que el licitante presente una Proposición conjunta, ya no podrá presentar otra Proposición individual en la misma partida. </w:t>
      </w:r>
    </w:p>
    <w:p w:rsidR="00612FDC" w:rsidRPr="00E737EF" w:rsidRDefault="00612FDC" w:rsidP="00482BA1">
      <w:pPr>
        <w:numPr>
          <w:ilvl w:val="1"/>
          <w:numId w:val="23"/>
        </w:numPr>
        <w:suppressAutoHyphens w:val="0"/>
        <w:autoSpaceDE w:val="0"/>
        <w:autoSpaceDN w:val="0"/>
        <w:adjustRightInd w:val="0"/>
        <w:ind w:left="360"/>
        <w:jc w:val="both"/>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Deberán ser claras y no establecer condición alguna, ni emplear abreviaturas o presentar raspaduras y/o enmendaduras. Por ningún motivo se tomarán en cuenta manifestaciones adicionales a las requeridas en esta convocatoria que el licitante plasme en el cuerpo de los documentos solicitados, así como cualquier otro documento que no haya sido señalado. </w:t>
      </w:r>
    </w:p>
    <w:p w:rsidR="00612FDC" w:rsidRPr="00E737EF" w:rsidRDefault="00612FDC" w:rsidP="00482BA1">
      <w:pPr>
        <w:numPr>
          <w:ilvl w:val="1"/>
          <w:numId w:val="23"/>
        </w:numPr>
        <w:suppressAutoHyphens w:val="0"/>
        <w:autoSpaceDE w:val="0"/>
        <w:autoSpaceDN w:val="0"/>
        <w:adjustRightInd w:val="0"/>
        <w:ind w:left="360"/>
        <w:jc w:val="both"/>
        <w:rPr>
          <w:rFonts w:ascii="Arial" w:eastAsia="Calibri" w:hAnsi="Arial" w:cs="Arial"/>
          <w:sz w:val="20"/>
          <w:lang w:val="es-MX" w:eastAsia="es-MX"/>
        </w:rPr>
      </w:pPr>
      <w:r w:rsidRPr="00E737EF">
        <w:rPr>
          <w:rFonts w:ascii="Arial" w:eastAsia="Calibri" w:hAnsi="Arial" w:cs="Arial"/>
          <w:sz w:val="20"/>
          <w:lang w:val="es-MX" w:eastAsia="es-MX"/>
        </w:rPr>
        <w:t xml:space="preserve">La oferta económica deberá ser firme, en moneda Nacional (peso mexicano), dos decimales.  </w:t>
      </w:r>
    </w:p>
    <w:p w:rsidR="00612FDC" w:rsidRPr="00E737EF" w:rsidRDefault="00612FDC" w:rsidP="00482BA1">
      <w:pPr>
        <w:numPr>
          <w:ilvl w:val="1"/>
          <w:numId w:val="23"/>
        </w:numPr>
        <w:suppressAutoHyphens w:val="0"/>
        <w:autoSpaceDE w:val="0"/>
        <w:autoSpaceDN w:val="0"/>
        <w:adjustRightInd w:val="0"/>
        <w:ind w:left="360"/>
        <w:jc w:val="both"/>
        <w:rPr>
          <w:rFonts w:ascii="Arial" w:eastAsia="Calibri" w:hAnsi="Arial" w:cs="Arial"/>
          <w:sz w:val="20"/>
          <w:lang w:val="es-MX" w:eastAsia="es-MX"/>
        </w:rPr>
      </w:pPr>
      <w:r w:rsidRPr="00E737EF">
        <w:rPr>
          <w:rFonts w:ascii="Arial" w:eastAsia="Calibri" w:hAnsi="Arial" w:cs="Arial"/>
          <w:sz w:val="20"/>
          <w:lang w:val="es-MX" w:eastAsia="es-MX"/>
        </w:rPr>
        <w:t xml:space="preserve">Para el envío de las Proposiciones técnica y económica por internet deberá utilizar exclusivamente el programa informático </w:t>
      </w:r>
      <w:proofErr w:type="spellStart"/>
      <w:r w:rsidRPr="00E737EF">
        <w:rPr>
          <w:rFonts w:ascii="Arial" w:eastAsia="Calibri" w:hAnsi="Arial" w:cs="Arial"/>
          <w:sz w:val="20"/>
          <w:lang w:val="es-MX" w:eastAsia="es-MX"/>
        </w:rPr>
        <w:t>CompraNet</w:t>
      </w:r>
      <w:proofErr w:type="spellEnd"/>
      <w:r w:rsidRPr="00E737EF">
        <w:rPr>
          <w:rFonts w:ascii="Arial" w:eastAsia="Calibri" w:hAnsi="Arial" w:cs="Arial"/>
          <w:sz w:val="20"/>
          <w:lang w:val="es-MX" w:eastAsia="es-MX"/>
        </w:rPr>
        <w:t>, que administra la Secretaría de la Función Pública.</w:t>
      </w:r>
    </w:p>
    <w:p w:rsidR="00612FDC" w:rsidRPr="00E737EF" w:rsidRDefault="00612FDC" w:rsidP="002579AA">
      <w:pPr>
        <w:suppressAutoHyphens w:val="0"/>
        <w:autoSpaceDE w:val="0"/>
        <w:autoSpaceDN w:val="0"/>
        <w:adjustRightInd w:val="0"/>
        <w:jc w:val="both"/>
        <w:rPr>
          <w:rFonts w:ascii="Arial" w:eastAsia="Calibri" w:hAnsi="Arial" w:cs="Arial"/>
          <w:color w:val="000000"/>
          <w:sz w:val="20"/>
          <w:lang w:val="es-MX" w:eastAsia="es-MX"/>
        </w:rPr>
      </w:pPr>
    </w:p>
    <w:p w:rsidR="00612FDC" w:rsidRPr="00E737EF" w:rsidRDefault="00612FDC" w:rsidP="00763F3D">
      <w:pPr>
        <w:ind w:left="426" w:hanging="426"/>
        <w:jc w:val="both"/>
        <w:rPr>
          <w:rFonts w:ascii="Arial" w:hAnsi="Arial" w:cs="Arial"/>
          <w:b/>
          <w:sz w:val="20"/>
        </w:rPr>
      </w:pPr>
      <w:r w:rsidRPr="00E737EF">
        <w:rPr>
          <w:rFonts w:ascii="Arial" w:hAnsi="Arial" w:cs="Arial"/>
          <w:b/>
          <w:bCs/>
          <w:sz w:val="20"/>
        </w:rPr>
        <w:t xml:space="preserve">5.- </w:t>
      </w:r>
      <w:r w:rsidRPr="00E737EF">
        <w:rPr>
          <w:rFonts w:ascii="Arial" w:hAnsi="Arial" w:cs="Arial"/>
          <w:b/>
          <w:sz w:val="20"/>
        </w:rPr>
        <w:t>CRITERIOS PARA LA EVALUACIÓN DE LAS PROPOSICIONES Y ADJUDICACIÓN DE LOS CONTRATOS.</w:t>
      </w:r>
    </w:p>
    <w:p w:rsidR="00612FDC" w:rsidRPr="00E737EF" w:rsidRDefault="00612FDC" w:rsidP="00671CD8">
      <w:pPr>
        <w:suppressAutoHyphens w:val="0"/>
        <w:autoSpaceDE w:val="0"/>
        <w:autoSpaceDN w:val="0"/>
        <w:adjustRightInd w:val="0"/>
        <w:jc w:val="both"/>
        <w:rPr>
          <w:rFonts w:ascii="Arial" w:hAnsi="Arial" w:cs="Arial"/>
          <w:b/>
          <w:bCs/>
          <w:sz w:val="20"/>
        </w:rPr>
      </w:pPr>
    </w:p>
    <w:p w:rsidR="00612FDC" w:rsidRPr="00E737EF" w:rsidRDefault="00612FDC" w:rsidP="00C122FF">
      <w:pPr>
        <w:suppressAutoHyphens w:val="0"/>
        <w:autoSpaceDE w:val="0"/>
        <w:autoSpaceDN w:val="0"/>
        <w:adjustRightInd w:val="0"/>
        <w:rPr>
          <w:rFonts w:ascii="Arial" w:eastAsia="Calibri" w:hAnsi="Arial" w:cs="Arial"/>
          <w:b/>
          <w:bCs/>
          <w:color w:val="000000"/>
          <w:sz w:val="20"/>
          <w:lang w:val="es-MX" w:eastAsia="es-MX"/>
        </w:rPr>
      </w:pPr>
      <w:r w:rsidRPr="00E737EF">
        <w:rPr>
          <w:rFonts w:ascii="Arial" w:eastAsia="Calibri" w:hAnsi="Arial" w:cs="Arial"/>
          <w:b/>
          <w:bCs/>
          <w:color w:val="000000"/>
          <w:sz w:val="20"/>
          <w:lang w:val="es-MX" w:eastAsia="es-MX"/>
        </w:rPr>
        <w:t xml:space="preserve">5.1.- Criterios de evaluación: </w:t>
      </w:r>
    </w:p>
    <w:p w:rsidR="00612FDC" w:rsidRPr="00E737EF" w:rsidRDefault="00612FDC" w:rsidP="00F9309B">
      <w:pPr>
        <w:jc w:val="both"/>
        <w:rPr>
          <w:rFonts w:ascii="Arial" w:hAnsi="Arial" w:cs="Arial"/>
          <w:sz w:val="20"/>
        </w:rPr>
      </w:pPr>
    </w:p>
    <w:p w:rsidR="00612FDC" w:rsidRPr="00E737EF" w:rsidRDefault="00612FDC" w:rsidP="00126B47">
      <w:pPr>
        <w:suppressAutoHyphens w:val="0"/>
        <w:autoSpaceDE w:val="0"/>
        <w:autoSpaceDN w:val="0"/>
        <w:adjustRightInd w:val="0"/>
        <w:jc w:val="both"/>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Los criterios que aplicarán el área requirente y/o técnica para evaluar las proposiciones, se verificará documentalmente que se incluya la información, documentos y requisitos solicitados. Propuesta de las especificaciones Técnicas con descripción amplia y detallada del servicio ofertado por partida, cumpliendo estrictamente con lo señalado en el </w:t>
      </w:r>
      <w:r w:rsidRPr="00E737EF">
        <w:rPr>
          <w:rFonts w:ascii="Arial" w:eastAsia="Calibri" w:hAnsi="Arial" w:cs="Arial"/>
          <w:b/>
          <w:bCs/>
          <w:color w:val="000000"/>
          <w:sz w:val="20"/>
          <w:lang w:val="es-MX" w:eastAsia="es-MX"/>
        </w:rPr>
        <w:t xml:space="preserve">numeral 2 </w:t>
      </w:r>
      <w:r w:rsidRPr="00E737EF">
        <w:rPr>
          <w:rFonts w:ascii="Arial" w:eastAsia="Calibri" w:hAnsi="Arial" w:cs="Arial"/>
          <w:color w:val="000000"/>
          <w:sz w:val="20"/>
          <w:lang w:val="es-MX" w:eastAsia="es-MX"/>
        </w:rPr>
        <w:t xml:space="preserve">de la presente Convocatoria, se basarán en la información documental presentada por los licitantes conforme </w:t>
      </w:r>
      <w:r w:rsidRPr="00E737EF">
        <w:rPr>
          <w:rFonts w:ascii="Arial" w:eastAsia="Calibri" w:hAnsi="Arial" w:cs="Arial"/>
          <w:sz w:val="20"/>
          <w:lang w:val="es-MX" w:eastAsia="es-MX"/>
        </w:rPr>
        <w:t xml:space="preserve">al </w:t>
      </w:r>
      <w:r w:rsidRPr="00E737EF">
        <w:rPr>
          <w:rFonts w:ascii="Arial" w:eastAsia="Calibri" w:hAnsi="Arial" w:cs="Arial"/>
          <w:b/>
          <w:bCs/>
          <w:sz w:val="20"/>
          <w:lang w:val="es-MX" w:eastAsia="es-MX"/>
        </w:rPr>
        <w:t>Anexo Número 1 (uno)</w:t>
      </w:r>
      <w:r w:rsidRPr="00E737EF">
        <w:rPr>
          <w:rFonts w:ascii="Arial" w:eastAsia="Calibri" w:hAnsi="Arial" w:cs="Arial"/>
          <w:sz w:val="20"/>
          <w:lang w:val="es-MX" w:eastAsia="es-MX"/>
        </w:rPr>
        <w:t>, los</w:t>
      </w:r>
      <w:r w:rsidRPr="00E737EF">
        <w:rPr>
          <w:rFonts w:ascii="Arial" w:eastAsia="Calibri" w:hAnsi="Arial" w:cs="Arial"/>
          <w:color w:val="000000"/>
          <w:sz w:val="20"/>
          <w:lang w:val="es-MX" w:eastAsia="es-MX"/>
        </w:rPr>
        <w:t xml:space="preserve"> cuales forman parte de la presente Convocatoria, observando para ello lo previsto en el artículo 36 en lo relativo al criterio binario, 36 Bis fracción II de la LAASSP y artículo 51 de su Reglamento. </w:t>
      </w:r>
    </w:p>
    <w:p w:rsidR="00612FDC" w:rsidRPr="00E737EF" w:rsidRDefault="00612FDC" w:rsidP="00126B47">
      <w:pPr>
        <w:suppressAutoHyphens w:val="0"/>
        <w:autoSpaceDE w:val="0"/>
        <w:autoSpaceDN w:val="0"/>
        <w:adjustRightInd w:val="0"/>
        <w:jc w:val="both"/>
        <w:rPr>
          <w:rFonts w:ascii="Arial" w:eastAsia="Calibri" w:hAnsi="Arial" w:cs="Arial"/>
          <w:color w:val="000000"/>
          <w:sz w:val="20"/>
          <w:lang w:val="es-MX" w:eastAsia="es-MX"/>
        </w:rPr>
      </w:pPr>
    </w:p>
    <w:p w:rsidR="00612FDC" w:rsidRPr="00E737EF" w:rsidRDefault="00612FDC" w:rsidP="00126B47">
      <w:pPr>
        <w:suppressAutoHyphens w:val="0"/>
        <w:autoSpaceDE w:val="0"/>
        <w:autoSpaceDN w:val="0"/>
        <w:adjustRightInd w:val="0"/>
        <w:jc w:val="both"/>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Para efectos de la evaluación de la propuesta técnica el licitante deberá cumplir con la documentación solicitada en el numeral 6.1 de la presente Convocatoria, ya que se verificará documentalmente que se incluya la información, documentos y requisitos solicitados. Propuesta de las especificaciones Técnicas con descripción amplia y detallada del servicio ofertado por partida, cumpliendo estrictamente con lo señalado en el numeral 2.1 Descripción del </w:t>
      </w:r>
      <w:r w:rsidRPr="00E737EF">
        <w:rPr>
          <w:rFonts w:ascii="Arial" w:eastAsia="Calibri" w:hAnsi="Arial" w:cs="Arial"/>
          <w:noProof/>
          <w:sz w:val="20"/>
          <w:lang w:val="es-MX" w:eastAsia="es-MX"/>
        </w:rPr>
        <w:t>Servicio de Correspondencia, Mensajeria, Traslado de Valija y paqueteria en Unidades medicas y No Medicas</w:t>
      </w:r>
      <w:r w:rsidRPr="00E737EF">
        <w:rPr>
          <w:rFonts w:ascii="Arial" w:eastAsia="Calibri" w:hAnsi="Arial" w:cs="Arial"/>
          <w:color w:val="FF0000"/>
          <w:sz w:val="20"/>
          <w:lang w:val="es-MX" w:eastAsia="es-MX"/>
        </w:rPr>
        <w:t xml:space="preserve"> </w:t>
      </w:r>
      <w:r w:rsidRPr="00E737EF">
        <w:rPr>
          <w:rFonts w:ascii="Arial" w:eastAsia="Calibri" w:hAnsi="Arial" w:cs="Arial"/>
          <w:sz w:val="20"/>
          <w:lang w:val="es-MX" w:eastAsia="es-MX"/>
        </w:rPr>
        <w:t xml:space="preserve">a contratar y </w:t>
      </w:r>
      <w:r w:rsidRPr="00E737EF">
        <w:rPr>
          <w:rFonts w:ascii="Arial" w:eastAsia="Calibri" w:hAnsi="Arial" w:cs="Arial"/>
          <w:b/>
          <w:sz w:val="20"/>
          <w:lang w:val="es-MX" w:eastAsia="es-MX"/>
        </w:rPr>
        <w:t>Anexo</w:t>
      </w:r>
      <w:r w:rsidRPr="00E737EF">
        <w:rPr>
          <w:rFonts w:ascii="Arial" w:eastAsia="Calibri" w:hAnsi="Arial" w:cs="Arial"/>
          <w:b/>
          <w:color w:val="000000"/>
          <w:sz w:val="20"/>
          <w:lang w:val="es-MX" w:eastAsia="es-MX"/>
        </w:rPr>
        <w:t>s Números T1 (T uno)  y T2 (T dos)</w:t>
      </w:r>
      <w:r w:rsidRPr="00E737EF">
        <w:rPr>
          <w:rFonts w:ascii="Arial" w:eastAsia="Calibri" w:hAnsi="Arial" w:cs="Arial"/>
          <w:color w:val="000000"/>
          <w:sz w:val="20"/>
          <w:lang w:val="es-MX" w:eastAsia="es-MX"/>
        </w:rPr>
        <w:t>.</w:t>
      </w:r>
    </w:p>
    <w:p w:rsidR="00612FDC" w:rsidRPr="00E737EF" w:rsidRDefault="00612FDC" w:rsidP="00126B47">
      <w:pPr>
        <w:suppressAutoHyphens w:val="0"/>
        <w:autoSpaceDE w:val="0"/>
        <w:autoSpaceDN w:val="0"/>
        <w:adjustRightInd w:val="0"/>
        <w:jc w:val="both"/>
        <w:rPr>
          <w:rFonts w:ascii="Arial" w:eastAsia="Calibri" w:hAnsi="Arial" w:cs="Arial"/>
          <w:sz w:val="20"/>
          <w:lang w:val="es-MX" w:eastAsia="es-MX"/>
        </w:rPr>
      </w:pPr>
    </w:p>
    <w:p w:rsidR="00612FDC" w:rsidRPr="00E737EF" w:rsidRDefault="00612FDC" w:rsidP="00F4269E">
      <w:pPr>
        <w:jc w:val="both"/>
        <w:rPr>
          <w:rFonts w:ascii="Arial" w:hAnsi="Arial" w:cs="Arial"/>
          <w:sz w:val="20"/>
        </w:rPr>
      </w:pPr>
      <w:r w:rsidRPr="00E737EF">
        <w:rPr>
          <w:rFonts w:ascii="Arial" w:hAnsi="Arial" w:cs="Arial"/>
          <w:sz w:val="20"/>
        </w:rPr>
        <w:t>La evaluación se realizará comparando entre sí, en forma equivalente, todas las condiciones ofrecidas explícitamente por los licitantes.</w:t>
      </w:r>
    </w:p>
    <w:p w:rsidR="00612FDC" w:rsidRPr="00E737EF" w:rsidRDefault="00612FDC" w:rsidP="00F4269E">
      <w:pPr>
        <w:jc w:val="both"/>
        <w:rPr>
          <w:rFonts w:ascii="Arial" w:hAnsi="Arial" w:cs="Arial"/>
          <w:sz w:val="20"/>
        </w:rPr>
      </w:pPr>
    </w:p>
    <w:p w:rsidR="00612FDC" w:rsidRPr="00E737EF" w:rsidRDefault="00612FDC" w:rsidP="00F4269E">
      <w:pPr>
        <w:jc w:val="both"/>
        <w:rPr>
          <w:rFonts w:ascii="Arial" w:hAnsi="Arial" w:cs="Arial"/>
          <w:sz w:val="20"/>
        </w:rPr>
      </w:pPr>
      <w:r w:rsidRPr="00E737EF">
        <w:rPr>
          <w:rFonts w:ascii="Arial" w:hAnsi="Arial" w:cs="Arial"/>
          <w:sz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rsidR="00612FDC" w:rsidRPr="00E737EF" w:rsidRDefault="00612FDC" w:rsidP="00F4269E">
      <w:pPr>
        <w:jc w:val="both"/>
        <w:rPr>
          <w:rFonts w:ascii="Arial" w:hAnsi="Arial" w:cs="Arial"/>
          <w:sz w:val="20"/>
        </w:rPr>
      </w:pPr>
    </w:p>
    <w:p w:rsidR="00612FDC" w:rsidRPr="00E737EF" w:rsidRDefault="00612FDC" w:rsidP="00F4269E">
      <w:pPr>
        <w:jc w:val="both"/>
        <w:rPr>
          <w:rFonts w:ascii="Arial" w:hAnsi="Arial" w:cs="Arial"/>
          <w:sz w:val="20"/>
        </w:rPr>
      </w:pPr>
      <w:r w:rsidRPr="00E737EF">
        <w:rPr>
          <w:rFonts w:ascii="Arial" w:hAnsi="Arial" w:cs="Arial"/>
          <w:sz w:val="20"/>
        </w:rPr>
        <w:t>En tratándose de los documentos o manifiestos presentados bajo protesta de decir verdad, de conformidad con lo previsto en el artículo 39, penúltimo párrafo del Reglamento de la LAASSP, se verificará que dichos documentos cumplan con los requisitos solicitados</w:t>
      </w:r>
    </w:p>
    <w:p w:rsidR="00612FDC" w:rsidRPr="00E737EF" w:rsidRDefault="00612FDC" w:rsidP="00F4269E">
      <w:pPr>
        <w:jc w:val="both"/>
        <w:rPr>
          <w:rFonts w:ascii="Arial" w:hAnsi="Arial" w:cs="Arial"/>
          <w:sz w:val="20"/>
        </w:rPr>
      </w:pPr>
    </w:p>
    <w:p w:rsidR="00612FDC" w:rsidRPr="00E737EF" w:rsidRDefault="00612FDC" w:rsidP="00F4269E">
      <w:pPr>
        <w:jc w:val="both"/>
        <w:rPr>
          <w:rFonts w:ascii="Arial" w:hAnsi="Arial" w:cs="Arial"/>
          <w:sz w:val="20"/>
        </w:rPr>
      </w:pPr>
      <w:r w:rsidRPr="00E737EF">
        <w:rPr>
          <w:rFonts w:ascii="Arial" w:hAnsi="Arial" w:cs="Arial"/>
          <w:sz w:val="20"/>
        </w:rPr>
        <w:t>No se considerarán las proposiciones, cuando se carezca de presentar la cotización de la totalidad del servicio requerido por partida.</w:t>
      </w:r>
    </w:p>
    <w:p w:rsidR="00612FDC" w:rsidRPr="00E737EF" w:rsidRDefault="00612FDC" w:rsidP="00126B47">
      <w:pPr>
        <w:suppressAutoHyphens w:val="0"/>
        <w:autoSpaceDE w:val="0"/>
        <w:autoSpaceDN w:val="0"/>
        <w:adjustRightInd w:val="0"/>
        <w:jc w:val="both"/>
        <w:rPr>
          <w:rFonts w:ascii="Arial" w:hAnsi="Arial" w:cs="Arial"/>
          <w:sz w:val="20"/>
          <w:lang w:val="es-MX"/>
        </w:rPr>
      </w:pPr>
    </w:p>
    <w:p w:rsidR="00612FDC" w:rsidRPr="00E737EF" w:rsidRDefault="00612FDC" w:rsidP="00C122FF">
      <w:pPr>
        <w:suppressAutoHyphens w:val="0"/>
        <w:autoSpaceDE w:val="0"/>
        <w:autoSpaceDN w:val="0"/>
        <w:adjustRightInd w:val="0"/>
        <w:jc w:val="both"/>
        <w:rPr>
          <w:rFonts w:ascii="Arial" w:hAnsi="Arial" w:cs="Arial"/>
          <w:sz w:val="20"/>
        </w:rPr>
      </w:pPr>
      <w:r w:rsidRPr="00E737EF">
        <w:rPr>
          <w:rFonts w:ascii="Arial" w:hAnsi="Arial" w:cs="Arial"/>
          <w:sz w:val="20"/>
        </w:rPr>
        <w:lastRenderedPageBreak/>
        <w:t>El Instituto podrá, en cualquier momento y sin previo aviso, realizar visitas a las instalaciones y/o efectuar pruebas y actos de verificación que permitan comprobar que el licitante del servicio cumple con las condiciones, estándares de calidad y requerimientos técnicos establecidos en la presente Convocatoria, para lo cual el licitante le brindará todas las facilidades en cuanto a acceso a oficinas, instalaciones, documentos propios o emitidos por las autoridades que regulan el servicio, informes y entrevistas con trabajadores, entre otros.</w:t>
      </w:r>
    </w:p>
    <w:p w:rsidR="00612FDC" w:rsidRPr="00E737EF" w:rsidRDefault="00612FDC" w:rsidP="00CF682E">
      <w:pPr>
        <w:suppressAutoHyphens w:val="0"/>
        <w:autoSpaceDE w:val="0"/>
        <w:autoSpaceDN w:val="0"/>
        <w:adjustRightInd w:val="0"/>
        <w:jc w:val="both"/>
        <w:rPr>
          <w:rFonts w:ascii="Arial" w:hAnsi="Arial" w:cs="Arial"/>
          <w:sz w:val="20"/>
        </w:rPr>
      </w:pPr>
    </w:p>
    <w:p w:rsidR="00612FDC" w:rsidRPr="00E737EF" w:rsidRDefault="00612FDC" w:rsidP="00CF682E">
      <w:pPr>
        <w:suppressAutoHyphens w:val="0"/>
        <w:autoSpaceDE w:val="0"/>
        <w:autoSpaceDN w:val="0"/>
        <w:adjustRightInd w:val="0"/>
        <w:jc w:val="both"/>
        <w:rPr>
          <w:rFonts w:ascii="Arial" w:hAnsi="Arial" w:cs="Arial"/>
          <w:sz w:val="20"/>
        </w:rPr>
      </w:pPr>
      <w:r w:rsidRPr="00E737EF">
        <w:rPr>
          <w:rFonts w:ascii="Arial" w:hAnsi="Arial" w:cs="Arial"/>
          <w:sz w:val="20"/>
        </w:rPr>
        <w:t>Los servicios ofertados se deberán apegar a la descripción del servicio establecida en la presente Convocatoria y sus anexos.</w:t>
      </w:r>
    </w:p>
    <w:p w:rsidR="00612FDC" w:rsidRPr="00E737EF" w:rsidRDefault="00612FDC" w:rsidP="00C122FF">
      <w:pPr>
        <w:suppressAutoHyphens w:val="0"/>
        <w:autoSpaceDE w:val="0"/>
        <w:autoSpaceDN w:val="0"/>
        <w:adjustRightInd w:val="0"/>
        <w:jc w:val="both"/>
        <w:rPr>
          <w:rFonts w:ascii="Arial" w:eastAsia="Calibri" w:hAnsi="Arial" w:cs="Arial"/>
          <w:color w:val="000000"/>
          <w:sz w:val="20"/>
          <w:lang w:val="es-MX" w:eastAsia="es-MX"/>
        </w:rPr>
      </w:pPr>
    </w:p>
    <w:p w:rsidR="00612FDC" w:rsidRPr="00E737EF" w:rsidRDefault="00612FDC" w:rsidP="00482BA1">
      <w:pPr>
        <w:numPr>
          <w:ilvl w:val="0"/>
          <w:numId w:val="24"/>
        </w:numPr>
        <w:suppressAutoHyphens w:val="0"/>
        <w:autoSpaceDE w:val="0"/>
        <w:autoSpaceDN w:val="0"/>
        <w:adjustRightInd w:val="0"/>
        <w:rPr>
          <w:rFonts w:ascii="Arial" w:eastAsia="Calibri" w:hAnsi="Arial" w:cs="Arial"/>
          <w:b/>
          <w:bCs/>
          <w:color w:val="000000"/>
          <w:sz w:val="20"/>
          <w:lang w:val="es-MX" w:eastAsia="es-MX"/>
        </w:rPr>
      </w:pPr>
      <w:r w:rsidRPr="00E737EF">
        <w:rPr>
          <w:rFonts w:ascii="Arial" w:eastAsia="Calibri" w:hAnsi="Arial" w:cs="Arial"/>
          <w:b/>
          <w:bCs/>
          <w:color w:val="000000"/>
          <w:sz w:val="20"/>
          <w:lang w:val="es-MX" w:eastAsia="es-MX"/>
        </w:rPr>
        <w:t xml:space="preserve">Evaluación de las Proposiciones Técnicas </w:t>
      </w:r>
    </w:p>
    <w:p w:rsidR="00612FDC" w:rsidRPr="00E737EF" w:rsidRDefault="00612FDC" w:rsidP="00126B47">
      <w:pPr>
        <w:suppressAutoHyphens w:val="0"/>
        <w:autoSpaceDE w:val="0"/>
        <w:autoSpaceDN w:val="0"/>
        <w:adjustRightInd w:val="0"/>
        <w:ind w:left="1080"/>
        <w:rPr>
          <w:rFonts w:ascii="Arial" w:eastAsia="Calibri" w:hAnsi="Arial" w:cs="Arial"/>
          <w:color w:val="000000"/>
          <w:sz w:val="20"/>
          <w:lang w:val="es-MX" w:eastAsia="es-MX"/>
        </w:rPr>
      </w:pPr>
    </w:p>
    <w:p w:rsidR="00612FDC" w:rsidRPr="00E737EF" w:rsidRDefault="00612FDC" w:rsidP="00126B47">
      <w:pPr>
        <w:suppressAutoHyphens w:val="0"/>
        <w:autoSpaceDE w:val="0"/>
        <w:autoSpaceDN w:val="0"/>
        <w:adjustRightInd w:val="0"/>
        <w:jc w:val="both"/>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Con fundamento en lo dispuesto por el artículo 36 de la LAASSP y 51 de su Reglamento, se procederá a evaluar técnicamente a través del criterio binario, al menos las dos proposiciones cuyo precio resulte ser más bajo, de no resultar éstas solventes, se procederá a la evaluación de las que le sigan en precio</w:t>
      </w:r>
    </w:p>
    <w:p w:rsidR="00612FDC" w:rsidRPr="00E737EF" w:rsidRDefault="00612FDC" w:rsidP="00126B47">
      <w:pPr>
        <w:suppressAutoHyphens w:val="0"/>
        <w:autoSpaceDE w:val="0"/>
        <w:autoSpaceDN w:val="0"/>
        <w:adjustRightInd w:val="0"/>
        <w:jc w:val="both"/>
        <w:rPr>
          <w:rFonts w:ascii="Arial" w:eastAsia="Calibri" w:hAnsi="Arial" w:cs="Arial"/>
          <w:color w:val="000000"/>
          <w:sz w:val="20"/>
          <w:lang w:val="es-MX" w:eastAsia="es-MX"/>
        </w:rPr>
      </w:pPr>
    </w:p>
    <w:p w:rsidR="00612FDC" w:rsidRPr="00E737EF" w:rsidRDefault="00612FDC" w:rsidP="00126B47">
      <w:pPr>
        <w:pStyle w:val="Default"/>
        <w:jc w:val="both"/>
        <w:rPr>
          <w:rFonts w:eastAsia="Calibri"/>
          <w:sz w:val="20"/>
          <w:szCs w:val="20"/>
        </w:rPr>
      </w:pPr>
      <w:r w:rsidRPr="00E737EF">
        <w:rPr>
          <w:rFonts w:eastAsia="Calibri"/>
          <w:sz w:val="20"/>
          <w:szCs w:val="20"/>
        </w:rPr>
        <w:t xml:space="preserve">En la evaluación de las propuestas técnicas se verificará que la documentación presentada por el licitante cumpla con los requisitos señalados en los numerales </w:t>
      </w:r>
      <w:r w:rsidRPr="00E737EF">
        <w:rPr>
          <w:rFonts w:eastAsia="Calibri"/>
          <w:b/>
          <w:bCs/>
          <w:sz w:val="20"/>
          <w:szCs w:val="20"/>
        </w:rPr>
        <w:t xml:space="preserve">4, 6.1 y 6.2. </w:t>
      </w:r>
      <w:r w:rsidRPr="00E737EF">
        <w:rPr>
          <w:rFonts w:eastAsia="Calibri"/>
          <w:sz w:val="20"/>
          <w:szCs w:val="20"/>
        </w:rPr>
        <w:t xml:space="preserve">y sus anexos, así como los que se deriven del acto de la junta de aclaraciones y, que con motivo de dicho incumplimiento, se afecte la solvencia de la propuesta. </w:t>
      </w:r>
    </w:p>
    <w:p w:rsidR="00612FDC" w:rsidRPr="00E737EF" w:rsidRDefault="00612FDC" w:rsidP="00126B47">
      <w:pPr>
        <w:pStyle w:val="Default"/>
        <w:jc w:val="both"/>
        <w:rPr>
          <w:rFonts w:eastAsia="Calibri"/>
          <w:sz w:val="20"/>
          <w:szCs w:val="20"/>
        </w:rPr>
      </w:pPr>
    </w:p>
    <w:p w:rsidR="00612FDC" w:rsidRPr="00E737EF" w:rsidRDefault="00612FDC" w:rsidP="00126B47">
      <w:pPr>
        <w:suppressAutoHyphens w:val="0"/>
        <w:autoSpaceDE w:val="0"/>
        <w:autoSpaceDN w:val="0"/>
        <w:adjustRightInd w:val="0"/>
        <w:jc w:val="both"/>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Para efectos de la evaluación, se tomarán en consideración los criterios siguientes: </w:t>
      </w:r>
    </w:p>
    <w:p w:rsidR="00612FDC" w:rsidRPr="00E737EF" w:rsidRDefault="00612FDC" w:rsidP="00126B47">
      <w:pPr>
        <w:suppressAutoHyphens w:val="0"/>
        <w:autoSpaceDE w:val="0"/>
        <w:autoSpaceDN w:val="0"/>
        <w:adjustRightInd w:val="0"/>
        <w:jc w:val="both"/>
        <w:rPr>
          <w:rFonts w:ascii="Arial" w:eastAsia="Calibri" w:hAnsi="Arial" w:cs="Arial"/>
          <w:color w:val="000000"/>
          <w:sz w:val="20"/>
          <w:lang w:val="es-MX" w:eastAsia="es-MX"/>
        </w:rPr>
      </w:pPr>
    </w:p>
    <w:p w:rsidR="00612FDC" w:rsidRPr="00E737EF" w:rsidRDefault="00612FDC" w:rsidP="00482BA1">
      <w:pPr>
        <w:numPr>
          <w:ilvl w:val="0"/>
          <w:numId w:val="25"/>
        </w:numPr>
        <w:suppressAutoHyphens w:val="0"/>
        <w:autoSpaceDE w:val="0"/>
        <w:autoSpaceDN w:val="0"/>
        <w:adjustRightInd w:val="0"/>
        <w:spacing w:after="62"/>
        <w:jc w:val="both"/>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Se verificará que incluyan la información, los documentos y los requisitos solicitados en la Convocatoria. </w:t>
      </w:r>
    </w:p>
    <w:p w:rsidR="00612FDC" w:rsidRPr="00E737EF" w:rsidRDefault="00612FDC" w:rsidP="00482BA1">
      <w:pPr>
        <w:numPr>
          <w:ilvl w:val="0"/>
          <w:numId w:val="25"/>
        </w:numPr>
        <w:suppressAutoHyphens w:val="0"/>
        <w:autoSpaceDE w:val="0"/>
        <w:autoSpaceDN w:val="0"/>
        <w:adjustRightInd w:val="0"/>
        <w:spacing w:after="62"/>
        <w:jc w:val="both"/>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Se verificará documentalmente que los servicios ofertados cumplan con las especificaciones técnicas y requisitos solicitados en esta Convocatoria, así como con aquellos que resulten de la Junta de Aclaraciones. </w:t>
      </w:r>
    </w:p>
    <w:p w:rsidR="00612FDC" w:rsidRPr="00E737EF" w:rsidRDefault="00612FDC" w:rsidP="00482BA1">
      <w:pPr>
        <w:numPr>
          <w:ilvl w:val="0"/>
          <w:numId w:val="25"/>
        </w:numPr>
        <w:suppressAutoHyphens w:val="0"/>
        <w:autoSpaceDE w:val="0"/>
        <w:autoSpaceDN w:val="0"/>
        <w:adjustRightInd w:val="0"/>
        <w:spacing w:after="62"/>
        <w:jc w:val="both"/>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Se verificará la congruencia de los catálogos e instructivos que presenten los licitantes con lo ofertado en la proposición técnica. </w:t>
      </w:r>
    </w:p>
    <w:p w:rsidR="00612FDC" w:rsidRPr="00E737EF" w:rsidRDefault="00612FDC" w:rsidP="00482BA1">
      <w:pPr>
        <w:numPr>
          <w:ilvl w:val="0"/>
          <w:numId w:val="25"/>
        </w:numPr>
        <w:suppressAutoHyphens w:val="0"/>
        <w:autoSpaceDE w:val="0"/>
        <w:autoSpaceDN w:val="0"/>
        <w:adjustRightInd w:val="0"/>
        <w:spacing w:after="62"/>
        <w:jc w:val="both"/>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Se verificará que presenten la totalidad de los escritos y documentos obligatorios que afectan la solvencia de las propuestas requeridos en el apartado 6.1 </w:t>
      </w:r>
      <w:r w:rsidRPr="00E737EF">
        <w:rPr>
          <w:rFonts w:ascii="Arial" w:eastAsia="Calibri" w:hAnsi="Arial" w:cs="Arial"/>
          <w:b/>
          <w:bCs/>
          <w:color w:val="000000"/>
          <w:sz w:val="20"/>
          <w:lang w:val="es-MX" w:eastAsia="es-MX"/>
        </w:rPr>
        <w:t>“</w:t>
      </w:r>
      <w:r w:rsidRPr="00E737EF">
        <w:rPr>
          <w:rFonts w:ascii="Arial" w:eastAsia="Calibri" w:hAnsi="Arial" w:cs="Arial"/>
          <w:b/>
          <w:bCs/>
          <w:i/>
          <w:iCs/>
          <w:color w:val="000000"/>
          <w:sz w:val="20"/>
          <w:lang w:val="es-MX" w:eastAsia="es-MX"/>
        </w:rPr>
        <w:t>PROPUESTA TÉCNICA”</w:t>
      </w:r>
      <w:r w:rsidRPr="00E737EF">
        <w:rPr>
          <w:rFonts w:ascii="Arial" w:eastAsia="Calibri" w:hAnsi="Arial" w:cs="Arial"/>
          <w:i/>
          <w:iCs/>
          <w:color w:val="000000"/>
          <w:sz w:val="20"/>
          <w:lang w:val="es-MX" w:eastAsia="es-MX"/>
        </w:rPr>
        <w:t xml:space="preserve">, </w:t>
      </w:r>
      <w:r w:rsidRPr="00E737EF">
        <w:rPr>
          <w:rFonts w:ascii="Arial" w:eastAsia="Calibri" w:hAnsi="Arial" w:cs="Arial"/>
          <w:color w:val="000000"/>
          <w:sz w:val="20"/>
          <w:lang w:val="es-MX" w:eastAsia="es-MX"/>
        </w:rPr>
        <w:t xml:space="preserve">y que éstos se apeguen a las características solicitadas. </w:t>
      </w:r>
    </w:p>
    <w:p w:rsidR="00612FDC" w:rsidRPr="00E737EF" w:rsidRDefault="00612FDC" w:rsidP="00482BA1">
      <w:pPr>
        <w:numPr>
          <w:ilvl w:val="0"/>
          <w:numId w:val="25"/>
        </w:numPr>
        <w:suppressAutoHyphens w:val="0"/>
        <w:autoSpaceDE w:val="0"/>
        <w:autoSpaceDN w:val="0"/>
        <w:adjustRightInd w:val="0"/>
        <w:jc w:val="both"/>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Se verificará que la proposición técnica cumpla con todos los requisitos solicitados en el apartado </w:t>
      </w:r>
      <w:r w:rsidRPr="00E737EF">
        <w:rPr>
          <w:rFonts w:ascii="Arial" w:eastAsia="Calibri" w:hAnsi="Arial" w:cs="Arial"/>
          <w:b/>
          <w:bCs/>
          <w:i/>
          <w:iCs/>
          <w:color w:val="000000"/>
          <w:sz w:val="20"/>
          <w:lang w:val="es-MX" w:eastAsia="es-MX"/>
        </w:rPr>
        <w:t xml:space="preserve"> </w:t>
      </w:r>
      <w:r w:rsidRPr="00E737EF">
        <w:rPr>
          <w:rFonts w:ascii="Arial" w:eastAsia="Calibri" w:hAnsi="Arial" w:cs="Arial"/>
          <w:b/>
          <w:bCs/>
          <w:color w:val="000000"/>
          <w:sz w:val="20"/>
          <w:lang w:val="es-MX" w:eastAsia="es-MX"/>
        </w:rPr>
        <w:t xml:space="preserve">2.1.- “Descripción del </w:t>
      </w:r>
      <w:r w:rsidRPr="00E737EF">
        <w:rPr>
          <w:rFonts w:ascii="Arial" w:eastAsia="Calibri" w:hAnsi="Arial" w:cs="Arial"/>
          <w:b/>
          <w:bCs/>
          <w:noProof/>
          <w:sz w:val="20"/>
          <w:lang w:val="es-MX" w:eastAsia="es-MX"/>
        </w:rPr>
        <w:t>Servicio de Correspondencia, Mensajeria, Traslado de Valija y paqueteria en Unidades medicas y No Medicas</w:t>
      </w:r>
      <w:r w:rsidRPr="00E737EF">
        <w:rPr>
          <w:rFonts w:ascii="Arial" w:eastAsia="Calibri" w:hAnsi="Arial" w:cs="Arial"/>
          <w:b/>
          <w:bCs/>
          <w:color w:val="FF0000"/>
          <w:sz w:val="20"/>
          <w:lang w:val="es-MX" w:eastAsia="es-MX"/>
        </w:rPr>
        <w:t xml:space="preserve"> </w:t>
      </w:r>
      <w:r w:rsidRPr="00E737EF">
        <w:rPr>
          <w:rFonts w:ascii="Arial" w:eastAsia="Calibri" w:hAnsi="Arial" w:cs="Arial"/>
          <w:b/>
          <w:bCs/>
          <w:color w:val="000000"/>
          <w:sz w:val="20"/>
          <w:lang w:val="es-MX" w:eastAsia="es-MX"/>
        </w:rPr>
        <w:t>a contratar</w:t>
      </w:r>
      <w:r w:rsidRPr="00E737EF">
        <w:rPr>
          <w:rFonts w:ascii="Arial" w:eastAsia="Calibri" w:hAnsi="Arial" w:cs="Arial"/>
          <w:b/>
          <w:bCs/>
          <w:i/>
          <w:iCs/>
          <w:color w:val="000000"/>
          <w:sz w:val="20"/>
          <w:lang w:val="es-MX" w:eastAsia="es-MX"/>
        </w:rPr>
        <w:t xml:space="preserve">” </w:t>
      </w:r>
      <w:r w:rsidRPr="00E737EF">
        <w:rPr>
          <w:rFonts w:ascii="Arial" w:eastAsia="Calibri" w:hAnsi="Arial" w:cs="Arial"/>
          <w:color w:val="000000"/>
          <w:sz w:val="20"/>
          <w:lang w:val="es-MX" w:eastAsia="es-MX"/>
        </w:rPr>
        <w:t xml:space="preserve">de este documento. </w:t>
      </w:r>
    </w:p>
    <w:p w:rsidR="00612FDC" w:rsidRPr="00E737EF" w:rsidRDefault="00612FDC" w:rsidP="00482BA1">
      <w:pPr>
        <w:numPr>
          <w:ilvl w:val="0"/>
          <w:numId w:val="25"/>
        </w:numPr>
        <w:suppressAutoHyphens w:val="0"/>
        <w:autoSpaceDE w:val="0"/>
        <w:autoSpaceDN w:val="0"/>
        <w:adjustRightInd w:val="0"/>
        <w:spacing w:after="111"/>
        <w:jc w:val="both"/>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Se verificará que se cumpla con los requisitos y especificaciones técnicas, administrativas y legales señaladas en el presente documento, sus anexos y los derivados de la Junta de Aclaraciones. </w:t>
      </w:r>
    </w:p>
    <w:p w:rsidR="00612FDC" w:rsidRPr="00E737EF" w:rsidRDefault="00612FDC" w:rsidP="00482BA1">
      <w:pPr>
        <w:numPr>
          <w:ilvl w:val="0"/>
          <w:numId w:val="25"/>
        </w:numPr>
        <w:suppressAutoHyphens w:val="0"/>
        <w:autoSpaceDE w:val="0"/>
        <w:autoSpaceDN w:val="0"/>
        <w:adjustRightInd w:val="0"/>
        <w:spacing w:after="111"/>
        <w:jc w:val="both"/>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Se verificará que la proposición a adjudicar resulte solvente para el Instituto. </w:t>
      </w:r>
    </w:p>
    <w:p w:rsidR="00612FDC" w:rsidRPr="00E737EF" w:rsidRDefault="00612FDC" w:rsidP="00482BA1">
      <w:pPr>
        <w:numPr>
          <w:ilvl w:val="0"/>
          <w:numId w:val="25"/>
        </w:numPr>
        <w:suppressAutoHyphens w:val="0"/>
        <w:autoSpaceDE w:val="0"/>
        <w:autoSpaceDN w:val="0"/>
        <w:adjustRightInd w:val="0"/>
        <w:spacing w:after="111"/>
        <w:jc w:val="both"/>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Se verificará que presenten las proposiciones foliadas. </w:t>
      </w:r>
    </w:p>
    <w:p w:rsidR="00612FDC" w:rsidRPr="00E737EF" w:rsidRDefault="00612FDC" w:rsidP="00482BA1">
      <w:pPr>
        <w:numPr>
          <w:ilvl w:val="0"/>
          <w:numId w:val="25"/>
        </w:numPr>
        <w:suppressAutoHyphens w:val="0"/>
        <w:autoSpaceDE w:val="0"/>
        <w:autoSpaceDN w:val="0"/>
        <w:adjustRightInd w:val="0"/>
        <w:spacing w:after="111"/>
        <w:jc w:val="both"/>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Se verificará que no exista discrepancia entre las características técnicas de los servicios propuestos y los servicios solicitados. </w:t>
      </w:r>
    </w:p>
    <w:p w:rsidR="00612FDC" w:rsidRPr="00E737EF" w:rsidRDefault="00612FDC" w:rsidP="00482BA1">
      <w:pPr>
        <w:numPr>
          <w:ilvl w:val="0"/>
          <w:numId w:val="25"/>
        </w:numPr>
        <w:suppressAutoHyphens w:val="0"/>
        <w:autoSpaceDE w:val="0"/>
        <w:autoSpaceDN w:val="0"/>
        <w:adjustRightInd w:val="0"/>
        <w:spacing w:after="111"/>
        <w:jc w:val="both"/>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Se verificará que coticen el 100% de la partida por servicio en la que desee participar conforme a las condiciones y características solicitadas en el presente documento. </w:t>
      </w:r>
    </w:p>
    <w:p w:rsidR="00612FDC" w:rsidRPr="00E737EF" w:rsidRDefault="00612FDC" w:rsidP="00482BA1">
      <w:pPr>
        <w:numPr>
          <w:ilvl w:val="0"/>
          <w:numId w:val="25"/>
        </w:numPr>
        <w:suppressAutoHyphens w:val="0"/>
        <w:autoSpaceDE w:val="0"/>
        <w:autoSpaceDN w:val="0"/>
        <w:adjustRightInd w:val="0"/>
        <w:spacing w:after="111"/>
        <w:jc w:val="both"/>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Se verificará que no incurran en ninguna violación a las disposiciones de la LAASSP, su Reglamento o a cualquier otro ordenamiento legal o normativo vinculado con este procedimiento. </w:t>
      </w:r>
    </w:p>
    <w:p w:rsidR="00612FDC" w:rsidRPr="00E737EF" w:rsidRDefault="00612FDC" w:rsidP="00482BA1">
      <w:pPr>
        <w:numPr>
          <w:ilvl w:val="0"/>
          <w:numId w:val="25"/>
        </w:numPr>
        <w:suppressAutoHyphens w:val="0"/>
        <w:autoSpaceDE w:val="0"/>
        <w:autoSpaceDN w:val="0"/>
        <w:adjustRightInd w:val="0"/>
        <w:spacing w:after="111"/>
        <w:jc w:val="both"/>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En caso de discrepancia entre la propuesta técnica y económica, por lo que se refiere a las características, especificaciones y cantidades de los servicios propuestos, prevalecerá lo asentado en la propuesta técnica. </w:t>
      </w:r>
    </w:p>
    <w:p w:rsidR="00612FDC" w:rsidRPr="00E737EF" w:rsidRDefault="00612FDC" w:rsidP="00482BA1">
      <w:pPr>
        <w:numPr>
          <w:ilvl w:val="0"/>
          <w:numId w:val="25"/>
        </w:numPr>
        <w:suppressAutoHyphens w:val="0"/>
        <w:autoSpaceDE w:val="0"/>
        <w:autoSpaceDN w:val="0"/>
        <w:adjustRightInd w:val="0"/>
        <w:jc w:val="both"/>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Para fines de evaluación económica, en caso de error aritmético prevalecerán los precios unitarios. </w:t>
      </w:r>
    </w:p>
    <w:p w:rsidR="00612FDC" w:rsidRPr="00E737EF" w:rsidRDefault="00612FDC" w:rsidP="00CD34AC">
      <w:pPr>
        <w:suppressAutoHyphens w:val="0"/>
        <w:autoSpaceDE w:val="0"/>
        <w:autoSpaceDN w:val="0"/>
        <w:adjustRightInd w:val="0"/>
        <w:jc w:val="both"/>
        <w:rPr>
          <w:rFonts w:ascii="Arial" w:eastAsia="Calibri" w:hAnsi="Arial" w:cs="Arial"/>
          <w:color w:val="000000"/>
          <w:sz w:val="20"/>
          <w:lang w:val="es-MX" w:eastAsia="es-MX"/>
        </w:rPr>
      </w:pPr>
    </w:p>
    <w:p w:rsidR="00612FDC" w:rsidRPr="00E737EF" w:rsidRDefault="00612FDC" w:rsidP="00CD34AC">
      <w:pPr>
        <w:suppressAutoHyphens w:val="0"/>
        <w:autoSpaceDE w:val="0"/>
        <w:autoSpaceDN w:val="0"/>
        <w:adjustRightInd w:val="0"/>
        <w:jc w:val="both"/>
        <w:rPr>
          <w:rFonts w:ascii="Arial" w:eastAsia="Calibri" w:hAnsi="Arial" w:cs="Arial"/>
          <w:color w:val="000000"/>
          <w:sz w:val="20"/>
          <w:lang w:val="es-MX" w:eastAsia="es-MX"/>
        </w:rPr>
      </w:pPr>
      <w:r w:rsidRPr="00E737EF">
        <w:rPr>
          <w:rFonts w:ascii="Arial" w:hAnsi="Arial" w:cs="Arial"/>
          <w:sz w:val="20"/>
        </w:rPr>
        <w:lastRenderedPageBreak/>
        <w:t xml:space="preserve">La determinación de quién es el licitante ganador, se llevará a cabo con base en el resultado de la evaluación técnica, debiendo obtener de parte del área requirente dictamen favorable por haber cumplido con todos los requisitos solicitados y haber ofertado el precio más bajo. </w:t>
      </w:r>
    </w:p>
    <w:p w:rsidR="00612FDC" w:rsidRPr="00E737EF" w:rsidRDefault="00612FDC" w:rsidP="00126B47">
      <w:pPr>
        <w:suppressAutoHyphens w:val="0"/>
        <w:autoSpaceDE w:val="0"/>
        <w:autoSpaceDN w:val="0"/>
        <w:adjustRightInd w:val="0"/>
        <w:jc w:val="both"/>
        <w:rPr>
          <w:rFonts w:ascii="Arial" w:eastAsia="Calibri" w:hAnsi="Arial" w:cs="Arial"/>
          <w:color w:val="000000"/>
          <w:sz w:val="20"/>
          <w:lang w:val="es-MX" w:eastAsia="es-MX"/>
        </w:rPr>
      </w:pPr>
    </w:p>
    <w:p w:rsidR="00612FDC" w:rsidRPr="00E737EF" w:rsidRDefault="00612FDC" w:rsidP="00126B47">
      <w:pPr>
        <w:suppressAutoHyphens w:val="0"/>
        <w:autoSpaceDE w:val="0"/>
        <w:autoSpaceDN w:val="0"/>
        <w:adjustRightInd w:val="0"/>
        <w:jc w:val="both"/>
        <w:rPr>
          <w:rFonts w:ascii="Arial" w:hAnsi="Arial" w:cs="Arial"/>
          <w:b/>
          <w:bCs/>
          <w:sz w:val="20"/>
        </w:rPr>
      </w:pPr>
      <w:r w:rsidRPr="00E737EF">
        <w:rPr>
          <w:rFonts w:ascii="Arial" w:hAnsi="Arial" w:cs="Arial"/>
          <w:b/>
          <w:bCs/>
          <w:sz w:val="20"/>
        </w:rPr>
        <w:t xml:space="preserve">NOTA: LA NO ENTREGA DE LOS DOCUMENTOS SEÑALADOS O QUE NO CUMPLAN CON LOS REQUISITOS SOLICITADOS EN CUALESQUIERA DE LOS NUMERALES SERA MOTIVO DE DESECHAMIENTO DE LA PROPUESTA. </w:t>
      </w:r>
    </w:p>
    <w:p w:rsidR="00612FDC" w:rsidRPr="00E737EF" w:rsidRDefault="00612FDC" w:rsidP="00126B47">
      <w:pPr>
        <w:suppressAutoHyphens w:val="0"/>
        <w:autoSpaceDE w:val="0"/>
        <w:autoSpaceDN w:val="0"/>
        <w:adjustRightInd w:val="0"/>
        <w:jc w:val="both"/>
        <w:rPr>
          <w:rFonts w:ascii="Arial" w:hAnsi="Arial" w:cs="Arial"/>
          <w:b/>
          <w:bCs/>
          <w:sz w:val="20"/>
        </w:rPr>
      </w:pPr>
    </w:p>
    <w:p w:rsidR="00612FDC" w:rsidRPr="00E737EF" w:rsidRDefault="00612FDC" w:rsidP="00482BA1">
      <w:pPr>
        <w:numPr>
          <w:ilvl w:val="0"/>
          <w:numId w:val="24"/>
        </w:numPr>
        <w:suppressAutoHyphens w:val="0"/>
        <w:autoSpaceDE w:val="0"/>
        <w:autoSpaceDN w:val="0"/>
        <w:adjustRightInd w:val="0"/>
        <w:rPr>
          <w:rFonts w:ascii="Arial" w:eastAsia="Calibri" w:hAnsi="Arial" w:cs="Arial"/>
          <w:b/>
          <w:bCs/>
          <w:color w:val="000000"/>
          <w:sz w:val="20"/>
          <w:lang w:val="es-MX" w:eastAsia="es-MX"/>
        </w:rPr>
      </w:pPr>
      <w:r w:rsidRPr="00E737EF">
        <w:rPr>
          <w:rFonts w:ascii="Arial" w:eastAsia="Calibri" w:hAnsi="Arial" w:cs="Arial"/>
          <w:b/>
          <w:bCs/>
          <w:color w:val="000000"/>
          <w:sz w:val="20"/>
          <w:lang w:val="es-MX" w:eastAsia="es-MX"/>
        </w:rPr>
        <w:t xml:space="preserve">Evaluación de las Proposiciones Económicas. </w:t>
      </w:r>
    </w:p>
    <w:p w:rsidR="00612FDC" w:rsidRPr="00E737EF" w:rsidRDefault="00612FDC" w:rsidP="00CD34AC">
      <w:pPr>
        <w:suppressAutoHyphens w:val="0"/>
        <w:autoSpaceDE w:val="0"/>
        <w:autoSpaceDN w:val="0"/>
        <w:adjustRightInd w:val="0"/>
        <w:ind w:left="1080"/>
        <w:rPr>
          <w:rFonts w:ascii="Arial" w:eastAsia="Calibri" w:hAnsi="Arial" w:cs="Arial"/>
          <w:color w:val="000000"/>
          <w:sz w:val="20"/>
          <w:lang w:val="es-MX" w:eastAsia="es-MX"/>
        </w:rPr>
      </w:pPr>
    </w:p>
    <w:p w:rsidR="00612FDC" w:rsidRPr="00E737EF" w:rsidRDefault="00612FDC" w:rsidP="00CD34AC">
      <w:pPr>
        <w:jc w:val="both"/>
        <w:rPr>
          <w:rFonts w:ascii="Arial" w:hAnsi="Arial" w:cs="Arial"/>
          <w:sz w:val="20"/>
        </w:rPr>
      </w:pPr>
      <w:r w:rsidRPr="00E737EF">
        <w:rPr>
          <w:rFonts w:ascii="Arial" w:hAnsi="Arial" w:cs="Arial"/>
          <w:sz w:val="20"/>
        </w:rPr>
        <w:t xml:space="preserve">Se analizarán </w:t>
      </w:r>
      <w:r w:rsidRPr="00E737EF">
        <w:rPr>
          <w:rFonts w:ascii="Arial" w:eastAsia="Calibri" w:hAnsi="Arial" w:cs="Arial"/>
          <w:color w:val="000000"/>
          <w:sz w:val="20"/>
          <w:lang w:val="es-MX" w:eastAsia="es-MX"/>
        </w:rPr>
        <w:t>las dos proposiciones cuyo precio resulte sea el más bajo y resulten ser solventes técnicamente</w:t>
      </w:r>
      <w:r w:rsidRPr="00E737EF">
        <w:rPr>
          <w:rFonts w:ascii="Arial" w:hAnsi="Arial" w:cs="Arial"/>
          <w:sz w:val="20"/>
        </w:rPr>
        <w:t xml:space="preserve"> comprobando los precios ofertados por los licitantes, y las operaciones aritméticas con objeto de verificar el importe total del servicio ofertado, conforme a los datos contenidos en su proposición económica </w:t>
      </w:r>
      <w:r w:rsidRPr="00E737EF">
        <w:rPr>
          <w:rFonts w:ascii="Arial" w:hAnsi="Arial" w:cs="Arial"/>
          <w:b/>
          <w:sz w:val="20"/>
        </w:rPr>
        <w:t>Anexo Número 6 (seis)</w:t>
      </w:r>
      <w:r w:rsidRPr="00E737EF">
        <w:rPr>
          <w:rFonts w:ascii="Arial" w:hAnsi="Arial" w:cs="Arial"/>
          <w:sz w:val="20"/>
        </w:rPr>
        <w:t xml:space="preserve">, de la presente </w:t>
      </w:r>
      <w:r w:rsidRPr="00E737EF">
        <w:rPr>
          <w:rFonts w:ascii="Arial" w:eastAsia="Calibri" w:hAnsi="Arial" w:cs="Arial"/>
          <w:color w:val="000000"/>
          <w:sz w:val="20"/>
          <w:lang w:val="es-MX" w:eastAsia="es-MX"/>
        </w:rPr>
        <w:t>Convocatoria</w:t>
      </w:r>
      <w:r w:rsidRPr="00E737EF">
        <w:rPr>
          <w:rFonts w:ascii="Arial" w:hAnsi="Arial" w:cs="Arial"/>
          <w:sz w:val="20"/>
        </w:rPr>
        <w:t>.</w:t>
      </w:r>
    </w:p>
    <w:p w:rsidR="00612FDC" w:rsidRPr="00E737EF" w:rsidRDefault="00612FDC" w:rsidP="00CD34AC">
      <w:pPr>
        <w:suppressAutoHyphens w:val="0"/>
        <w:autoSpaceDE w:val="0"/>
        <w:autoSpaceDN w:val="0"/>
        <w:adjustRightInd w:val="0"/>
        <w:jc w:val="both"/>
        <w:rPr>
          <w:rFonts w:ascii="Arial" w:eastAsia="Calibri" w:hAnsi="Arial" w:cs="Arial"/>
          <w:color w:val="000000"/>
          <w:sz w:val="20"/>
          <w:lang w:eastAsia="es-MX"/>
        </w:rPr>
      </w:pPr>
    </w:p>
    <w:p w:rsidR="00612FDC" w:rsidRPr="00E737EF" w:rsidRDefault="00612FDC" w:rsidP="00CD34AC">
      <w:pPr>
        <w:suppressAutoHyphens w:val="0"/>
        <w:autoSpaceDE w:val="0"/>
        <w:autoSpaceDN w:val="0"/>
        <w:adjustRightInd w:val="0"/>
        <w:jc w:val="both"/>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Se verificará que cumplan con los requisitos solicitados en la presente Convocatoria, analizando las dos proposiciones cuyo precio resulte ser el más bajo. </w:t>
      </w:r>
    </w:p>
    <w:p w:rsidR="00C028B1" w:rsidRPr="00E737EF" w:rsidRDefault="00C028B1" w:rsidP="00CD34AC">
      <w:pPr>
        <w:suppressAutoHyphens w:val="0"/>
        <w:autoSpaceDE w:val="0"/>
        <w:autoSpaceDN w:val="0"/>
        <w:adjustRightInd w:val="0"/>
        <w:jc w:val="both"/>
        <w:rPr>
          <w:rFonts w:ascii="Arial" w:eastAsia="Calibri" w:hAnsi="Arial" w:cs="Arial"/>
          <w:color w:val="000000"/>
          <w:sz w:val="20"/>
          <w:lang w:val="es-MX" w:eastAsia="es-MX"/>
        </w:rPr>
      </w:pPr>
    </w:p>
    <w:p w:rsidR="00612FDC" w:rsidRPr="00E737EF" w:rsidRDefault="00612FDC" w:rsidP="00B33969">
      <w:pPr>
        <w:suppressAutoHyphens w:val="0"/>
        <w:autoSpaceDE w:val="0"/>
        <w:autoSpaceDN w:val="0"/>
        <w:adjustRightInd w:val="0"/>
        <w:rPr>
          <w:rFonts w:ascii="Arial" w:eastAsia="Calibri" w:hAnsi="Arial" w:cs="Arial"/>
          <w:b/>
          <w:bCs/>
          <w:color w:val="000000"/>
          <w:sz w:val="20"/>
          <w:lang w:val="es-MX" w:eastAsia="es-MX"/>
        </w:rPr>
      </w:pPr>
      <w:r w:rsidRPr="00E737EF">
        <w:rPr>
          <w:rFonts w:ascii="Arial" w:eastAsia="Calibri" w:hAnsi="Arial" w:cs="Arial"/>
          <w:b/>
          <w:bCs/>
          <w:color w:val="000000"/>
          <w:sz w:val="20"/>
          <w:lang w:val="es-MX" w:eastAsia="es-MX"/>
        </w:rPr>
        <w:t>5.2.-. Criterios de Adjudicación de los Contratos.</w:t>
      </w:r>
    </w:p>
    <w:p w:rsidR="00612FDC" w:rsidRPr="00E737EF" w:rsidRDefault="00612FDC" w:rsidP="00B33969">
      <w:pPr>
        <w:suppressAutoHyphens w:val="0"/>
        <w:autoSpaceDE w:val="0"/>
        <w:autoSpaceDN w:val="0"/>
        <w:adjustRightInd w:val="0"/>
        <w:rPr>
          <w:rFonts w:ascii="Arial" w:eastAsia="Calibri" w:hAnsi="Arial" w:cs="Arial"/>
          <w:b/>
          <w:bCs/>
          <w:color w:val="000000"/>
          <w:sz w:val="20"/>
          <w:lang w:val="es-MX" w:eastAsia="es-MX"/>
        </w:rPr>
      </w:pPr>
    </w:p>
    <w:p w:rsidR="00612FDC" w:rsidRPr="00E737EF" w:rsidRDefault="00612FDC" w:rsidP="00B33969">
      <w:pPr>
        <w:suppressAutoHyphens w:val="0"/>
        <w:autoSpaceDE w:val="0"/>
        <w:autoSpaceDN w:val="0"/>
        <w:adjustRightInd w:val="0"/>
        <w:jc w:val="both"/>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El contrato será adjudicado al licitante cuya oferta resulte solvente porque cumple, conforme a los criterios de evaluación establecidos, con los requisitos legales, técnicos y económicos de las presentes bases y que garanticen el cumplimiento de las obligaciones respectivas. </w:t>
      </w:r>
    </w:p>
    <w:p w:rsidR="00612FDC" w:rsidRPr="00E737EF" w:rsidRDefault="00612FDC" w:rsidP="00B33969">
      <w:pPr>
        <w:suppressAutoHyphens w:val="0"/>
        <w:autoSpaceDE w:val="0"/>
        <w:autoSpaceDN w:val="0"/>
        <w:adjustRightInd w:val="0"/>
        <w:jc w:val="both"/>
        <w:rPr>
          <w:rFonts w:ascii="Arial" w:eastAsia="Calibri" w:hAnsi="Arial" w:cs="Arial"/>
          <w:color w:val="000000"/>
          <w:sz w:val="20"/>
          <w:lang w:val="es-MX" w:eastAsia="es-MX"/>
        </w:rPr>
      </w:pPr>
    </w:p>
    <w:p w:rsidR="00612FDC" w:rsidRPr="00E737EF" w:rsidRDefault="00612FDC" w:rsidP="00B33969">
      <w:pPr>
        <w:jc w:val="both"/>
        <w:rPr>
          <w:rFonts w:ascii="Arial" w:hAnsi="Arial" w:cs="Arial"/>
          <w:sz w:val="20"/>
        </w:rPr>
      </w:pPr>
      <w:r w:rsidRPr="00E737EF">
        <w:rPr>
          <w:rFonts w:ascii="Arial" w:hAnsi="Arial" w:cs="Arial"/>
          <w:sz w:val="20"/>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rsidR="00612FDC" w:rsidRPr="00E737EF" w:rsidRDefault="00612FDC" w:rsidP="00B33969">
      <w:pPr>
        <w:jc w:val="both"/>
        <w:rPr>
          <w:rFonts w:ascii="Arial" w:hAnsi="Arial" w:cs="Arial"/>
          <w:sz w:val="20"/>
        </w:rPr>
      </w:pPr>
    </w:p>
    <w:p w:rsidR="00612FDC" w:rsidRPr="00E737EF" w:rsidRDefault="00612FDC" w:rsidP="00B33969">
      <w:pPr>
        <w:suppressAutoHyphens w:val="0"/>
        <w:autoSpaceDE w:val="0"/>
        <w:autoSpaceDN w:val="0"/>
        <w:adjustRightInd w:val="0"/>
        <w:jc w:val="both"/>
        <w:rPr>
          <w:rFonts w:ascii="Arial" w:hAnsi="Arial" w:cs="Arial"/>
          <w:sz w:val="20"/>
        </w:rPr>
      </w:pPr>
      <w:r w:rsidRPr="00E737EF">
        <w:rPr>
          <w:rFonts w:ascii="Arial" w:hAnsi="Arial" w:cs="Arial"/>
          <w:sz w:val="20"/>
        </w:rPr>
        <w:t>En caso de existir igualdad de condiciones, se dará preferencia en primer término a las Micro Empresas, a continuación se considerará a las Pequeñas Empresas y en caso de no contarse con alguna de las anteriores empresas nacionales, la adjudicación se efectuará a favor del licitante que tenga el carácter de Mediana Empresa.</w:t>
      </w:r>
    </w:p>
    <w:p w:rsidR="00612FDC" w:rsidRPr="00E737EF" w:rsidRDefault="00612FDC" w:rsidP="00B33969">
      <w:pPr>
        <w:suppressAutoHyphens w:val="0"/>
        <w:autoSpaceDE w:val="0"/>
        <w:autoSpaceDN w:val="0"/>
        <w:adjustRightInd w:val="0"/>
        <w:jc w:val="both"/>
        <w:rPr>
          <w:rFonts w:ascii="Arial" w:hAnsi="Arial" w:cs="Arial"/>
          <w:sz w:val="20"/>
        </w:rPr>
      </w:pPr>
    </w:p>
    <w:p w:rsidR="00612FDC" w:rsidRPr="00E737EF" w:rsidRDefault="00612FDC" w:rsidP="00B33969">
      <w:pPr>
        <w:jc w:val="both"/>
        <w:rPr>
          <w:rFonts w:ascii="Arial" w:hAnsi="Arial" w:cs="Arial"/>
          <w:sz w:val="20"/>
        </w:rPr>
      </w:pPr>
      <w:r w:rsidRPr="00E737EF">
        <w:rPr>
          <w:rFonts w:ascii="Arial" w:hAnsi="Arial" w:cs="Arial"/>
          <w:sz w:val="20"/>
        </w:rPr>
        <w:t>De no actualizarse los supuestos de los párrafos anteriores;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36 Bis de la LAASSP y 54 del Reglamento.</w:t>
      </w:r>
    </w:p>
    <w:p w:rsidR="00612FDC" w:rsidRPr="00E737EF" w:rsidRDefault="00612FDC" w:rsidP="00B33969">
      <w:pPr>
        <w:jc w:val="both"/>
        <w:rPr>
          <w:rFonts w:ascii="Arial" w:hAnsi="Arial" w:cs="Arial"/>
          <w:sz w:val="20"/>
        </w:rPr>
      </w:pPr>
    </w:p>
    <w:p w:rsidR="00612FDC" w:rsidRPr="00E737EF" w:rsidRDefault="00612FDC" w:rsidP="00B33969">
      <w:pPr>
        <w:suppressAutoHyphens w:val="0"/>
        <w:autoSpaceDE w:val="0"/>
        <w:autoSpaceDN w:val="0"/>
        <w:adjustRightInd w:val="0"/>
        <w:jc w:val="both"/>
        <w:rPr>
          <w:rFonts w:ascii="Arial" w:hAnsi="Arial" w:cs="Arial"/>
          <w:sz w:val="20"/>
        </w:rPr>
      </w:pPr>
      <w:r w:rsidRPr="00E737EF">
        <w:rPr>
          <w:rFonts w:ascii="Arial" w:hAnsi="Arial" w:cs="Arial"/>
          <w:sz w:val="20"/>
        </w:rPr>
        <w:t>En el caso de las proposiciones presentadas por medios electrónicos, el sorteo por insaculación se realizará a través de COMPRANET, conforme a las disposiciones administrativas que emita la SFP.</w:t>
      </w:r>
    </w:p>
    <w:p w:rsidR="00612FDC" w:rsidRPr="00E737EF" w:rsidRDefault="00612FDC" w:rsidP="00B33969">
      <w:pPr>
        <w:suppressAutoHyphens w:val="0"/>
        <w:autoSpaceDE w:val="0"/>
        <w:autoSpaceDN w:val="0"/>
        <w:adjustRightInd w:val="0"/>
        <w:jc w:val="both"/>
        <w:rPr>
          <w:rFonts w:ascii="Arial" w:eastAsia="Calibri" w:hAnsi="Arial" w:cs="Arial"/>
          <w:color w:val="000000"/>
          <w:sz w:val="20"/>
          <w:lang w:val="es-MX" w:eastAsia="es-MX"/>
        </w:rPr>
      </w:pPr>
    </w:p>
    <w:p w:rsidR="00612FDC" w:rsidRPr="00E737EF" w:rsidRDefault="00612FDC" w:rsidP="00B33969">
      <w:pPr>
        <w:suppressAutoHyphens w:val="0"/>
        <w:autoSpaceDE w:val="0"/>
        <w:autoSpaceDN w:val="0"/>
        <w:adjustRightInd w:val="0"/>
        <w:jc w:val="both"/>
        <w:rPr>
          <w:rFonts w:ascii="Arial" w:hAnsi="Arial" w:cs="Arial"/>
          <w:b/>
          <w:bCs/>
          <w:sz w:val="20"/>
        </w:rPr>
      </w:pPr>
      <w:r w:rsidRPr="00E737EF">
        <w:rPr>
          <w:rFonts w:ascii="Arial" w:hAnsi="Arial" w:cs="Arial"/>
          <w:b/>
          <w:bCs/>
          <w:sz w:val="20"/>
        </w:rPr>
        <w:t xml:space="preserve">6.-Documentación que deben presentar los licitantes. </w:t>
      </w:r>
    </w:p>
    <w:p w:rsidR="00612FDC" w:rsidRPr="00E737EF" w:rsidRDefault="00612FDC" w:rsidP="00B33969">
      <w:pPr>
        <w:suppressAutoHyphens w:val="0"/>
        <w:autoSpaceDE w:val="0"/>
        <w:autoSpaceDN w:val="0"/>
        <w:adjustRightInd w:val="0"/>
        <w:jc w:val="both"/>
        <w:rPr>
          <w:rFonts w:ascii="Arial" w:eastAsia="Calibri" w:hAnsi="Arial" w:cs="Arial"/>
          <w:color w:val="000000"/>
          <w:sz w:val="20"/>
          <w:lang w:val="es-MX" w:eastAsia="es-MX"/>
        </w:rPr>
      </w:pPr>
    </w:p>
    <w:p w:rsidR="00612FDC" w:rsidRPr="00E737EF" w:rsidRDefault="00612FDC" w:rsidP="00B33969">
      <w:pPr>
        <w:suppressAutoHyphens w:val="0"/>
        <w:autoSpaceDE w:val="0"/>
        <w:autoSpaceDN w:val="0"/>
        <w:adjustRightInd w:val="0"/>
        <w:rPr>
          <w:rFonts w:ascii="Arial" w:eastAsia="Calibri" w:hAnsi="Arial" w:cs="Arial"/>
          <w:b/>
          <w:bCs/>
          <w:color w:val="000000"/>
          <w:sz w:val="20"/>
          <w:lang w:val="es-MX" w:eastAsia="es-MX"/>
        </w:rPr>
      </w:pPr>
      <w:r w:rsidRPr="00E737EF">
        <w:rPr>
          <w:rFonts w:ascii="Arial" w:eastAsia="Calibri" w:hAnsi="Arial" w:cs="Arial"/>
          <w:b/>
          <w:bCs/>
          <w:color w:val="000000"/>
          <w:sz w:val="20"/>
          <w:lang w:val="es-MX" w:eastAsia="es-MX"/>
        </w:rPr>
        <w:t xml:space="preserve">6.1.-Propuesta técnica: </w:t>
      </w:r>
    </w:p>
    <w:p w:rsidR="00612FDC" w:rsidRPr="00E737EF" w:rsidRDefault="00612FDC" w:rsidP="00B33969">
      <w:pPr>
        <w:suppressAutoHyphens w:val="0"/>
        <w:autoSpaceDE w:val="0"/>
        <w:autoSpaceDN w:val="0"/>
        <w:adjustRightInd w:val="0"/>
        <w:rPr>
          <w:rFonts w:ascii="Arial" w:eastAsia="Calibri" w:hAnsi="Arial" w:cs="Arial"/>
          <w:color w:val="000000"/>
          <w:sz w:val="20"/>
          <w:lang w:val="es-MX" w:eastAsia="es-MX"/>
        </w:rPr>
      </w:pPr>
    </w:p>
    <w:p w:rsidR="00612FDC" w:rsidRPr="00E737EF" w:rsidRDefault="00612FDC" w:rsidP="00B33969">
      <w:pPr>
        <w:suppressAutoHyphens w:val="0"/>
        <w:autoSpaceDE w:val="0"/>
        <w:autoSpaceDN w:val="0"/>
        <w:adjustRightInd w:val="0"/>
        <w:jc w:val="both"/>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El sobre debidamente identificado con los datos del licitante y de la licitación, deberá contener la siguiente documentación: </w:t>
      </w:r>
    </w:p>
    <w:p w:rsidR="00612FDC" w:rsidRPr="00E737EF" w:rsidRDefault="00612FDC" w:rsidP="00B33969">
      <w:pPr>
        <w:suppressAutoHyphens w:val="0"/>
        <w:autoSpaceDE w:val="0"/>
        <w:autoSpaceDN w:val="0"/>
        <w:adjustRightInd w:val="0"/>
        <w:jc w:val="both"/>
        <w:rPr>
          <w:rFonts w:ascii="Arial" w:eastAsia="Calibri" w:hAnsi="Arial" w:cs="Arial"/>
          <w:color w:val="000000"/>
          <w:sz w:val="20"/>
          <w:lang w:val="es-MX" w:eastAsia="es-MX"/>
        </w:rPr>
      </w:pPr>
    </w:p>
    <w:p w:rsidR="00612FDC" w:rsidRPr="00E737EF" w:rsidRDefault="00612FDC" w:rsidP="00482BA1">
      <w:pPr>
        <w:numPr>
          <w:ilvl w:val="0"/>
          <w:numId w:val="26"/>
        </w:numPr>
        <w:suppressAutoHyphens w:val="0"/>
        <w:autoSpaceDE w:val="0"/>
        <w:autoSpaceDN w:val="0"/>
        <w:adjustRightInd w:val="0"/>
        <w:jc w:val="both"/>
        <w:rPr>
          <w:rFonts w:ascii="Arial" w:hAnsi="Arial" w:cs="Arial"/>
          <w:b/>
          <w:bCs/>
          <w:sz w:val="20"/>
        </w:rPr>
      </w:pPr>
      <w:r w:rsidRPr="00E737EF">
        <w:rPr>
          <w:rFonts w:ascii="Arial" w:hAnsi="Arial" w:cs="Arial"/>
          <w:sz w:val="20"/>
        </w:rPr>
        <w:t xml:space="preserve">Propuesta de las especificaciones técnicas del servicio ofertado que cumpliendo estrictamente con lo señalado en el apartado 2.1. </w:t>
      </w:r>
      <w:r w:rsidRPr="00E737EF">
        <w:rPr>
          <w:rFonts w:ascii="Arial" w:eastAsia="Calibri" w:hAnsi="Arial" w:cs="Arial"/>
          <w:b/>
          <w:bCs/>
          <w:color w:val="000000"/>
          <w:sz w:val="20"/>
          <w:lang w:val="es-MX" w:eastAsia="es-MX"/>
        </w:rPr>
        <w:t xml:space="preserve">“Descripción del </w:t>
      </w:r>
      <w:r w:rsidRPr="00E737EF">
        <w:rPr>
          <w:rFonts w:ascii="Arial" w:eastAsia="Calibri" w:hAnsi="Arial" w:cs="Arial"/>
          <w:b/>
          <w:bCs/>
          <w:noProof/>
          <w:sz w:val="20"/>
          <w:lang w:val="es-MX" w:eastAsia="es-MX"/>
        </w:rPr>
        <w:t xml:space="preserve">Servicio de Correspondencia, Mensajeria, Traslado </w:t>
      </w:r>
      <w:r w:rsidRPr="00E737EF">
        <w:rPr>
          <w:rFonts w:ascii="Arial" w:eastAsia="Calibri" w:hAnsi="Arial" w:cs="Arial"/>
          <w:b/>
          <w:bCs/>
          <w:noProof/>
          <w:sz w:val="20"/>
          <w:lang w:val="es-MX" w:eastAsia="es-MX"/>
        </w:rPr>
        <w:lastRenderedPageBreak/>
        <w:t>de Valija y paqueteria en Unidades medicas y No Medicas</w:t>
      </w:r>
      <w:r w:rsidRPr="00E737EF">
        <w:rPr>
          <w:rFonts w:ascii="Arial" w:eastAsia="Calibri" w:hAnsi="Arial" w:cs="Arial"/>
          <w:b/>
          <w:bCs/>
          <w:color w:val="FF0000"/>
          <w:sz w:val="20"/>
          <w:lang w:val="es-MX" w:eastAsia="es-MX"/>
        </w:rPr>
        <w:t xml:space="preserve"> </w:t>
      </w:r>
      <w:r w:rsidRPr="00E737EF">
        <w:rPr>
          <w:rFonts w:ascii="Arial" w:eastAsia="Calibri" w:hAnsi="Arial" w:cs="Arial"/>
          <w:b/>
          <w:bCs/>
          <w:color w:val="000000"/>
          <w:sz w:val="20"/>
          <w:lang w:val="es-MX" w:eastAsia="es-MX"/>
        </w:rPr>
        <w:t>a contratar</w:t>
      </w:r>
      <w:r w:rsidRPr="00E737EF">
        <w:rPr>
          <w:rFonts w:ascii="Arial" w:eastAsia="Calibri" w:hAnsi="Arial" w:cs="Arial"/>
          <w:b/>
          <w:bCs/>
          <w:i/>
          <w:iCs/>
          <w:color w:val="000000"/>
          <w:sz w:val="20"/>
          <w:lang w:val="es-MX" w:eastAsia="es-MX"/>
        </w:rPr>
        <w:t xml:space="preserve">” </w:t>
      </w:r>
      <w:r w:rsidRPr="00E737EF">
        <w:rPr>
          <w:rFonts w:ascii="Arial" w:hAnsi="Arial" w:cs="Arial"/>
          <w:sz w:val="20"/>
        </w:rPr>
        <w:t xml:space="preserve">y en los </w:t>
      </w:r>
      <w:r w:rsidRPr="00E737EF">
        <w:rPr>
          <w:rFonts w:ascii="Arial" w:hAnsi="Arial" w:cs="Arial"/>
          <w:b/>
          <w:sz w:val="20"/>
        </w:rPr>
        <w:t xml:space="preserve">Anexos Número T1 y T2 (T uno y T dos) </w:t>
      </w:r>
      <w:r w:rsidRPr="00E737EF">
        <w:rPr>
          <w:rFonts w:ascii="Arial" w:hAnsi="Arial" w:cs="Arial"/>
          <w:bCs/>
          <w:sz w:val="20"/>
        </w:rPr>
        <w:t xml:space="preserve">que forman parte </w:t>
      </w:r>
      <w:r w:rsidRPr="00E737EF">
        <w:rPr>
          <w:rFonts w:ascii="Arial" w:hAnsi="Arial" w:cs="Arial"/>
          <w:sz w:val="20"/>
        </w:rPr>
        <w:t>de esta Convocatoria.</w:t>
      </w:r>
    </w:p>
    <w:p w:rsidR="00612FDC" w:rsidRPr="00E737EF" w:rsidRDefault="00612FDC" w:rsidP="00482BA1">
      <w:pPr>
        <w:pStyle w:val="Sangra3detindependiente1"/>
        <w:numPr>
          <w:ilvl w:val="0"/>
          <w:numId w:val="26"/>
        </w:numPr>
        <w:tabs>
          <w:tab w:val="left" w:pos="426"/>
        </w:tabs>
      </w:pPr>
      <w:r w:rsidRPr="00E737EF">
        <w:t>Podrá acompañar folletos, catálogos y/o fotografías necesarios para corroborar las especificaciones y características del servicio. La ausencia de estos documentos no será motivo de descalificación.</w:t>
      </w:r>
    </w:p>
    <w:p w:rsidR="00612FDC" w:rsidRPr="00E737EF" w:rsidRDefault="00612FDC" w:rsidP="00482BA1">
      <w:pPr>
        <w:numPr>
          <w:ilvl w:val="0"/>
          <w:numId w:val="26"/>
        </w:numPr>
        <w:suppressAutoHyphens w:val="0"/>
        <w:autoSpaceDE w:val="0"/>
        <w:autoSpaceDN w:val="0"/>
        <w:adjustRightInd w:val="0"/>
        <w:jc w:val="both"/>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El licitante podrá acreditar su existencia legal y, en su caso, la personalidad jurídica de su representante, en el acto de presentación y apertura de proposiciones de conformidad con el </w:t>
      </w:r>
      <w:r w:rsidRPr="00E737EF">
        <w:rPr>
          <w:rFonts w:ascii="Arial" w:eastAsia="Calibri" w:hAnsi="Arial" w:cs="Arial"/>
          <w:b/>
          <w:bCs/>
          <w:color w:val="000000"/>
          <w:sz w:val="20"/>
          <w:lang w:val="es-MX" w:eastAsia="es-MX"/>
        </w:rPr>
        <w:t xml:space="preserve">Anexo número 2 (dos) </w:t>
      </w:r>
      <w:r w:rsidRPr="00E737EF">
        <w:rPr>
          <w:rFonts w:ascii="Arial" w:eastAsia="Calibri" w:hAnsi="Arial" w:cs="Arial"/>
          <w:color w:val="000000"/>
          <w:sz w:val="20"/>
          <w:lang w:val="es-MX" w:eastAsia="es-MX"/>
        </w:rPr>
        <w:t>de esta Convocatoria. El domicilio y correo electrónico que se señale en este anexo, será aquel en el que el licitante pueda recibir todo tipo de notificaciones y documentos que resulten.</w:t>
      </w:r>
    </w:p>
    <w:p w:rsidR="00612FDC" w:rsidRPr="00E737EF" w:rsidRDefault="00612FDC" w:rsidP="00CB1D39">
      <w:pPr>
        <w:ind w:left="720"/>
        <w:jc w:val="both"/>
        <w:rPr>
          <w:rFonts w:ascii="Arial" w:hAnsi="Arial" w:cs="Arial"/>
          <w:sz w:val="20"/>
        </w:rPr>
      </w:pPr>
    </w:p>
    <w:p w:rsidR="00612FDC" w:rsidRPr="00E737EF" w:rsidRDefault="00612FDC" w:rsidP="0034641C">
      <w:pPr>
        <w:ind w:left="720"/>
        <w:jc w:val="both"/>
        <w:rPr>
          <w:rFonts w:ascii="Arial" w:eastAsia="Calibri" w:hAnsi="Arial" w:cs="Arial"/>
          <w:color w:val="000000"/>
          <w:sz w:val="20"/>
          <w:lang w:val="es-MX" w:eastAsia="es-MX"/>
        </w:rPr>
      </w:pPr>
      <w:r w:rsidRPr="00E737EF">
        <w:rPr>
          <w:rFonts w:ascii="Arial" w:hAnsi="Arial" w:cs="Arial"/>
          <w:sz w:val="20"/>
        </w:rPr>
        <w:t xml:space="preserve">En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Copia del documento en el cual conste su Registro Patronal ante el IMSS, Copia del Documento en el cual conste su Registro ante el INFONAVIT. En el caso de personas físicas, deberá presentar copia legible del Acta de Nacimiento correspondiente y copia de su cédula del Registro Federal de Contribuyentes, en su caso Copia del Documento en el cual conste su Registro Patronal ante el IMSS, Copia del Documento en el cual conste su Registro ante el INFONAVIT, así como identificación vigente y copia simple de la misma (Pasaporte, Cartilla del Servicio Militar Nacional o Credencial para Votar con Fotografía). </w:t>
      </w:r>
      <w:r w:rsidRPr="00E737EF">
        <w:rPr>
          <w:rFonts w:ascii="Arial" w:hAnsi="Arial" w:cs="Arial"/>
          <w:bCs/>
          <w:sz w:val="20"/>
        </w:rPr>
        <w:t xml:space="preserve">La omisión en la entrega de esta documentación, no será causal de </w:t>
      </w:r>
      <w:proofErr w:type="spellStart"/>
      <w:r w:rsidRPr="00E737EF">
        <w:rPr>
          <w:rFonts w:ascii="Arial" w:hAnsi="Arial" w:cs="Arial"/>
          <w:bCs/>
          <w:sz w:val="20"/>
        </w:rPr>
        <w:t>desechamiento</w:t>
      </w:r>
      <w:proofErr w:type="spellEnd"/>
      <w:r w:rsidRPr="00E737EF">
        <w:rPr>
          <w:rFonts w:ascii="Arial" w:hAnsi="Arial" w:cs="Arial"/>
          <w:bCs/>
          <w:sz w:val="20"/>
        </w:rPr>
        <w:t xml:space="preserve"> de la proposición; </w:t>
      </w:r>
      <w:r w:rsidRPr="00E737EF">
        <w:rPr>
          <w:rFonts w:ascii="Arial" w:hAnsi="Arial" w:cs="Arial"/>
          <w:sz w:val="20"/>
        </w:rPr>
        <w:t>pero la presentación de esa documentación en original y copia es imprescindible para la formalización del contrato</w:t>
      </w:r>
      <w:r w:rsidRPr="00E737EF">
        <w:rPr>
          <w:rFonts w:ascii="Arial" w:hAnsi="Arial" w:cs="Arial"/>
          <w:bCs/>
          <w:sz w:val="20"/>
        </w:rPr>
        <w:t>.</w:t>
      </w:r>
      <w:r w:rsidRPr="00E737EF">
        <w:rPr>
          <w:rFonts w:ascii="Arial" w:eastAsia="Calibri" w:hAnsi="Arial" w:cs="Arial"/>
          <w:color w:val="000000"/>
          <w:sz w:val="20"/>
          <w:lang w:val="es-MX" w:eastAsia="es-MX"/>
        </w:rPr>
        <w:t xml:space="preserve"> </w:t>
      </w:r>
    </w:p>
    <w:p w:rsidR="00612FDC" w:rsidRPr="00E737EF" w:rsidRDefault="00612FDC" w:rsidP="00482BA1">
      <w:pPr>
        <w:numPr>
          <w:ilvl w:val="0"/>
          <w:numId w:val="26"/>
        </w:numPr>
        <w:suppressAutoHyphens w:val="0"/>
        <w:autoSpaceDE w:val="0"/>
        <w:autoSpaceDN w:val="0"/>
        <w:adjustRightInd w:val="0"/>
        <w:jc w:val="both"/>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Escrito en el que el firmante manifieste bajo protesta de decir verdad que cuenta con facultades suficientes para comprometerse por sí o por su representada, mismo que contendrá los datos indicados en el </w:t>
      </w:r>
      <w:r w:rsidRPr="00E737EF">
        <w:rPr>
          <w:rFonts w:ascii="Arial" w:eastAsia="Calibri" w:hAnsi="Arial" w:cs="Arial"/>
          <w:b/>
          <w:bCs/>
          <w:color w:val="000000"/>
          <w:sz w:val="20"/>
          <w:lang w:val="es-MX" w:eastAsia="es-MX"/>
        </w:rPr>
        <w:t>Anexo número 3 (tres)</w:t>
      </w:r>
      <w:r w:rsidRPr="00E737EF">
        <w:rPr>
          <w:rFonts w:ascii="Arial" w:eastAsia="Calibri" w:hAnsi="Arial" w:cs="Arial"/>
          <w:color w:val="000000"/>
          <w:sz w:val="20"/>
          <w:lang w:val="es-MX" w:eastAsia="es-MX"/>
        </w:rPr>
        <w:t xml:space="preserve">, de conformidad a lo dispuesto por la fracción V del artículo 48 del RLAASSP. Asimismo, deberá proporcionar una dirección de correo electrónico. </w:t>
      </w:r>
    </w:p>
    <w:p w:rsidR="00612FDC" w:rsidRPr="00E737EF" w:rsidRDefault="00612FDC" w:rsidP="00482BA1">
      <w:pPr>
        <w:numPr>
          <w:ilvl w:val="0"/>
          <w:numId w:val="26"/>
        </w:numPr>
        <w:suppressAutoHyphens w:val="0"/>
        <w:autoSpaceDE w:val="0"/>
        <w:autoSpaceDN w:val="0"/>
        <w:adjustRightInd w:val="0"/>
        <w:jc w:val="both"/>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Escrito en el que el licitante manifieste bajo protesta de decir verdad, que es de nacionalidad mexicana conforme al</w:t>
      </w:r>
      <w:r w:rsidRPr="00E737EF">
        <w:rPr>
          <w:rFonts w:ascii="Arial" w:hAnsi="Arial" w:cs="Arial"/>
          <w:sz w:val="20"/>
        </w:rPr>
        <w:t xml:space="preserve"> artículo 35 del Reglamento de la Ley</w:t>
      </w:r>
      <w:r w:rsidRPr="00E737EF">
        <w:rPr>
          <w:rFonts w:ascii="Arial" w:eastAsia="Calibri" w:hAnsi="Arial" w:cs="Arial"/>
          <w:b/>
          <w:bCs/>
          <w:sz w:val="20"/>
          <w:lang w:val="es-MX" w:eastAsia="es-MX"/>
        </w:rPr>
        <w:t xml:space="preserve"> </w:t>
      </w:r>
      <w:r w:rsidRPr="00E737EF">
        <w:rPr>
          <w:rFonts w:ascii="Arial" w:hAnsi="Arial" w:cs="Arial"/>
          <w:b/>
          <w:sz w:val="20"/>
        </w:rPr>
        <w:t>Anexo Número 4 (cuatro)</w:t>
      </w:r>
      <w:r w:rsidRPr="00E737EF">
        <w:rPr>
          <w:rFonts w:ascii="Arial" w:eastAsia="Calibri" w:hAnsi="Arial" w:cs="Arial"/>
          <w:sz w:val="20"/>
          <w:lang w:val="es-MX" w:eastAsia="es-MX"/>
        </w:rPr>
        <w:t>.</w:t>
      </w:r>
      <w:r w:rsidRPr="00E737EF">
        <w:rPr>
          <w:rFonts w:ascii="Arial" w:eastAsia="Calibri" w:hAnsi="Arial" w:cs="Arial"/>
          <w:color w:val="000000"/>
          <w:sz w:val="20"/>
          <w:lang w:val="es-MX" w:eastAsia="es-MX"/>
        </w:rPr>
        <w:t xml:space="preserve"> </w:t>
      </w:r>
    </w:p>
    <w:p w:rsidR="00612FDC" w:rsidRPr="00E737EF" w:rsidRDefault="00612FDC" w:rsidP="00482BA1">
      <w:pPr>
        <w:pStyle w:val="Textoindependiente"/>
        <w:numPr>
          <w:ilvl w:val="0"/>
          <w:numId w:val="26"/>
        </w:numPr>
        <w:spacing w:after="0"/>
        <w:jc w:val="both"/>
        <w:rPr>
          <w:rFonts w:ascii="Arial" w:hAnsi="Arial" w:cs="Arial"/>
          <w:bCs/>
          <w:sz w:val="20"/>
        </w:rPr>
      </w:pPr>
      <w:r w:rsidRPr="00E737EF">
        <w:rPr>
          <w:rFonts w:ascii="Arial" w:hAnsi="Arial" w:cs="Arial"/>
          <w:bCs/>
          <w:sz w:val="20"/>
        </w:rPr>
        <w:t>Declaración firmada en forma autógrafa por el licitante o su representante legal, en la que manifieste bajo protesta de decir verdad, no encontrarse en alguno de los supuestos establecidos por los artículos 50 y 60, penúltimo párrafo, de la LAASSP</w:t>
      </w:r>
      <w:r w:rsidRPr="00E737EF">
        <w:rPr>
          <w:rFonts w:ascii="Arial" w:eastAsia="Calibri" w:hAnsi="Arial" w:cs="Arial"/>
          <w:b/>
          <w:bCs/>
          <w:sz w:val="20"/>
          <w:lang w:val="es-MX" w:eastAsia="es-MX"/>
        </w:rPr>
        <w:t xml:space="preserve"> Anexo número 5 (cinco)</w:t>
      </w:r>
      <w:r w:rsidRPr="00E737EF">
        <w:rPr>
          <w:rFonts w:ascii="Arial" w:hAnsi="Arial" w:cs="Arial"/>
          <w:bCs/>
          <w:sz w:val="20"/>
        </w:rPr>
        <w:t>.</w:t>
      </w:r>
    </w:p>
    <w:p w:rsidR="00612FDC" w:rsidRPr="00E737EF" w:rsidRDefault="00612FDC" w:rsidP="00482BA1">
      <w:pPr>
        <w:pStyle w:val="Sangra3detindependiente1"/>
        <w:numPr>
          <w:ilvl w:val="0"/>
          <w:numId w:val="26"/>
        </w:numPr>
        <w:ind w:left="714" w:hanging="357"/>
        <w:rPr>
          <w:lang w:val="es-ES"/>
        </w:rPr>
      </w:pPr>
      <w:r w:rsidRPr="00E737EF">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E737EF">
        <w:rPr>
          <w:b/>
          <w:lang w:val="es-ES"/>
        </w:rPr>
        <w:t>Anexo Número 6 (seis)</w:t>
      </w:r>
      <w:r w:rsidRPr="00E737EF">
        <w:rPr>
          <w:lang w:val="es-ES"/>
        </w:rPr>
        <w:t>,  de las presentes Bases.</w:t>
      </w:r>
    </w:p>
    <w:p w:rsidR="00612FDC" w:rsidRPr="00E737EF" w:rsidRDefault="00612FDC" w:rsidP="00482BA1">
      <w:pPr>
        <w:pStyle w:val="Textoindependiente"/>
        <w:numPr>
          <w:ilvl w:val="0"/>
          <w:numId w:val="26"/>
        </w:numPr>
        <w:tabs>
          <w:tab w:val="num" w:pos="720"/>
        </w:tabs>
        <w:spacing w:after="0"/>
        <w:ind w:left="714" w:hanging="357"/>
        <w:jc w:val="both"/>
        <w:rPr>
          <w:rFonts w:ascii="Arial" w:hAnsi="Arial" w:cs="Arial"/>
          <w:sz w:val="20"/>
        </w:rPr>
      </w:pPr>
      <w:r w:rsidRPr="00E737EF">
        <w:rPr>
          <w:rFonts w:ascii="Arial" w:hAnsi="Arial" w:cs="Arial"/>
          <w:sz w:val="20"/>
          <w:lang w:val="es-ES_tradnl"/>
        </w:rPr>
        <w:t xml:space="preserve">Los licitantes </w:t>
      </w:r>
      <w:r w:rsidRPr="00E737EF">
        <w:rPr>
          <w:rFonts w:ascii="Arial" w:hAnsi="Arial" w:cs="Arial"/>
          <w:sz w:val="20"/>
        </w:rPr>
        <w:t>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w:t>
      </w:r>
      <w:r w:rsidRPr="00E737EF">
        <w:rPr>
          <w:rFonts w:ascii="Arial" w:hAnsi="Arial" w:cs="Arial"/>
          <w:b/>
          <w:sz w:val="20"/>
        </w:rPr>
        <w:t xml:space="preserve"> Anexo Número 7 (siete)</w:t>
      </w:r>
      <w:r w:rsidRPr="00E737EF">
        <w:rPr>
          <w:rFonts w:ascii="Arial" w:hAnsi="Arial" w:cs="Arial"/>
          <w:sz w:val="20"/>
        </w:rPr>
        <w:t>, de las presentes Bases.</w:t>
      </w:r>
    </w:p>
    <w:p w:rsidR="00612FDC" w:rsidRPr="00E737EF" w:rsidRDefault="00612FDC" w:rsidP="00482BA1">
      <w:pPr>
        <w:numPr>
          <w:ilvl w:val="0"/>
          <w:numId w:val="26"/>
        </w:numPr>
        <w:suppressAutoHyphens w:val="0"/>
        <w:autoSpaceDE w:val="0"/>
        <w:autoSpaceDN w:val="0"/>
        <w:adjustRightInd w:val="0"/>
        <w:ind w:left="714" w:hanging="357"/>
        <w:jc w:val="both"/>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En su caso, el convenio firmado por cada una de las personas que integren una proposición conjunta </w:t>
      </w:r>
      <w:r w:rsidRPr="00E737EF">
        <w:rPr>
          <w:rFonts w:ascii="Arial" w:eastAsia="Calibri" w:hAnsi="Arial" w:cs="Arial"/>
          <w:b/>
          <w:bCs/>
          <w:sz w:val="20"/>
          <w:lang w:val="es-MX" w:eastAsia="es-MX"/>
        </w:rPr>
        <w:t xml:space="preserve">Anexo número 8 (ocho) </w:t>
      </w:r>
      <w:r w:rsidRPr="00E737EF">
        <w:rPr>
          <w:rFonts w:ascii="Arial" w:eastAsia="Calibri" w:hAnsi="Arial" w:cs="Arial"/>
          <w:sz w:val="20"/>
          <w:lang w:val="es-MX" w:eastAsia="es-MX"/>
        </w:rPr>
        <w:t>indicando en el mismo las obligaciones específicas del contrato que corresponderá a</w:t>
      </w:r>
      <w:r w:rsidRPr="00E737EF">
        <w:rPr>
          <w:rFonts w:ascii="Arial" w:eastAsia="Calibri" w:hAnsi="Arial" w:cs="Arial"/>
          <w:color w:val="000000"/>
          <w:sz w:val="20"/>
          <w:lang w:val="es-MX" w:eastAsia="es-MX"/>
        </w:rPr>
        <w:t xml:space="preserve"> cada una de ellas, así como la manera en que se exigirá su cumplimiento. </w:t>
      </w:r>
    </w:p>
    <w:p w:rsidR="00612FDC" w:rsidRPr="00E737EF" w:rsidRDefault="00612FDC" w:rsidP="00D66000">
      <w:pPr>
        <w:suppressAutoHyphens w:val="0"/>
        <w:autoSpaceDE w:val="0"/>
        <w:autoSpaceDN w:val="0"/>
        <w:adjustRightInd w:val="0"/>
        <w:rPr>
          <w:rFonts w:ascii="Arial" w:eastAsia="Calibri" w:hAnsi="Arial" w:cs="Arial"/>
          <w:color w:val="000000"/>
          <w:sz w:val="20"/>
          <w:lang w:val="es-MX" w:eastAsia="es-MX"/>
        </w:rPr>
      </w:pPr>
    </w:p>
    <w:p w:rsidR="00612FDC" w:rsidRPr="00E737EF" w:rsidRDefault="00612FDC" w:rsidP="00D66000">
      <w:pPr>
        <w:suppressAutoHyphens w:val="0"/>
        <w:autoSpaceDE w:val="0"/>
        <w:autoSpaceDN w:val="0"/>
        <w:adjustRightInd w:val="0"/>
        <w:ind w:left="708"/>
        <w:jc w:val="both"/>
        <w:rPr>
          <w:rFonts w:ascii="Arial" w:hAnsi="Arial" w:cs="Arial"/>
          <w:b/>
          <w:sz w:val="20"/>
        </w:rPr>
      </w:pPr>
      <w:r w:rsidRPr="00E737EF">
        <w:rPr>
          <w:rFonts w:ascii="Arial" w:hAnsi="Arial" w:cs="Arial"/>
          <w:sz w:val="20"/>
        </w:rPr>
        <w:t xml:space="preserve">Adicionalmente deberá anexar de forma individual: </w:t>
      </w:r>
    </w:p>
    <w:p w:rsidR="00612FDC" w:rsidRPr="00E737EF" w:rsidRDefault="00612FDC" w:rsidP="00482BA1">
      <w:pPr>
        <w:numPr>
          <w:ilvl w:val="0"/>
          <w:numId w:val="34"/>
        </w:numPr>
        <w:suppressAutoHyphens w:val="0"/>
        <w:autoSpaceDE w:val="0"/>
        <w:autoSpaceDN w:val="0"/>
        <w:adjustRightInd w:val="0"/>
        <w:spacing w:after="18"/>
        <w:rPr>
          <w:rFonts w:ascii="Arial" w:eastAsia="Calibri" w:hAnsi="Arial" w:cs="Arial"/>
          <w:sz w:val="20"/>
          <w:lang w:val="es-MX" w:eastAsia="es-MX"/>
        </w:rPr>
      </w:pPr>
      <w:r w:rsidRPr="00E737EF">
        <w:rPr>
          <w:rFonts w:ascii="Arial" w:eastAsia="Calibri" w:hAnsi="Arial" w:cs="Arial"/>
          <w:b/>
          <w:bCs/>
          <w:sz w:val="20"/>
          <w:lang w:val="es-MX" w:eastAsia="es-MX"/>
        </w:rPr>
        <w:t xml:space="preserve">Anexo número 2 (dos) </w:t>
      </w:r>
      <w:proofErr w:type="spellStart"/>
      <w:r w:rsidRPr="00E737EF">
        <w:rPr>
          <w:rFonts w:ascii="Arial" w:eastAsia="Calibri" w:hAnsi="Arial" w:cs="Arial"/>
          <w:sz w:val="20"/>
          <w:lang w:val="es-MX" w:eastAsia="es-MX"/>
        </w:rPr>
        <w:t>Acreditamiento</w:t>
      </w:r>
      <w:proofErr w:type="spellEnd"/>
      <w:r w:rsidRPr="00E737EF">
        <w:rPr>
          <w:rFonts w:ascii="Arial" w:eastAsia="Calibri" w:hAnsi="Arial" w:cs="Arial"/>
          <w:sz w:val="20"/>
          <w:lang w:val="es-MX" w:eastAsia="es-MX"/>
        </w:rPr>
        <w:t xml:space="preserve"> de Existencia Legal y Personalidad Jurídica </w:t>
      </w:r>
    </w:p>
    <w:p w:rsidR="00612FDC" w:rsidRPr="00E737EF" w:rsidRDefault="00612FDC" w:rsidP="00482BA1">
      <w:pPr>
        <w:numPr>
          <w:ilvl w:val="0"/>
          <w:numId w:val="34"/>
        </w:numPr>
        <w:suppressAutoHyphens w:val="0"/>
        <w:autoSpaceDE w:val="0"/>
        <w:autoSpaceDN w:val="0"/>
        <w:adjustRightInd w:val="0"/>
        <w:spacing w:after="18"/>
        <w:rPr>
          <w:rFonts w:ascii="Arial" w:eastAsia="Calibri" w:hAnsi="Arial" w:cs="Arial"/>
          <w:sz w:val="20"/>
          <w:lang w:val="es-MX" w:eastAsia="es-MX"/>
        </w:rPr>
      </w:pPr>
      <w:r w:rsidRPr="00E737EF">
        <w:rPr>
          <w:rFonts w:ascii="Arial" w:hAnsi="Arial" w:cs="Arial"/>
          <w:b/>
          <w:sz w:val="20"/>
        </w:rPr>
        <w:t>Anexo Número 4 (cuatro)</w:t>
      </w:r>
      <w:r w:rsidRPr="00E737EF">
        <w:rPr>
          <w:rFonts w:ascii="Arial" w:eastAsia="Calibri" w:hAnsi="Arial" w:cs="Arial"/>
          <w:sz w:val="20"/>
          <w:lang w:val="es-MX" w:eastAsia="es-MX"/>
        </w:rPr>
        <w:t xml:space="preserve"> Escrito de Nacionalidad conforme al artículo 35 del Reglamento de la Ley.</w:t>
      </w:r>
    </w:p>
    <w:p w:rsidR="00612FDC" w:rsidRPr="00E737EF" w:rsidRDefault="00612FDC" w:rsidP="00482BA1">
      <w:pPr>
        <w:numPr>
          <w:ilvl w:val="0"/>
          <w:numId w:val="34"/>
        </w:numPr>
        <w:suppressAutoHyphens w:val="0"/>
        <w:autoSpaceDE w:val="0"/>
        <w:autoSpaceDN w:val="0"/>
        <w:adjustRightInd w:val="0"/>
        <w:spacing w:after="18"/>
        <w:rPr>
          <w:rFonts w:ascii="Arial" w:eastAsia="Calibri" w:hAnsi="Arial" w:cs="Arial"/>
          <w:sz w:val="20"/>
          <w:lang w:val="es-MX" w:eastAsia="es-MX"/>
        </w:rPr>
      </w:pPr>
      <w:r w:rsidRPr="00E737EF">
        <w:rPr>
          <w:rFonts w:ascii="Arial" w:eastAsia="Calibri" w:hAnsi="Arial" w:cs="Arial"/>
          <w:b/>
          <w:bCs/>
          <w:sz w:val="20"/>
          <w:lang w:val="es-MX" w:eastAsia="es-MX"/>
        </w:rPr>
        <w:t xml:space="preserve">Anexo número 5 (cinco) </w:t>
      </w:r>
      <w:r w:rsidRPr="00E737EF">
        <w:rPr>
          <w:rFonts w:ascii="Arial" w:eastAsia="Calibri" w:hAnsi="Arial" w:cs="Arial"/>
          <w:sz w:val="20"/>
          <w:lang w:val="es-MX" w:eastAsia="es-MX"/>
        </w:rPr>
        <w:t xml:space="preserve">Manifiesto que no se ubica en los supuestos establecidos en los artículos 50 y 60 de la LAASSP. </w:t>
      </w:r>
    </w:p>
    <w:p w:rsidR="00612FDC" w:rsidRPr="00E737EF" w:rsidRDefault="00612FDC" w:rsidP="00482BA1">
      <w:pPr>
        <w:numPr>
          <w:ilvl w:val="0"/>
          <w:numId w:val="34"/>
        </w:numPr>
        <w:suppressAutoHyphens w:val="0"/>
        <w:autoSpaceDE w:val="0"/>
        <w:autoSpaceDN w:val="0"/>
        <w:adjustRightInd w:val="0"/>
        <w:spacing w:after="18"/>
        <w:rPr>
          <w:rFonts w:ascii="Arial" w:eastAsia="Calibri" w:hAnsi="Arial" w:cs="Arial"/>
          <w:sz w:val="20"/>
          <w:lang w:val="es-MX" w:eastAsia="es-MX"/>
        </w:rPr>
      </w:pPr>
      <w:r w:rsidRPr="00E737EF">
        <w:rPr>
          <w:rFonts w:ascii="Arial" w:hAnsi="Arial" w:cs="Arial"/>
          <w:b/>
          <w:sz w:val="20"/>
        </w:rPr>
        <w:t xml:space="preserve">Anexo Número 6 (seis) </w:t>
      </w:r>
      <w:r w:rsidRPr="00E737EF">
        <w:rPr>
          <w:rFonts w:ascii="Arial" w:eastAsia="Calibri" w:hAnsi="Arial" w:cs="Arial"/>
          <w:sz w:val="20"/>
          <w:lang w:val="es-MX" w:eastAsia="es-MX"/>
        </w:rPr>
        <w:t xml:space="preserve">Declaración de integridad </w:t>
      </w:r>
    </w:p>
    <w:p w:rsidR="00612FDC" w:rsidRPr="00E737EF" w:rsidRDefault="00612FDC" w:rsidP="00482BA1">
      <w:pPr>
        <w:numPr>
          <w:ilvl w:val="0"/>
          <w:numId w:val="34"/>
        </w:numPr>
        <w:suppressAutoHyphens w:val="0"/>
        <w:autoSpaceDE w:val="0"/>
        <w:autoSpaceDN w:val="0"/>
        <w:adjustRightInd w:val="0"/>
        <w:rPr>
          <w:rFonts w:ascii="Arial" w:eastAsia="Calibri" w:hAnsi="Arial" w:cs="Arial"/>
          <w:color w:val="000000"/>
          <w:sz w:val="20"/>
          <w:lang w:val="es-MX" w:eastAsia="es-MX"/>
        </w:rPr>
      </w:pPr>
      <w:r w:rsidRPr="00E737EF">
        <w:rPr>
          <w:rFonts w:ascii="Arial" w:hAnsi="Arial" w:cs="Arial"/>
          <w:b/>
          <w:sz w:val="20"/>
        </w:rPr>
        <w:t xml:space="preserve">Anexo Número 7 (siete) </w:t>
      </w:r>
      <w:r w:rsidRPr="00E737EF">
        <w:rPr>
          <w:rFonts w:ascii="Arial" w:eastAsia="Calibri" w:hAnsi="Arial" w:cs="Arial"/>
          <w:sz w:val="20"/>
          <w:lang w:val="es-MX" w:eastAsia="es-MX"/>
        </w:rPr>
        <w:t>Estratificación</w:t>
      </w:r>
      <w:r w:rsidRPr="00E737EF">
        <w:rPr>
          <w:rFonts w:ascii="Arial" w:eastAsia="Calibri" w:hAnsi="Arial" w:cs="Arial"/>
          <w:color w:val="000000"/>
          <w:sz w:val="20"/>
          <w:lang w:val="es-MX" w:eastAsia="es-MX"/>
        </w:rPr>
        <w:t xml:space="preserve"> de micro, pequeña o mediana empresa (MIPYMES) </w:t>
      </w:r>
    </w:p>
    <w:p w:rsidR="00612FDC" w:rsidRPr="00E737EF" w:rsidRDefault="00612FDC" w:rsidP="00D66000">
      <w:pPr>
        <w:suppressAutoHyphens w:val="0"/>
        <w:autoSpaceDE w:val="0"/>
        <w:autoSpaceDN w:val="0"/>
        <w:adjustRightInd w:val="0"/>
        <w:rPr>
          <w:rFonts w:ascii="Arial" w:eastAsia="Calibri" w:hAnsi="Arial" w:cs="Arial"/>
          <w:color w:val="000000"/>
          <w:sz w:val="20"/>
          <w:lang w:val="es-MX" w:eastAsia="es-MX"/>
        </w:rPr>
      </w:pPr>
    </w:p>
    <w:p w:rsidR="00612FDC" w:rsidRPr="00E737EF" w:rsidRDefault="00612FDC" w:rsidP="00482BA1">
      <w:pPr>
        <w:numPr>
          <w:ilvl w:val="0"/>
          <w:numId w:val="33"/>
        </w:numPr>
        <w:suppressAutoHyphens w:val="0"/>
        <w:autoSpaceDE w:val="0"/>
        <w:autoSpaceDN w:val="0"/>
        <w:adjustRightInd w:val="0"/>
        <w:jc w:val="both"/>
        <w:rPr>
          <w:rFonts w:ascii="Arial" w:eastAsia="Calibri" w:hAnsi="Arial" w:cs="Arial"/>
          <w:color w:val="000000"/>
          <w:sz w:val="20"/>
          <w:lang w:val="es-MX" w:eastAsia="es-MX"/>
        </w:rPr>
      </w:pPr>
      <w:r w:rsidRPr="00E737EF">
        <w:rPr>
          <w:rFonts w:ascii="Arial" w:eastAsia="Calibri" w:hAnsi="Arial" w:cs="Arial"/>
          <w:color w:val="000000"/>
          <w:sz w:val="20"/>
          <w:lang w:val="es-MX" w:eastAsia="es-MX"/>
        </w:rPr>
        <w:lastRenderedPageBreak/>
        <w:t xml:space="preserve">Escrito que en el que el licitante se compromete a entregar al área contratante en caso de resultar adjudicado, por cada contrato, dentro del plazo legal para la formalización del contrato, el documento vigente expedido por el S.A.T., en el que emita opinión favorable a nombre de mi representada sobre el cumplimiento de nuestras obligaciones fiscales, conforme a lo dispuesto por las reglas I.2.1.16 y I.2.1.17 de la resolución miscelánea fiscal vigente, emitida por el S.A.T., publicada en el D.O.F. el 30 de diciembre de 2013,  </w:t>
      </w:r>
      <w:r w:rsidRPr="00E737EF">
        <w:rPr>
          <w:rFonts w:ascii="Arial" w:eastAsia="Calibri" w:hAnsi="Arial" w:cs="Arial"/>
          <w:b/>
          <w:bCs/>
          <w:color w:val="000000"/>
          <w:sz w:val="20"/>
          <w:lang w:val="es-MX" w:eastAsia="es-MX"/>
        </w:rPr>
        <w:t>Anexo número 9 (nueve)</w:t>
      </w:r>
      <w:r w:rsidRPr="00E737EF">
        <w:rPr>
          <w:rFonts w:ascii="Arial" w:eastAsia="Calibri" w:hAnsi="Arial" w:cs="Arial"/>
          <w:color w:val="000000"/>
          <w:sz w:val="20"/>
          <w:lang w:val="es-MX" w:eastAsia="es-MX"/>
        </w:rPr>
        <w:t xml:space="preserve">. </w:t>
      </w:r>
    </w:p>
    <w:p w:rsidR="00612FDC" w:rsidRPr="00E737EF" w:rsidRDefault="00612FDC" w:rsidP="00482BA1">
      <w:pPr>
        <w:numPr>
          <w:ilvl w:val="0"/>
          <w:numId w:val="33"/>
        </w:numPr>
        <w:suppressAutoHyphens w:val="0"/>
        <w:autoSpaceDE w:val="0"/>
        <w:autoSpaceDN w:val="0"/>
        <w:adjustRightInd w:val="0"/>
        <w:jc w:val="both"/>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Escrito en el que el licitante se compromete a entregar al instituto en caso de resultar adjudicado, por cada contrato, dentro del plazo legal para la formalización del contrato la “Opinión del Cumplimiento de Obligaciones en materia de Seguridad Social” vigente y positivo</w:t>
      </w:r>
      <w:r w:rsidRPr="00E737EF">
        <w:rPr>
          <w:rFonts w:ascii="Arial" w:eastAsia="Calibri" w:hAnsi="Arial" w:cs="Arial"/>
          <w:b/>
          <w:bCs/>
          <w:sz w:val="20"/>
          <w:lang w:val="es-MX" w:eastAsia="es-MX"/>
        </w:rPr>
        <w:t xml:space="preserve"> Anexo Número 10 (diez</w:t>
      </w:r>
      <w:r w:rsidRPr="00E737EF">
        <w:rPr>
          <w:rFonts w:ascii="Arial" w:eastAsia="Calibri" w:hAnsi="Arial" w:cs="Arial"/>
          <w:b/>
          <w:bCs/>
          <w:color w:val="000000"/>
          <w:sz w:val="20"/>
          <w:lang w:val="es-MX" w:eastAsia="es-MX"/>
        </w:rPr>
        <w:t>)</w:t>
      </w:r>
      <w:r w:rsidRPr="00E737EF">
        <w:rPr>
          <w:rFonts w:ascii="Arial" w:eastAsia="Calibri" w:hAnsi="Arial" w:cs="Arial"/>
          <w:color w:val="000000"/>
          <w:sz w:val="20"/>
          <w:lang w:val="es-MX" w:eastAsia="es-MX"/>
        </w:rPr>
        <w:t>.</w:t>
      </w:r>
    </w:p>
    <w:p w:rsidR="00612FDC" w:rsidRPr="00E737EF" w:rsidRDefault="00612FDC" w:rsidP="00482BA1">
      <w:pPr>
        <w:numPr>
          <w:ilvl w:val="0"/>
          <w:numId w:val="33"/>
        </w:numPr>
        <w:suppressAutoHyphens w:val="0"/>
        <w:autoSpaceDE w:val="0"/>
        <w:autoSpaceDN w:val="0"/>
        <w:adjustRightInd w:val="0"/>
        <w:jc w:val="both"/>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Escrito por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w:t>
      </w:r>
      <w:r w:rsidRPr="00E737EF">
        <w:rPr>
          <w:rFonts w:ascii="Arial" w:eastAsia="Calibri" w:hAnsi="Arial" w:cs="Arial"/>
          <w:sz w:val="20"/>
          <w:lang w:val="es-MX" w:eastAsia="es-MX"/>
        </w:rPr>
        <w:t xml:space="preserve"> </w:t>
      </w:r>
      <w:r w:rsidRPr="00E737EF">
        <w:rPr>
          <w:rFonts w:ascii="Arial" w:eastAsia="Calibri" w:hAnsi="Arial" w:cs="Arial"/>
          <w:b/>
          <w:bCs/>
          <w:sz w:val="20"/>
          <w:lang w:val="es-MX" w:eastAsia="es-MX"/>
        </w:rPr>
        <w:t>Anexo Número 11 (once</w:t>
      </w:r>
      <w:r w:rsidRPr="00E737EF">
        <w:rPr>
          <w:rFonts w:ascii="Arial" w:eastAsia="Calibri" w:hAnsi="Arial" w:cs="Arial"/>
          <w:b/>
          <w:bCs/>
          <w:color w:val="000000"/>
          <w:sz w:val="20"/>
          <w:lang w:val="es-MX" w:eastAsia="es-MX"/>
        </w:rPr>
        <w:t xml:space="preserve">) </w:t>
      </w:r>
      <w:r w:rsidRPr="00E737EF">
        <w:rPr>
          <w:rFonts w:ascii="Arial" w:eastAsia="Calibri" w:hAnsi="Arial" w:cs="Arial"/>
          <w:color w:val="000000"/>
          <w:sz w:val="20"/>
          <w:lang w:val="es-MX" w:eastAsia="es-MX"/>
        </w:rPr>
        <w:t xml:space="preserve">de la presente Convocatoria. </w:t>
      </w:r>
    </w:p>
    <w:p w:rsidR="00612FDC" w:rsidRPr="00E737EF" w:rsidRDefault="00612FDC" w:rsidP="00482BA1">
      <w:pPr>
        <w:numPr>
          <w:ilvl w:val="0"/>
          <w:numId w:val="33"/>
        </w:numPr>
        <w:suppressAutoHyphens w:val="0"/>
        <w:autoSpaceDE w:val="0"/>
        <w:autoSpaceDN w:val="0"/>
        <w:adjustRightInd w:val="0"/>
        <w:jc w:val="both"/>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Quien concurra en representación de una persona física o moral con el objeto de entregar y recibir documentación, comparecer a los actos de presentación y apertura de proposiciones, del fallo; solicitar aclaraciones que deriven en dichos actos, oír o recibir notificaciones; deberá presentar “Carta Poder” firmada autógrafamente por la persona facultada y aquellas que se señalan, en el modelo de </w:t>
      </w:r>
      <w:r w:rsidRPr="00E737EF">
        <w:rPr>
          <w:rFonts w:ascii="Arial" w:eastAsia="Calibri" w:hAnsi="Arial" w:cs="Arial"/>
          <w:b/>
          <w:bCs/>
          <w:sz w:val="20"/>
          <w:lang w:val="es-MX" w:eastAsia="es-MX"/>
        </w:rPr>
        <w:t>Anexo Número 12 (doce</w:t>
      </w:r>
      <w:r w:rsidRPr="00E737EF">
        <w:rPr>
          <w:rFonts w:ascii="Arial" w:eastAsia="Calibri" w:hAnsi="Arial" w:cs="Arial"/>
          <w:b/>
          <w:bCs/>
          <w:color w:val="000000"/>
          <w:sz w:val="20"/>
          <w:lang w:val="es-MX" w:eastAsia="es-MX"/>
        </w:rPr>
        <w:t>)</w:t>
      </w:r>
      <w:r w:rsidRPr="00E737EF">
        <w:rPr>
          <w:rFonts w:ascii="Arial" w:eastAsia="Calibri" w:hAnsi="Arial" w:cs="Arial"/>
          <w:color w:val="000000"/>
          <w:sz w:val="20"/>
          <w:lang w:val="es-MX" w:eastAsia="es-MX"/>
        </w:rPr>
        <w:t>; así como copia legible de su identificación oficial y/</w:t>
      </w:r>
      <w:proofErr w:type="spellStart"/>
      <w:r w:rsidRPr="00E737EF">
        <w:rPr>
          <w:rFonts w:ascii="Arial" w:eastAsia="Calibri" w:hAnsi="Arial" w:cs="Arial"/>
          <w:color w:val="000000"/>
          <w:sz w:val="20"/>
          <w:lang w:val="es-MX" w:eastAsia="es-MX"/>
        </w:rPr>
        <w:t>o</w:t>
      </w:r>
      <w:proofErr w:type="spellEnd"/>
      <w:r w:rsidRPr="00E737EF">
        <w:rPr>
          <w:rFonts w:ascii="Arial" w:eastAsia="Calibri" w:hAnsi="Arial" w:cs="Arial"/>
          <w:color w:val="000000"/>
          <w:sz w:val="20"/>
          <w:lang w:val="es-MX" w:eastAsia="es-MX"/>
        </w:rPr>
        <w:t xml:space="preserve"> original para su cotejo. </w:t>
      </w:r>
    </w:p>
    <w:p w:rsidR="00482BA1" w:rsidRPr="00E737EF" w:rsidRDefault="00482BA1" w:rsidP="00482BA1">
      <w:pPr>
        <w:pStyle w:val="Prrafodelista"/>
        <w:numPr>
          <w:ilvl w:val="0"/>
          <w:numId w:val="33"/>
        </w:numPr>
        <w:suppressAutoHyphens w:val="0"/>
        <w:jc w:val="both"/>
        <w:rPr>
          <w:rFonts w:ascii="Arial" w:eastAsia="Calibri" w:hAnsi="Arial" w:cs="Arial"/>
          <w:color w:val="000000"/>
          <w:sz w:val="20"/>
          <w:lang w:val="es-MX" w:eastAsia="en-US"/>
        </w:rPr>
      </w:pPr>
      <w:r w:rsidRPr="00E737EF">
        <w:rPr>
          <w:rFonts w:ascii="Arial" w:eastAsia="Calibri" w:hAnsi="Arial" w:cs="Arial"/>
          <w:color w:val="000000"/>
          <w:sz w:val="20"/>
          <w:lang w:val="es-MX" w:eastAsia="en-US"/>
        </w:rPr>
        <w:t>El licitante deberá acompañar a su propuesta técnica, en copia simple, la documentación que a continuación se señala,</w:t>
      </w:r>
      <w:r w:rsidRPr="00E737EF">
        <w:rPr>
          <w:rFonts w:ascii="Arial" w:eastAsia="Calibri" w:hAnsi="Arial" w:cs="Arial"/>
          <w:b/>
          <w:color w:val="000000"/>
          <w:sz w:val="20"/>
          <w:lang w:val="es-MX" w:eastAsia="en-US"/>
        </w:rPr>
        <w:t xml:space="preserve"> </w:t>
      </w:r>
      <w:r w:rsidRPr="00E737EF">
        <w:rPr>
          <w:rFonts w:ascii="Arial" w:eastAsia="Calibri" w:hAnsi="Arial" w:cs="Arial"/>
          <w:color w:val="000000"/>
          <w:sz w:val="20"/>
          <w:lang w:val="es-MX" w:eastAsia="en-US"/>
        </w:rPr>
        <w:t>de conformidad por el servicio que esté participando:</w:t>
      </w:r>
    </w:p>
    <w:p w:rsidR="005D4AA0" w:rsidRPr="00E737EF" w:rsidRDefault="005D4AA0" w:rsidP="00DD40E7">
      <w:pPr>
        <w:numPr>
          <w:ilvl w:val="0"/>
          <w:numId w:val="44"/>
        </w:numPr>
        <w:suppressAutoHyphens w:val="0"/>
        <w:contextualSpacing/>
        <w:jc w:val="both"/>
        <w:rPr>
          <w:rFonts w:ascii="Arial" w:eastAsia="Calibri" w:hAnsi="Arial" w:cs="Arial"/>
          <w:b/>
          <w:color w:val="000000"/>
          <w:sz w:val="20"/>
          <w:lang w:val="es-MX" w:eastAsia="en-US"/>
        </w:rPr>
      </w:pPr>
      <w:r w:rsidRPr="00E737EF">
        <w:rPr>
          <w:rFonts w:ascii="Arial" w:eastAsia="Calibri" w:hAnsi="Arial" w:cs="Arial"/>
          <w:b/>
          <w:color w:val="000000"/>
          <w:sz w:val="20"/>
          <w:lang w:val="es-MX" w:eastAsia="en-US"/>
        </w:rPr>
        <w:t>RUTINAS DE CORRESPONDENCIA Y MENSAJERIA.</w:t>
      </w:r>
    </w:p>
    <w:p w:rsidR="00482BA1" w:rsidRPr="00E737EF" w:rsidRDefault="00482BA1" w:rsidP="00DD40E7">
      <w:pPr>
        <w:numPr>
          <w:ilvl w:val="1"/>
          <w:numId w:val="40"/>
        </w:numPr>
        <w:suppressAutoHyphens w:val="0"/>
        <w:ind w:left="1276"/>
        <w:contextualSpacing/>
        <w:jc w:val="both"/>
        <w:rPr>
          <w:rFonts w:ascii="Arial" w:eastAsia="Calibri" w:hAnsi="Arial" w:cs="Arial"/>
          <w:color w:val="000000"/>
          <w:sz w:val="20"/>
          <w:lang w:val="es-MX" w:eastAsia="en-US"/>
        </w:rPr>
      </w:pPr>
      <w:r w:rsidRPr="00E737EF">
        <w:rPr>
          <w:rFonts w:ascii="Arial" w:eastAsia="Calibri" w:hAnsi="Arial" w:cs="Arial"/>
          <w:color w:val="000000"/>
          <w:sz w:val="20"/>
          <w:lang w:val="es-MX" w:eastAsia="en-US"/>
        </w:rPr>
        <w:t>Registro vigente ante Tesorería Municipal y/o Estatal, mediante el cual se le autoriza prestar el servicio que contenga la actividad objeto de esta licitación o genérica.</w:t>
      </w:r>
    </w:p>
    <w:p w:rsidR="005D4AA0" w:rsidRPr="00E737EF" w:rsidRDefault="005D4AA0" w:rsidP="00DD40E7">
      <w:pPr>
        <w:numPr>
          <w:ilvl w:val="0"/>
          <w:numId w:val="44"/>
        </w:numPr>
        <w:suppressAutoHyphens w:val="0"/>
        <w:contextualSpacing/>
        <w:jc w:val="both"/>
        <w:rPr>
          <w:rFonts w:ascii="Arial" w:eastAsia="Calibri" w:hAnsi="Arial" w:cs="Arial"/>
          <w:b/>
          <w:color w:val="000000"/>
          <w:sz w:val="20"/>
          <w:lang w:val="es-MX" w:eastAsia="en-US"/>
        </w:rPr>
      </w:pPr>
      <w:r w:rsidRPr="00E737EF">
        <w:rPr>
          <w:rFonts w:ascii="Arial" w:eastAsia="Calibri" w:hAnsi="Arial" w:cs="Arial"/>
          <w:b/>
          <w:color w:val="000000"/>
          <w:sz w:val="20"/>
          <w:lang w:val="es-MX" w:eastAsia="en-US"/>
        </w:rPr>
        <w:t>TRASLADO DE VALIJAS Y PAQUETERIA FUERA DE VALIJA A NIVEL DELEGACIONAL EN BAJA CALIFORNIA SUR</w:t>
      </w:r>
    </w:p>
    <w:p w:rsidR="00482BA1" w:rsidRPr="00E737EF" w:rsidRDefault="00482BA1" w:rsidP="00DD40E7">
      <w:pPr>
        <w:numPr>
          <w:ilvl w:val="0"/>
          <w:numId w:val="45"/>
        </w:numPr>
        <w:suppressAutoHyphens w:val="0"/>
        <w:contextualSpacing/>
        <w:jc w:val="both"/>
        <w:rPr>
          <w:rFonts w:ascii="Arial" w:eastAsia="Calibri" w:hAnsi="Arial" w:cs="Arial"/>
          <w:color w:val="000000"/>
          <w:sz w:val="20"/>
          <w:lang w:val="es-MX" w:eastAsia="en-US"/>
        </w:rPr>
      </w:pPr>
      <w:r w:rsidRPr="00E737EF">
        <w:rPr>
          <w:rFonts w:ascii="Arial" w:eastAsia="Calibri" w:hAnsi="Arial" w:cs="Arial"/>
          <w:color w:val="000000"/>
          <w:sz w:val="20"/>
          <w:lang w:val="es-MX" w:eastAsia="en-US"/>
        </w:rPr>
        <w:t>Registro vigente ante Tesorería Municipal y/o Estatal, mediante el cual se le autoriza prestar el servicio que contenga la actividad objeto de esta licitación o genérica.</w:t>
      </w:r>
    </w:p>
    <w:p w:rsidR="00482BA1" w:rsidRPr="00E737EF" w:rsidRDefault="00482BA1" w:rsidP="00DD40E7">
      <w:pPr>
        <w:numPr>
          <w:ilvl w:val="0"/>
          <w:numId w:val="45"/>
        </w:numPr>
        <w:suppressAutoHyphens w:val="0"/>
        <w:contextualSpacing/>
        <w:jc w:val="both"/>
        <w:rPr>
          <w:rFonts w:ascii="Arial" w:eastAsia="Calibri" w:hAnsi="Arial" w:cs="Arial"/>
          <w:color w:val="000000" w:themeColor="text1"/>
          <w:sz w:val="20"/>
          <w:lang w:val="es-MX" w:eastAsia="en-US"/>
        </w:rPr>
      </w:pPr>
      <w:r w:rsidRPr="00E737EF">
        <w:rPr>
          <w:rFonts w:ascii="Arial" w:eastAsiaTheme="minorHAnsi" w:hAnsi="Arial" w:cs="Arial"/>
          <w:color w:val="000000" w:themeColor="text1"/>
          <w:sz w:val="20"/>
          <w:szCs w:val="18"/>
          <w:lang w:val="es-MX" w:eastAsia="en-US"/>
        </w:rPr>
        <w:t>Copia de los comprobantes que acrediten que cuenta con la plantilla de vehículos suficientes y en óptimas condiciones físicas y mecánicas para prestar el servicio, los cuales deberán ser propiedad del licitante, lo que comprobara con copia de la factura del vehículo, tarjeta de circulación y dictamen mecánico por cada vehículo ofrecido para la prestación del servicio.</w:t>
      </w:r>
    </w:p>
    <w:p w:rsidR="00482BA1" w:rsidRPr="00E737EF" w:rsidRDefault="00482BA1" w:rsidP="00DD40E7">
      <w:pPr>
        <w:numPr>
          <w:ilvl w:val="0"/>
          <w:numId w:val="45"/>
        </w:numPr>
        <w:suppressAutoHyphens w:val="0"/>
        <w:jc w:val="both"/>
        <w:rPr>
          <w:rFonts w:ascii="Arial" w:eastAsia="Calibri" w:hAnsi="Arial" w:cs="Arial"/>
          <w:color w:val="000000"/>
          <w:sz w:val="20"/>
          <w:lang w:val="es-MX" w:eastAsia="en-US"/>
        </w:rPr>
      </w:pPr>
      <w:r w:rsidRPr="00E737EF">
        <w:rPr>
          <w:rFonts w:ascii="Arial" w:eastAsia="Calibri" w:hAnsi="Arial" w:cs="Arial"/>
          <w:sz w:val="20"/>
          <w:lang w:val="es-MX" w:eastAsia="en-US"/>
        </w:rPr>
        <w:t>Permiso otorgado por la Secretaría de Comunicaciones y Trasportes para operar en la materia.</w:t>
      </w:r>
    </w:p>
    <w:p w:rsidR="00482BA1" w:rsidRPr="00E737EF" w:rsidRDefault="00482BA1" w:rsidP="00DD40E7">
      <w:pPr>
        <w:numPr>
          <w:ilvl w:val="0"/>
          <w:numId w:val="45"/>
        </w:numPr>
        <w:tabs>
          <w:tab w:val="left" w:pos="426"/>
        </w:tabs>
        <w:suppressAutoHyphens w:val="0"/>
        <w:jc w:val="both"/>
        <w:rPr>
          <w:rFonts w:ascii="Arial" w:eastAsiaTheme="minorHAnsi" w:hAnsi="Arial" w:cs="Arial"/>
          <w:b/>
          <w:sz w:val="20"/>
          <w:szCs w:val="18"/>
          <w:lang w:val="es-MX" w:eastAsia="en-US"/>
        </w:rPr>
      </w:pPr>
      <w:r w:rsidRPr="00E737EF">
        <w:rPr>
          <w:rFonts w:ascii="Arial" w:eastAsiaTheme="minorHAnsi" w:hAnsi="Arial" w:cs="Arial"/>
          <w:sz w:val="20"/>
          <w:szCs w:val="18"/>
          <w:lang w:val="es-MX" w:eastAsia="en-US"/>
        </w:rPr>
        <w:t>Escrito libre en donde se compromete a asignar vehículo y chofer para otorgar el servicio por el que este participando.</w:t>
      </w:r>
    </w:p>
    <w:p w:rsidR="005D4AA0" w:rsidRPr="00E737EF" w:rsidRDefault="00C028B1" w:rsidP="00DD40E7">
      <w:pPr>
        <w:numPr>
          <w:ilvl w:val="0"/>
          <w:numId w:val="44"/>
        </w:numPr>
        <w:suppressAutoHyphens w:val="0"/>
        <w:contextualSpacing/>
        <w:jc w:val="both"/>
        <w:rPr>
          <w:rFonts w:ascii="Arial" w:eastAsia="Calibri" w:hAnsi="Arial" w:cs="Arial"/>
          <w:b/>
          <w:color w:val="000000"/>
          <w:sz w:val="20"/>
          <w:lang w:val="es-MX" w:eastAsia="en-US"/>
        </w:rPr>
      </w:pPr>
      <w:r w:rsidRPr="00E737EF">
        <w:rPr>
          <w:rFonts w:ascii="Arial" w:eastAsia="Calibri" w:hAnsi="Arial" w:cs="Arial"/>
          <w:b/>
          <w:color w:val="000000"/>
          <w:sz w:val="20"/>
          <w:lang w:val="es-MX" w:eastAsia="en-US"/>
        </w:rPr>
        <w:t>ENVÍO</w:t>
      </w:r>
      <w:r w:rsidR="005D4AA0" w:rsidRPr="00E737EF">
        <w:rPr>
          <w:rFonts w:ascii="Arial" w:eastAsia="Calibri" w:hAnsi="Arial" w:cs="Arial"/>
          <w:b/>
          <w:color w:val="000000"/>
          <w:sz w:val="20"/>
          <w:lang w:val="es-MX" w:eastAsia="en-US"/>
        </w:rPr>
        <w:t xml:space="preserve"> DE PAQUETERÍA FUERA DE VALIJA A NIVEL NACIONAL</w:t>
      </w:r>
    </w:p>
    <w:p w:rsidR="00482BA1" w:rsidRPr="00E737EF" w:rsidRDefault="00482BA1" w:rsidP="00DD40E7">
      <w:pPr>
        <w:numPr>
          <w:ilvl w:val="0"/>
          <w:numId w:val="46"/>
        </w:numPr>
        <w:suppressAutoHyphens w:val="0"/>
        <w:spacing w:after="120"/>
        <w:contextualSpacing/>
        <w:jc w:val="both"/>
        <w:rPr>
          <w:rFonts w:ascii="Arial" w:eastAsia="Calibri" w:hAnsi="Arial" w:cs="Arial"/>
          <w:color w:val="000000"/>
          <w:sz w:val="20"/>
          <w:lang w:val="es-MX" w:eastAsia="en-US"/>
        </w:rPr>
      </w:pPr>
      <w:r w:rsidRPr="00E737EF">
        <w:rPr>
          <w:rFonts w:ascii="Arial" w:eastAsia="Calibri" w:hAnsi="Arial" w:cs="Arial"/>
          <w:color w:val="000000"/>
          <w:sz w:val="20"/>
          <w:lang w:val="es-MX" w:eastAsia="en-US"/>
        </w:rPr>
        <w:t>Registro vigente ante Tesorería Municipal y/o Estatal, mediante el cual se le autoriza prestar el servicio que contenga la actividad objeto de esta licitación o genérica.</w:t>
      </w:r>
    </w:p>
    <w:p w:rsidR="00482BA1" w:rsidRPr="00E737EF" w:rsidRDefault="00482BA1" w:rsidP="00DD40E7">
      <w:pPr>
        <w:numPr>
          <w:ilvl w:val="0"/>
          <w:numId w:val="46"/>
        </w:numPr>
        <w:suppressAutoHyphens w:val="0"/>
        <w:spacing w:after="120"/>
        <w:ind w:left="1281" w:hanging="357"/>
        <w:contextualSpacing/>
        <w:jc w:val="both"/>
        <w:rPr>
          <w:rFonts w:ascii="Arial" w:eastAsia="Calibri" w:hAnsi="Arial" w:cs="Arial"/>
          <w:color w:val="000000"/>
          <w:sz w:val="20"/>
          <w:lang w:val="es-MX" w:eastAsia="en-US"/>
        </w:rPr>
      </w:pPr>
      <w:r w:rsidRPr="00E737EF">
        <w:rPr>
          <w:rFonts w:ascii="Arial" w:eastAsia="Calibri" w:hAnsi="Arial" w:cs="Arial"/>
          <w:sz w:val="20"/>
          <w:lang w:val="es-MX" w:eastAsia="en-US"/>
        </w:rPr>
        <w:t>Permiso otorgado por la Secretaría de Comunicaciones y Trasportes para operar en la materia.</w:t>
      </w:r>
    </w:p>
    <w:p w:rsidR="00482BA1" w:rsidRPr="00E737EF" w:rsidRDefault="00482BA1" w:rsidP="00C028B1">
      <w:pPr>
        <w:numPr>
          <w:ilvl w:val="0"/>
          <w:numId w:val="33"/>
        </w:numPr>
        <w:suppressAutoHyphens w:val="0"/>
        <w:autoSpaceDE w:val="0"/>
        <w:autoSpaceDN w:val="0"/>
        <w:adjustRightInd w:val="0"/>
        <w:spacing w:before="120"/>
        <w:ind w:left="714" w:hanging="357"/>
        <w:contextualSpacing/>
        <w:jc w:val="both"/>
        <w:rPr>
          <w:rFonts w:ascii="Arial" w:eastAsia="Calibri" w:hAnsi="Arial" w:cs="Arial"/>
          <w:sz w:val="20"/>
          <w:lang w:val="es-MX"/>
        </w:rPr>
      </w:pPr>
      <w:r w:rsidRPr="00E737EF">
        <w:rPr>
          <w:rFonts w:ascii="Arial" w:eastAsia="Calibri" w:hAnsi="Arial" w:cs="Arial"/>
          <w:sz w:val="20"/>
          <w:lang w:val="es-MX"/>
        </w:rPr>
        <w:t>Adicionalmente los licitantes deberán entregar escrito donde manifieste lo siguiente:</w:t>
      </w:r>
    </w:p>
    <w:p w:rsidR="00482BA1" w:rsidRPr="00E737EF" w:rsidRDefault="00482BA1" w:rsidP="00C028B1">
      <w:pPr>
        <w:pStyle w:val="Prrafodelista"/>
        <w:numPr>
          <w:ilvl w:val="0"/>
          <w:numId w:val="39"/>
        </w:numPr>
        <w:suppressAutoHyphens w:val="0"/>
        <w:spacing w:before="120"/>
        <w:ind w:left="1276"/>
        <w:contextualSpacing/>
        <w:jc w:val="both"/>
        <w:rPr>
          <w:rFonts w:ascii="Arial" w:eastAsia="Calibri" w:hAnsi="Arial" w:cs="Arial"/>
          <w:sz w:val="20"/>
          <w:lang w:val="es-MX"/>
        </w:rPr>
      </w:pPr>
      <w:r w:rsidRPr="00E737EF">
        <w:rPr>
          <w:rFonts w:ascii="Arial" w:eastAsia="Calibri" w:hAnsi="Arial" w:cs="Arial"/>
          <w:sz w:val="20"/>
          <w:lang w:val="es-MX"/>
        </w:rPr>
        <w:t>Que los vehículos que utilizará para la prestación del servicio cuentan con las autorizaciones y medidas de seguridad establecidas en la normatividad vigente.</w:t>
      </w:r>
    </w:p>
    <w:p w:rsidR="00482BA1" w:rsidRPr="00E737EF" w:rsidRDefault="00482BA1" w:rsidP="00C028B1">
      <w:pPr>
        <w:pStyle w:val="Prrafodelista"/>
        <w:numPr>
          <w:ilvl w:val="0"/>
          <w:numId w:val="39"/>
        </w:numPr>
        <w:suppressAutoHyphens w:val="0"/>
        <w:ind w:left="1276"/>
        <w:contextualSpacing/>
        <w:jc w:val="both"/>
        <w:rPr>
          <w:rFonts w:ascii="Arial" w:eastAsia="Calibri" w:hAnsi="Arial" w:cs="Arial"/>
          <w:sz w:val="20"/>
          <w:lang w:val="es-MX"/>
        </w:rPr>
      </w:pPr>
      <w:r w:rsidRPr="00E737EF">
        <w:rPr>
          <w:rFonts w:ascii="Arial" w:eastAsia="Calibri" w:hAnsi="Arial" w:cs="Arial"/>
          <w:sz w:val="20"/>
          <w:lang w:val="es-MX"/>
        </w:rPr>
        <w:t>Que las autorizaciones, permisos y certificados presentados se encuentran vigentes y se mantendrán durante el plazo del contrato.</w:t>
      </w:r>
    </w:p>
    <w:p w:rsidR="00482BA1" w:rsidRPr="00E737EF" w:rsidRDefault="00482BA1" w:rsidP="00C028B1">
      <w:pPr>
        <w:pStyle w:val="Prrafodelista"/>
        <w:numPr>
          <w:ilvl w:val="0"/>
          <w:numId w:val="39"/>
        </w:numPr>
        <w:suppressAutoHyphens w:val="0"/>
        <w:ind w:left="1276"/>
        <w:contextualSpacing/>
        <w:jc w:val="both"/>
        <w:rPr>
          <w:rFonts w:ascii="Arial" w:eastAsia="Calibri" w:hAnsi="Arial" w:cs="Arial"/>
          <w:sz w:val="20"/>
          <w:lang w:val="es-MX"/>
        </w:rPr>
      </w:pPr>
      <w:r w:rsidRPr="00E737EF">
        <w:rPr>
          <w:rFonts w:ascii="Arial" w:eastAsia="Calibri" w:hAnsi="Arial" w:cs="Arial"/>
          <w:sz w:val="20"/>
          <w:lang w:val="es-MX"/>
        </w:rPr>
        <w:t>Que cumple con las disposiciones jurídicas, administrativas y normativas vigentes en la materia y que cumplirá con aquellas que publiquen las autoridades competentes durante la vigencia del contrato.</w:t>
      </w:r>
    </w:p>
    <w:p w:rsidR="00482BA1" w:rsidRPr="00E737EF" w:rsidRDefault="00482BA1" w:rsidP="00482BA1">
      <w:pPr>
        <w:suppressAutoHyphens w:val="0"/>
        <w:autoSpaceDE w:val="0"/>
        <w:autoSpaceDN w:val="0"/>
        <w:adjustRightInd w:val="0"/>
        <w:rPr>
          <w:rFonts w:ascii="Arial" w:eastAsia="Calibri" w:hAnsi="Arial" w:cs="Arial"/>
          <w:color w:val="FF0000"/>
          <w:sz w:val="20"/>
          <w:lang w:val="es-MX" w:eastAsia="es-MX"/>
        </w:rPr>
      </w:pPr>
    </w:p>
    <w:p w:rsidR="00612FDC" w:rsidRPr="00E737EF" w:rsidRDefault="00612FDC" w:rsidP="006F0048">
      <w:pPr>
        <w:suppressAutoHyphens w:val="0"/>
        <w:autoSpaceDE w:val="0"/>
        <w:autoSpaceDN w:val="0"/>
        <w:adjustRightInd w:val="0"/>
        <w:jc w:val="both"/>
        <w:rPr>
          <w:rFonts w:ascii="Arial" w:eastAsia="Calibri" w:hAnsi="Arial" w:cs="Arial"/>
          <w:color w:val="000000"/>
          <w:sz w:val="20"/>
          <w:lang w:val="es-MX" w:eastAsia="es-MX"/>
        </w:rPr>
      </w:pPr>
      <w:r w:rsidRPr="00E737EF">
        <w:rPr>
          <w:rFonts w:ascii="Arial" w:hAnsi="Arial" w:cs="Arial"/>
          <w:sz w:val="20"/>
        </w:rPr>
        <w:t>La falta de presentación de los escritos y documentos obligatorios señalados en este numeral, afectan la solvencia de las propuestas, o que éstos no se apeguen a las características solicitadas.</w:t>
      </w:r>
    </w:p>
    <w:p w:rsidR="00482BA1" w:rsidRPr="00E737EF" w:rsidRDefault="00482BA1" w:rsidP="000350F0">
      <w:pPr>
        <w:suppressAutoHyphens w:val="0"/>
        <w:autoSpaceDE w:val="0"/>
        <w:autoSpaceDN w:val="0"/>
        <w:adjustRightInd w:val="0"/>
        <w:jc w:val="both"/>
        <w:rPr>
          <w:rFonts w:ascii="Arial" w:hAnsi="Arial" w:cs="Arial"/>
          <w:b/>
          <w:sz w:val="20"/>
          <w:lang w:val="es-MX"/>
        </w:rPr>
      </w:pPr>
    </w:p>
    <w:p w:rsidR="00612FDC" w:rsidRPr="00E737EF" w:rsidRDefault="00612FDC" w:rsidP="006F0048">
      <w:pPr>
        <w:suppressAutoHyphens w:val="0"/>
        <w:autoSpaceDE w:val="0"/>
        <w:autoSpaceDN w:val="0"/>
        <w:adjustRightInd w:val="0"/>
        <w:rPr>
          <w:rFonts w:ascii="Arial" w:hAnsi="Arial" w:cs="Arial"/>
          <w:b/>
          <w:bCs/>
          <w:sz w:val="20"/>
        </w:rPr>
      </w:pPr>
      <w:r w:rsidRPr="00E737EF">
        <w:rPr>
          <w:rFonts w:ascii="Arial" w:hAnsi="Arial" w:cs="Arial"/>
          <w:b/>
          <w:bCs/>
          <w:sz w:val="20"/>
        </w:rPr>
        <w:t xml:space="preserve">6.2.- Propuesta económica: </w:t>
      </w:r>
    </w:p>
    <w:p w:rsidR="00612FDC" w:rsidRPr="00E737EF" w:rsidRDefault="00612FDC" w:rsidP="006F0048">
      <w:pPr>
        <w:suppressAutoHyphens w:val="0"/>
        <w:autoSpaceDE w:val="0"/>
        <w:autoSpaceDN w:val="0"/>
        <w:adjustRightInd w:val="0"/>
        <w:rPr>
          <w:rFonts w:ascii="Arial" w:hAnsi="Arial" w:cs="Arial"/>
          <w:b/>
          <w:bCs/>
          <w:sz w:val="20"/>
        </w:rPr>
      </w:pPr>
    </w:p>
    <w:p w:rsidR="00612FDC" w:rsidRPr="00E737EF" w:rsidRDefault="00612FDC" w:rsidP="006F0048">
      <w:pPr>
        <w:jc w:val="both"/>
        <w:rPr>
          <w:rFonts w:ascii="Arial" w:hAnsi="Arial" w:cs="Arial"/>
          <w:sz w:val="20"/>
        </w:rPr>
      </w:pPr>
      <w:r w:rsidRPr="00E737EF">
        <w:rPr>
          <w:rFonts w:ascii="Arial" w:hAnsi="Arial" w:cs="Arial"/>
          <w:sz w:val="20"/>
        </w:rPr>
        <w:lastRenderedPageBreak/>
        <w:t xml:space="preserve">La Proposición Económica deberá contener la cotización del servicio ofertado indicando precio unitario, subtotal e importe mínimo y máximo del servicio ofertado, desglosando el IVA, conforme al </w:t>
      </w:r>
      <w:r w:rsidRPr="00E737EF">
        <w:rPr>
          <w:rFonts w:ascii="Arial" w:hAnsi="Arial" w:cs="Arial"/>
          <w:b/>
          <w:sz w:val="20"/>
        </w:rPr>
        <w:t>Anexo Número 15 (Quince)</w:t>
      </w:r>
      <w:r w:rsidRPr="00E737EF">
        <w:rPr>
          <w:rFonts w:ascii="Arial" w:hAnsi="Arial" w:cs="Arial"/>
          <w:b/>
          <w:bCs/>
          <w:sz w:val="20"/>
        </w:rPr>
        <w:t>,</w:t>
      </w:r>
      <w:r w:rsidRPr="00E737EF">
        <w:rPr>
          <w:rFonts w:ascii="Arial" w:hAnsi="Arial" w:cs="Arial"/>
          <w:sz w:val="20"/>
        </w:rPr>
        <w:t xml:space="preserve"> que forma parte de las presentes Bases. </w:t>
      </w:r>
    </w:p>
    <w:p w:rsidR="00612FDC" w:rsidRPr="00E737EF" w:rsidRDefault="00612FDC" w:rsidP="006F0048">
      <w:pPr>
        <w:jc w:val="both"/>
        <w:rPr>
          <w:rFonts w:ascii="Arial" w:hAnsi="Arial" w:cs="Arial"/>
          <w:sz w:val="20"/>
        </w:rPr>
      </w:pPr>
    </w:p>
    <w:p w:rsidR="00612FDC" w:rsidRPr="00E737EF" w:rsidRDefault="00612FDC" w:rsidP="006F0048">
      <w:pPr>
        <w:jc w:val="both"/>
        <w:rPr>
          <w:rFonts w:ascii="Arial" w:hAnsi="Arial" w:cs="Arial"/>
          <w:sz w:val="20"/>
        </w:rPr>
      </w:pPr>
      <w:r w:rsidRPr="00E737EF">
        <w:rPr>
          <w:rFonts w:ascii="Arial" w:hAnsi="Arial" w:cs="Arial"/>
          <w:sz w:val="20"/>
        </w:rPr>
        <w:t>En caso de que se detecte un error de cálculo en alguna proposición, se podrá llevar a cabo su rectificación cuando la corrección no implique la modificación del precio unitario del servicio. En caso de discrepancia entre las cantidades escritas con letra y número, prevalecerá la primera, por lo que de presentarse errores en los volúmenes solicitados, estos podrán corregirse.</w:t>
      </w:r>
    </w:p>
    <w:p w:rsidR="00612FDC" w:rsidRPr="00E737EF" w:rsidRDefault="00612FDC" w:rsidP="006F0048">
      <w:pPr>
        <w:jc w:val="both"/>
        <w:rPr>
          <w:rFonts w:ascii="Arial" w:hAnsi="Arial" w:cs="Arial"/>
          <w:sz w:val="20"/>
        </w:rPr>
      </w:pPr>
    </w:p>
    <w:p w:rsidR="00612FDC" w:rsidRPr="00E737EF" w:rsidRDefault="00612FDC" w:rsidP="006F0048">
      <w:pPr>
        <w:jc w:val="both"/>
        <w:rPr>
          <w:rFonts w:ascii="Arial" w:hAnsi="Arial" w:cs="Arial"/>
          <w:sz w:val="20"/>
        </w:rPr>
      </w:pPr>
      <w:r w:rsidRPr="00E737EF">
        <w:rPr>
          <w:rFonts w:ascii="Arial" w:hAnsi="Arial" w:cs="Arial"/>
          <w:sz w:val="20"/>
        </w:rPr>
        <w:t xml:space="preserve">Los precios ofertados por los licitantes, permanecerán fijos durante la vigencia del contrato. </w:t>
      </w:r>
    </w:p>
    <w:p w:rsidR="00612FDC" w:rsidRPr="00E737EF" w:rsidRDefault="00612FDC" w:rsidP="006F0048">
      <w:pPr>
        <w:jc w:val="both"/>
        <w:rPr>
          <w:rFonts w:ascii="Arial" w:hAnsi="Arial" w:cs="Arial"/>
          <w:sz w:val="20"/>
        </w:rPr>
      </w:pPr>
    </w:p>
    <w:p w:rsidR="00612FDC" w:rsidRPr="00E737EF" w:rsidRDefault="00612FDC" w:rsidP="006F0048">
      <w:pPr>
        <w:jc w:val="both"/>
        <w:rPr>
          <w:rFonts w:ascii="Arial" w:hAnsi="Arial" w:cs="Arial"/>
          <w:sz w:val="20"/>
        </w:rPr>
      </w:pPr>
      <w:r w:rsidRPr="00E737EF">
        <w:rPr>
          <w:rFonts w:ascii="Arial" w:hAnsi="Arial" w:cs="Arial"/>
          <w:sz w:val="20"/>
        </w:rPr>
        <w:t>Las cotizaciones deberán elaborarse en pesos mexicanos sin incluir el IVA a 2 (dos) decimales sin redondear.</w:t>
      </w:r>
    </w:p>
    <w:p w:rsidR="00612FDC" w:rsidRPr="00E737EF" w:rsidRDefault="00612FDC" w:rsidP="006F0048">
      <w:pPr>
        <w:jc w:val="both"/>
        <w:rPr>
          <w:rFonts w:ascii="Arial" w:hAnsi="Arial" w:cs="Arial"/>
          <w:sz w:val="20"/>
        </w:rPr>
      </w:pPr>
    </w:p>
    <w:p w:rsidR="00612FDC" w:rsidRPr="00E737EF" w:rsidRDefault="00612FDC" w:rsidP="006F0048">
      <w:pPr>
        <w:jc w:val="both"/>
        <w:rPr>
          <w:rFonts w:ascii="Arial" w:hAnsi="Arial" w:cs="Arial"/>
          <w:sz w:val="20"/>
        </w:rPr>
      </w:pPr>
      <w:r w:rsidRPr="00E737EF">
        <w:rPr>
          <w:rFonts w:ascii="Arial" w:hAnsi="Arial" w:cs="Arial"/>
          <w:sz w:val="20"/>
        </w:rPr>
        <w:t>Para dar mayor seguridad a la secrecía de las propuestas de los licitantes, de preferencia, deberán proteger con cinta adhesiva la información que proporcionen en sus cotizaciones, relativa a precios, descuentos, impuestos, subtotales, totales, etc. La omisión de este requisito no será causa de descalificación.</w:t>
      </w:r>
    </w:p>
    <w:p w:rsidR="00612FDC" w:rsidRPr="00E737EF" w:rsidRDefault="00612FDC" w:rsidP="006F0048">
      <w:pPr>
        <w:jc w:val="both"/>
        <w:rPr>
          <w:rFonts w:ascii="Arial" w:hAnsi="Arial" w:cs="Arial"/>
          <w:sz w:val="20"/>
        </w:rPr>
      </w:pPr>
    </w:p>
    <w:p w:rsidR="00612FDC" w:rsidRPr="00E737EF" w:rsidRDefault="00612FDC" w:rsidP="00D33735">
      <w:pPr>
        <w:suppressAutoHyphens w:val="0"/>
        <w:autoSpaceDE w:val="0"/>
        <w:autoSpaceDN w:val="0"/>
        <w:adjustRightInd w:val="0"/>
        <w:jc w:val="both"/>
        <w:rPr>
          <w:rFonts w:ascii="Arial" w:hAnsi="Arial" w:cs="Arial"/>
          <w:sz w:val="20"/>
        </w:rPr>
      </w:pPr>
      <w:r w:rsidRPr="00E737EF">
        <w:rPr>
          <w:rFonts w:ascii="Arial" w:hAnsi="Arial" w:cs="Arial"/>
          <w:sz w:val="20"/>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rsidR="00612FDC" w:rsidRPr="00E737EF" w:rsidRDefault="00612FDC" w:rsidP="006F0048">
      <w:pPr>
        <w:suppressAutoHyphens w:val="0"/>
        <w:autoSpaceDE w:val="0"/>
        <w:autoSpaceDN w:val="0"/>
        <w:adjustRightInd w:val="0"/>
        <w:rPr>
          <w:rFonts w:ascii="Arial" w:hAnsi="Arial" w:cs="Arial"/>
          <w:sz w:val="20"/>
        </w:rPr>
      </w:pPr>
    </w:p>
    <w:p w:rsidR="00612FDC" w:rsidRPr="00E737EF" w:rsidRDefault="00612FDC" w:rsidP="00D33735">
      <w:pPr>
        <w:suppressAutoHyphens w:val="0"/>
        <w:autoSpaceDE w:val="0"/>
        <w:autoSpaceDN w:val="0"/>
        <w:adjustRightInd w:val="0"/>
        <w:jc w:val="both"/>
        <w:rPr>
          <w:rFonts w:ascii="Arial" w:hAnsi="Arial" w:cs="Arial"/>
          <w:sz w:val="20"/>
        </w:rPr>
      </w:pPr>
      <w:r w:rsidRPr="00E737EF">
        <w:rPr>
          <w:rFonts w:ascii="Arial" w:hAnsi="Arial" w:cs="Arial"/>
          <w:sz w:val="20"/>
        </w:rPr>
        <w:t xml:space="preserve">Con el objeto de agilizar la evaluación económica, los licitantes además de presentar sus propuestas por escrito, podrán hacerlo en disco compacto o memoria USB, en formato Word y/o Excel superior (no imagen, ni fórmula), la no presentación de este medio magnético, no será motivo de </w:t>
      </w:r>
      <w:proofErr w:type="spellStart"/>
      <w:r w:rsidRPr="00E737EF">
        <w:rPr>
          <w:rFonts w:ascii="Arial" w:hAnsi="Arial" w:cs="Arial"/>
          <w:sz w:val="20"/>
        </w:rPr>
        <w:t>desechamiento</w:t>
      </w:r>
      <w:proofErr w:type="spellEnd"/>
      <w:r w:rsidRPr="00E737EF">
        <w:rPr>
          <w:rFonts w:ascii="Arial" w:hAnsi="Arial" w:cs="Arial"/>
          <w:sz w:val="20"/>
        </w:rPr>
        <w:t>.</w:t>
      </w:r>
    </w:p>
    <w:p w:rsidR="00612FDC" w:rsidRPr="00E737EF" w:rsidRDefault="00612FDC" w:rsidP="00D33735">
      <w:pPr>
        <w:suppressAutoHyphens w:val="0"/>
        <w:autoSpaceDE w:val="0"/>
        <w:autoSpaceDN w:val="0"/>
        <w:adjustRightInd w:val="0"/>
        <w:jc w:val="both"/>
        <w:rPr>
          <w:rFonts w:ascii="Arial" w:hAnsi="Arial" w:cs="Arial"/>
          <w:sz w:val="20"/>
        </w:rPr>
      </w:pPr>
    </w:p>
    <w:p w:rsidR="00612FDC" w:rsidRPr="00E737EF" w:rsidRDefault="00612FDC" w:rsidP="00D33735">
      <w:pPr>
        <w:suppressAutoHyphens w:val="0"/>
        <w:autoSpaceDE w:val="0"/>
        <w:autoSpaceDN w:val="0"/>
        <w:adjustRightInd w:val="0"/>
        <w:jc w:val="both"/>
        <w:rPr>
          <w:rFonts w:ascii="Arial" w:hAnsi="Arial" w:cs="Arial"/>
          <w:b/>
          <w:bCs/>
          <w:sz w:val="20"/>
        </w:rPr>
      </w:pPr>
      <w:r w:rsidRPr="00E737EF">
        <w:rPr>
          <w:rFonts w:ascii="Arial" w:hAnsi="Arial" w:cs="Arial"/>
          <w:b/>
          <w:bCs/>
          <w:sz w:val="20"/>
        </w:rPr>
        <w:t xml:space="preserve">Además de considerar los aspectos siguientes: </w:t>
      </w:r>
    </w:p>
    <w:p w:rsidR="00612FDC" w:rsidRPr="00E737EF" w:rsidRDefault="00612FDC" w:rsidP="00D33735">
      <w:pPr>
        <w:suppressAutoHyphens w:val="0"/>
        <w:autoSpaceDE w:val="0"/>
        <w:autoSpaceDN w:val="0"/>
        <w:adjustRightInd w:val="0"/>
        <w:jc w:val="both"/>
        <w:rPr>
          <w:rFonts w:ascii="Arial" w:hAnsi="Arial" w:cs="Arial"/>
          <w:b/>
          <w:bCs/>
          <w:sz w:val="20"/>
        </w:rPr>
      </w:pPr>
    </w:p>
    <w:p w:rsidR="00612FDC" w:rsidRPr="00E737EF" w:rsidRDefault="00612FDC" w:rsidP="00482BA1">
      <w:pPr>
        <w:pStyle w:val="Default"/>
        <w:numPr>
          <w:ilvl w:val="0"/>
          <w:numId w:val="37"/>
        </w:numPr>
        <w:jc w:val="both"/>
        <w:rPr>
          <w:rFonts w:eastAsia="Calibri"/>
          <w:sz w:val="20"/>
          <w:szCs w:val="20"/>
        </w:rPr>
      </w:pPr>
      <w:r w:rsidRPr="00E737EF">
        <w:rPr>
          <w:rFonts w:eastAsia="Calibri"/>
          <w:sz w:val="20"/>
          <w:szCs w:val="20"/>
        </w:rPr>
        <w:t xml:space="preserve">Las proposiciones que presenten los licitantes deberán ser firmadas autógrafamente por el licitante o su representante legal, en la última hoja de cada uno de los documentos que forman parte de la misma, no siendo motivo de </w:t>
      </w:r>
      <w:proofErr w:type="spellStart"/>
      <w:r w:rsidRPr="00E737EF">
        <w:rPr>
          <w:rFonts w:eastAsia="Calibri"/>
          <w:sz w:val="20"/>
          <w:szCs w:val="20"/>
        </w:rPr>
        <w:t>desechamiento</w:t>
      </w:r>
      <w:proofErr w:type="spellEnd"/>
      <w:r w:rsidRPr="00E737EF">
        <w:rPr>
          <w:rFonts w:eastAsia="Calibri"/>
          <w:sz w:val="20"/>
          <w:szCs w:val="20"/>
        </w:rPr>
        <w:t xml:space="preserve"> el hecho de que las demás hojas que las integren y sus anexos carezcan de firma o rúbrica. </w:t>
      </w:r>
    </w:p>
    <w:p w:rsidR="00612FDC" w:rsidRPr="00E737EF" w:rsidRDefault="00612FDC" w:rsidP="00482BA1">
      <w:pPr>
        <w:pStyle w:val="Default"/>
        <w:numPr>
          <w:ilvl w:val="0"/>
          <w:numId w:val="37"/>
        </w:numPr>
        <w:jc w:val="both"/>
        <w:rPr>
          <w:rFonts w:eastAsia="Calibri"/>
          <w:sz w:val="20"/>
          <w:szCs w:val="20"/>
        </w:rPr>
      </w:pPr>
      <w:r w:rsidRPr="00E737EF">
        <w:rPr>
          <w:rFonts w:eastAsia="Calibri"/>
          <w:sz w:val="20"/>
          <w:szCs w:val="20"/>
        </w:rPr>
        <w:t xml:space="preserve">En las proposiciones enviadas a través de medios remotos de comunicación electrónica, en sustitución de la firma autógrafa, se emplearán los medios de identificación electrónica que establezca la SFP. </w:t>
      </w:r>
    </w:p>
    <w:p w:rsidR="00612FDC" w:rsidRPr="00E737EF" w:rsidRDefault="00612FDC" w:rsidP="00482BA1">
      <w:pPr>
        <w:numPr>
          <w:ilvl w:val="0"/>
          <w:numId w:val="37"/>
        </w:numPr>
        <w:suppressAutoHyphens w:val="0"/>
        <w:autoSpaceDE w:val="0"/>
        <w:autoSpaceDN w:val="0"/>
        <w:adjustRightInd w:val="0"/>
        <w:jc w:val="both"/>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Cada uno de los </w:t>
      </w:r>
      <w:r w:rsidRPr="00E737EF">
        <w:rPr>
          <w:rFonts w:ascii="Arial" w:eastAsia="Calibri" w:hAnsi="Arial" w:cs="Arial"/>
          <w:b/>
          <w:bCs/>
          <w:color w:val="000000"/>
          <w:sz w:val="20"/>
          <w:lang w:val="es-MX" w:eastAsia="es-MX"/>
        </w:rPr>
        <w:t>documentos que integren la proposición de los licitantes y aquéllos distintos a ésta, deben estar foliados en todas y cada una de las hojas que la conforman</w:t>
      </w:r>
      <w:r w:rsidRPr="00E737EF">
        <w:rPr>
          <w:rFonts w:ascii="Arial" w:eastAsia="Calibri" w:hAnsi="Arial" w:cs="Arial"/>
          <w:color w:val="000000"/>
          <w:sz w:val="20"/>
          <w:lang w:val="es-MX" w:eastAsia="es-MX"/>
        </w:rPr>
        <w:t xml:space="preserve">. Para tal efecto, se deberán numerar de manera individual las proposiciones técnica y económica, así como el resto de los documentos que entregue. </w:t>
      </w:r>
    </w:p>
    <w:p w:rsidR="00612FDC" w:rsidRPr="00E737EF" w:rsidRDefault="00612FDC" w:rsidP="00D33735">
      <w:pPr>
        <w:suppressAutoHyphens w:val="0"/>
        <w:autoSpaceDE w:val="0"/>
        <w:autoSpaceDN w:val="0"/>
        <w:adjustRightInd w:val="0"/>
        <w:jc w:val="both"/>
        <w:rPr>
          <w:rFonts w:ascii="Arial" w:hAnsi="Arial" w:cs="Arial"/>
          <w:b/>
          <w:sz w:val="20"/>
        </w:rPr>
      </w:pPr>
    </w:p>
    <w:p w:rsidR="00612FDC" w:rsidRPr="00E737EF" w:rsidRDefault="00612FDC" w:rsidP="00D33735">
      <w:pPr>
        <w:jc w:val="both"/>
        <w:rPr>
          <w:rFonts w:ascii="Arial" w:hAnsi="Arial" w:cs="Arial"/>
          <w:b/>
          <w:bCs/>
          <w:sz w:val="20"/>
          <w:lang w:val="es-ES_tradnl"/>
        </w:rPr>
      </w:pPr>
      <w:r w:rsidRPr="00E737EF">
        <w:rPr>
          <w:rFonts w:ascii="Arial" w:hAnsi="Arial" w:cs="Arial"/>
          <w:b/>
          <w:bCs/>
          <w:sz w:val="20"/>
          <w:lang w:val="es-ES_tradnl"/>
        </w:rPr>
        <w:t>7. INCONFORMIDADES.</w:t>
      </w:r>
    </w:p>
    <w:p w:rsidR="00612FDC" w:rsidRPr="00E737EF" w:rsidRDefault="00612FDC" w:rsidP="00D33735">
      <w:pPr>
        <w:jc w:val="both"/>
        <w:rPr>
          <w:rFonts w:ascii="Arial" w:hAnsi="Arial" w:cs="Arial"/>
          <w:b/>
          <w:bCs/>
          <w:sz w:val="20"/>
          <w:lang w:val="es-ES_tradnl"/>
        </w:rPr>
      </w:pPr>
    </w:p>
    <w:p w:rsidR="00612FDC" w:rsidRPr="00E737EF" w:rsidRDefault="00612FDC" w:rsidP="00D33735">
      <w:pPr>
        <w:jc w:val="both"/>
        <w:rPr>
          <w:rFonts w:ascii="Arial" w:hAnsi="Arial" w:cs="Arial"/>
          <w:sz w:val="20"/>
        </w:rPr>
      </w:pPr>
      <w:r w:rsidRPr="00E737EF">
        <w:rPr>
          <w:rFonts w:ascii="Arial" w:hAnsi="Arial" w:cs="Arial"/>
          <w:sz w:val="20"/>
        </w:rPr>
        <w:t xml:space="preserve">De conformidad con lo dispuesto en artículo 66 de la LAASSP, los licitantes podrán interponer inconformidad ante el Órgano Interno de Control en el Instituto Mexicano de Seguro Social (IMSS), o a través de la dirección de: </w:t>
      </w:r>
      <w:hyperlink r:id="rId10" w:history="1">
        <w:r w:rsidRPr="00E737EF">
          <w:rPr>
            <w:rStyle w:val="Hipervnculo"/>
            <w:rFonts w:ascii="Arial" w:hAnsi="Arial" w:cs="Arial"/>
            <w:sz w:val="20"/>
          </w:rPr>
          <w:t>compranet@funcionpublica.gob.mx</w:t>
        </w:r>
      </w:hyperlink>
      <w:r w:rsidRPr="00E737EF">
        <w:rPr>
          <w:rFonts w:ascii="Arial" w:hAnsi="Arial" w:cs="Arial"/>
          <w:sz w:val="20"/>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rsidR="00612FDC" w:rsidRPr="00E737EF" w:rsidRDefault="00612FDC" w:rsidP="00D33735">
      <w:pPr>
        <w:pStyle w:val="TextoCar"/>
        <w:spacing w:after="40"/>
        <w:ind w:firstLine="0"/>
        <w:rPr>
          <w:rFonts w:cs="Arial"/>
          <w:sz w:val="20"/>
        </w:rPr>
      </w:pPr>
    </w:p>
    <w:p w:rsidR="00612FDC" w:rsidRPr="00E737EF" w:rsidRDefault="00612FDC" w:rsidP="00D33735">
      <w:pPr>
        <w:jc w:val="both"/>
        <w:rPr>
          <w:rFonts w:ascii="Arial" w:hAnsi="Arial" w:cs="Arial"/>
          <w:sz w:val="20"/>
        </w:rPr>
      </w:pPr>
      <w:r w:rsidRPr="00E737EF">
        <w:rPr>
          <w:rFonts w:ascii="Arial" w:hAnsi="Arial" w:cs="Arial"/>
          <w:sz w:val="20"/>
        </w:rPr>
        <w:t>Avenida Revolución número 1586,</w:t>
      </w:r>
    </w:p>
    <w:p w:rsidR="00612FDC" w:rsidRPr="00E737EF" w:rsidRDefault="00612FDC" w:rsidP="00D33735">
      <w:pPr>
        <w:jc w:val="both"/>
        <w:rPr>
          <w:rFonts w:ascii="Arial" w:hAnsi="Arial" w:cs="Arial"/>
          <w:sz w:val="20"/>
        </w:rPr>
      </w:pPr>
      <w:r w:rsidRPr="00E737EF">
        <w:rPr>
          <w:rFonts w:ascii="Arial" w:hAnsi="Arial" w:cs="Arial"/>
          <w:sz w:val="20"/>
        </w:rPr>
        <w:t xml:space="preserve">Colonia San Ángel, </w:t>
      </w:r>
    </w:p>
    <w:p w:rsidR="00612FDC" w:rsidRPr="00E737EF" w:rsidRDefault="00612FDC" w:rsidP="00D33735">
      <w:pPr>
        <w:jc w:val="both"/>
        <w:rPr>
          <w:rFonts w:ascii="Arial" w:hAnsi="Arial" w:cs="Arial"/>
          <w:sz w:val="20"/>
        </w:rPr>
      </w:pPr>
      <w:r w:rsidRPr="00E737EF">
        <w:rPr>
          <w:rFonts w:ascii="Arial" w:hAnsi="Arial" w:cs="Arial"/>
          <w:sz w:val="20"/>
        </w:rPr>
        <w:t>Delegación Álvaro Obregón,</w:t>
      </w:r>
    </w:p>
    <w:p w:rsidR="00612FDC" w:rsidRPr="00E737EF" w:rsidRDefault="00612FDC" w:rsidP="00D33735">
      <w:pPr>
        <w:jc w:val="both"/>
        <w:rPr>
          <w:rFonts w:ascii="Arial" w:hAnsi="Arial" w:cs="Arial"/>
          <w:sz w:val="20"/>
        </w:rPr>
      </w:pPr>
      <w:r w:rsidRPr="00E737EF">
        <w:rPr>
          <w:rFonts w:ascii="Arial" w:hAnsi="Arial" w:cs="Arial"/>
          <w:sz w:val="20"/>
        </w:rPr>
        <w:t xml:space="preserve">Código Postal 01000, </w:t>
      </w:r>
    </w:p>
    <w:p w:rsidR="00612FDC" w:rsidRPr="00E737EF" w:rsidRDefault="00612FDC" w:rsidP="00D33735">
      <w:pPr>
        <w:jc w:val="both"/>
        <w:rPr>
          <w:rFonts w:ascii="Arial" w:hAnsi="Arial" w:cs="Arial"/>
          <w:sz w:val="20"/>
        </w:rPr>
      </w:pPr>
      <w:r w:rsidRPr="00E737EF">
        <w:rPr>
          <w:rFonts w:ascii="Arial" w:hAnsi="Arial" w:cs="Arial"/>
          <w:sz w:val="20"/>
        </w:rPr>
        <w:t xml:space="preserve">México Distrito Federal. </w:t>
      </w:r>
    </w:p>
    <w:p w:rsidR="00612FDC" w:rsidRPr="00E737EF" w:rsidRDefault="00612FDC" w:rsidP="00D33735">
      <w:pPr>
        <w:jc w:val="both"/>
        <w:rPr>
          <w:rFonts w:ascii="Arial" w:hAnsi="Arial" w:cs="Arial"/>
          <w:i/>
          <w:sz w:val="20"/>
        </w:rPr>
      </w:pPr>
    </w:p>
    <w:p w:rsidR="00612FDC" w:rsidRPr="00E737EF" w:rsidRDefault="00612FDC" w:rsidP="00D33735">
      <w:pPr>
        <w:suppressAutoHyphens w:val="0"/>
        <w:autoSpaceDE w:val="0"/>
        <w:autoSpaceDN w:val="0"/>
        <w:adjustRightInd w:val="0"/>
        <w:rPr>
          <w:rFonts w:ascii="Arial" w:eastAsia="Calibri" w:hAnsi="Arial" w:cs="Arial"/>
          <w:b/>
          <w:bCs/>
          <w:color w:val="000000"/>
          <w:sz w:val="20"/>
          <w:lang w:val="es-MX" w:eastAsia="es-MX"/>
        </w:rPr>
      </w:pPr>
      <w:r w:rsidRPr="00E737EF">
        <w:rPr>
          <w:rFonts w:ascii="Arial" w:eastAsia="Calibri" w:hAnsi="Arial" w:cs="Arial"/>
          <w:b/>
          <w:bCs/>
          <w:color w:val="000000"/>
          <w:sz w:val="20"/>
          <w:lang w:val="es-MX" w:eastAsia="es-MX"/>
        </w:rPr>
        <w:t xml:space="preserve">7.1.- Información reservada y confidencial. </w:t>
      </w:r>
    </w:p>
    <w:p w:rsidR="00612FDC" w:rsidRPr="00E737EF" w:rsidRDefault="00612FDC" w:rsidP="00D33735">
      <w:pPr>
        <w:suppressAutoHyphens w:val="0"/>
        <w:autoSpaceDE w:val="0"/>
        <w:autoSpaceDN w:val="0"/>
        <w:adjustRightInd w:val="0"/>
        <w:rPr>
          <w:rFonts w:ascii="Arial" w:eastAsia="Calibri" w:hAnsi="Arial" w:cs="Arial"/>
          <w:color w:val="000000"/>
          <w:sz w:val="20"/>
          <w:lang w:val="es-MX" w:eastAsia="es-MX"/>
        </w:rPr>
      </w:pPr>
    </w:p>
    <w:p w:rsidR="00612FDC" w:rsidRPr="00E737EF" w:rsidRDefault="00612FDC" w:rsidP="00D33735">
      <w:pPr>
        <w:jc w:val="both"/>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Se hace del conocimiento de las personas físicas y morales que tengan interés en participar en el procedimiento de contratación convocado, que en términos de lo dispuesto por los artículos 14 fracciones I y II, 18 fracciones I y II, y 19 de la Ley Federal de Transparencia y Acceso a la Información Pública Gubernamental y 38 de su Reglamento, deberán indicar si en los documentos que proporcionen al IMSS se contiene información de carácter confidencial, reservada o comercial reservada, señalando los documentos o las secciones de estos que la contengan, así como el fundamento legal por el cual consideren que tengan ese carácter. </w:t>
      </w:r>
      <w:r w:rsidRPr="00E737EF">
        <w:rPr>
          <w:rFonts w:ascii="Arial" w:eastAsia="Calibri" w:hAnsi="Arial" w:cs="Arial"/>
          <w:b/>
          <w:color w:val="000000"/>
          <w:sz w:val="20"/>
          <w:lang w:val="es-MX" w:eastAsia="es-MX"/>
        </w:rPr>
        <w:t>Anexo Número 16 (Dieciséis)</w:t>
      </w:r>
      <w:r w:rsidRPr="00E737EF">
        <w:rPr>
          <w:rFonts w:ascii="Arial" w:eastAsia="Calibri" w:hAnsi="Arial" w:cs="Arial"/>
          <w:color w:val="000000"/>
          <w:sz w:val="20"/>
          <w:lang w:val="es-MX" w:eastAsia="es-MX"/>
        </w:rPr>
        <w:t xml:space="preserve"> (el presente anexo es opcional para la presente licitación). </w:t>
      </w:r>
    </w:p>
    <w:p w:rsidR="00612FDC" w:rsidRPr="00E737EF" w:rsidRDefault="00612FDC" w:rsidP="00D33735">
      <w:pPr>
        <w:jc w:val="both"/>
        <w:rPr>
          <w:rFonts w:ascii="Arial" w:eastAsia="Calibri" w:hAnsi="Arial" w:cs="Arial"/>
          <w:color w:val="000000"/>
          <w:sz w:val="20"/>
          <w:lang w:val="es-MX" w:eastAsia="es-MX"/>
        </w:rPr>
      </w:pPr>
    </w:p>
    <w:p w:rsidR="00612FDC" w:rsidRPr="00E737EF" w:rsidRDefault="00612FDC" w:rsidP="00D33735">
      <w:pPr>
        <w:suppressAutoHyphens w:val="0"/>
        <w:autoSpaceDE w:val="0"/>
        <w:autoSpaceDN w:val="0"/>
        <w:adjustRightInd w:val="0"/>
        <w:rPr>
          <w:rFonts w:ascii="Arial" w:eastAsia="Calibri" w:hAnsi="Arial" w:cs="Arial"/>
          <w:color w:val="000000"/>
          <w:sz w:val="20"/>
          <w:lang w:val="es-MX" w:eastAsia="es-MX"/>
        </w:rPr>
      </w:pPr>
      <w:r w:rsidRPr="00E737EF">
        <w:rPr>
          <w:rFonts w:ascii="Arial" w:eastAsia="Calibri" w:hAnsi="Arial" w:cs="Arial"/>
          <w:b/>
          <w:bCs/>
          <w:color w:val="000000"/>
          <w:sz w:val="20"/>
          <w:lang w:val="es-MX" w:eastAsia="es-MX"/>
        </w:rPr>
        <w:t xml:space="preserve">7.2.- Nota OCDE </w:t>
      </w:r>
    </w:p>
    <w:p w:rsidR="00612FDC" w:rsidRPr="00E737EF" w:rsidRDefault="00612FDC" w:rsidP="00D33735">
      <w:pPr>
        <w:jc w:val="both"/>
        <w:rPr>
          <w:rFonts w:ascii="Arial" w:eastAsia="Calibri" w:hAnsi="Arial" w:cs="Arial"/>
          <w:color w:val="000000"/>
          <w:sz w:val="20"/>
          <w:lang w:val="es-MX" w:eastAsia="es-MX"/>
        </w:rPr>
      </w:pPr>
    </w:p>
    <w:p w:rsidR="00612FDC" w:rsidRPr="00E737EF" w:rsidRDefault="00612FDC" w:rsidP="00D33735">
      <w:pPr>
        <w:jc w:val="both"/>
        <w:rPr>
          <w:rFonts w:ascii="Arial" w:eastAsia="Calibri" w:hAnsi="Arial" w:cs="Arial"/>
          <w:b/>
          <w:bCs/>
          <w:color w:val="000000"/>
          <w:sz w:val="20"/>
          <w:lang w:val="es-MX" w:eastAsia="es-MX"/>
        </w:rPr>
      </w:pPr>
      <w:r w:rsidRPr="00E737EF">
        <w:rPr>
          <w:rFonts w:ascii="Arial" w:eastAsia="Calibri" w:hAnsi="Arial" w:cs="Arial"/>
          <w:color w:val="000000"/>
          <w:sz w:val="20"/>
          <w:lang w:val="es-MX" w:eastAsia="es-MX"/>
        </w:rPr>
        <w:t xml:space="preserve">Nota informativa para participantes de países miembros de la Organización para la cooperación y el Desarrollo Económico (OCDE), esta Nota es meramente informativa y no será causal de </w:t>
      </w:r>
      <w:proofErr w:type="spellStart"/>
      <w:r w:rsidRPr="00E737EF">
        <w:rPr>
          <w:rFonts w:ascii="Arial" w:eastAsia="Calibri" w:hAnsi="Arial" w:cs="Arial"/>
          <w:color w:val="000000"/>
          <w:sz w:val="20"/>
          <w:lang w:val="es-MX" w:eastAsia="es-MX"/>
        </w:rPr>
        <w:t>desechamiento</w:t>
      </w:r>
      <w:proofErr w:type="spellEnd"/>
      <w:r w:rsidRPr="00E737EF">
        <w:rPr>
          <w:rFonts w:ascii="Arial" w:eastAsia="Calibri" w:hAnsi="Arial" w:cs="Arial"/>
          <w:color w:val="000000"/>
          <w:sz w:val="20"/>
          <w:lang w:val="es-MX" w:eastAsia="es-MX"/>
        </w:rPr>
        <w:t xml:space="preserve"> la no presentación de la misma. </w:t>
      </w:r>
      <w:r w:rsidRPr="00E737EF">
        <w:rPr>
          <w:rFonts w:ascii="Arial" w:eastAsia="Calibri" w:hAnsi="Arial" w:cs="Arial"/>
          <w:b/>
          <w:bCs/>
          <w:color w:val="000000"/>
          <w:sz w:val="20"/>
          <w:lang w:val="es-MX" w:eastAsia="es-MX"/>
        </w:rPr>
        <w:t>Anexo Número 19 (diecinueve).</w:t>
      </w:r>
    </w:p>
    <w:p w:rsidR="00612FDC" w:rsidRPr="00E737EF" w:rsidRDefault="00612FDC" w:rsidP="00D33735">
      <w:pPr>
        <w:jc w:val="both"/>
        <w:rPr>
          <w:rFonts w:ascii="Arial" w:eastAsia="Calibri" w:hAnsi="Arial" w:cs="Arial"/>
          <w:color w:val="000000"/>
          <w:sz w:val="20"/>
          <w:lang w:val="es-MX" w:eastAsia="es-MX"/>
        </w:rPr>
      </w:pPr>
    </w:p>
    <w:p w:rsidR="00612FDC" w:rsidRPr="00E737EF" w:rsidRDefault="00612FDC" w:rsidP="00D33735">
      <w:pPr>
        <w:suppressAutoHyphens w:val="0"/>
        <w:autoSpaceDE w:val="0"/>
        <w:autoSpaceDN w:val="0"/>
        <w:adjustRightInd w:val="0"/>
        <w:jc w:val="both"/>
        <w:rPr>
          <w:rFonts w:ascii="Arial" w:hAnsi="Arial" w:cs="Arial"/>
          <w:b/>
          <w:bCs/>
          <w:sz w:val="20"/>
        </w:rPr>
      </w:pPr>
      <w:r w:rsidRPr="00E737EF">
        <w:rPr>
          <w:rFonts w:ascii="Arial" w:hAnsi="Arial" w:cs="Arial"/>
          <w:b/>
          <w:bCs/>
          <w:sz w:val="20"/>
        </w:rPr>
        <w:t xml:space="preserve">8.- RELACIÓN DE ANEXOS. </w:t>
      </w:r>
    </w:p>
    <w:p w:rsidR="00612FDC" w:rsidRPr="00E737EF" w:rsidRDefault="00612FDC" w:rsidP="00D33735">
      <w:pPr>
        <w:suppressAutoHyphens w:val="0"/>
        <w:autoSpaceDE w:val="0"/>
        <w:autoSpaceDN w:val="0"/>
        <w:adjustRightInd w:val="0"/>
        <w:jc w:val="both"/>
        <w:rPr>
          <w:rFonts w:ascii="Arial" w:hAnsi="Arial" w:cs="Arial"/>
          <w:b/>
          <w:bCs/>
          <w:sz w:val="20"/>
        </w:rPr>
      </w:pPr>
    </w:p>
    <w:p w:rsidR="00612FDC" w:rsidRPr="00E737EF" w:rsidRDefault="00612FDC" w:rsidP="00D33735">
      <w:pPr>
        <w:suppressAutoHyphens w:val="0"/>
        <w:autoSpaceDE w:val="0"/>
        <w:autoSpaceDN w:val="0"/>
        <w:adjustRightInd w:val="0"/>
        <w:jc w:val="both"/>
        <w:rPr>
          <w:rFonts w:ascii="Arial" w:hAnsi="Arial" w:cs="Arial"/>
          <w:b/>
          <w:bCs/>
          <w:sz w:val="20"/>
        </w:rPr>
      </w:pPr>
      <w:r w:rsidRPr="00E737EF">
        <w:rPr>
          <w:rFonts w:ascii="Arial" w:hAnsi="Arial" w:cs="Arial"/>
          <w:b/>
          <w:bCs/>
          <w:sz w:val="20"/>
        </w:rPr>
        <w:t>8.1. Anexos administrativos</w:t>
      </w:r>
    </w:p>
    <w:tbl>
      <w:tblPr>
        <w:tblW w:w="10740" w:type="dxa"/>
        <w:tblBorders>
          <w:top w:val="nil"/>
          <w:left w:val="nil"/>
          <w:bottom w:val="nil"/>
          <w:right w:val="nil"/>
        </w:tblBorders>
        <w:tblLayout w:type="fixed"/>
        <w:tblLook w:val="0000" w:firstRow="0" w:lastRow="0" w:firstColumn="0" w:lastColumn="0" w:noHBand="0" w:noVBand="0"/>
      </w:tblPr>
      <w:tblGrid>
        <w:gridCol w:w="1809"/>
        <w:gridCol w:w="8931"/>
      </w:tblGrid>
      <w:tr w:rsidR="00612FDC" w:rsidRPr="00E737EF" w:rsidTr="00D33735">
        <w:trPr>
          <w:trHeight w:val="89"/>
        </w:trPr>
        <w:tc>
          <w:tcPr>
            <w:tcW w:w="1809" w:type="dxa"/>
          </w:tcPr>
          <w:p w:rsidR="00612FDC" w:rsidRPr="00E737EF" w:rsidRDefault="00612FDC" w:rsidP="00D33735">
            <w:pPr>
              <w:suppressAutoHyphens w:val="0"/>
              <w:autoSpaceDE w:val="0"/>
              <w:autoSpaceDN w:val="0"/>
              <w:adjustRightInd w:val="0"/>
              <w:jc w:val="center"/>
              <w:rPr>
                <w:rFonts w:ascii="Arial" w:eastAsia="Calibri" w:hAnsi="Arial" w:cs="Arial"/>
                <w:color w:val="000000"/>
                <w:sz w:val="20"/>
                <w:lang w:val="es-MX" w:eastAsia="es-MX"/>
              </w:rPr>
            </w:pPr>
            <w:r w:rsidRPr="00E737EF">
              <w:rPr>
                <w:rFonts w:ascii="Arial" w:eastAsia="Calibri" w:hAnsi="Arial" w:cs="Arial"/>
                <w:b/>
                <w:bCs/>
                <w:color w:val="000000"/>
                <w:sz w:val="20"/>
                <w:lang w:val="es-MX" w:eastAsia="es-MX"/>
              </w:rPr>
              <w:t>Número</w:t>
            </w:r>
          </w:p>
        </w:tc>
        <w:tc>
          <w:tcPr>
            <w:tcW w:w="8931" w:type="dxa"/>
          </w:tcPr>
          <w:p w:rsidR="00612FDC" w:rsidRPr="00E737EF" w:rsidRDefault="00612FDC" w:rsidP="00D33735">
            <w:pPr>
              <w:suppressAutoHyphens w:val="0"/>
              <w:autoSpaceDE w:val="0"/>
              <w:autoSpaceDN w:val="0"/>
              <w:adjustRightInd w:val="0"/>
              <w:jc w:val="center"/>
              <w:rPr>
                <w:rFonts w:ascii="Arial" w:eastAsia="Calibri" w:hAnsi="Arial" w:cs="Arial"/>
                <w:color w:val="000000"/>
                <w:sz w:val="20"/>
                <w:lang w:val="es-MX" w:eastAsia="es-MX"/>
              </w:rPr>
            </w:pPr>
            <w:r w:rsidRPr="00E737EF">
              <w:rPr>
                <w:rFonts w:ascii="Arial" w:eastAsia="Calibri" w:hAnsi="Arial" w:cs="Arial"/>
                <w:b/>
                <w:bCs/>
                <w:color w:val="000000"/>
                <w:sz w:val="20"/>
                <w:lang w:val="es-MX" w:eastAsia="es-MX"/>
              </w:rPr>
              <w:t>Descripción</w:t>
            </w:r>
          </w:p>
        </w:tc>
      </w:tr>
      <w:tr w:rsidR="00612FDC" w:rsidRPr="00E737EF" w:rsidTr="00D33735">
        <w:trPr>
          <w:trHeight w:val="89"/>
        </w:trPr>
        <w:tc>
          <w:tcPr>
            <w:tcW w:w="1809" w:type="dxa"/>
          </w:tcPr>
          <w:p w:rsidR="00612FDC" w:rsidRPr="00E737EF" w:rsidRDefault="00612FDC" w:rsidP="00D33735">
            <w:pPr>
              <w:suppressAutoHyphens w:val="0"/>
              <w:autoSpaceDE w:val="0"/>
              <w:autoSpaceDN w:val="0"/>
              <w:adjustRightInd w:val="0"/>
              <w:jc w:val="center"/>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Anexo número 1</w:t>
            </w:r>
          </w:p>
        </w:tc>
        <w:tc>
          <w:tcPr>
            <w:tcW w:w="8931" w:type="dxa"/>
          </w:tcPr>
          <w:p w:rsidR="00612FDC" w:rsidRPr="00E737EF" w:rsidRDefault="00612FDC" w:rsidP="00D33735">
            <w:pPr>
              <w:suppressAutoHyphens w:val="0"/>
              <w:autoSpaceDE w:val="0"/>
              <w:autoSpaceDN w:val="0"/>
              <w:adjustRightInd w:val="0"/>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Relación de entrega de documentación. </w:t>
            </w:r>
          </w:p>
        </w:tc>
      </w:tr>
      <w:tr w:rsidR="00612FDC" w:rsidRPr="00E737EF" w:rsidTr="00D33735">
        <w:trPr>
          <w:trHeight w:val="89"/>
        </w:trPr>
        <w:tc>
          <w:tcPr>
            <w:tcW w:w="1809" w:type="dxa"/>
          </w:tcPr>
          <w:p w:rsidR="00612FDC" w:rsidRPr="00E737EF" w:rsidRDefault="00612FDC" w:rsidP="00D33735">
            <w:pPr>
              <w:suppressAutoHyphens w:val="0"/>
              <w:autoSpaceDE w:val="0"/>
              <w:autoSpaceDN w:val="0"/>
              <w:adjustRightInd w:val="0"/>
              <w:jc w:val="center"/>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Anexo número 2</w:t>
            </w:r>
          </w:p>
        </w:tc>
        <w:tc>
          <w:tcPr>
            <w:tcW w:w="8931" w:type="dxa"/>
          </w:tcPr>
          <w:p w:rsidR="00612FDC" w:rsidRPr="00E737EF" w:rsidRDefault="00612FDC" w:rsidP="00D33735">
            <w:pPr>
              <w:suppressAutoHyphens w:val="0"/>
              <w:autoSpaceDE w:val="0"/>
              <w:autoSpaceDN w:val="0"/>
              <w:adjustRightInd w:val="0"/>
              <w:rPr>
                <w:rFonts w:ascii="Arial" w:eastAsia="Calibri" w:hAnsi="Arial" w:cs="Arial"/>
                <w:color w:val="000000"/>
                <w:sz w:val="20"/>
                <w:lang w:val="es-MX" w:eastAsia="es-MX"/>
              </w:rPr>
            </w:pPr>
            <w:proofErr w:type="spellStart"/>
            <w:r w:rsidRPr="00E737EF">
              <w:rPr>
                <w:rFonts w:ascii="Arial" w:eastAsia="Calibri" w:hAnsi="Arial" w:cs="Arial"/>
                <w:color w:val="000000"/>
                <w:sz w:val="20"/>
                <w:lang w:val="es-MX" w:eastAsia="es-MX"/>
              </w:rPr>
              <w:t>Acreditamiento</w:t>
            </w:r>
            <w:proofErr w:type="spellEnd"/>
            <w:r w:rsidRPr="00E737EF">
              <w:rPr>
                <w:rFonts w:ascii="Arial" w:eastAsia="Calibri" w:hAnsi="Arial" w:cs="Arial"/>
                <w:color w:val="000000"/>
                <w:sz w:val="20"/>
                <w:lang w:val="es-MX" w:eastAsia="es-MX"/>
              </w:rPr>
              <w:t xml:space="preserve"> de existencia legal y personalidad jurídica </w:t>
            </w:r>
          </w:p>
        </w:tc>
      </w:tr>
      <w:tr w:rsidR="00612FDC" w:rsidRPr="00E737EF" w:rsidTr="00D33735">
        <w:trPr>
          <w:trHeight w:val="142"/>
        </w:trPr>
        <w:tc>
          <w:tcPr>
            <w:tcW w:w="1809" w:type="dxa"/>
          </w:tcPr>
          <w:p w:rsidR="00612FDC" w:rsidRPr="00E737EF" w:rsidRDefault="00612FDC" w:rsidP="00D33735">
            <w:pPr>
              <w:suppressAutoHyphens w:val="0"/>
              <w:autoSpaceDE w:val="0"/>
              <w:autoSpaceDN w:val="0"/>
              <w:adjustRightInd w:val="0"/>
              <w:jc w:val="center"/>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Anexo número 3</w:t>
            </w:r>
          </w:p>
        </w:tc>
        <w:tc>
          <w:tcPr>
            <w:tcW w:w="8931" w:type="dxa"/>
          </w:tcPr>
          <w:p w:rsidR="00612FDC" w:rsidRPr="00E737EF" w:rsidRDefault="00612FDC" w:rsidP="00D33735">
            <w:pPr>
              <w:suppressAutoHyphens w:val="0"/>
              <w:autoSpaceDE w:val="0"/>
              <w:autoSpaceDN w:val="0"/>
              <w:adjustRightInd w:val="0"/>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Escrito de Facultades para Comprometerse </w:t>
            </w:r>
          </w:p>
        </w:tc>
      </w:tr>
      <w:tr w:rsidR="00612FDC" w:rsidRPr="00E737EF" w:rsidTr="00D33735">
        <w:trPr>
          <w:trHeight w:val="142"/>
        </w:trPr>
        <w:tc>
          <w:tcPr>
            <w:tcW w:w="1809" w:type="dxa"/>
          </w:tcPr>
          <w:p w:rsidR="00612FDC" w:rsidRPr="00E737EF" w:rsidRDefault="00612FDC" w:rsidP="00D33735">
            <w:pPr>
              <w:suppressAutoHyphens w:val="0"/>
              <w:autoSpaceDE w:val="0"/>
              <w:autoSpaceDN w:val="0"/>
              <w:adjustRightInd w:val="0"/>
              <w:jc w:val="center"/>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Anexo número 4</w:t>
            </w:r>
          </w:p>
        </w:tc>
        <w:tc>
          <w:tcPr>
            <w:tcW w:w="8931" w:type="dxa"/>
          </w:tcPr>
          <w:p w:rsidR="00612FDC" w:rsidRPr="00E737EF" w:rsidRDefault="00612FDC" w:rsidP="00D33735">
            <w:pPr>
              <w:suppressAutoHyphens w:val="0"/>
              <w:autoSpaceDE w:val="0"/>
              <w:autoSpaceDN w:val="0"/>
              <w:adjustRightInd w:val="0"/>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Escrito de nacionalidad </w:t>
            </w:r>
          </w:p>
        </w:tc>
      </w:tr>
      <w:tr w:rsidR="00612FDC" w:rsidRPr="00E737EF" w:rsidTr="00D33735">
        <w:trPr>
          <w:trHeight w:val="197"/>
        </w:trPr>
        <w:tc>
          <w:tcPr>
            <w:tcW w:w="1809" w:type="dxa"/>
          </w:tcPr>
          <w:p w:rsidR="00612FDC" w:rsidRPr="00E737EF" w:rsidRDefault="00612FDC" w:rsidP="00D33735">
            <w:pPr>
              <w:suppressAutoHyphens w:val="0"/>
              <w:autoSpaceDE w:val="0"/>
              <w:autoSpaceDN w:val="0"/>
              <w:adjustRightInd w:val="0"/>
              <w:jc w:val="center"/>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Anexo número 5</w:t>
            </w:r>
          </w:p>
        </w:tc>
        <w:tc>
          <w:tcPr>
            <w:tcW w:w="8931" w:type="dxa"/>
          </w:tcPr>
          <w:p w:rsidR="00612FDC" w:rsidRPr="00E737EF" w:rsidRDefault="00612FDC" w:rsidP="00D33735">
            <w:pPr>
              <w:suppressAutoHyphens w:val="0"/>
              <w:autoSpaceDE w:val="0"/>
              <w:autoSpaceDN w:val="0"/>
              <w:adjustRightInd w:val="0"/>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Manifiesto de no se ubica en los supuestos establecidos en los artículos 50 y 60, antepenúltimo párrafo de la LAASSP. </w:t>
            </w:r>
          </w:p>
        </w:tc>
      </w:tr>
      <w:tr w:rsidR="00612FDC" w:rsidRPr="00E737EF" w:rsidTr="00D33735">
        <w:trPr>
          <w:trHeight w:val="89"/>
        </w:trPr>
        <w:tc>
          <w:tcPr>
            <w:tcW w:w="1809" w:type="dxa"/>
          </w:tcPr>
          <w:p w:rsidR="00612FDC" w:rsidRPr="00E737EF" w:rsidRDefault="00612FDC" w:rsidP="00D33735">
            <w:pPr>
              <w:suppressAutoHyphens w:val="0"/>
              <w:autoSpaceDE w:val="0"/>
              <w:autoSpaceDN w:val="0"/>
              <w:adjustRightInd w:val="0"/>
              <w:jc w:val="center"/>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Anexo número 6</w:t>
            </w:r>
          </w:p>
        </w:tc>
        <w:tc>
          <w:tcPr>
            <w:tcW w:w="8931" w:type="dxa"/>
          </w:tcPr>
          <w:p w:rsidR="00612FDC" w:rsidRPr="00E737EF" w:rsidRDefault="00612FDC" w:rsidP="00D33735">
            <w:pPr>
              <w:suppressAutoHyphens w:val="0"/>
              <w:autoSpaceDE w:val="0"/>
              <w:autoSpaceDN w:val="0"/>
              <w:adjustRightInd w:val="0"/>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Declaración de integridad. </w:t>
            </w:r>
          </w:p>
        </w:tc>
      </w:tr>
      <w:tr w:rsidR="00612FDC" w:rsidRPr="00E737EF" w:rsidTr="00D33735">
        <w:trPr>
          <w:trHeight w:val="89"/>
        </w:trPr>
        <w:tc>
          <w:tcPr>
            <w:tcW w:w="1809" w:type="dxa"/>
          </w:tcPr>
          <w:p w:rsidR="00612FDC" w:rsidRPr="00E737EF" w:rsidRDefault="00612FDC" w:rsidP="00D33735">
            <w:pPr>
              <w:suppressAutoHyphens w:val="0"/>
              <w:autoSpaceDE w:val="0"/>
              <w:autoSpaceDN w:val="0"/>
              <w:adjustRightInd w:val="0"/>
              <w:jc w:val="center"/>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Anexo número 7</w:t>
            </w:r>
          </w:p>
        </w:tc>
        <w:tc>
          <w:tcPr>
            <w:tcW w:w="8931" w:type="dxa"/>
          </w:tcPr>
          <w:p w:rsidR="00612FDC" w:rsidRPr="00E737EF" w:rsidRDefault="00612FDC" w:rsidP="00D33735">
            <w:pPr>
              <w:suppressAutoHyphens w:val="0"/>
              <w:autoSpaceDE w:val="0"/>
              <w:autoSpaceDN w:val="0"/>
              <w:adjustRightInd w:val="0"/>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Estratificación de micro, pequeña o mediana empresa. (MIPYMES) </w:t>
            </w:r>
          </w:p>
        </w:tc>
      </w:tr>
      <w:tr w:rsidR="00612FDC" w:rsidRPr="00E737EF" w:rsidTr="00D33735">
        <w:trPr>
          <w:trHeight w:val="89"/>
        </w:trPr>
        <w:tc>
          <w:tcPr>
            <w:tcW w:w="1809" w:type="dxa"/>
          </w:tcPr>
          <w:p w:rsidR="00612FDC" w:rsidRPr="00E737EF" w:rsidRDefault="00612FDC" w:rsidP="00D33735">
            <w:pPr>
              <w:suppressAutoHyphens w:val="0"/>
              <w:autoSpaceDE w:val="0"/>
              <w:autoSpaceDN w:val="0"/>
              <w:adjustRightInd w:val="0"/>
              <w:jc w:val="center"/>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Anexo número 8</w:t>
            </w:r>
          </w:p>
        </w:tc>
        <w:tc>
          <w:tcPr>
            <w:tcW w:w="8931" w:type="dxa"/>
          </w:tcPr>
          <w:p w:rsidR="00612FDC" w:rsidRPr="00E737EF" w:rsidRDefault="00612FDC" w:rsidP="00D33735">
            <w:pPr>
              <w:suppressAutoHyphens w:val="0"/>
              <w:autoSpaceDE w:val="0"/>
              <w:autoSpaceDN w:val="0"/>
              <w:adjustRightInd w:val="0"/>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Modelo de convenio de participación conjunta </w:t>
            </w:r>
          </w:p>
        </w:tc>
      </w:tr>
      <w:tr w:rsidR="00612FDC" w:rsidRPr="00E737EF" w:rsidTr="00D33735">
        <w:trPr>
          <w:trHeight w:val="89"/>
        </w:trPr>
        <w:tc>
          <w:tcPr>
            <w:tcW w:w="1809" w:type="dxa"/>
          </w:tcPr>
          <w:p w:rsidR="00612FDC" w:rsidRPr="00E737EF" w:rsidRDefault="00612FDC" w:rsidP="00D33735">
            <w:pPr>
              <w:suppressAutoHyphens w:val="0"/>
              <w:autoSpaceDE w:val="0"/>
              <w:autoSpaceDN w:val="0"/>
              <w:adjustRightInd w:val="0"/>
              <w:jc w:val="center"/>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Anexo número 9</w:t>
            </w:r>
          </w:p>
          <w:p w:rsidR="00612FDC" w:rsidRPr="00E737EF" w:rsidRDefault="00612FDC" w:rsidP="001050B2">
            <w:pPr>
              <w:rPr>
                <w:rFonts w:ascii="Arial" w:eastAsia="Calibri" w:hAnsi="Arial" w:cs="Arial"/>
                <w:sz w:val="20"/>
                <w:lang w:val="es-MX" w:eastAsia="es-MX"/>
              </w:rPr>
            </w:pPr>
            <w:r w:rsidRPr="00E737EF">
              <w:rPr>
                <w:rFonts w:ascii="Arial" w:eastAsia="Calibri" w:hAnsi="Arial" w:cs="Arial"/>
                <w:sz w:val="20"/>
                <w:lang w:val="es-MX" w:eastAsia="es-MX"/>
              </w:rPr>
              <w:t xml:space="preserve">Anexo numero 10    </w:t>
            </w:r>
          </w:p>
        </w:tc>
        <w:tc>
          <w:tcPr>
            <w:tcW w:w="8931" w:type="dxa"/>
          </w:tcPr>
          <w:p w:rsidR="00612FDC" w:rsidRPr="00E737EF" w:rsidRDefault="00612FDC" w:rsidP="00D33735">
            <w:pPr>
              <w:suppressAutoHyphens w:val="0"/>
              <w:autoSpaceDE w:val="0"/>
              <w:autoSpaceDN w:val="0"/>
              <w:adjustRightInd w:val="0"/>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Carta de compromiso fiscal </w:t>
            </w:r>
          </w:p>
          <w:p w:rsidR="00612FDC" w:rsidRPr="00E737EF" w:rsidRDefault="00612FDC" w:rsidP="00D33735">
            <w:pPr>
              <w:suppressAutoHyphens w:val="0"/>
              <w:autoSpaceDE w:val="0"/>
              <w:autoSpaceDN w:val="0"/>
              <w:adjustRightInd w:val="0"/>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Carta de compromiso en materia de seguridad social</w:t>
            </w:r>
          </w:p>
        </w:tc>
      </w:tr>
      <w:tr w:rsidR="00612FDC" w:rsidRPr="00E737EF" w:rsidTr="00D33735">
        <w:trPr>
          <w:trHeight w:val="89"/>
        </w:trPr>
        <w:tc>
          <w:tcPr>
            <w:tcW w:w="1809" w:type="dxa"/>
          </w:tcPr>
          <w:p w:rsidR="00612FDC" w:rsidRPr="00E737EF" w:rsidRDefault="00612FDC" w:rsidP="00D33735">
            <w:pPr>
              <w:suppressAutoHyphens w:val="0"/>
              <w:autoSpaceDE w:val="0"/>
              <w:autoSpaceDN w:val="0"/>
              <w:adjustRightInd w:val="0"/>
              <w:jc w:val="center"/>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Anexo número 11</w:t>
            </w:r>
          </w:p>
        </w:tc>
        <w:tc>
          <w:tcPr>
            <w:tcW w:w="8931" w:type="dxa"/>
          </w:tcPr>
          <w:p w:rsidR="00612FDC" w:rsidRPr="00E737EF" w:rsidRDefault="00612FDC" w:rsidP="00D33735">
            <w:pPr>
              <w:suppressAutoHyphens w:val="0"/>
              <w:autoSpaceDE w:val="0"/>
              <w:autoSpaceDN w:val="0"/>
              <w:adjustRightInd w:val="0"/>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Formato de carta relativa a liberar de responsabilidades al instituto </w:t>
            </w:r>
          </w:p>
        </w:tc>
      </w:tr>
      <w:tr w:rsidR="00612FDC" w:rsidRPr="00E737EF" w:rsidTr="00C028B1">
        <w:trPr>
          <w:trHeight w:val="180"/>
        </w:trPr>
        <w:tc>
          <w:tcPr>
            <w:tcW w:w="1809" w:type="dxa"/>
          </w:tcPr>
          <w:p w:rsidR="00612FDC" w:rsidRPr="00E737EF" w:rsidRDefault="00612FDC" w:rsidP="00D33735">
            <w:pPr>
              <w:suppressAutoHyphens w:val="0"/>
              <w:autoSpaceDE w:val="0"/>
              <w:autoSpaceDN w:val="0"/>
              <w:adjustRightInd w:val="0"/>
              <w:jc w:val="center"/>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Anexo número 12</w:t>
            </w:r>
          </w:p>
        </w:tc>
        <w:tc>
          <w:tcPr>
            <w:tcW w:w="8931" w:type="dxa"/>
          </w:tcPr>
          <w:p w:rsidR="00612FDC" w:rsidRPr="00E737EF" w:rsidRDefault="00612FDC" w:rsidP="00D33735">
            <w:pPr>
              <w:suppressAutoHyphens w:val="0"/>
              <w:autoSpaceDE w:val="0"/>
              <w:autoSpaceDN w:val="0"/>
              <w:adjustRightInd w:val="0"/>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Formato de Carta Poder </w:t>
            </w:r>
          </w:p>
        </w:tc>
      </w:tr>
      <w:tr w:rsidR="00612FDC" w:rsidRPr="00E737EF" w:rsidTr="00D33735">
        <w:trPr>
          <w:trHeight w:val="198"/>
        </w:trPr>
        <w:tc>
          <w:tcPr>
            <w:tcW w:w="1809" w:type="dxa"/>
          </w:tcPr>
          <w:p w:rsidR="00612FDC" w:rsidRPr="00E737EF" w:rsidRDefault="00612FDC" w:rsidP="00D33735">
            <w:pPr>
              <w:suppressAutoHyphens w:val="0"/>
              <w:autoSpaceDE w:val="0"/>
              <w:autoSpaceDN w:val="0"/>
              <w:adjustRightInd w:val="0"/>
              <w:jc w:val="center"/>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Anexo número 13</w:t>
            </w:r>
          </w:p>
        </w:tc>
        <w:tc>
          <w:tcPr>
            <w:tcW w:w="8931" w:type="dxa"/>
          </w:tcPr>
          <w:p w:rsidR="00612FDC" w:rsidRPr="00E737EF" w:rsidRDefault="00612FDC" w:rsidP="00D33735">
            <w:pPr>
              <w:suppressAutoHyphens w:val="0"/>
              <w:autoSpaceDE w:val="0"/>
              <w:autoSpaceDN w:val="0"/>
              <w:adjustRightInd w:val="0"/>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Manifestación de interés en participar en la licitación y solicitud aclaraciones a la convocatoria </w:t>
            </w:r>
          </w:p>
        </w:tc>
      </w:tr>
      <w:tr w:rsidR="00612FDC" w:rsidRPr="00E737EF" w:rsidTr="00D33735">
        <w:trPr>
          <w:trHeight w:val="89"/>
        </w:trPr>
        <w:tc>
          <w:tcPr>
            <w:tcW w:w="1809" w:type="dxa"/>
          </w:tcPr>
          <w:p w:rsidR="00612FDC" w:rsidRPr="00E737EF" w:rsidRDefault="00612FDC" w:rsidP="00D33735">
            <w:pPr>
              <w:suppressAutoHyphens w:val="0"/>
              <w:autoSpaceDE w:val="0"/>
              <w:autoSpaceDN w:val="0"/>
              <w:adjustRightInd w:val="0"/>
              <w:jc w:val="center"/>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Anexo número 14</w:t>
            </w:r>
          </w:p>
        </w:tc>
        <w:tc>
          <w:tcPr>
            <w:tcW w:w="8931" w:type="dxa"/>
          </w:tcPr>
          <w:p w:rsidR="00612FDC" w:rsidRPr="00E737EF" w:rsidRDefault="00612FDC" w:rsidP="00D33735">
            <w:pPr>
              <w:suppressAutoHyphens w:val="0"/>
              <w:autoSpaceDE w:val="0"/>
              <w:autoSpaceDN w:val="0"/>
              <w:adjustRightInd w:val="0"/>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Formato para fianza de cumplimiento de contrato. </w:t>
            </w:r>
          </w:p>
        </w:tc>
      </w:tr>
      <w:tr w:rsidR="00612FDC" w:rsidRPr="00E737EF" w:rsidTr="00D33735">
        <w:trPr>
          <w:trHeight w:val="89"/>
        </w:trPr>
        <w:tc>
          <w:tcPr>
            <w:tcW w:w="1809" w:type="dxa"/>
          </w:tcPr>
          <w:p w:rsidR="00612FDC" w:rsidRPr="00E737EF" w:rsidRDefault="00612FDC" w:rsidP="00D33735">
            <w:pPr>
              <w:suppressAutoHyphens w:val="0"/>
              <w:autoSpaceDE w:val="0"/>
              <w:autoSpaceDN w:val="0"/>
              <w:adjustRightInd w:val="0"/>
              <w:jc w:val="center"/>
              <w:rPr>
                <w:rFonts w:ascii="Arial" w:eastAsia="Calibri" w:hAnsi="Arial" w:cs="Arial"/>
                <w:color w:val="000000"/>
                <w:sz w:val="19"/>
                <w:szCs w:val="19"/>
                <w:lang w:val="es-MX" w:eastAsia="es-MX"/>
              </w:rPr>
            </w:pPr>
            <w:r w:rsidRPr="00E737EF">
              <w:rPr>
                <w:rFonts w:ascii="Arial" w:eastAsia="Calibri" w:hAnsi="Arial" w:cs="Arial"/>
                <w:color w:val="000000"/>
                <w:sz w:val="19"/>
                <w:szCs w:val="19"/>
                <w:lang w:val="es-MX" w:eastAsia="es-MX"/>
              </w:rPr>
              <w:t>Anexo número 15</w:t>
            </w:r>
          </w:p>
        </w:tc>
        <w:tc>
          <w:tcPr>
            <w:tcW w:w="8931" w:type="dxa"/>
          </w:tcPr>
          <w:p w:rsidR="00612FDC" w:rsidRPr="00E737EF" w:rsidRDefault="00612FDC" w:rsidP="00601224">
            <w:pPr>
              <w:suppressAutoHyphens w:val="0"/>
              <w:autoSpaceDE w:val="0"/>
              <w:autoSpaceDN w:val="0"/>
              <w:adjustRightInd w:val="0"/>
              <w:jc w:val="both"/>
              <w:rPr>
                <w:rFonts w:ascii="Arial" w:eastAsia="Calibri" w:hAnsi="Arial" w:cs="Arial"/>
                <w:color w:val="000000"/>
                <w:sz w:val="19"/>
                <w:szCs w:val="19"/>
                <w:lang w:val="es-MX" w:eastAsia="es-MX"/>
              </w:rPr>
            </w:pPr>
            <w:r w:rsidRPr="00E737EF">
              <w:rPr>
                <w:rFonts w:ascii="Arial" w:eastAsia="Calibri" w:hAnsi="Arial" w:cs="Arial"/>
                <w:color w:val="000000"/>
                <w:sz w:val="19"/>
                <w:szCs w:val="19"/>
                <w:lang w:val="es-MX" w:eastAsia="es-MX"/>
              </w:rPr>
              <w:t xml:space="preserve">Propuesta Económica del </w:t>
            </w:r>
            <w:r w:rsidRPr="00E737EF">
              <w:rPr>
                <w:rFonts w:ascii="Arial" w:eastAsia="Calibri" w:hAnsi="Arial" w:cs="Arial"/>
                <w:noProof/>
                <w:sz w:val="19"/>
                <w:szCs w:val="19"/>
                <w:lang w:val="es-MX" w:eastAsia="es-MX"/>
              </w:rPr>
              <w:t>Servicio de Correspondencia, Mensajeria, Traslado de Valija y paqueteria en Unidades medicas y No Medicas</w:t>
            </w:r>
            <w:r w:rsidRPr="00E737EF">
              <w:rPr>
                <w:rFonts w:ascii="Arial" w:eastAsia="Calibri" w:hAnsi="Arial" w:cs="Arial"/>
                <w:color w:val="FF0000"/>
                <w:sz w:val="19"/>
                <w:szCs w:val="19"/>
                <w:lang w:val="es-MX" w:eastAsia="es-MX"/>
              </w:rPr>
              <w:t xml:space="preserve"> </w:t>
            </w:r>
          </w:p>
        </w:tc>
      </w:tr>
      <w:tr w:rsidR="00612FDC" w:rsidRPr="00E737EF" w:rsidTr="00D33735">
        <w:trPr>
          <w:trHeight w:val="89"/>
        </w:trPr>
        <w:tc>
          <w:tcPr>
            <w:tcW w:w="1809" w:type="dxa"/>
          </w:tcPr>
          <w:p w:rsidR="00612FDC" w:rsidRPr="00E737EF" w:rsidRDefault="00612FDC" w:rsidP="00D33735">
            <w:pPr>
              <w:suppressAutoHyphens w:val="0"/>
              <w:autoSpaceDE w:val="0"/>
              <w:autoSpaceDN w:val="0"/>
              <w:adjustRightInd w:val="0"/>
              <w:jc w:val="center"/>
              <w:rPr>
                <w:rFonts w:ascii="Arial" w:eastAsia="Calibri" w:hAnsi="Arial" w:cs="Arial"/>
                <w:color w:val="000000"/>
                <w:sz w:val="19"/>
                <w:szCs w:val="19"/>
                <w:lang w:val="es-MX" w:eastAsia="es-MX"/>
              </w:rPr>
            </w:pPr>
            <w:r w:rsidRPr="00E737EF">
              <w:rPr>
                <w:rFonts w:ascii="Arial" w:eastAsia="Calibri" w:hAnsi="Arial" w:cs="Arial"/>
                <w:color w:val="000000"/>
                <w:sz w:val="19"/>
                <w:szCs w:val="19"/>
                <w:lang w:val="es-MX" w:eastAsia="es-MX"/>
              </w:rPr>
              <w:t>Anexo número 16</w:t>
            </w:r>
          </w:p>
        </w:tc>
        <w:tc>
          <w:tcPr>
            <w:tcW w:w="8931" w:type="dxa"/>
          </w:tcPr>
          <w:p w:rsidR="00612FDC" w:rsidRPr="00E737EF" w:rsidRDefault="00612FDC" w:rsidP="00D33735">
            <w:pPr>
              <w:suppressAutoHyphens w:val="0"/>
              <w:autoSpaceDE w:val="0"/>
              <w:autoSpaceDN w:val="0"/>
              <w:adjustRightInd w:val="0"/>
              <w:rPr>
                <w:rFonts w:ascii="Arial" w:eastAsia="Calibri" w:hAnsi="Arial" w:cs="Arial"/>
                <w:color w:val="000000"/>
                <w:sz w:val="19"/>
                <w:szCs w:val="19"/>
                <w:lang w:val="es-MX" w:eastAsia="es-MX"/>
              </w:rPr>
            </w:pPr>
            <w:r w:rsidRPr="00E737EF">
              <w:rPr>
                <w:rFonts w:ascii="Arial" w:eastAsia="Calibri" w:hAnsi="Arial" w:cs="Arial"/>
                <w:color w:val="000000"/>
                <w:sz w:val="19"/>
                <w:szCs w:val="19"/>
                <w:lang w:val="es-MX" w:eastAsia="es-MX"/>
              </w:rPr>
              <w:t xml:space="preserve">Formato de Información Reservada y Confidencial. </w:t>
            </w:r>
          </w:p>
        </w:tc>
      </w:tr>
      <w:tr w:rsidR="00612FDC" w:rsidRPr="00E737EF" w:rsidTr="00D33735">
        <w:trPr>
          <w:trHeight w:val="89"/>
        </w:trPr>
        <w:tc>
          <w:tcPr>
            <w:tcW w:w="1809" w:type="dxa"/>
          </w:tcPr>
          <w:p w:rsidR="00612FDC" w:rsidRPr="00E737EF" w:rsidRDefault="00612FDC" w:rsidP="00D33735">
            <w:pPr>
              <w:suppressAutoHyphens w:val="0"/>
              <w:autoSpaceDE w:val="0"/>
              <w:autoSpaceDN w:val="0"/>
              <w:adjustRightInd w:val="0"/>
              <w:jc w:val="center"/>
              <w:rPr>
                <w:rFonts w:ascii="Arial" w:eastAsia="Calibri" w:hAnsi="Arial" w:cs="Arial"/>
                <w:color w:val="000000"/>
                <w:sz w:val="19"/>
                <w:szCs w:val="19"/>
                <w:lang w:val="es-MX" w:eastAsia="es-MX"/>
              </w:rPr>
            </w:pPr>
            <w:r w:rsidRPr="00E737EF">
              <w:rPr>
                <w:rFonts w:ascii="Arial" w:eastAsia="Calibri" w:hAnsi="Arial" w:cs="Arial"/>
                <w:color w:val="000000"/>
                <w:sz w:val="19"/>
                <w:szCs w:val="19"/>
                <w:lang w:val="es-MX" w:eastAsia="es-MX"/>
              </w:rPr>
              <w:t>Anexo número 17</w:t>
            </w:r>
          </w:p>
        </w:tc>
        <w:tc>
          <w:tcPr>
            <w:tcW w:w="8931" w:type="dxa"/>
          </w:tcPr>
          <w:p w:rsidR="00612FDC" w:rsidRPr="00E737EF" w:rsidRDefault="00612FDC" w:rsidP="00D33735">
            <w:pPr>
              <w:suppressAutoHyphens w:val="0"/>
              <w:autoSpaceDE w:val="0"/>
              <w:autoSpaceDN w:val="0"/>
              <w:adjustRightInd w:val="0"/>
              <w:rPr>
                <w:rFonts w:ascii="Arial" w:eastAsia="Calibri" w:hAnsi="Arial" w:cs="Arial"/>
                <w:color w:val="000000"/>
                <w:sz w:val="19"/>
                <w:szCs w:val="19"/>
                <w:lang w:val="es-MX" w:eastAsia="es-MX"/>
              </w:rPr>
            </w:pPr>
            <w:r w:rsidRPr="00E737EF">
              <w:rPr>
                <w:rFonts w:ascii="Arial" w:eastAsia="Calibri" w:hAnsi="Arial" w:cs="Arial"/>
                <w:color w:val="000000"/>
                <w:sz w:val="19"/>
                <w:szCs w:val="19"/>
                <w:lang w:val="es-MX" w:eastAsia="es-MX"/>
              </w:rPr>
              <w:t xml:space="preserve">Modelo de Contrato de la Prestación del Servicio </w:t>
            </w:r>
          </w:p>
        </w:tc>
      </w:tr>
      <w:tr w:rsidR="00612FDC" w:rsidRPr="00E737EF" w:rsidTr="00D33735">
        <w:trPr>
          <w:trHeight w:val="89"/>
        </w:trPr>
        <w:tc>
          <w:tcPr>
            <w:tcW w:w="1809" w:type="dxa"/>
          </w:tcPr>
          <w:p w:rsidR="00612FDC" w:rsidRPr="00E737EF" w:rsidRDefault="00612FDC" w:rsidP="00D33735">
            <w:pPr>
              <w:suppressAutoHyphens w:val="0"/>
              <w:autoSpaceDE w:val="0"/>
              <w:autoSpaceDN w:val="0"/>
              <w:adjustRightInd w:val="0"/>
              <w:jc w:val="center"/>
              <w:rPr>
                <w:rFonts w:ascii="Arial" w:eastAsia="Calibri" w:hAnsi="Arial" w:cs="Arial"/>
                <w:color w:val="000000"/>
                <w:sz w:val="19"/>
                <w:szCs w:val="19"/>
                <w:lang w:val="es-MX" w:eastAsia="es-MX"/>
              </w:rPr>
            </w:pPr>
            <w:r w:rsidRPr="00E737EF">
              <w:rPr>
                <w:rFonts w:ascii="Arial" w:eastAsia="Calibri" w:hAnsi="Arial" w:cs="Arial"/>
                <w:color w:val="000000"/>
                <w:sz w:val="19"/>
                <w:szCs w:val="19"/>
                <w:lang w:val="es-MX" w:eastAsia="es-MX"/>
              </w:rPr>
              <w:t>Anexo número 18</w:t>
            </w:r>
          </w:p>
        </w:tc>
        <w:tc>
          <w:tcPr>
            <w:tcW w:w="8931" w:type="dxa"/>
          </w:tcPr>
          <w:p w:rsidR="00612FDC" w:rsidRPr="00E737EF" w:rsidRDefault="00612FDC" w:rsidP="00D33735">
            <w:pPr>
              <w:suppressAutoHyphens w:val="0"/>
              <w:autoSpaceDE w:val="0"/>
              <w:autoSpaceDN w:val="0"/>
              <w:adjustRightInd w:val="0"/>
              <w:rPr>
                <w:rFonts w:ascii="Arial" w:eastAsia="Calibri" w:hAnsi="Arial" w:cs="Arial"/>
                <w:color w:val="000000"/>
                <w:sz w:val="19"/>
                <w:szCs w:val="19"/>
                <w:lang w:val="es-MX" w:eastAsia="es-MX"/>
              </w:rPr>
            </w:pPr>
            <w:r w:rsidRPr="00E737EF">
              <w:rPr>
                <w:rFonts w:ascii="Arial" w:eastAsia="Calibri" w:hAnsi="Arial" w:cs="Arial"/>
                <w:color w:val="000000"/>
                <w:sz w:val="19"/>
                <w:szCs w:val="19"/>
                <w:lang w:val="es-MX" w:eastAsia="es-MX"/>
              </w:rPr>
              <w:t xml:space="preserve">Lugares de pago </w:t>
            </w:r>
          </w:p>
        </w:tc>
      </w:tr>
      <w:tr w:rsidR="00612FDC" w:rsidRPr="00E737EF" w:rsidTr="00D33735">
        <w:trPr>
          <w:trHeight w:val="197"/>
        </w:trPr>
        <w:tc>
          <w:tcPr>
            <w:tcW w:w="1809" w:type="dxa"/>
          </w:tcPr>
          <w:p w:rsidR="00612FDC" w:rsidRPr="00E737EF" w:rsidRDefault="00612FDC" w:rsidP="00D33735">
            <w:pPr>
              <w:suppressAutoHyphens w:val="0"/>
              <w:autoSpaceDE w:val="0"/>
              <w:autoSpaceDN w:val="0"/>
              <w:adjustRightInd w:val="0"/>
              <w:jc w:val="center"/>
              <w:rPr>
                <w:rFonts w:ascii="Arial" w:eastAsia="Calibri" w:hAnsi="Arial" w:cs="Arial"/>
                <w:color w:val="000000"/>
                <w:sz w:val="19"/>
                <w:szCs w:val="19"/>
                <w:lang w:val="es-MX" w:eastAsia="es-MX"/>
              </w:rPr>
            </w:pPr>
            <w:r w:rsidRPr="00E737EF">
              <w:rPr>
                <w:rFonts w:ascii="Arial" w:eastAsia="Calibri" w:hAnsi="Arial" w:cs="Arial"/>
                <w:color w:val="000000"/>
                <w:sz w:val="19"/>
                <w:szCs w:val="19"/>
                <w:lang w:val="es-MX" w:eastAsia="es-MX"/>
              </w:rPr>
              <w:t>Anexo número 19</w:t>
            </w:r>
          </w:p>
        </w:tc>
        <w:tc>
          <w:tcPr>
            <w:tcW w:w="8931" w:type="dxa"/>
          </w:tcPr>
          <w:p w:rsidR="00612FDC" w:rsidRPr="00E737EF" w:rsidRDefault="00612FDC" w:rsidP="00D33735">
            <w:pPr>
              <w:suppressAutoHyphens w:val="0"/>
              <w:autoSpaceDE w:val="0"/>
              <w:autoSpaceDN w:val="0"/>
              <w:adjustRightInd w:val="0"/>
              <w:rPr>
                <w:rFonts w:ascii="Arial" w:eastAsia="Calibri" w:hAnsi="Arial" w:cs="Arial"/>
                <w:color w:val="000000"/>
                <w:sz w:val="19"/>
                <w:szCs w:val="19"/>
                <w:lang w:val="es-MX" w:eastAsia="es-MX"/>
              </w:rPr>
            </w:pPr>
            <w:r w:rsidRPr="00E737EF">
              <w:rPr>
                <w:rFonts w:ascii="Arial" w:eastAsia="Calibri" w:hAnsi="Arial" w:cs="Arial"/>
                <w:color w:val="000000"/>
                <w:sz w:val="19"/>
                <w:szCs w:val="19"/>
                <w:lang w:val="es-MX" w:eastAsia="es-MX"/>
              </w:rPr>
              <w:t xml:space="preserve">Nota informativa para participantes de países miembros de la organización para la cooperación y el Desarrollo Económico (OCDE) </w:t>
            </w:r>
          </w:p>
        </w:tc>
      </w:tr>
      <w:tr w:rsidR="00612FDC" w:rsidRPr="00E737EF" w:rsidTr="00D33735">
        <w:trPr>
          <w:trHeight w:val="89"/>
        </w:trPr>
        <w:tc>
          <w:tcPr>
            <w:tcW w:w="1809" w:type="dxa"/>
          </w:tcPr>
          <w:p w:rsidR="00612FDC" w:rsidRPr="00E737EF" w:rsidRDefault="00612FDC" w:rsidP="00D33735">
            <w:pPr>
              <w:suppressAutoHyphens w:val="0"/>
              <w:autoSpaceDE w:val="0"/>
              <w:autoSpaceDN w:val="0"/>
              <w:adjustRightInd w:val="0"/>
              <w:jc w:val="center"/>
              <w:rPr>
                <w:rFonts w:ascii="Arial" w:eastAsia="Calibri" w:hAnsi="Arial" w:cs="Arial"/>
                <w:color w:val="000000"/>
                <w:sz w:val="18"/>
                <w:szCs w:val="18"/>
                <w:lang w:val="es-MX" w:eastAsia="es-MX"/>
              </w:rPr>
            </w:pPr>
          </w:p>
        </w:tc>
        <w:tc>
          <w:tcPr>
            <w:tcW w:w="8931" w:type="dxa"/>
          </w:tcPr>
          <w:p w:rsidR="00612FDC" w:rsidRPr="00E737EF" w:rsidRDefault="00612FDC" w:rsidP="00D33735">
            <w:pPr>
              <w:suppressAutoHyphens w:val="0"/>
              <w:autoSpaceDE w:val="0"/>
              <w:autoSpaceDN w:val="0"/>
              <w:adjustRightInd w:val="0"/>
              <w:rPr>
                <w:rFonts w:ascii="Arial" w:eastAsia="Calibri" w:hAnsi="Arial" w:cs="Arial"/>
                <w:color w:val="000000"/>
                <w:sz w:val="19"/>
                <w:szCs w:val="19"/>
                <w:lang w:val="es-MX" w:eastAsia="es-MX"/>
              </w:rPr>
            </w:pPr>
          </w:p>
        </w:tc>
      </w:tr>
    </w:tbl>
    <w:p w:rsidR="00612FDC" w:rsidRPr="00E737EF" w:rsidRDefault="00612FDC">
      <w:pPr>
        <w:rPr>
          <w:rFonts w:ascii="Arial" w:hAnsi="Arial" w:cs="Arial"/>
        </w:rPr>
      </w:pPr>
      <w:r w:rsidRPr="00E737EF">
        <w:rPr>
          <w:rFonts w:ascii="Arial" w:hAnsi="Arial" w:cs="Arial"/>
          <w:b/>
          <w:bCs/>
          <w:sz w:val="20"/>
        </w:rPr>
        <w:t>8.2.-Anexos Técnicos</w:t>
      </w:r>
    </w:p>
    <w:tbl>
      <w:tblPr>
        <w:tblW w:w="10740" w:type="dxa"/>
        <w:tblBorders>
          <w:top w:val="nil"/>
          <w:left w:val="nil"/>
          <w:bottom w:val="nil"/>
          <w:right w:val="nil"/>
        </w:tblBorders>
        <w:tblLayout w:type="fixed"/>
        <w:tblLook w:val="0000" w:firstRow="0" w:lastRow="0" w:firstColumn="0" w:lastColumn="0" w:noHBand="0" w:noVBand="0"/>
      </w:tblPr>
      <w:tblGrid>
        <w:gridCol w:w="1809"/>
        <w:gridCol w:w="8931"/>
      </w:tblGrid>
      <w:tr w:rsidR="00612FDC" w:rsidRPr="00E737EF" w:rsidTr="00D33735">
        <w:trPr>
          <w:trHeight w:val="89"/>
        </w:trPr>
        <w:tc>
          <w:tcPr>
            <w:tcW w:w="1809" w:type="dxa"/>
          </w:tcPr>
          <w:p w:rsidR="00612FDC" w:rsidRPr="00E737EF" w:rsidRDefault="00612FDC" w:rsidP="00FF5461">
            <w:pPr>
              <w:suppressAutoHyphens w:val="0"/>
              <w:autoSpaceDE w:val="0"/>
              <w:autoSpaceDN w:val="0"/>
              <w:adjustRightInd w:val="0"/>
              <w:jc w:val="center"/>
              <w:rPr>
                <w:rFonts w:ascii="Arial" w:eastAsia="Calibri" w:hAnsi="Arial" w:cs="Arial"/>
                <w:color w:val="000000"/>
                <w:sz w:val="18"/>
                <w:szCs w:val="18"/>
                <w:lang w:val="es-MX" w:eastAsia="es-MX"/>
              </w:rPr>
            </w:pPr>
            <w:r w:rsidRPr="00E737EF">
              <w:rPr>
                <w:rFonts w:ascii="Arial" w:eastAsia="Calibri" w:hAnsi="Arial" w:cs="Arial"/>
                <w:color w:val="000000"/>
                <w:sz w:val="18"/>
                <w:szCs w:val="18"/>
                <w:lang w:val="es-MX" w:eastAsia="es-MX"/>
              </w:rPr>
              <w:t xml:space="preserve">Anexo </w:t>
            </w:r>
            <w:r w:rsidRPr="00E737EF">
              <w:rPr>
                <w:rFonts w:ascii="Arial" w:eastAsia="Calibri" w:hAnsi="Arial" w:cs="Arial"/>
                <w:color w:val="000000"/>
                <w:sz w:val="19"/>
                <w:szCs w:val="19"/>
                <w:lang w:val="es-MX" w:eastAsia="es-MX"/>
              </w:rPr>
              <w:t>número T</w:t>
            </w:r>
            <w:r w:rsidRPr="00E737EF">
              <w:rPr>
                <w:rFonts w:ascii="Arial" w:eastAsia="Calibri" w:hAnsi="Arial" w:cs="Arial"/>
                <w:color w:val="000000"/>
                <w:sz w:val="18"/>
                <w:szCs w:val="18"/>
                <w:lang w:val="es-MX" w:eastAsia="es-MX"/>
              </w:rPr>
              <w:t xml:space="preserve">1 </w:t>
            </w:r>
          </w:p>
        </w:tc>
        <w:tc>
          <w:tcPr>
            <w:tcW w:w="8931" w:type="dxa"/>
          </w:tcPr>
          <w:p w:rsidR="00612FDC" w:rsidRPr="00E737EF" w:rsidRDefault="00612FDC" w:rsidP="00D33735">
            <w:pPr>
              <w:suppressAutoHyphens w:val="0"/>
              <w:autoSpaceDE w:val="0"/>
              <w:autoSpaceDN w:val="0"/>
              <w:adjustRightInd w:val="0"/>
              <w:rPr>
                <w:rFonts w:ascii="Arial" w:eastAsia="Calibri" w:hAnsi="Arial" w:cs="Arial"/>
                <w:color w:val="000000"/>
                <w:sz w:val="19"/>
                <w:szCs w:val="19"/>
                <w:lang w:val="es-MX" w:eastAsia="es-MX"/>
              </w:rPr>
            </w:pPr>
            <w:r w:rsidRPr="00E737EF">
              <w:rPr>
                <w:rFonts w:ascii="Arial" w:eastAsia="Calibri" w:hAnsi="Arial" w:cs="Arial"/>
                <w:color w:val="000000"/>
                <w:sz w:val="19"/>
                <w:szCs w:val="19"/>
                <w:lang w:val="es-MX" w:eastAsia="es-MX"/>
              </w:rPr>
              <w:t>Requerimiento</w:t>
            </w:r>
          </w:p>
        </w:tc>
      </w:tr>
      <w:tr w:rsidR="00612FDC" w:rsidRPr="00E737EF" w:rsidTr="00D33735">
        <w:trPr>
          <w:trHeight w:val="89"/>
        </w:trPr>
        <w:tc>
          <w:tcPr>
            <w:tcW w:w="1809" w:type="dxa"/>
          </w:tcPr>
          <w:p w:rsidR="00612FDC" w:rsidRPr="00E737EF" w:rsidRDefault="00612FDC" w:rsidP="00D33735">
            <w:pPr>
              <w:suppressAutoHyphens w:val="0"/>
              <w:autoSpaceDE w:val="0"/>
              <w:autoSpaceDN w:val="0"/>
              <w:adjustRightInd w:val="0"/>
              <w:jc w:val="center"/>
              <w:rPr>
                <w:b/>
                <w:bCs/>
                <w:sz w:val="20"/>
              </w:rPr>
            </w:pPr>
            <w:r w:rsidRPr="00E737EF">
              <w:rPr>
                <w:rFonts w:ascii="Arial" w:eastAsia="Calibri" w:hAnsi="Arial" w:cs="Arial"/>
                <w:color w:val="000000"/>
                <w:sz w:val="18"/>
                <w:szCs w:val="18"/>
                <w:lang w:val="es-MX" w:eastAsia="es-MX"/>
              </w:rPr>
              <w:t xml:space="preserve">Anexo </w:t>
            </w:r>
            <w:r w:rsidRPr="00E737EF">
              <w:rPr>
                <w:rFonts w:ascii="Arial" w:eastAsia="Calibri" w:hAnsi="Arial" w:cs="Arial"/>
                <w:color w:val="000000"/>
                <w:sz w:val="19"/>
                <w:szCs w:val="19"/>
                <w:lang w:val="es-MX" w:eastAsia="es-MX"/>
              </w:rPr>
              <w:t>número T</w:t>
            </w:r>
            <w:r w:rsidRPr="00E737EF">
              <w:rPr>
                <w:rFonts w:ascii="Arial" w:eastAsia="Calibri" w:hAnsi="Arial" w:cs="Arial"/>
                <w:color w:val="000000"/>
                <w:sz w:val="18"/>
                <w:szCs w:val="18"/>
                <w:lang w:val="es-MX" w:eastAsia="es-MX"/>
              </w:rPr>
              <w:t>2</w:t>
            </w:r>
          </w:p>
        </w:tc>
        <w:tc>
          <w:tcPr>
            <w:tcW w:w="8931" w:type="dxa"/>
          </w:tcPr>
          <w:p w:rsidR="00612FDC" w:rsidRPr="00E737EF" w:rsidRDefault="00612FDC" w:rsidP="00FF5461">
            <w:pPr>
              <w:rPr>
                <w:rFonts w:ascii="Arial" w:hAnsi="Arial" w:cs="Arial"/>
                <w:sz w:val="20"/>
              </w:rPr>
            </w:pPr>
            <w:r w:rsidRPr="00E737EF">
              <w:rPr>
                <w:rFonts w:ascii="Arial" w:eastAsia="Calibri" w:hAnsi="Arial" w:cs="Arial"/>
                <w:bCs/>
                <w:color w:val="000000"/>
                <w:sz w:val="20"/>
                <w:szCs w:val="23"/>
                <w:lang w:val="es-MX" w:eastAsia="es-MX"/>
              </w:rPr>
              <w:t xml:space="preserve">Descripción y Especificaciones Técnicas del Servicio </w:t>
            </w:r>
          </w:p>
        </w:tc>
      </w:tr>
      <w:tr w:rsidR="00612FDC" w:rsidRPr="00E737EF" w:rsidTr="00D33735">
        <w:trPr>
          <w:trHeight w:val="89"/>
        </w:trPr>
        <w:tc>
          <w:tcPr>
            <w:tcW w:w="1809" w:type="dxa"/>
          </w:tcPr>
          <w:p w:rsidR="00612FDC" w:rsidRPr="00E737EF" w:rsidRDefault="00612FDC" w:rsidP="001D5115">
            <w:pPr>
              <w:suppressAutoHyphens w:val="0"/>
              <w:autoSpaceDE w:val="0"/>
              <w:autoSpaceDN w:val="0"/>
              <w:adjustRightInd w:val="0"/>
              <w:jc w:val="center"/>
              <w:rPr>
                <w:rFonts w:ascii="Arial" w:eastAsia="Calibri" w:hAnsi="Arial" w:cs="Arial"/>
                <w:color w:val="000000"/>
                <w:sz w:val="18"/>
                <w:szCs w:val="18"/>
                <w:lang w:val="es-MX" w:eastAsia="es-MX"/>
              </w:rPr>
            </w:pPr>
            <w:r w:rsidRPr="00E737EF">
              <w:rPr>
                <w:rFonts w:ascii="Arial" w:eastAsia="Calibri" w:hAnsi="Arial" w:cs="Arial"/>
                <w:color w:val="000000"/>
                <w:sz w:val="18"/>
                <w:szCs w:val="18"/>
                <w:lang w:val="es-MX" w:eastAsia="es-MX"/>
              </w:rPr>
              <w:t xml:space="preserve">Anexo </w:t>
            </w:r>
            <w:r w:rsidRPr="00E737EF">
              <w:rPr>
                <w:rFonts w:ascii="Arial" w:eastAsia="Calibri" w:hAnsi="Arial" w:cs="Arial"/>
                <w:color w:val="000000"/>
                <w:sz w:val="19"/>
                <w:szCs w:val="19"/>
                <w:lang w:val="es-MX" w:eastAsia="es-MX"/>
              </w:rPr>
              <w:t xml:space="preserve">número </w:t>
            </w:r>
            <w:r w:rsidRPr="00E737EF">
              <w:rPr>
                <w:rFonts w:ascii="Arial" w:eastAsia="Calibri" w:hAnsi="Arial" w:cs="Arial"/>
                <w:color w:val="000000"/>
                <w:sz w:val="18"/>
                <w:szCs w:val="18"/>
                <w:lang w:val="es-MX" w:eastAsia="es-MX"/>
              </w:rPr>
              <w:t>T3</w:t>
            </w:r>
          </w:p>
        </w:tc>
        <w:tc>
          <w:tcPr>
            <w:tcW w:w="8931" w:type="dxa"/>
          </w:tcPr>
          <w:p w:rsidR="00612FDC" w:rsidRPr="00E737EF" w:rsidRDefault="00612FDC" w:rsidP="00C81CC9">
            <w:pPr>
              <w:suppressAutoHyphens w:val="0"/>
              <w:autoSpaceDE w:val="0"/>
              <w:autoSpaceDN w:val="0"/>
              <w:adjustRightInd w:val="0"/>
              <w:rPr>
                <w:rFonts w:ascii="Arial" w:eastAsia="Calibri" w:hAnsi="Arial" w:cs="Arial"/>
                <w:color w:val="000000"/>
                <w:sz w:val="19"/>
                <w:szCs w:val="19"/>
                <w:lang w:val="es-MX" w:eastAsia="es-MX"/>
              </w:rPr>
            </w:pPr>
            <w:r w:rsidRPr="00E737EF">
              <w:rPr>
                <w:rFonts w:ascii="Arial" w:eastAsia="Calibri" w:hAnsi="Arial" w:cs="Arial"/>
                <w:color w:val="000000"/>
                <w:sz w:val="19"/>
                <w:szCs w:val="19"/>
                <w:lang w:val="es-MX" w:eastAsia="es-MX"/>
              </w:rPr>
              <w:t xml:space="preserve">Relación y domicilio de las Unidades que requieren el Servicio </w:t>
            </w:r>
          </w:p>
        </w:tc>
      </w:tr>
    </w:tbl>
    <w:p w:rsidR="00612FDC" w:rsidRPr="00E737EF" w:rsidRDefault="00612FDC" w:rsidP="002560E6">
      <w:pPr>
        <w:suppressAutoHyphens w:val="0"/>
        <w:autoSpaceDE w:val="0"/>
        <w:autoSpaceDN w:val="0"/>
        <w:adjustRightInd w:val="0"/>
        <w:jc w:val="center"/>
        <w:rPr>
          <w:rFonts w:ascii="Arial" w:hAnsi="Arial" w:cs="Arial"/>
          <w:b/>
          <w:bCs/>
          <w:sz w:val="20"/>
          <w:szCs w:val="19"/>
        </w:rPr>
      </w:pPr>
    </w:p>
    <w:p w:rsidR="00612FDC" w:rsidRPr="00E737EF" w:rsidRDefault="00612FDC" w:rsidP="002560E6">
      <w:pPr>
        <w:suppressAutoHyphens w:val="0"/>
        <w:autoSpaceDE w:val="0"/>
        <w:autoSpaceDN w:val="0"/>
        <w:adjustRightInd w:val="0"/>
        <w:jc w:val="center"/>
        <w:rPr>
          <w:rFonts w:ascii="Arial" w:hAnsi="Arial" w:cs="Arial"/>
          <w:b/>
          <w:bCs/>
          <w:sz w:val="20"/>
          <w:szCs w:val="19"/>
        </w:rPr>
      </w:pPr>
    </w:p>
    <w:p w:rsidR="00612FDC" w:rsidRPr="00E737EF" w:rsidRDefault="00612FDC" w:rsidP="002560E6">
      <w:pPr>
        <w:suppressAutoHyphens w:val="0"/>
        <w:autoSpaceDE w:val="0"/>
        <w:autoSpaceDN w:val="0"/>
        <w:adjustRightInd w:val="0"/>
        <w:jc w:val="center"/>
        <w:rPr>
          <w:rFonts w:ascii="Arial" w:hAnsi="Arial" w:cs="Arial"/>
          <w:b/>
          <w:bCs/>
          <w:sz w:val="20"/>
          <w:szCs w:val="19"/>
        </w:rPr>
      </w:pPr>
    </w:p>
    <w:p w:rsidR="00612FDC" w:rsidRPr="00E737EF" w:rsidRDefault="00612FDC" w:rsidP="002560E6">
      <w:pPr>
        <w:suppressAutoHyphens w:val="0"/>
        <w:autoSpaceDE w:val="0"/>
        <w:autoSpaceDN w:val="0"/>
        <w:adjustRightInd w:val="0"/>
        <w:jc w:val="center"/>
        <w:rPr>
          <w:rFonts w:ascii="Arial" w:hAnsi="Arial" w:cs="Arial"/>
          <w:b/>
          <w:bCs/>
          <w:sz w:val="20"/>
          <w:szCs w:val="19"/>
        </w:rPr>
      </w:pPr>
    </w:p>
    <w:p w:rsidR="00612FDC" w:rsidRPr="00E737EF" w:rsidRDefault="00612FDC" w:rsidP="002560E6">
      <w:pPr>
        <w:suppressAutoHyphens w:val="0"/>
        <w:autoSpaceDE w:val="0"/>
        <w:autoSpaceDN w:val="0"/>
        <w:adjustRightInd w:val="0"/>
        <w:jc w:val="center"/>
        <w:rPr>
          <w:rFonts w:ascii="Arial" w:hAnsi="Arial" w:cs="Arial"/>
          <w:b/>
          <w:bCs/>
          <w:sz w:val="20"/>
          <w:szCs w:val="19"/>
        </w:rPr>
      </w:pPr>
    </w:p>
    <w:p w:rsidR="00612FDC" w:rsidRPr="00E737EF" w:rsidRDefault="00612FDC" w:rsidP="002560E6">
      <w:pPr>
        <w:suppressAutoHyphens w:val="0"/>
        <w:autoSpaceDE w:val="0"/>
        <w:autoSpaceDN w:val="0"/>
        <w:adjustRightInd w:val="0"/>
        <w:jc w:val="center"/>
        <w:rPr>
          <w:rFonts w:ascii="Arial" w:hAnsi="Arial" w:cs="Arial"/>
          <w:b/>
          <w:bCs/>
          <w:sz w:val="20"/>
          <w:szCs w:val="19"/>
        </w:rPr>
      </w:pPr>
    </w:p>
    <w:p w:rsidR="00612FDC" w:rsidRPr="00E737EF" w:rsidRDefault="00612FDC" w:rsidP="00AC2510">
      <w:pPr>
        <w:spacing w:line="192" w:lineRule="exact"/>
        <w:jc w:val="center"/>
        <w:rPr>
          <w:rFonts w:ascii="Arial" w:hAnsi="Arial" w:cs="Arial"/>
          <w:b/>
          <w:sz w:val="20"/>
        </w:rPr>
      </w:pPr>
      <w:r w:rsidRPr="00E737EF">
        <w:rPr>
          <w:rFonts w:ascii="Arial" w:hAnsi="Arial" w:cs="Arial"/>
          <w:b/>
          <w:sz w:val="20"/>
        </w:rPr>
        <w:lastRenderedPageBreak/>
        <w:t>C. P. Luis Arturo Duarte Jiménez</w:t>
      </w:r>
    </w:p>
    <w:p w:rsidR="00612FDC" w:rsidRPr="00E737EF" w:rsidRDefault="00612FDC" w:rsidP="00AC2510">
      <w:pPr>
        <w:spacing w:line="192" w:lineRule="exact"/>
        <w:jc w:val="center"/>
        <w:rPr>
          <w:rFonts w:ascii="Arial" w:hAnsi="Arial" w:cs="Arial"/>
          <w:sz w:val="20"/>
        </w:rPr>
      </w:pPr>
      <w:r w:rsidRPr="00E737EF">
        <w:rPr>
          <w:rFonts w:ascii="Arial" w:hAnsi="Arial" w:cs="Arial"/>
          <w:sz w:val="20"/>
        </w:rPr>
        <w:t>Titular de  la Coordinación de Abastecimiento y Equipamiento</w:t>
      </w:r>
    </w:p>
    <w:p w:rsidR="00612FDC" w:rsidRPr="00E737EF" w:rsidRDefault="00612FDC" w:rsidP="00AC2510">
      <w:pPr>
        <w:spacing w:line="192" w:lineRule="exact"/>
        <w:jc w:val="center"/>
        <w:rPr>
          <w:rFonts w:ascii="Arial" w:hAnsi="Arial" w:cs="Arial"/>
          <w:sz w:val="20"/>
        </w:rPr>
      </w:pPr>
      <w:r w:rsidRPr="00E737EF">
        <w:rPr>
          <w:rFonts w:ascii="Arial" w:hAnsi="Arial" w:cs="Arial"/>
          <w:sz w:val="20"/>
        </w:rPr>
        <w:t>Delegación Regional en Baja California Sur</w:t>
      </w:r>
    </w:p>
    <w:p w:rsidR="00612FDC" w:rsidRPr="00E737EF" w:rsidRDefault="00612FDC" w:rsidP="00AC2510">
      <w:pPr>
        <w:spacing w:line="192" w:lineRule="exact"/>
        <w:ind w:left="1985"/>
        <w:rPr>
          <w:rFonts w:ascii="Arial" w:hAnsi="Arial" w:cs="Arial"/>
          <w:sz w:val="20"/>
        </w:rPr>
      </w:pPr>
    </w:p>
    <w:p w:rsidR="00612FDC" w:rsidRPr="00E737EF" w:rsidRDefault="00612FDC" w:rsidP="00AC2510">
      <w:pPr>
        <w:ind w:left="2552"/>
        <w:jc w:val="both"/>
        <w:rPr>
          <w:rFonts w:ascii="Arial" w:hAnsi="Arial" w:cs="Arial"/>
          <w:bCs/>
          <w:sz w:val="20"/>
        </w:rPr>
      </w:pPr>
      <w:r w:rsidRPr="00E737EF">
        <w:rPr>
          <w:rFonts w:ascii="Arial" w:hAnsi="Arial" w:cs="Arial"/>
          <w:sz w:val="20"/>
        </w:rPr>
        <w:t>LADJ´EASC´AGSE´MMV</w:t>
      </w:r>
    </w:p>
    <w:p w:rsidR="00612FDC" w:rsidRPr="00E737EF" w:rsidRDefault="00612FDC" w:rsidP="002560E6">
      <w:pPr>
        <w:suppressAutoHyphens w:val="0"/>
        <w:autoSpaceDE w:val="0"/>
        <w:autoSpaceDN w:val="0"/>
        <w:adjustRightInd w:val="0"/>
        <w:jc w:val="center"/>
        <w:rPr>
          <w:rFonts w:ascii="Arial" w:hAnsi="Arial" w:cs="Arial"/>
          <w:b/>
          <w:bCs/>
          <w:sz w:val="20"/>
          <w:szCs w:val="19"/>
        </w:rPr>
      </w:pPr>
    </w:p>
    <w:p w:rsidR="00612FDC" w:rsidRPr="00E737EF" w:rsidRDefault="00612FDC" w:rsidP="002560E6">
      <w:pPr>
        <w:suppressAutoHyphens w:val="0"/>
        <w:autoSpaceDE w:val="0"/>
        <w:autoSpaceDN w:val="0"/>
        <w:adjustRightInd w:val="0"/>
        <w:jc w:val="center"/>
        <w:rPr>
          <w:rFonts w:ascii="Arial" w:hAnsi="Arial" w:cs="Arial"/>
          <w:b/>
          <w:bCs/>
          <w:sz w:val="20"/>
          <w:szCs w:val="19"/>
        </w:rPr>
      </w:pPr>
      <w:r w:rsidRPr="00E737EF">
        <w:rPr>
          <w:rFonts w:ascii="Arial" w:hAnsi="Arial" w:cs="Arial"/>
          <w:b/>
          <w:bCs/>
          <w:sz w:val="20"/>
          <w:szCs w:val="19"/>
        </w:rPr>
        <w:br w:type="page"/>
      </w:r>
      <w:r w:rsidRPr="00E737EF">
        <w:rPr>
          <w:rFonts w:ascii="Arial" w:hAnsi="Arial" w:cs="Arial"/>
          <w:b/>
          <w:bCs/>
          <w:sz w:val="20"/>
          <w:szCs w:val="19"/>
        </w:rPr>
        <w:lastRenderedPageBreak/>
        <w:t>Anexo número 1 (uno)</w:t>
      </w:r>
    </w:p>
    <w:p w:rsidR="00612FDC" w:rsidRPr="00E737EF" w:rsidRDefault="00612FDC" w:rsidP="002560E6">
      <w:pPr>
        <w:suppressAutoHyphens w:val="0"/>
        <w:autoSpaceDE w:val="0"/>
        <w:autoSpaceDN w:val="0"/>
        <w:adjustRightInd w:val="0"/>
        <w:jc w:val="center"/>
        <w:rPr>
          <w:rFonts w:ascii="Arial" w:hAnsi="Arial" w:cs="Arial"/>
          <w:b/>
          <w:bCs/>
          <w:sz w:val="20"/>
          <w:szCs w:val="19"/>
        </w:rPr>
      </w:pPr>
    </w:p>
    <w:p w:rsidR="00612FDC" w:rsidRPr="00E737EF" w:rsidRDefault="00612FDC" w:rsidP="002560E6">
      <w:pPr>
        <w:suppressAutoHyphens w:val="0"/>
        <w:autoSpaceDE w:val="0"/>
        <w:autoSpaceDN w:val="0"/>
        <w:adjustRightInd w:val="0"/>
        <w:jc w:val="center"/>
        <w:rPr>
          <w:rFonts w:ascii="Arial" w:hAnsi="Arial" w:cs="Arial"/>
          <w:b/>
          <w:bCs/>
          <w:sz w:val="20"/>
          <w:szCs w:val="19"/>
        </w:rPr>
      </w:pPr>
      <w:r w:rsidRPr="00E737EF">
        <w:rPr>
          <w:rFonts w:ascii="Arial" w:hAnsi="Arial" w:cs="Arial"/>
          <w:b/>
          <w:bCs/>
          <w:sz w:val="20"/>
          <w:szCs w:val="19"/>
        </w:rPr>
        <w:t>RELACIÓN DE ENTREGA DE DOCUMENTACIÓN.</w:t>
      </w:r>
    </w:p>
    <w:tbl>
      <w:tblPr>
        <w:tblW w:w="10598" w:type="dxa"/>
        <w:tblBorders>
          <w:top w:val="nil"/>
          <w:left w:val="nil"/>
          <w:bottom w:val="nil"/>
          <w:right w:val="nil"/>
        </w:tblBorders>
        <w:tblLayout w:type="fixed"/>
        <w:tblLook w:val="0000" w:firstRow="0" w:lastRow="0" w:firstColumn="0" w:lastColumn="0" w:noHBand="0" w:noVBand="0"/>
      </w:tblPr>
      <w:tblGrid>
        <w:gridCol w:w="10598"/>
      </w:tblGrid>
      <w:tr w:rsidR="00612FDC" w:rsidRPr="00E737EF" w:rsidTr="002560E6">
        <w:trPr>
          <w:trHeight w:val="85"/>
        </w:trPr>
        <w:tc>
          <w:tcPr>
            <w:tcW w:w="10598" w:type="dxa"/>
          </w:tcPr>
          <w:p w:rsidR="00612FDC" w:rsidRPr="00E737EF" w:rsidRDefault="00612FDC" w:rsidP="002560E6">
            <w:pPr>
              <w:suppressAutoHyphens w:val="0"/>
              <w:autoSpaceDE w:val="0"/>
              <w:autoSpaceDN w:val="0"/>
              <w:adjustRightInd w:val="0"/>
              <w:rPr>
                <w:rFonts w:ascii="Arial" w:eastAsia="Calibri" w:hAnsi="Arial" w:cs="Arial"/>
                <w:color w:val="000000"/>
                <w:sz w:val="18"/>
                <w:szCs w:val="18"/>
                <w:lang w:val="es-MX" w:eastAsia="es-MX"/>
              </w:rPr>
            </w:pPr>
            <w:r w:rsidRPr="00E737EF">
              <w:rPr>
                <w:rFonts w:ascii="Arial" w:eastAsia="Calibri" w:hAnsi="Arial" w:cs="Arial"/>
                <w:color w:val="000000"/>
                <w:sz w:val="18"/>
                <w:szCs w:val="18"/>
                <w:lang w:val="es-MX" w:eastAsia="es-MX"/>
              </w:rPr>
              <w:t>Fecha:</w:t>
            </w:r>
          </w:p>
        </w:tc>
      </w:tr>
      <w:tr w:rsidR="00612FDC" w:rsidRPr="00E737EF" w:rsidTr="002560E6">
        <w:trPr>
          <w:trHeight w:val="85"/>
        </w:trPr>
        <w:tc>
          <w:tcPr>
            <w:tcW w:w="10598" w:type="dxa"/>
          </w:tcPr>
          <w:p w:rsidR="00612FDC" w:rsidRPr="00E737EF" w:rsidRDefault="00612FDC" w:rsidP="002560E6">
            <w:pPr>
              <w:suppressAutoHyphens w:val="0"/>
              <w:autoSpaceDE w:val="0"/>
              <w:autoSpaceDN w:val="0"/>
              <w:adjustRightInd w:val="0"/>
              <w:rPr>
                <w:rFonts w:ascii="Arial" w:eastAsia="Calibri" w:hAnsi="Arial" w:cs="Arial"/>
                <w:color w:val="000000"/>
                <w:sz w:val="18"/>
                <w:szCs w:val="18"/>
                <w:lang w:val="es-MX" w:eastAsia="es-MX"/>
              </w:rPr>
            </w:pPr>
            <w:r w:rsidRPr="00E737EF">
              <w:rPr>
                <w:rFonts w:ascii="Arial" w:eastAsia="Calibri" w:hAnsi="Arial" w:cs="Arial"/>
                <w:color w:val="000000"/>
                <w:sz w:val="18"/>
                <w:szCs w:val="18"/>
                <w:lang w:val="es-MX" w:eastAsia="es-MX"/>
              </w:rPr>
              <w:t xml:space="preserve">Licitación (Número y Carácter): </w:t>
            </w:r>
          </w:p>
        </w:tc>
      </w:tr>
      <w:tr w:rsidR="00612FDC" w:rsidRPr="00E737EF" w:rsidTr="002560E6">
        <w:trPr>
          <w:trHeight w:val="85"/>
        </w:trPr>
        <w:tc>
          <w:tcPr>
            <w:tcW w:w="10598" w:type="dxa"/>
          </w:tcPr>
          <w:p w:rsidR="00612FDC" w:rsidRPr="00E737EF" w:rsidRDefault="00612FDC" w:rsidP="002560E6">
            <w:pPr>
              <w:suppressAutoHyphens w:val="0"/>
              <w:autoSpaceDE w:val="0"/>
              <w:autoSpaceDN w:val="0"/>
              <w:adjustRightInd w:val="0"/>
              <w:rPr>
                <w:rFonts w:ascii="Arial" w:eastAsia="Calibri" w:hAnsi="Arial" w:cs="Arial"/>
                <w:color w:val="000000"/>
                <w:sz w:val="18"/>
                <w:szCs w:val="18"/>
                <w:lang w:val="es-MX" w:eastAsia="es-MX"/>
              </w:rPr>
            </w:pPr>
            <w:r w:rsidRPr="00E737EF">
              <w:rPr>
                <w:rFonts w:ascii="Arial" w:eastAsia="Calibri" w:hAnsi="Arial" w:cs="Arial"/>
                <w:color w:val="000000"/>
                <w:sz w:val="18"/>
                <w:szCs w:val="18"/>
                <w:lang w:val="es-MX" w:eastAsia="es-MX"/>
              </w:rPr>
              <w:t>Razón Social:</w:t>
            </w:r>
          </w:p>
        </w:tc>
      </w:tr>
      <w:tr w:rsidR="00612FDC" w:rsidRPr="00E737EF" w:rsidTr="002560E6">
        <w:trPr>
          <w:trHeight w:val="85"/>
        </w:trPr>
        <w:tc>
          <w:tcPr>
            <w:tcW w:w="10598" w:type="dxa"/>
          </w:tcPr>
          <w:p w:rsidR="00612FDC" w:rsidRPr="00E737EF" w:rsidRDefault="00612FDC" w:rsidP="002560E6">
            <w:pPr>
              <w:suppressAutoHyphens w:val="0"/>
              <w:autoSpaceDE w:val="0"/>
              <w:autoSpaceDN w:val="0"/>
              <w:adjustRightInd w:val="0"/>
              <w:rPr>
                <w:rFonts w:ascii="Arial" w:eastAsia="Calibri" w:hAnsi="Arial" w:cs="Arial"/>
                <w:color w:val="000000"/>
                <w:sz w:val="18"/>
                <w:szCs w:val="18"/>
                <w:lang w:val="es-MX" w:eastAsia="es-MX"/>
              </w:rPr>
            </w:pPr>
            <w:r w:rsidRPr="00E737EF">
              <w:rPr>
                <w:rFonts w:ascii="Arial" w:eastAsia="Calibri" w:hAnsi="Arial" w:cs="Arial"/>
                <w:color w:val="000000"/>
                <w:sz w:val="18"/>
                <w:szCs w:val="18"/>
                <w:lang w:val="es-MX" w:eastAsia="es-MX"/>
              </w:rPr>
              <w:t>Dirección Completa:</w:t>
            </w:r>
          </w:p>
        </w:tc>
      </w:tr>
      <w:tr w:rsidR="00612FDC" w:rsidRPr="00E737EF" w:rsidTr="002560E6">
        <w:trPr>
          <w:trHeight w:val="85"/>
        </w:trPr>
        <w:tc>
          <w:tcPr>
            <w:tcW w:w="10598" w:type="dxa"/>
          </w:tcPr>
          <w:p w:rsidR="00612FDC" w:rsidRPr="00E737EF" w:rsidRDefault="00612FDC" w:rsidP="002560E6">
            <w:pPr>
              <w:suppressAutoHyphens w:val="0"/>
              <w:autoSpaceDE w:val="0"/>
              <w:autoSpaceDN w:val="0"/>
              <w:adjustRightInd w:val="0"/>
              <w:rPr>
                <w:rFonts w:ascii="Arial" w:eastAsia="Calibri" w:hAnsi="Arial" w:cs="Arial"/>
                <w:color w:val="000000"/>
                <w:sz w:val="18"/>
                <w:szCs w:val="18"/>
                <w:lang w:val="es-MX" w:eastAsia="es-MX"/>
              </w:rPr>
            </w:pPr>
            <w:r w:rsidRPr="00E737EF">
              <w:rPr>
                <w:rFonts w:ascii="Arial" w:eastAsia="Calibri" w:hAnsi="Arial" w:cs="Arial"/>
                <w:color w:val="000000"/>
                <w:sz w:val="18"/>
                <w:szCs w:val="18"/>
                <w:lang w:val="es-MX" w:eastAsia="es-MX"/>
              </w:rPr>
              <w:t>Teléfonos:                                                                                  Correo Electrónico:</w:t>
            </w:r>
          </w:p>
        </w:tc>
      </w:tr>
      <w:tr w:rsidR="00612FDC" w:rsidRPr="00E737EF" w:rsidTr="002560E6">
        <w:trPr>
          <w:trHeight w:val="85"/>
        </w:trPr>
        <w:tc>
          <w:tcPr>
            <w:tcW w:w="10598" w:type="dxa"/>
          </w:tcPr>
          <w:p w:rsidR="00612FDC" w:rsidRPr="00E737EF" w:rsidRDefault="00612FDC" w:rsidP="002560E6">
            <w:pPr>
              <w:suppressAutoHyphens w:val="0"/>
              <w:autoSpaceDE w:val="0"/>
              <w:autoSpaceDN w:val="0"/>
              <w:adjustRightInd w:val="0"/>
              <w:rPr>
                <w:rFonts w:ascii="Arial" w:eastAsia="Calibri" w:hAnsi="Arial" w:cs="Arial"/>
                <w:color w:val="000000"/>
                <w:sz w:val="18"/>
                <w:szCs w:val="18"/>
                <w:lang w:val="es-MX" w:eastAsia="es-MX"/>
              </w:rPr>
            </w:pPr>
            <w:r w:rsidRPr="00E737EF">
              <w:rPr>
                <w:rFonts w:ascii="Arial" w:eastAsia="Calibri" w:hAnsi="Arial" w:cs="Arial"/>
                <w:color w:val="000000"/>
                <w:sz w:val="18"/>
                <w:szCs w:val="18"/>
                <w:lang w:val="es-MX" w:eastAsia="es-MX"/>
              </w:rPr>
              <w:t>Nombre del Representante :</w:t>
            </w:r>
          </w:p>
        </w:tc>
      </w:tr>
    </w:tbl>
    <w:p w:rsidR="00612FDC" w:rsidRPr="00E737EF" w:rsidRDefault="00612FDC" w:rsidP="00D33735">
      <w:pPr>
        <w:suppressAutoHyphens w:val="0"/>
        <w:autoSpaceDE w:val="0"/>
        <w:autoSpaceDN w:val="0"/>
        <w:adjustRightInd w:val="0"/>
        <w:jc w:val="center"/>
        <w:rPr>
          <w:rFonts w:ascii="Arial" w:hAnsi="Arial" w:cs="Arial"/>
          <w:b/>
          <w:bCs/>
          <w:sz w:val="20"/>
          <w:szCs w:val="19"/>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gridCol w:w="1418"/>
        <w:gridCol w:w="709"/>
        <w:gridCol w:w="851"/>
      </w:tblGrid>
      <w:tr w:rsidR="00612FDC" w:rsidRPr="00E737EF" w:rsidTr="00C028B1">
        <w:trPr>
          <w:trHeight w:val="170"/>
          <w:tblHeader/>
        </w:trPr>
        <w:tc>
          <w:tcPr>
            <w:tcW w:w="7654" w:type="dxa"/>
            <w:vMerge w:val="restart"/>
            <w:vAlign w:val="center"/>
          </w:tcPr>
          <w:p w:rsidR="00612FDC" w:rsidRPr="00E737EF" w:rsidRDefault="00612FDC" w:rsidP="00A12EBE">
            <w:pPr>
              <w:suppressAutoHyphens w:val="0"/>
              <w:autoSpaceDE w:val="0"/>
              <w:autoSpaceDN w:val="0"/>
              <w:adjustRightInd w:val="0"/>
              <w:jc w:val="center"/>
              <w:rPr>
                <w:rFonts w:ascii="Arial" w:eastAsia="Calibri" w:hAnsi="Arial" w:cs="Arial"/>
                <w:color w:val="000000"/>
                <w:sz w:val="18"/>
                <w:szCs w:val="18"/>
                <w:lang w:val="es-MX" w:eastAsia="es-MX"/>
              </w:rPr>
            </w:pPr>
            <w:r w:rsidRPr="00E737EF">
              <w:rPr>
                <w:rFonts w:ascii="Arial" w:hAnsi="Arial" w:cs="Arial"/>
                <w:b/>
                <w:sz w:val="18"/>
                <w:szCs w:val="18"/>
              </w:rPr>
              <w:t>DOCUMENTO SOLICITADO</w:t>
            </w:r>
          </w:p>
        </w:tc>
        <w:tc>
          <w:tcPr>
            <w:tcW w:w="1418" w:type="dxa"/>
            <w:vMerge w:val="restart"/>
            <w:vAlign w:val="center"/>
          </w:tcPr>
          <w:p w:rsidR="00612FDC" w:rsidRPr="00E737EF" w:rsidRDefault="00612FDC" w:rsidP="002560E6">
            <w:pPr>
              <w:suppressAutoHyphens w:val="0"/>
              <w:autoSpaceDE w:val="0"/>
              <w:autoSpaceDN w:val="0"/>
              <w:adjustRightInd w:val="0"/>
              <w:jc w:val="center"/>
              <w:rPr>
                <w:rFonts w:ascii="Arial" w:eastAsia="Calibri" w:hAnsi="Arial" w:cs="Arial"/>
                <w:color w:val="000000"/>
                <w:sz w:val="18"/>
                <w:szCs w:val="18"/>
                <w:lang w:val="es-MX" w:eastAsia="es-MX"/>
              </w:rPr>
            </w:pPr>
            <w:r w:rsidRPr="00E737EF">
              <w:rPr>
                <w:rFonts w:ascii="Arial" w:eastAsia="Calibri" w:hAnsi="Arial" w:cs="Arial"/>
                <w:b/>
                <w:bCs/>
                <w:color w:val="000000"/>
                <w:sz w:val="18"/>
                <w:szCs w:val="18"/>
                <w:lang w:val="es-MX" w:eastAsia="es-MX"/>
              </w:rPr>
              <w:t>REFERENCIA</w:t>
            </w:r>
          </w:p>
        </w:tc>
        <w:tc>
          <w:tcPr>
            <w:tcW w:w="1560" w:type="dxa"/>
            <w:gridSpan w:val="2"/>
            <w:vAlign w:val="center"/>
          </w:tcPr>
          <w:p w:rsidR="00612FDC" w:rsidRPr="00E737EF" w:rsidRDefault="00612FDC" w:rsidP="00A12EBE">
            <w:pPr>
              <w:suppressAutoHyphens w:val="0"/>
              <w:autoSpaceDE w:val="0"/>
              <w:autoSpaceDN w:val="0"/>
              <w:adjustRightInd w:val="0"/>
              <w:jc w:val="center"/>
              <w:rPr>
                <w:rFonts w:ascii="Arial" w:eastAsia="Calibri" w:hAnsi="Arial" w:cs="Arial"/>
                <w:color w:val="000000"/>
                <w:sz w:val="18"/>
                <w:szCs w:val="18"/>
                <w:lang w:val="es-MX" w:eastAsia="es-MX"/>
              </w:rPr>
            </w:pPr>
            <w:r w:rsidRPr="00E737EF">
              <w:rPr>
                <w:rFonts w:ascii="Arial" w:eastAsia="Calibri" w:hAnsi="Arial" w:cs="Arial"/>
                <w:b/>
                <w:bCs/>
                <w:color w:val="000000"/>
                <w:sz w:val="18"/>
                <w:szCs w:val="18"/>
                <w:lang w:val="es-MX" w:eastAsia="es-MX"/>
              </w:rPr>
              <w:t>PRESENTADO</w:t>
            </w:r>
          </w:p>
        </w:tc>
      </w:tr>
      <w:tr w:rsidR="00612FDC" w:rsidRPr="00E737EF" w:rsidTr="00C028B1">
        <w:trPr>
          <w:trHeight w:val="170"/>
          <w:tblHeader/>
        </w:trPr>
        <w:tc>
          <w:tcPr>
            <w:tcW w:w="7654" w:type="dxa"/>
            <w:vMerge/>
          </w:tcPr>
          <w:p w:rsidR="00612FDC" w:rsidRPr="00E737EF" w:rsidRDefault="00612FDC" w:rsidP="004E044D">
            <w:pPr>
              <w:suppressAutoHyphens w:val="0"/>
              <w:autoSpaceDE w:val="0"/>
              <w:autoSpaceDN w:val="0"/>
              <w:adjustRightInd w:val="0"/>
              <w:rPr>
                <w:rFonts w:ascii="Arial" w:eastAsia="Calibri" w:hAnsi="Arial" w:cs="Arial"/>
                <w:b/>
                <w:bCs/>
                <w:color w:val="000000"/>
                <w:sz w:val="18"/>
                <w:szCs w:val="18"/>
                <w:lang w:val="es-MX" w:eastAsia="es-MX"/>
              </w:rPr>
            </w:pPr>
          </w:p>
        </w:tc>
        <w:tc>
          <w:tcPr>
            <w:tcW w:w="1418" w:type="dxa"/>
            <w:vMerge/>
          </w:tcPr>
          <w:p w:rsidR="00612FDC" w:rsidRPr="00E737EF" w:rsidRDefault="00612FDC" w:rsidP="002560E6">
            <w:pPr>
              <w:suppressAutoHyphens w:val="0"/>
              <w:autoSpaceDE w:val="0"/>
              <w:autoSpaceDN w:val="0"/>
              <w:adjustRightInd w:val="0"/>
              <w:jc w:val="center"/>
              <w:rPr>
                <w:rFonts w:ascii="Arial" w:eastAsia="Calibri" w:hAnsi="Arial" w:cs="Arial"/>
                <w:b/>
                <w:bCs/>
                <w:color w:val="000000"/>
                <w:sz w:val="18"/>
                <w:szCs w:val="18"/>
                <w:lang w:val="es-MX" w:eastAsia="es-MX"/>
              </w:rPr>
            </w:pPr>
          </w:p>
        </w:tc>
        <w:tc>
          <w:tcPr>
            <w:tcW w:w="709" w:type="dxa"/>
          </w:tcPr>
          <w:p w:rsidR="00612FDC" w:rsidRPr="00E737EF" w:rsidRDefault="00612FDC" w:rsidP="001C7DDB">
            <w:pPr>
              <w:suppressAutoHyphens w:val="0"/>
              <w:autoSpaceDE w:val="0"/>
              <w:autoSpaceDN w:val="0"/>
              <w:adjustRightInd w:val="0"/>
              <w:jc w:val="center"/>
              <w:rPr>
                <w:rFonts w:ascii="Arial" w:eastAsia="Calibri" w:hAnsi="Arial" w:cs="Arial"/>
                <w:b/>
                <w:bCs/>
                <w:color w:val="000000"/>
                <w:sz w:val="18"/>
                <w:szCs w:val="18"/>
                <w:lang w:val="es-MX" w:eastAsia="es-MX"/>
              </w:rPr>
            </w:pPr>
            <w:r w:rsidRPr="00E737EF">
              <w:rPr>
                <w:rFonts w:ascii="Arial" w:eastAsia="Calibri" w:hAnsi="Arial" w:cs="Arial"/>
                <w:b/>
                <w:bCs/>
                <w:color w:val="000000"/>
                <w:sz w:val="18"/>
                <w:szCs w:val="18"/>
                <w:lang w:val="es-MX" w:eastAsia="es-MX"/>
              </w:rPr>
              <w:t>SI</w:t>
            </w:r>
          </w:p>
        </w:tc>
        <w:tc>
          <w:tcPr>
            <w:tcW w:w="851" w:type="dxa"/>
          </w:tcPr>
          <w:p w:rsidR="00612FDC" w:rsidRPr="00E737EF" w:rsidRDefault="00612FDC" w:rsidP="001C7DDB">
            <w:pPr>
              <w:suppressAutoHyphens w:val="0"/>
              <w:autoSpaceDE w:val="0"/>
              <w:autoSpaceDN w:val="0"/>
              <w:adjustRightInd w:val="0"/>
              <w:jc w:val="center"/>
              <w:rPr>
                <w:rFonts w:ascii="Arial" w:eastAsia="Calibri" w:hAnsi="Arial" w:cs="Arial"/>
                <w:b/>
                <w:bCs/>
                <w:color w:val="000000"/>
                <w:sz w:val="18"/>
                <w:szCs w:val="18"/>
                <w:lang w:val="es-MX" w:eastAsia="es-MX"/>
              </w:rPr>
            </w:pPr>
            <w:r w:rsidRPr="00E737EF">
              <w:rPr>
                <w:rFonts w:ascii="Arial" w:eastAsia="Calibri" w:hAnsi="Arial" w:cs="Arial"/>
                <w:b/>
                <w:bCs/>
                <w:color w:val="000000"/>
                <w:sz w:val="18"/>
                <w:szCs w:val="18"/>
                <w:lang w:val="es-MX" w:eastAsia="es-MX"/>
              </w:rPr>
              <w:t>NO</w:t>
            </w:r>
          </w:p>
        </w:tc>
      </w:tr>
      <w:tr w:rsidR="00612FDC" w:rsidRPr="00E737EF" w:rsidTr="00C028B1">
        <w:trPr>
          <w:trHeight w:val="170"/>
        </w:trPr>
        <w:tc>
          <w:tcPr>
            <w:tcW w:w="7654" w:type="dxa"/>
          </w:tcPr>
          <w:p w:rsidR="00612FDC" w:rsidRPr="00E737EF" w:rsidRDefault="00612FDC" w:rsidP="00601224">
            <w:pPr>
              <w:suppressAutoHyphens w:val="0"/>
              <w:autoSpaceDE w:val="0"/>
              <w:autoSpaceDN w:val="0"/>
              <w:adjustRightInd w:val="0"/>
              <w:jc w:val="both"/>
              <w:rPr>
                <w:rFonts w:ascii="Arial" w:eastAsia="Calibri" w:hAnsi="Arial" w:cs="Arial"/>
                <w:color w:val="000000"/>
                <w:sz w:val="18"/>
                <w:szCs w:val="18"/>
                <w:lang w:val="es-MX" w:eastAsia="es-MX"/>
              </w:rPr>
            </w:pPr>
            <w:r w:rsidRPr="00E737EF">
              <w:rPr>
                <w:rFonts w:ascii="Arial" w:hAnsi="Arial" w:cs="Arial"/>
                <w:sz w:val="18"/>
                <w:szCs w:val="18"/>
              </w:rPr>
              <w:t>Propuesta de las especificaciones técnicas del servicio ofertado que</w:t>
            </w:r>
            <w:r w:rsidRPr="00E737EF">
              <w:rPr>
                <w:rFonts w:ascii="Arial" w:hAnsi="Arial" w:cs="Arial"/>
                <w:color w:val="FF0000"/>
                <w:sz w:val="18"/>
                <w:szCs w:val="18"/>
              </w:rPr>
              <w:t xml:space="preserve"> </w:t>
            </w:r>
            <w:r w:rsidRPr="00E737EF">
              <w:rPr>
                <w:rFonts w:ascii="Arial" w:hAnsi="Arial" w:cs="Arial"/>
                <w:sz w:val="18"/>
                <w:szCs w:val="18"/>
              </w:rPr>
              <w:t xml:space="preserve">cumpliendo estrictamente con lo señalado en el apartado 2.1. </w:t>
            </w:r>
            <w:r w:rsidRPr="00E737EF">
              <w:rPr>
                <w:rFonts w:ascii="Arial" w:eastAsia="Calibri" w:hAnsi="Arial" w:cs="Arial"/>
                <w:b/>
                <w:bCs/>
                <w:color w:val="000000"/>
                <w:sz w:val="18"/>
                <w:szCs w:val="18"/>
                <w:lang w:val="es-MX" w:eastAsia="es-MX"/>
              </w:rPr>
              <w:t xml:space="preserve">Descripción del </w:t>
            </w:r>
            <w:r w:rsidRPr="00E737EF">
              <w:rPr>
                <w:rFonts w:ascii="Arial" w:eastAsia="Calibri" w:hAnsi="Arial" w:cs="Arial"/>
                <w:b/>
                <w:bCs/>
                <w:noProof/>
                <w:sz w:val="18"/>
                <w:szCs w:val="18"/>
                <w:lang w:val="es-MX" w:eastAsia="es-MX"/>
              </w:rPr>
              <w:t>Servicio de Correspondencia, Mensajeria, Traslado de Valija y paqueteria en Unidades medicas y No Medicas</w:t>
            </w:r>
            <w:r w:rsidRPr="00E737EF">
              <w:rPr>
                <w:rFonts w:ascii="Arial" w:eastAsia="Calibri" w:hAnsi="Arial" w:cs="Arial"/>
                <w:b/>
                <w:bCs/>
                <w:color w:val="FF0000"/>
                <w:sz w:val="18"/>
                <w:szCs w:val="18"/>
                <w:lang w:val="es-MX" w:eastAsia="es-MX"/>
              </w:rPr>
              <w:t xml:space="preserve"> </w:t>
            </w:r>
            <w:r w:rsidRPr="00E737EF">
              <w:rPr>
                <w:rFonts w:ascii="Arial" w:eastAsia="Calibri" w:hAnsi="Arial" w:cs="Arial"/>
                <w:bCs/>
                <w:color w:val="000000"/>
                <w:sz w:val="18"/>
                <w:szCs w:val="18"/>
                <w:lang w:val="es-MX" w:eastAsia="es-MX"/>
              </w:rPr>
              <w:t>a contratar</w:t>
            </w:r>
            <w:r w:rsidRPr="00E737EF">
              <w:rPr>
                <w:rFonts w:ascii="Arial" w:eastAsia="Calibri" w:hAnsi="Arial" w:cs="Arial"/>
                <w:b/>
                <w:bCs/>
                <w:i/>
                <w:iCs/>
                <w:color w:val="000000"/>
                <w:sz w:val="18"/>
                <w:szCs w:val="18"/>
                <w:lang w:val="es-MX" w:eastAsia="es-MX"/>
              </w:rPr>
              <w:t xml:space="preserve"> </w:t>
            </w:r>
            <w:r w:rsidRPr="00E737EF">
              <w:rPr>
                <w:rFonts w:ascii="Arial" w:hAnsi="Arial" w:cs="Arial"/>
                <w:sz w:val="18"/>
                <w:szCs w:val="18"/>
              </w:rPr>
              <w:t xml:space="preserve">y en los </w:t>
            </w:r>
            <w:r w:rsidRPr="00E737EF">
              <w:rPr>
                <w:rFonts w:ascii="Arial" w:hAnsi="Arial" w:cs="Arial"/>
                <w:b/>
                <w:sz w:val="18"/>
                <w:szCs w:val="18"/>
              </w:rPr>
              <w:t xml:space="preserve">Anexos Número T1 y T2 (T uno y T dos) </w:t>
            </w:r>
            <w:r w:rsidRPr="00E737EF">
              <w:rPr>
                <w:rFonts w:ascii="Arial" w:hAnsi="Arial" w:cs="Arial"/>
                <w:bCs/>
                <w:sz w:val="18"/>
                <w:szCs w:val="18"/>
              </w:rPr>
              <w:t xml:space="preserve">que forman parte </w:t>
            </w:r>
            <w:r w:rsidRPr="00E737EF">
              <w:rPr>
                <w:rFonts w:ascii="Arial" w:hAnsi="Arial" w:cs="Arial"/>
                <w:sz w:val="18"/>
                <w:szCs w:val="18"/>
              </w:rPr>
              <w:t>de esta Convocatoria</w:t>
            </w:r>
          </w:p>
        </w:tc>
        <w:tc>
          <w:tcPr>
            <w:tcW w:w="1418" w:type="dxa"/>
          </w:tcPr>
          <w:p w:rsidR="00612FDC" w:rsidRPr="00E737EF" w:rsidRDefault="00C028B1" w:rsidP="002560E6">
            <w:pPr>
              <w:suppressAutoHyphens w:val="0"/>
              <w:autoSpaceDE w:val="0"/>
              <w:autoSpaceDN w:val="0"/>
              <w:adjustRightInd w:val="0"/>
              <w:jc w:val="center"/>
              <w:rPr>
                <w:rFonts w:ascii="Arial" w:eastAsia="Calibri" w:hAnsi="Arial" w:cs="Arial"/>
                <w:sz w:val="18"/>
                <w:szCs w:val="18"/>
                <w:lang w:val="es-MX" w:eastAsia="es-MX"/>
              </w:rPr>
            </w:pPr>
            <w:r w:rsidRPr="00E737EF">
              <w:rPr>
                <w:rFonts w:ascii="Arial" w:eastAsia="Calibri" w:hAnsi="Arial" w:cs="Arial"/>
                <w:sz w:val="18"/>
                <w:szCs w:val="18"/>
                <w:lang w:val="es-MX" w:eastAsia="es-MX"/>
              </w:rPr>
              <w:t>6.1 inciso a</w:t>
            </w:r>
          </w:p>
        </w:tc>
        <w:tc>
          <w:tcPr>
            <w:tcW w:w="709" w:type="dxa"/>
          </w:tcPr>
          <w:p w:rsidR="00612FDC" w:rsidRPr="00E737EF" w:rsidRDefault="00612FDC" w:rsidP="004E044D">
            <w:pPr>
              <w:suppressAutoHyphens w:val="0"/>
              <w:autoSpaceDE w:val="0"/>
              <w:autoSpaceDN w:val="0"/>
              <w:adjustRightInd w:val="0"/>
              <w:rPr>
                <w:rFonts w:ascii="Arial" w:eastAsia="Calibri" w:hAnsi="Arial" w:cs="Arial"/>
                <w:color w:val="000000"/>
                <w:sz w:val="18"/>
                <w:szCs w:val="18"/>
                <w:lang w:val="es-MX" w:eastAsia="es-MX"/>
              </w:rPr>
            </w:pPr>
          </w:p>
        </w:tc>
        <w:tc>
          <w:tcPr>
            <w:tcW w:w="851" w:type="dxa"/>
          </w:tcPr>
          <w:p w:rsidR="00612FDC" w:rsidRPr="00E737EF" w:rsidRDefault="00612FDC" w:rsidP="004E044D">
            <w:pPr>
              <w:suppressAutoHyphens w:val="0"/>
              <w:autoSpaceDE w:val="0"/>
              <w:autoSpaceDN w:val="0"/>
              <w:adjustRightInd w:val="0"/>
              <w:rPr>
                <w:rFonts w:ascii="Arial" w:eastAsia="Calibri" w:hAnsi="Arial" w:cs="Arial"/>
                <w:color w:val="000000"/>
                <w:sz w:val="18"/>
                <w:szCs w:val="18"/>
                <w:lang w:val="es-MX" w:eastAsia="es-MX"/>
              </w:rPr>
            </w:pPr>
          </w:p>
        </w:tc>
      </w:tr>
      <w:tr w:rsidR="00612FDC" w:rsidRPr="00E737EF" w:rsidTr="00C028B1">
        <w:trPr>
          <w:trHeight w:val="170"/>
        </w:trPr>
        <w:tc>
          <w:tcPr>
            <w:tcW w:w="7654" w:type="dxa"/>
          </w:tcPr>
          <w:p w:rsidR="00612FDC" w:rsidRPr="00E737EF" w:rsidRDefault="00612FDC" w:rsidP="002560E6">
            <w:pPr>
              <w:suppressAutoHyphens w:val="0"/>
              <w:autoSpaceDE w:val="0"/>
              <w:autoSpaceDN w:val="0"/>
              <w:adjustRightInd w:val="0"/>
              <w:jc w:val="both"/>
              <w:rPr>
                <w:rFonts w:ascii="Arial" w:eastAsia="Calibri" w:hAnsi="Arial" w:cs="Arial"/>
                <w:color w:val="000000"/>
                <w:sz w:val="18"/>
                <w:szCs w:val="18"/>
                <w:lang w:val="es-MX" w:eastAsia="es-MX"/>
              </w:rPr>
            </w:pPr>
            <w:r w:rsidRPr="00E737EF">
              <w:rPr>
                <w:rFonts w:ascii="Arial" w:hAnsi="Arial" w:cs="Arial"/>
                <w:sz w:val="18"/>
                <w:szCs w:val="18"/>
              </w:rPr>
              <w:t>Podrá acompañar folletos, catálogos y/o fotografías necesarios para corroborar las especificaciones y características del servicio. La ausencia de estos documentos no será motivo de descalificación</w:t>
            </w:r>
          </w:p>
        </w:tc>
        <w:tc>
          <w:tcPr>
            <w:tcW w:w="1418" w:type="dxa"/>
          </w:tcPr>
          <w:p w:rsidR="00612FDC" w:rsidRPr="00E737EF" w:rsidRDefault="00C028B1" w:rsidP="002560E6">
            <w:pPr>
              <w:suppressAutoHyphens w:val="0"/>
              <w:autoSpaceDE w:val="0"/>
              <w:autoSpaceDN w:val="0"/>
              <w:adjustRightInd w:val="0"/>
              <w:jc w:val="center"/>
              <w:rPr>
                <w:rFonts w:ascii="Arial" w:eastAsia="Calibri" w:hAnsi="Arial" w:cs="Arial"/>
                <w:sz w:val="18"/>
                <w:szCs w:val="18"/>
                <w:lang w:val="es-MX" w:eastAsia="es-MX"/>
              </w:rPr>
            </w:pPr>
            <w:r w:rsidRPr="00E737EF">
              <w:rPr>
                <w:rFonts w:ascii="Arial" w:eastAsia="Calibri" w:hAnsi="Arial" w:cs="Arial"/>
                <w:sz w:val="18"/>
                <w:szCs w:val="18"/>
                <w:lang w:val="es-MX" w:eastAsia="es-MX"/>
              </w:rPr>
              <w:t>6.1 inciso b</w:t>
            </w:r>
          </w:p>
        </w:tc>
        <w:tc>
          <w:tcPr>
            <w:tcW w:w="709" w:type="dxa"/>
          </w:tcPr>
          <w:p w:rsidR="00612FDC" w:rsidRPr="00E737EF" w:rsidRDefault="00612FDC" w:rsidP="004E044D">
            <w:pPr>
              <w:suppressAutoHyphens w:val="0"/>
              <w:autoSpaceDE w:val="0"/>
              <w:autoSpaceDN w:val="0"/>
              <w:adjustRightInd w:val="0"/>
              <w:rPr>
                <w:rFonts w:ascii="Arial" w:eastAsia="Calibri" w:hAnsi="Arial" w:cs="Arial"/>
                <w:color w:val="000000"/>
                <w:sz w:val="18"/>
                <w:szCs w:val="18"/>
                <w:lang w:val="es-MX" w:eastAsia="es-MX"/>
              </w:rPr>
            </w:pPr>
          </w:p>
        </w:tc>
        <w:tc>
          <w:tcPr>
            <w:tcW w:w="851" w:type="dxa"/>
          </w:tcPr>
          <w:p w:rsidR="00612FDC" w:rsidRPr="00E737EF" w:rsidRDefault="00612FDC" w:rsidP="004E044D">
            <w:pPr>
              <w:suppressAutoHyphens w:val="0"/>
              <w:autoSpaceDE w:val="0"/>
              <w:autoSpaceDN w:val="0"/>
              <w:adjustRightInd w:val="0"/>
              <w:rPr>
                <w:rFonts w:ascii="Arial" w:eastAsia="Calibri" w:hAnsi="Arial" w:cs="Arial"/>
                <w:color w:val="000000"/>
                <w:sz w:val="18"/>
                <w:szCs w:val="18"/>
                <w:lang w:val="es-MX" w:eastAsia="es-MX"/>
              </w:rPr>
            </w:pPr>
          </w:p>
        </w:tc>
      </w:tr>
      <w:tr w:rsidR="00612FDC" w:rsidRPr="00E737EF" w:rsidTr="00C028B1">
        <w:trPr>
          <w:trHeight w:val="170"/>
        </w:trPr>
        <w:tc>
          <w:tcPr>
            <w:tcW w:w="7654" w:type="dxa"/>
          </w:tcPr>
          <w:p w:rsidR="00612FDC" w:rsidRPr="00E737EF" w:rsidRDefault="00612FDC" w:rsidP="00C54709">
            <w:pPr>
              <w:suppressAutoHyphens w:val="0"/>
              <w:autoSpaceDE w:val="0"/>
              <w:autoSpaceDN w:val="0"/>
              <w:adjustRightInd w:val="0"/>
              <w:jc w:val="both"/>
              <w:rPr>
                <w:rFonts w:ascii="Arial" w:eastAsia="Calibri" w:hAnsi="Arial" w:cs="Arial"/>
                <w:color w:val="000000"/>
                <w:sz w:val="18"/>
                <w:szCs w:val="18"/>
                <w:lang w:val="es-MX" w:eastAsia="es-MX"/>
              </w:rPr>
            </w:pPr>
            <w:r w:rsidRPr="00E737EF">
              <w:rPr>
                <w:rFonts w:ascii="Arial" w:eastAsia="Calibri" w:hAnsi="Arial" w:cs="Arial"/>
                <w:color w:val="000000"/>
                <w:sz w:val="18"/>
                <w:szCs w:val="18"/>
                <w:lang w:val="es-MX" w:eastAsia="es-MX"/>
              </w:rPr>
              <w:t xml:space="preserve">Acreditar su existencia legal y, en su caso, la personalidad jurídica de su representante, en el acto de presentación y apertura de proposiciones de conformidad con el </w:t>
            </w:r>
            <w:r w:rsidRPr="00E737EF">
              <w:rPr>
                <w:rFonts w:ascii="Arial" w:eastAsia="Calibri" w:hAnsi="Arial" w:cs="Arial"/>
                <w:b/>
                <w:color w:val="000000"/>
                <w:sz w:val="18"/>
                <w:szCs w:val="18"/>
                <w:lang w:val="es-MX" w:eastAsia="es-MX"/>
              </w:rPr>
              <w:t>Anexo número</w:t>
            </w:r>
            <w:r w:rsidRPr="00E737EF">
              <w:rPr>
                <w:rFonts w:ascii="Arial" w:eastAsia="Calibri" w:hAnsi="Arial" w:cs="Arial"/>
                <w:color w:val="000000"/>
                <w:sz w:val="18"/>
                <w:szCs w:val="18"/>
                <w:lang w:val="es-MX" w:eastAsia="es-MX"/>
              </w:rPr>
              <w:t xml:space="preserve"> </w:t>
            </w:r>
            <w:r w:rsidRPr="00E737EF">
              <w:rPr>
                <w:rFonts w:ascii="Arial" w:eastAsia="Calibri" w:hAnsi="Arial" w:cs="Arial"/>
                <w:b/>
                <w:bCs/>
                <w:color w:val="000000"/>
                <w:sz w:val="18"/>
                <w:szCs w:val="18"/>
                <w:lang w:val="es-MX" w:eastAsia="es-MX"/>
              </w:rPr>
              <w:t xml:space="preserve">2 (dos). </w:t>
            </w:r>
            <w:r w:rsidRPr="00E737EF">
              <w:rPr>
                <w:rFonts w:ascii="Arial" w:eastAsia="Calibri" w:hAnsi="Arial" w:cs="Arial"/>
                <w:color w:val="000000"/>
                <w:sz w:val="18"/>
                <w:szCs w:val="18"/>
                <w:lang w:val="es-MX" w:eastAsia="es-MX"/>
              </w:rPr>
              <w:t xml:space="preserve">El domicilio que se señale en este anexo, será aquel en el que el licitante pueda recibir todo tipo de notificaciones y documentos que resulten. </w:t>
            </w:r>
          </w:p>
          <w:p w:rsidR="00612FDC" w:rsidRPr="00E737EF" w:rsidRDefault="00612FDC" w:rsidP="00CB1D39">
            <w:pPr>
              <w:jc w:val="both"/>
              <w:rPr>
                <w:rFonts w:ascii="Arial" w:hAnsi="Arial" w:cs="Arial"/>
                <w:sz w:val="18"/>
                <w:szCs w:val="18"/>
              </w:rPr>
            </w:pPr>
          </w:p>
          <w:p w:rsidR="00612FDC" w:rsidRPr="00E737EF" w:rsidRDefault="00612FDC" w:rsidP="00CB1D39">
            <w:pPr>
              <w:jc w:val="both"/>
              <w:rPr>
                <w:rFonts w:ascii="Arial" w:hAnsi="Arial" w:cs="Arial"/>
                <w:bCs/>
                <w:sz w:val="18"/>
                <w:szCs w:val="18"/>
              </w:rPr>
            </w:pPr>
            <w:r w:rsidRPr="00E737EF">
              <w:rPr>
                <w:rFonts w:ascii="Arial" w:hAnsi="Arial" w:cs="Arial"/>
                <w:sz w:val="18"/>
                <w:szCs w:val="18"/>
              </w:rPr>
              <w:t xml:space="preserve">En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Copia del documento en el cual conste su Registro Patronal ante el IMSS, Copia del Documento en el cual conste su Registro ante el INFONAVIT. En el caso de personas físicas, deberá presentar copia legible del Acta de Nacimiento correspondiente y copia de su cédula del Registro Federal de Contribuyentes, en su caso Copia del Documento en el cual conste su Registro Patronal ante el IMSS, Copia del Documento en el cual conste su Registro ante el INFONAVIT, así como identificación vigente y copia simple de la misma (Pasaporte, Cartilla del Servicio Militar Nacional o Credencial para Votar con Fotografía). </w:t>
            </w:r>
            <w:r w:rsidRPr="00E737EF">
              <w:rPr>
                <w:rFonts w:ascii="Arial" w:hAnsi="Arial" w:cs="Arial"/>
                <w:bCs/>
                <w:sz w:val="18"/>
                <w:szCs w:val="18"/>
              </w:rPr>
              <w:t xml:space="preserve">La omisión en la entrega de esta documentación, no será causal de </w:t>
            </w:r>
            <w:proofErr w:type="spellStart"/>
            <w:r w:rsidRPr="00E737EF">
              <w:rPr>
                <w:rFonts w:ascii="Arial" w:hAnsi="Arial" w:cs="Arial"/>
                <w:bCs/>
                <w:sz w:val="18"/>
                <w:szCs w:val="18"/>
              </w:rPr>
              <w:t>desechamiento</w:t>
            </w:r>
            <w:proofErr w:type="spellEnd"/>
            <w:r w:rsidRPr="00E737EF">
              <w:rPr>
                <w:rFonts w:ascii="Arial" w:hAnsi="Arial" w:cs="Arial"/>
                <w:bCs/>
                <w:sz w:val="18"/>
                <w:szCs w:val="18"/>
              </w:rPr>
              <w:t xml:space="preserve"> de la proposición; </w:t>
            </w:r>
            <w:r w:rsidRPr="00E737EF">
              <w:rPr>
                <w:rFonts w:ascii="Arial" w:hAnsi="Arial" w:cs="Arial"/>
                <w:sz w:val="18"/>
                <w:szCs w:val="18"/>
              </w:rPr>
              <w:t>pero la presentación de esa documentación en original y copia es imprescindible para la formalización del contrato</w:t>
            </w:r>
            <w:r w:rsidRPr="00E737EF">
              <w:rPr>
                <w:rFonts w:ascii="Arial" w:hAnsi="Arial" w:cs="Arial"/>
                <w:bCs/>
                <w:sz w:val="18"/>
                <w:szCs w:val="18"/>
              </w:rPr>
              <w:t>.</w:t>
            </w:r>
          </w:p>
        </w:tc>
        <w:tc>
          <w:tcPr>
            <w:tcW w:w="1418" w:type="dxa"/>
          </w:tcPr>
          <w:p w:rsidR="00612FDC" w:rsidRPr="00E737EF" w:rsidRDefault="00C028B1" w:rsidP="00C54709">
            <w:pPr>
              <w:suppressAutoHyphens w:val="0"/>
              <w:autoSpaceDE w:val="0"/>
              <w:autoSpaceDN w:val="0"/>
              <w:adjustRightInd w:val="0"/>
              <w:jc w:val="center"/>
              <w:rPr>
                <w:rFonts w:ascii="Arial" w:eastAsia="Calibri" w:hAnsi="Arial" w:cs="Arial"/>
                <w:sz w:val="18"/>
                <w:szCs w:val="18"/>
                <w:lang w:val="es-MX" w:eastAsia="es-MX"/>
              </w:rPr>
            </w:pPr>
            <w:r w:rsidRPr="00E737EF">
              <w:rPr>
                <w:rFonts w:ascii="Arial" w:eastAsia="Calibri" w:hAnsi="Arial" w:cs="Arial"/>
                <w:sz w:val="18"/>
                <w:szCs w:val="18"/>
                <w:lang w:val="es-MX" w:eastAsia="es-MX"/>
              </w:rPr>
              <w:t>6.1 inciso c</w:t>
            </w:r>
          </w:p>
        </w:tc>
        <w:tc>
          <w:tcPr>
            <w:tcW w:w="709" w:type="dxa"/>
          </w:tcPr>
          <w:p w:rsidR="00612FDC" w:rsidRPr="00E737EF" w:rsidRDefault="00612FDC" w:rsidP="004E044D">
            <w:pPr>
              <w:suppressAutoHyphens w:val="0"/>
              <w:autoSpaceDE w:val="0"/>
              <w:autoSpaceDN w:val="0"/>
              <w:adjustRightInd w:val="0"/>
              <w:rPr>
                <w:rFonts w:ascii="Arial" w:eastAsia="Calibri" w:hAnsi="Arial" w:cs="Arial"/>
                <w:color w:val="000000"/>
                <w:sz w:val="18"/>
                <w:szCs w:val="18"/>
                <w:lang w:val="es-MX" w:eastAsia="es-MX"/>
              </w:rPr>
            </w:pPr>
          </w:p>
        </w:tc>
        <w:tc>
          <w:tcPr>
            <w:tcW w:w="851" w:type="dxa"/>
          </w:tcPr>
          <w:p w:rsidR="00612FDC" w:rsidRPr="00E737EF" w:rsidRDefault="00612FDC" w:rsidP="004E044D">
            <w:pPr>
              <w:suppressAutoHyphens w:val="0"/>
              <w:autoSpaceDE w:val="0"/>
              <w:autoSpaceDN w:val="0"/>
              <w:adjustRightInd w:val="0"/>
              <w:rPr>
                <w:rFonts w:ascii="Arial" w:eastAsia="Calibri" w:hAnsi="Arial" w:cs="Arial"/>
                <w:color w:val="000000"/>
                <w:sz w:val="18"/>
                <w:szCs w:val="18"/>
                <w:lang w:val="es-MX" w:eastAsia="es-MX"/>
              </w:rPr>
            </w:pPr>
          </w:p>
        </w:tc>
      </w:tr>
      <w:tr w:rsidR="00612FDC" w:rsidRPr="00E737EF" w:rsidTr="00C028B1">
        <w:trPr>
          <w:trHeight w:val="170"/>
        </w:trPr>
        <w:tc>
          <w:tcPr>
            <w:tcW w:w="7654" w:type="dxa"/>
          </w:tcPr>
          <w:p w:rsidR="00612FDC" w:rsidRPr="00E737EF" w:rsidRDefault="00612FDC" w:rsidP="002560E6">
            <w:pPr>
              <w:suppressAutoHyphens w:val="0"/>
              <w:autoSpaceDE w:val="0"/>
              <w:autoSpaceDN w:val="0"/>
              <w:adjustRightInd w:val="0"/>
              <w:jc w:val="both"/>
              <w:rPr>
                <w:rFonts w:ascii="Arial" w:eastAsia="Calibri" w:hAnsi="Arial" w:cs="Arial"/>
                <w:color w:val="000000"/>
                <w:sz w:val="18"/>
                <w:szCs w:val="18"/>
                <w:lang w:val="es-MX" w:eastAsia="es-MX"/>
              </w:rPr>
            </w:pPr>
            <w:r w:rsidRPr="00E737EF">
              <w:rPr>
                <w:rFonts w:ascii="Arial" w:eastAsia="Calibri" w:hAnsi="Arial" w:cs="Arial"/>
                <w:color w:val="000000"/>
                <w:sz w:val="18"/>
                <w:szCs w:val="18"/>
                <w:lang w:val="es-MX" w:eastAsia="es-MX"/>
              </w:rPr>
              <w:t xml:space="preserve">Escrito bajo protesta de decir verdad que cuenta con facultades suficientes para comprometerse por sí o por su representada, mismo que contendrá los datos indicados en el </w:t>
            </w:r>
            <w:r w:rsidRPr="00E737EF">
              <w:rPr>
                <w:rFonts w:ascii="Arial" w:eastAsia="Calibri" w:hAnsi="Arial" w:cs="Arial"/>
                <w:b/>
                <w:bCs/>
                <w:color w:val="000000"/>
                <w:sz w:val="18"/>
                <w:szCs w:val="18"/>
                <w:lang w:val="es-MX" w:eastAsia="es-MX"/>
              </w:rPr>
              <w:t>Anexo número 3 (tres)</w:t>
            </w:r>
            <w:r w:rsidRPr="00E737EF">
              <w:rPr>
                <w:rFonts w:ascii="Arial" w:eastAsia="Calibri" w:hAnsi="Arial" w:cs="Arial"/>
                <w:color w:val="000000"/>
                <w:sz w:val="18"/>
                <w:szCs w:val="18"/>
                <w:lang w:val="es-MX" w:eastAsia="es-MX"/>
              </w:rPr>
              <w:t xml:space="preserve">, de conformidad a lo dispuesto por la fracción V del artículo 48 del RLAASSP. Asimismo, deberá proporcionar una dirección de correo electrónico. </w:t>
            </w:r>
          </w:p>
        </w:tc>
        <w:tc>
          <w:tcPr>
            <w:tcW w:w="1418" w:type="dxa"/>
          </w:tcPr>
          <w:p w:rsidR="00612FDC" w:rsidRPr="00E737EF" w:rsidRDefault="00612FDC" w:rsidP="002560E6">
            <w:pPr>
              <w:suppressAutoHyphens w:val="0"/>
              <w:autoSpaceDE w:val="0"/>
              <w:autoSpaceDN w:val="0"/>
              <w:adjustRightInd w:val="0"/>
              <w:jc w:val="center"/>
              <w:rPr>
                <w:rFonts w:ascii="Arial" w:eastAsia="Calibri" w:hAnsi="Arial" w:cs="Arial"/>
                <w:sz w:val="18"/>
                <w:szCs w:val="18"/>
                <w:lang w:val="es-MX" w:eastAsia="es-MX"/>
              </w:rPr>
            </w:pPr>
          </w:p>
          <w:p w:rsidR="00612FDC" w:rsidRPr="00E737EF" w:rsidRDefault="00C028B1" w:rsidP="002560E6">
            <w:pPr>
              <w:suppressAutoHyphens w:val="0"/>
              <w:autoSpaceDE w:val="0"/>
              <w:autoSpaceDN w:val="0"/>
              <w:adjustRightInd w:val="0"/>
              <w:jc w:val="center"/>
              <w:rPr>
                <w:rFonts w:ascii="Arial" w:eastAsia="Calibri" w:hAnsi="Arial" w:cs="Arial"/>
                <w:sz w:val="18"/>
                <w:szCs w:val="18"/>
                <w:lang w:val="es-MX" w:eastAsia="es-MX"/>
              </w:rPr>
            </w:pPr>
            <w:r w:rsidRPr="00E737EF">
              <w:rPr>
                <w:rFonts w:ascii="Arial" w:eastAsia="Calibri" w:hAnsi="Arial" w:cs="Arial"/>
                <w:sz w:val="18"/>
                <w:szCs w:val="18"/>
                <w:lang w:val="es-MX" w:eastAsia="es-MX"/>
              </w:rPr>
              <w:t>6.1 inciso d</w:t>
            </w:r>
          </w:p>
          <w:p w:rsidR="00612FDC" w:rsidRPr="00E737EF" w:rsidRDefault="00612FDC" w:rsidP="002560E6">
            <w:pPr>
              <w:suppressAutoHyphens w:val="0"/>
              <w:autoSpaceDE w:val="0"/>
              <w:autoSpaceDN w:val="0"/>
              <w:adjustRightInd w:val="0"/>
              <w:jc w:val="center"/>
              <w:rPr>
                <w:rFonts w:ascii="Arial" w:eastAsia="Calibri" w:hAnsi="Arial" w:cs="Arial"/>
                <w:sz w:val="18"/>
                <w:szCs w:val="18"/>
                <w:lang w:val="es-MX" w:eastAsia="es-MX"/>
              </w:rPr>
            </w:pPr>
          </w:p>
        </w:tc>
        <w:tc>
          <w:tcPr>
            <w:tcW w:w="709" w:type="dxa"/>
          </w:tcPr>
          <w:p w:rsidR="00612FDC" w:rsidRPr="00E737EF" w:rsidRDefault="00612FDC" w:rsidP="004E044D">
            <w:pPr>
              <w:suppressAutoHyphens w:val="0"/>
              <w:autoSpaceDE w:val="0"/>
              <w:autoSpaceDN w:val="0"/>
              <w:adjustRightInd w:val="0"/>
              <w:rPr>
                <w:rFonts w:ascii="Arial" w:eastAsia="Calibri" w:hAnsi="Arial" w:cs="Arial"/>
                <w:sz w:val="18"/>
                <w:szCs w:val="18"/>
                <w:lang w:val="es-MX" w:eastAsia="es-MX"/>
              </w:rPr>
            </w:pPr>
          </w:p>
        </w:tc>
        <w:tc>
          <w:tcPr>
            <w:tcW w:w="851" w:type="dxa"/>
          </w:tcPr>
          <w:p w:rsidR="00612FDC" w:rsidRPr="00E737EF" w:rsidRDefault="00612FDC" w:rsidP="004E044D">
            <w:pPr>
              <w:suppressAutoHyphens w:val="0"/>
              <w:autoSpaceDE w:val="0"/>
              <w:autoSpaceDN w:val="0"/>
              <w:adjustRightInd w:val="0"/>
              <w:rPr>
                <w:rFonts w:ascii="Arial" w:eastAsia="Calibri" w:hAnsi="Arial" w:cs="Arial"/>
                <w:sz w:val="18"/>
                <w:szCs w:val="18"/>
                <w:lang w:val="es-MX" w:eastAsia="es-MX"/>
              </w:rPr>
            </w:pPr>
          </w:p>
        </w:tc>
      </w:tr>
      <w:tr w:rsidR="00612FDC" w:rsidRPr="00E737EF" w:rsidTr="00C028B1">
        <w:trPr>
          <w:trHeight w:val="170"/>
        </w:trPr>
        <w:tc>
          <w:tcPr>
            <w:tcW w:w="7654" w:type="dxa"/>
          </w:tcPr>
          <w:p w:rsidR="00612FDC" w:rsidRPr="00E737EF" w:rsidRDefault="00612FDC" w:rsidP="002560E6">
            <w:pPr>
              <w:suppressAutoHyphens w:val="0"/>
              <w:autoSpaceDE w:val="0"/>
              <w:autoSpaceDN w:val="0"/>
              <w:adjustRightInd w:val="0"/>
              <w:jc w:val="both"/>
              <w:rPr>
                <w:rFonts w:ascii="Arial" w:eastAsia="Calibri" w:hAnsi="Arial" w:cs="Arial"/>
                <w:color w:val="000000"/>
                <w:sz w:val="18"/>
                <w:szCs w:val="18"/>
                <w:lang w:val="es-MX" w:eastAsia="es-MX"/>
              </w:rPr>
            </w:pPr>
            <w:r w:rsidRPr="00E737EF">
              <w:rPr>
                <w:rFonts w:ascii="Arial" w:eastAsia="Calibri" w:hAnsi="Arial" w:cs="Arial"/>
                <w:color w:val="000000"/>
                <w:sz w:val="18"/>
                <w:szCs w:val="18"/>
                <w:lang w:val="es-MX" w:eastAsia="es-MX"/>
              </w:rPr>
              <w:t xml:space="preserve">Manifestación bajo protesta de decir verdad, que es de nacionalidad mexicana. </w:t>
            </w:r>
            <w:r w:rsidRPr="00E737EF">
              <w:rPr>
                <w:rFonts w:ascii="Arial" w:eastAsia="Calibri" w:hAnsi="Arial" w:cs="Arial"/>
                <w:b/>
                <w:bCs/>
                <w:color w:val="000000"/>
                <w:sz w:val="18"/>
                <w:szCs w:val="18"/>
                <w:lang w:val="es-MX" w:eastAsia="es-MX"/>
              </w:rPr>
              <w:t xml:space="preserve">Anexo número 4 (cuatro) </w:t>
            </w:r>
          </w:p>
        </w:tc>
        <w:tc>
          <w:tcPr>
            <w:tcW w:w="1418" w:type="dxa"/>
          </w:tcPr>
          <w:p w:rsidR="00612FDC" w:rsidRPr="00E737EF" w:rsidRDefault="00C028B1" w:rsidP="002560E6">
            <w:pPr>
              <w:suppressAutoHyphens w:val="0"/>
              <w:autoSpaceDE w:val="0"/>
              <w:autoSpaceDN w:val="0"/>
              <w:adjustRightInd w:val="0"/>
              <w:jc w:val="center"/>
              <w:rPr>
                <w:rFonts w:ascii="Arial" w:eastAsia="Calibri" w:hAnsi="Arial" w:cs="Arial"/>
                <w:sz w:val="18"/>
                <w:szCs w:val="18"/>
                <w:lang w:val="es-MX" w:eastAsia="es-MX"/>
              </w:rPr>
            </w:pPr>
            <w:r w:rsidRPr="00E737EF">
              <w:rPr>
                <w:rFonts w:ascii="Arial" w:eastAsia="Calibri" w:hAnsi="Arial" w:cs="Arial"/>
                <w:sz w:val="18"/>
                <w:szCs w:val="18"/>
                <w:lang w:val="es-MX" w:eastAsia="es-MX"/>
              </w:rPr>
              <w:t>6.1. inciso e</w:t>
            </w:r>
          </w:p>
        </w:tc>
        <w:tc>
          <w:tcPr>
            <w:tcW w:w="709" w:type="dxa"/>
          </w:tcPr>
          <w:p w:rsidR="00612FDC" w:rsidRPr="00E737EF" w:rsidRDefault="00612FDC" w:rsidP="004E044D">
            <w:pPr>
              <w:suppressAutoHyphens w:val="0"/>
              <w:autoSpaceDE w:val="0"/>
              <w:autoSpaceDN w:val="0"/>
              <w:adjustRightInd w:val="0"/>
              <w:rPr>
                <w:rFonts w:ascii="Arial" w:eastAsia="Calibri" w:hAnsi="Arial" w:cs="Arial"/>
                <w:color w:val="000000"/>
                <w:sz w:val="18"/>
                <w:szCs w:val="18"/>
                <w:lang w:val="es-MX" w:eastAsia="es-MX"/>
              </w:rPr>
            </w:pPr>
          </w:p>
        </w:tc>
        <w:tc>
          <w:tcPr>
            <w:tcW w:w="851" w:type="dxa"/>
          </w:tcPr>
          <w:p w:rsidR="00612FDC" w:rsidRPr="00E737EF" w:rsidRDefault="00612FDC" w:rsidP="004E044D">
            <w:pPr>
              <w:suppressAutoHyphens w:val="0"/>
              <w:autoSpaceDE w:val="0"/>
              <w:autoSpaceDN w:val="0"/>
              <w:adjustRightInd w:val="0"/>
              <w:rPr>
                <w:rFonts w:ascii="Arial" w:eastAsia="Calibri" w:hAnsi="Arial" w:cs="Arial"/>
                <w:color w:val="000000"/>
                <w:sz w:val="18"/>
                <w:szCs w:val="18"/>
                <w:lang w:val="es-MX" w:eastAsia="es-MX"/>
              </w:rPr>
            </w:pPr>
          </w:p>
        </w:tc>
      </w:tr>
      <w:tr w:rsidR="00612FDC" w:rsidRPr="00E737EF" w:rsidTr="00C028B1">
        <w:trPr>
          <w:trHeight w:val="170"/>
        </w:trPr>
        <w:tc>
          <w:tcPr>
            <w:tcW w:w="7654" w:type="dxa"/>
          </w:tcPr>
          <w:p w:rsidR="00612FDC" w:rsidRPr="00E737EF" w:rsidRDefault="00612FDC" w:rsidP="002560E6">
            <w:pPr>
              <w:suppressAutoHyphens w:val="0"/>
              <w:autoSpaceDE w:val="0"/>
              <w:autoSpaceDN w:val="0"/>
              <w:adjustRightInd w:val="0"/>
              <w:jc w:val="both"/>
              <w:rPr>
                <w:rFonts w:ascii="Arial" w:eastAsia="Calibri" w:hAnsi="Arial" w:cs="Arial"/>
                <w:color w:val="000000"/>
                <w:sz w:val="18"/>
                <w:szCs w:val="18"/>
                <w:lang w:val="es-MX" w:eastAsia="es-MX"/>
              </w:rPr>
            </w:pPr>
            <w:r w:rsidRPr="00E737EF">
              <w:rPr>
                <w:rFonts w:ascii="Arial" w:eastAsia="Calibri" w:hAnsi="Arial" w:cs="Arial"/>
                <w:color w:val="000000"/>
                <w:sz w:val="18"/>
                <w:szCs w:val="18"/>
                <w:lang w:val="es-MX" w:eastAsia="es-MX"/>
              </w:rPr>
              <w:t xml:space="preserve">Manifestación bajo protesta de decir verdad, que no se ubica en los supuestos establecidos en los artículos 50 y 60, antepenúltimo párrafo de la LAASSP. </w:t>
            </w:r>
            <w:r w:rsidRPr="00E737EF">
              <w:rPr>
                <w:rFonts w:ascii="Arial" w:eastAsia="Calibri" w:hAnsi="Arial" w:cs="Arial"/>
                <w:b/>
                <w:bCs/>
                <w:color w:val="000000"/>
                <w:sz w:val="18"/>
                <w:szCs w:val="18"/>
                <w:lang w:val="es-MX" w:eastAsia="es-MX"/>
              </w:rPr>
              <w:t xml:space="preserve">Anexo número 5 (cinco) </w:t>
            </w:r>
          </w:p>
        </w:tc>
        <w:tc>
          <w:tcPr>
            <w:tcW w:w="1418" w:type="dxa"/>
          </w:tcPr>
          <w:p w:rsidR="00612FDC" w:rsidRPr="00E737EF" w:rsidRDefault="00C028B1" w:rsidP="002560E6">
            <w:pPr>
              <w:suppressAutoHyphens w:val="0"/>
              <w:autoSpaceDE w:val="0"/>
              <w:autoSpaceDN w:val="0"/>
              <w:adjustRightInd w:val="0"/>
              <w:jc w:val="center"/>
              <w:rPr>
                <w:rFonts w:ascii="Arial" w:eastAsia="Calibri" w:hAnsi="Arial" w:cs="Arial"/>
                <w:sz w:val="18"/>
                <w:szCs w:val="18"/>
                <w:lang w:val="es-MX" w:eastAsia="es-MX"/>
              </w:rPr>
            </w:pPr>
            <w:r w:rsidRPr="00E737EF">
              <w:rPr>
                <w:rFonts w:ascii="Arial" w:eastAsia="Calibri" w:hAnsi="Arial" w:cs="Arial"/>
                <w:sz w:val="18"/>
                <w:szCs w:val="18"/>
                <w:lang w:val="es-MX" w:eastAsia="es-MX"/>
              </w:rPr>
              <w:t>6.1 inciso f</w:t>
            </w:r>
          </w:p>
        </w:tc>
        <w:tc>
          <w:tcPr>
            <w:tcW w:w="709" w:type="dxa"/>
          </w:tcPr>
          <w:p w:rsidR="00612FDC" w:rsidRPr="00E737EF" w:rsidRDefault="00612FDC" w:rsidP="004E044D">
            <w:pPr>
              <w:suppressAutoHyphens w:val="0"/>
              <w:autoSpaceDE w:val="0"/>
              <w:autoSpaceDN w:val="0"/>
              <w:adjustRightInd w:val="0"/>
              <w:rPr>
                <w:rFonts w:ascii="Arial" w:eastAsia="Calibri" w:hAnsi="Arial" w:cs="Arial"/>
                <w:color w:val="000000"/>
                <w:sz w:val="18"/>
                <w:szCs w:val="18"/>
                <w:lang w:val="es-MX" w:eastAsia="es-MX"/>
              </w:rPr>
            </w:pPr>
          </w:p>
        </w:tc>
        <w:tc>
          <w:tcPr>
            <w:tcW w:w="851" w:type="dxa"/>
          </w:tcPr>
          <w:p w:rsidR="00612FDC" w:rsidRPr="00E737EF" w:rsidRDefault="00612FDC" w:rsidP="004E044D">
            <w:pPr>
              <w:suppressAutoHyphens w:val="0"/>
              <w:autoSpaceDE w:val="0"/>
              <w:autoSpaceDN w:val="0"/>
              <w:adjustRightInd w:val="0"/>
              <w:rPr>
                <w:rFonts w:ascii="Arial" w:eastAsia="Calibri" w:hAnsi="Arial" w:cs="Arial"/>
                <w:color w:val="000000"/>
                <w:sz w:val="18"/>
                <w:szCs w:val="18"/>
                <w:lang w:val="es-MX" w:eastAsia="es-MX"/>
              </w:rPr>
            </w:pPr>
          </w:p>
        </w:tc>
      </w:tr>
      <w:tr w:rsidR="00612FDC" w:rsidRPr="00E737EF" w:rsidTr="00C028B1">
        <w:trPr>
          <w:trHeight w:val="170"/>
        </w:trPr>
        <w:tc>
          <w:tcPr>
            <w:tcW w:w="7654" w:type="dxa"/>
          </w:tcPr>
          <w:p w:rsidR="00612FDC" w:rsidRPr="00E737EF" w:rsidRDefault="00612FDC" w:rsidP="002560E6">
            <w:pPr>
              <w:suppressAutoHyphens w:val="0"/>
              <w:autoSpaceDE w:val="0"/>
              <w:autoSpaceDN w:val="0"/>
              <w:adjustRightInd w:val="0"/>
              <w:jc w:val="both"/>
              <w:rPr>
                <w:rFonts w:ascii="Arial" w:eastAsia="Calibri" w:hAnsi="Arial" w:cs="Arial"/>
                <w:color w:val="000000"/>
                <w:sz w:val="18"/>
                <w:szCs w:val="18"/>
                <w:lang w:val="es-MX" w:eastAsia="es-MX"/>
              </w:rPr>
            </w:pPr>
            <w:r w:rsidRPr="00E737EF">
              <w:rPr>
                <w:rFonts w:ascii="Arial" w:eastAsia="Calibri" w:hAnsi="Arial" w:cs="Arial"/>
                <w:color w:val="000000"/>
                <w:sz w:val="18"/>
                <w:szCs w:val="18"/>
                <w:lang w:val="es-MX" w:eastAsia="es-MX"/>
              </w:rPr>
              <w:t xml:space="preserve">La declaración de integridad. Manifestación, bajo protesta de decir verdad, que se abstendrá, por sí o a través de interpósita persona, de adoptar conductas para que los servidores públicos del IMSS, induzcan o alteren las evaluaciones de las proposiciones, el resultado del procedimiento u otros aspectos que le puedan otorgar condiciones más ventajosas con relación a los demás participantes. </w:t>
            </w:r>
            <w:r w:rsidRPr="00E737EF">
              <w:rPr>
                <w:rFonts w:ascii="Arial" w:eastAsia="Calibri" w:hAnsi="Arial" w:cs="Arial"/>
                <w:b/>
                <w:bCs/>
                <w:color w:val="000000"/>
                <w:sz w:val="18"/>
                <w:szCs w:val="18"/>
                <w:lang w:val="es-MX" w:eastAsia="es-MX"/>
              </w:rPr>
              <w:t xml:space="preserve">Anexo número 6 (seis) </w:t>
            </w:r>
          </w:p>
        </w:tc>
        <w:tc>
          <w:tcPr>
            <w:tcW w:w="1418" w:type="dxa"/>
          </w:tcPr>
          <w:p w:rsidR="00612FDC" w:rsidRPr="00E737EF" w:rsidRDefault="00C028B1" w:rsidP="002560E6">
            <w:pPr>
              <w:suppressAutoHyphens w:val="0"/>
              <w:autoSpaceDE w:val="0"/>
              <w:autoSpaceDN w:val="0"/>
              <w:adjustRightInd w:val="0"/>
              <w:jc w:val="center"/>
              <w:rPr>
                <w:rFonts w:ascii="Arial" w:eastAsia="Calibri" w:hAnsi="Arial" w:cs="Arial"/>
                <w:sz w:val="18"/>
                <w:szCs w:val="18"/>
                <w:lang w:val="es-MX" w:eastAsia="es-MX"/>
              </w:rPr>
            </w:pPr>
            <w:r w:rsidRPr="00E737EF">
              <w:rPr>
                <w:rFonts w:ascii="Arial" w:eastAsia="Calibri" w:hAnsi="Arial" w:cs="Arial"/>
                <w:sz w:val="18"/>
                <w:szCs w:val="18"/>
                <w:lang w:val="es-MX" w:eastAsia="es-MX"/>
              </w:rPr>
              <w:t>6.1 inciso g</w:t>
            </w:r>
          </w:p>
        </w:tc>
        <w:tc>
          <w:tcPr>
            <w:tcW w:w="709" w:type="dxa"/>
          </w:tcPr>
          <w:p w:rsidR="00612FDC" w:rsidRPr="00E737EF" w:rsidRDefault="00612FDC" w:rsidP="004E044D">
            <w:pPr>
              <w:suppressAutoHyphens w:val="0"/>
              <w:autoSpaceDE w:val="0"/>
              <w:autoSpaceDN w:val="0"/>
              <w:adjustRightInd w:val="0"/>
              <w:rPr>
                <w:rFonts w:ascii="Arial" w:eastAsia="Calibri" w:hAnsi="Arial" w:cs="Arial"/>
                <w:color w:val="000000"/>
                <w:sz w:val="18"/>
                <w:szCs w:val="18"/>
                <w:lang w:val="es-MX" w:eastAsia="es-MX"/>
              </w:rPr>
            </w:pPr>
          </w:p>
        </w:tc>
        <w:tc>
          <w:tcPr>
            <w:tcW w:w="851" w:type="dxa"/>
          </w:tcPr>
          <w:p w:rsidR="00612FDC" w:rsidRPr="00E737EF" w:rsidRDefault="00612FDC" w:rsidP="004E044D">
            <w:pPr>
              <w:suppressAutoHyphens w:val="0"/>
              <w:autoSpaceDE w:val="0"/>
              <w:autoSpaceDN w:val="0"/>
              <w:adjustRightInd w:val="0"/>
              <w:rPr>
                <w:rFonts w:ascii="Arial" w:eastAsia="Calibri" w:hAnsi="Arial" w:cs="Arial"/>
                <w:color w:val="000000"/>
                <w:sz w:val="18"/>
                <w:szCs w:val="18"/>
                <w:lang w:val="es-MX" w:eastAsia="es-MX"/>
              </w:rPr>
            </w:pPr>
          </w:p>
        </w:tc>
      </w:tr>
      <w:tr w:rsidR="00612FDC" w:rsidRPr="00E737EF" w:rsidTr="00C028B1">
        <w:trPr>
          <w:trHeight w:val="170"/>
        </w:trPr>
        <w:tc>
          <w:tcPr>
            <w:tcW w:w="7654" w:type="dxa"/>
          </w:tcPr>
          <w:p w:rsidR="00612FDC" w:rsidRPr="00E737EF" w:rsidRDefault="00612FDC" w:rsidP="002560E6">
            <w:pPr>
              <w:suppressAutoHyphens w:val="0"/>
              <w:autoSpaceDE w:val="0"/>
              <w:autoSpaceDN w:val="0"/>
              <w:adjustRightInd w:val="0"/>
              <w:jc w:val="both"/>
              <w:rPr>
                <w:rFonts w:ascii="Arial" w:eastAsia="Calibri" w:hAnsi="Arial" w:cs="Arial"/>
                <w:color w:val="000000"/>
                <w:sz w:val="18"/>
                <w:szCs w:val="18"/>
                <w:lang w:val="es-MX" w:eastAsia="es-MX"/>
              </w:rPr>
            </w:pPr>
            <w:r w:rsidRPr="00E737EF">
              <w:rPr>
                <w:rFonts w:ascii="Arial" w:eastAsia="Calibri" w:hAnsi="Arial" w:cs="Arial"/>
                <w:color w:val="000000"/>
                <w:sz w:val="18"/>
                <w:szCs w:val="18"/>
                <w:lang w:val="es-MX" w:eastAsia="es-MX"/>
              </w:rPr>
              <w:t xml:space="preserve">Tratándose de MIPYMES, copia del documento expedido por autoridad competente que determine su estratificación como micro, pequeña o mediana empresa, o bien, un escrito bajo protesta de decir verdad, que cuentan con ese carácter. </w:t>
            </w:r>
            <w:r w:rsidRPr="00E737EF">
              <w:rPr>
                <w:rFonts w:ascii="Arial" w:eastAsia="Calibri" w:hAnsi="Arial" w:cs="Arial"/>
                <w:b/>
                <w:color w:val="000000"/>
                <w:sz w:val="18"/>
                <w:szCs w:val="18"/>
                <w:lang w:val="es-MX" w:eastAsia="es-MX"/>
              </w:rPr>
              <w:t>Anexo número 7(siete)</w:t>
            </w:r>
            <w:r w:rsidRPr="00E737EF">
              <w:rPr>
                <w:rFonts w:ascii="Arial" w:eastAsia="Calibri" w:hAnsi="Arial" w:cs="Arial"/>
                <w:color w:val="000000"/>
                <w:sz w:val="18"/>
                <w:szCs w:val="18"/>
                <w:lang w:val="es-MX" w:eastAsia="es-MX"/>
              </w:rPr>
              <w:t xml:space="preserve"> </w:t>
            </w:r>
          </w:p>
        </w:tc>
        <w:tc>
          <w:tcPr>
            <w:tcW w:w="1418" w:type="dxa"/>
          </w:tcPr>
          <w:p w:rsidR="00612FDC" w:rsidRPr="00E737EF" w:rsidRDefault="00C028B1" w:rsidP="002560E6">
            <w:pPr>
              <w:suppressAutoHyphens w:val="0"/>
              <w:autoSpaceDE w:val="0"/>
              <w:autoSpaceDN w:val="0"/>
              <w:adjustRightInd w:val="0"/>
              <w:jc w:val="center"/>
              <w:rPr>
                <w:rFonts w:ascii="Arial" w:eastAsia="Calibri" w:hAnsi="Arial" w:cs="Arial"/>
                <w:sz w:val="18"/>
                <w:szCs w:val="18"/>
                <w:lang w:val="es-MX" w:eastAsia="es-MX"/>
              </w:rPr>
            </w:pPr>
            <w:r w:rsidRPr="00E737EF">
              <w:rPr>
                <w:rFonts w:ascii="Arial" w:eastAsia="Calibri" w:hAnsi="Arial" w:cs="Arial"/>
                <w:sz w:val="18"/>
                <w:szCs w:val="18"/>
                <w:lang w:val="es-MX" w:eastAsia="es-MX"/>
              </w:rPr>
              <w:t>6.1 inciso h</w:t>
            </w:r>
          </w:p>
        </w:tc>
        <w:tc>
          <w:tcPr>
            <w:tcW w:w="709" w:type="dxa"/>
          </w:tcPr>
          <w:p w:rsidR="00612FDC" w:rsidRPr="00E737EF" w:rsidRDefault="00612FDC" w:rsidP="004E044D">
            <w:pPr>
              <w:suppressAutoHyphens w:val="0"/>
              <w:autoSpaceDE w:val="0"/>
              <w:autoSpaceDN w:val="0"/>
              <w:adjustRightInd w:val="0"/>
              <w:rPr>
                <w:rFonts w:ascii="Arial" w:eastAsia="Calibri" w:hAnsi="Arial" w:cs="Arial"/>
                <w:color w:val="000000"/>
                <w:sz w:val="18"/>
                <w:szCs w:val="18"/>
                <w:lang w:val="es-MX" w:eastAsia="es-MX"/>
              </w:rPr>
            </w:pPr>
          </w:p>
        </w:tc>
        <w:tc>
          <w:tcPr>
            <w:tcW w:w="851" w:type="dxa"/>
          </w:tcPr>
          <w:p w:rsidR="00612FDC" w:rsidRPr="00E737EF" w:rsidRDefault="00612FDC" w:rsidP="004E044D">
            <w:pPr>
              <w:suppressAutoHyphens w:val="0"/>
              <w:autoSpaceDE w:val="0"/>
              <w:autoSpaceDN w:val="0"/>
              <w:adjustRightInd w:val="0"/>
              <w:rPr>
                <w:rFonts w:ascii="Arial" w:eastAsia="Calibri" w:hAnsi="Arial" w:cs="Arial"/>
                <w:color w:val="000000"/>
                <w:sz w:val="18"/>
                <w:szCs w:val="18"/>
                <w:lang w:val="es-MX" w:eastAsia="es-MX"/>
              </w:rPr>
            </w:pPr>
          </w:p>
        </w:tc>
      </w:tr>
      <w:tr w:rsidR="00612FDC" w:rsidRPr="00E737EF" w:rsidTr="00C028B1">
        <w:trPr>
          <w:trHeight w:val="170"/>
        </w:trPr>
        <w:tc>
          <w:tcPr>
            <w:tcW w:w="7654" w:type="dxa"/>
          </w:tcPr>
          <w:p w:rsidR="00612FDC" w:rsidRPr="00E737EF" w:rsidRDefault="00612FDC" w:rsidP="00A12EBE">
            <w:pPr>
              <w:suppressAutoHyphens w:val="0"/>
              <w:autoSpaceDE w:val="0"/>
              <w:autoSpaceDN w:val="0"/>
              <w:adjustRightInd w:val="0"/>
              <w:jc w:val="both"/>
              <w:rPr>
                <w:rFonts w:ascii="Arial" w:eastAsia="Calibri" w:hAnsi="Arial" w:cs="Arial"/>
                <w:color w:val="000000"/>
                <w:sz w:val="18"/>
                <w:szCs w:val="18"/>
                <w:lang w:val="es-MX" w:eastAsia="es-MX"/>
              </w:rPr>
            </w:pPr>
            <w:r w:rsidRPr="00E737EF">
              <w:rPr>
                <w:rFonts w:ascii="Arial" w:eastAsia="Calibri" w:hAnsi="Arial" w:cs="Arial"/>
                <w:color w:val="000000"/>
                <w:sz w:val="18"/>
                <w:szCs w:val="18"/>
                <w:lang w:val="es-MX" w:eastAsia="es-MX"/>
              </w:rPr>
              <w:t xml:space="preserve">Convenio de proposición Conjunta </w:t>
            </w:r>
            <w:r w:rsidRPr="00E737EF">
              <w:rPr>
                <w:rFonts w:ascii="Arial" w:eastAsia="Calibri" w:hAnsi="Arial" w:cs="Arial"/>
                <w:b/>
                <w:color w:val="000000"/>
                <w:sz w:val="18"/>
                <w:szCs w:val="18"/>
                <w:lang w:val="es-MX" w:eastAsia="es-MX"/>
              </w:rPr>
              <w:t>Anexo número 8 (ocho)</w:t>
            </w:r>
            <w:r w:rsidRPr="00E737EF">
              <w:rPr>
                <w:rFonts w:ascii="Arial" w:eastAsia="Calibri" w:hAnsi="Arial" w:cs="Arial"/>
                <w:color w:val="000000"/>
                <w:sz w:val="18"/>
                <w:szCs w:val="18"/>
                <w:lang w:val="es-MX" w:eastAsia="es-MX"/>
              </w:rPr>
              <w:t xml:space="preserve"> </w:t>
            </w:r>
          </w:p>
          <w:p w:rsidR="00612FDC" w:rsidRPr="00E737EF" w:rsidRDefault="00612FDC" w:rsidP="00A12EBE">
            <w:pPr>
              <w:suppressAutoHyphens w:val="0"/>
              <w:autoSpaceDE w:val="0"/>
              <w:autoSpaceDN w:val="0"/>
              <w:adjustRightInd w:val="0"/>
              <w:jc w:val="both"/>
              <w:rPr>
                <w:rFonts w:ascii="Arial" w:eastAsia="Calibri" w:hAnsi="Arial" w:cs="Arial"/>
                <w:color w:val="000000"/>
                <w:sz w:val="18"/>
                <w:szCs w:val="18"/>
                <w:lang w:val="es-MX" w:eastAsia="es-MX"/>
              </w:rPr>
            </w:pPr>
            <w:r w:rsidRPr="00E737EF">
              <w:rPr>
                <w:rFonts w:ascii="Arial" w:eastAsia="Calibri" w:hAnsi="Arial" w:cs="Arial"/>
                <w:color w:val="000000"/>
                <w:sz w:val="18"/>
                <w:szCs w:val="18"/>
                <w:lang w:val="es-MX" w:eastAsia="es-MX"/>
              </w:rPr>
              <w:t xml:space="preserve">Adicionalmente deberá anexar de forma individual: </w:t>
            </w:r>
          </w:p>
          <w:p w:rsidR="00612FDC" w:rsidRPr="00E737EF" w:rsidRDefault="00612FDC" w:rsidP="00482BA1">
            <w:pPr>
              <w:numPr>
                <w:ilvl w:val="0"/>
                <w:numId w:val="35"/>
              </w:numPr>
              <w:suppressAutoHyphens w:val="0"/>
              <w:autoSpaceDE w:val="0"/>
              <w:autoSpaceDN w:val="0"/>
              <w:adjustRightInd w:val="0"/>
              <w:jc w:val="both"/>
              <w:rPr>
                <w:rFonts w:ascii="Arial" w:eastAsia="Calibri" w:hAnsi="Arial" w:cs="Arial"/>
                <w:color w:val="000000"/>
                <w:sz w:val="18"/>
                <w:szCs w:val="18"/>
                <w:lang w:val="es-MX" w:eastAsia="es-MX"/>
              </w:rPr>
            </w:pPr>
            <w:r w:rsidRPr="00E737EF">
              <w:rPr>
                <w:rFonts w:ascii="Arial" w:eastAsia="Calibri" w:hAnsi="Arial" w:cs="Arial"/>
                <w:b/>
                <w:color w:val="000000"/>
                <w:sz w:val="18"/>
                <w:szCs w:val="18"/>
                <w:lang w:val="es-MX" w:eastAsia="es-MX"/>
              </w:rPr>
              <w:t>Anexo número</w:t>
            </w:r>
            <w:r w:rsidRPr="00E737EF">
              <w:rPr>
                <w:rFonts w:ascii="Arial" w:eastAsia="Calibri" w:hAnsi="Arial" w:cs="Arial"/>
                <w:color w:val="000000"/>
                <w:sz w:val="18"/>
                <w:szCs w:val="18"/>
                <w:lang w:val="es-MX" w:eastAsia="es-MX"/>
              </w:rPr>
              <w:t xml:space="preserve"> </w:t>
            </w:r>
            <w:r w:rsidRPr="00E737EF">
              <w:rPr>
                <w:rFonts w:ascii="Arial" w:eastAsia="Calibri" w:hAnsi="Arial" w:cs="Arial"/>
                <w:b/>
                <w:bCs/>
                <w:color w:val="000000"/>
                <w:sz w:val="18"/>
                <w:szCs w:val="18"/>
                <w:lang w:val="es-MX" w:eastAsia="es-MX"/>
              </w:rPr>
              <w:t>2 (dos)</w:t>
            </w:r>
            <w:r w:rsidRPr="00E737EF">
              <w:rPr>
                <w:rFonts w:ascii="Arial" w:eastAsia="Calibri" w:hAnsi="Arial" w:cs="Arial"/>
                <w:color w:val="000000"/>
                <w:sz w:val="18"/>
                <w:szCs w:val="18"/>
                <w:lang w:val="es-MX" w:eastAsia="es-MX"/>
              </w:rPr>
              <w:t xml:space="preserve"> </w:t>
            </w:r>
            <w:proofErr w:type="spellStart"/>
            <w:r w:rsidRPr="00E737EF">
              <w:rPr>
                <w:rFonts w:ascii="Arial" w:eastAsia="Calibri" w:hAnsi="Arial" w:cs="Arial"/>
                <w:color w:val="000000"/>
                <w:sz w:val="18"/>
                <w:szCs w:val="18"/>
                <w:lang w:val="es-MX" w:eastAsia="es-MX"/>
              </w:rPr>
              <w:t>Acreditamiento</w:t>
            </w:r>
            <w:proofErr w:type="spellEnd"/>
            <w:r w:rsidRPr="00E737EF">
              <w:rPr>
                <w:rFonts w:ascii="Arial" w:eastAsia="Calibri" w:hAnsi="Arial" w:cs="Arial"/>
                <w:color w:val="000000"/>
                <w:sz w:val="18"/>
                <w:szCs w:val="18"/>
                <w:lang w:val="es-MX" w:eastAsia="es-MX"/>
              </w:rPr>
              <w:t xml:space="preserve"> de Existencia Legal y Personalidad Jurídica </w:t>
            </w:r>
          </w:p>
          <w:p w:rsidR="00612FDC" w:rsidRPr="00E737EF" w:rsidRDefault="00612FDC" w:rsidP="00482BA1">
            <w:pPr>
              <w:numPr>
                <w:ilvl w:val="0"/>
                <w:numId w:val="35"/>
              </w:numPr>
              <w:suppressAutoHyphens w:val="0"/>
              <w:autoSpaceDE w:val="0"/>
              <w:autoSpaceDN w:val="0"/>
              <w:adjustRightInd w:val="0"/>
              <w:jc w:val="both"/>
              <w:rPr>
                <w:rFonts w:ascii="Arial" w:eastAsia="Calibri" w:hAnsi="Arial" w:cs="Arial"/>
                <w:color w:val="000000"/>
                <w:sz w:val="18"/>
                <w:szCs w:val="18"/>
                <w:lang w:val="es-MX" w:eastAsia="es-MX"/>
              </w:rPr>
            </w:pPr>
            <w:r w:rsidRPr="00E737EF">
              <w:rPr>
                <w:rFonts w:ascii="Arial" w:eastAsia="Calibri" w:hAnsi="Arial" w:cs="Arial"/>
                <w:b/>
                <w:bCs/>
                <w:color w:val="000000"/>
                <w:sz w:val="18"/>
                <w:szCs w:val="18"/>
                <w:lang w:val="es-MX" w:eastAsia="es-MX"/>
              </w:rPr>
              <w:t>Anexo número 4 (cuatro)</w:t>
            </w:r>
            <w:r w:rsidRPr="00E737EF">
              <w:rPr>
                <w:rFonts w:ascii="Arial" w:eastAsia="Calibri" w:hAnsi="Arial" w:cs="Arial"/>
                <w:color w:val="000000"/>
                <w:sz w:val="18"/>
                <w:szCs w:val="18"/>
                <w:lang w:val="es-MX" w:eastAsia="es-MX"/>
              </w:rPr>
              <w:t xml:space="preserve"> Escrito de Nacionalidad </w:t>
            </w:r>
          </w:p>
          <w:p w:rsidR="00612FDC" w:rsidRPr="00E737EF" w:rsidRDefault="00612FDC" w:rsidP="00482BA1">
            <w:pPr>
              <w:numPr>
                <w:ilvl w:val="0"/>
                <w:numId w:val="35"/>
              </w:numPr>
              <w:suppressAutoHyphens w:val="0"/>
              <w:autoSpaceDE w:val="0"/>
              <w:autoSpaceDN w:val="0"/>
              <w:adjustRightInd w:val="0"/>
              <w:jc w:val="both"/>
              <w:rPr>
                <w:rFonts w:ascii="Arial" w:eastAsia="Calibri" w:hAnsi="Arial" w:cs="Arial"/>
                <w:color w:val="000000"/>
                <w:sz w:val="18"/>
                <w:szCs w:val="18"/>
                <w:lang w:val="es-MX" w:eastAsia="es-MX"/>
              </w:rPr>
            </w:pPr>
            <w:r w:rsidRPr="00E737EF">
              <w:rPr>
                <w:rFonts w:ascii="Arial" w:eastAsia="Calibri" w:hAnsi="Arial" w:cs="Arial"/>
                <w:b/>
                <w:bCs/>
                <w:color w:val="000000"/>
                <w:sz w:val="18"/>
                <w:szCs w:val="18"/>
                <w:lang w:val="es-MX" w:eastAsia="es-MX"/>
              </w:rPr>
              <w:t xml:space="preserve">Anexo número 5 (cinco) </w:t>
            </w:r>
            <w:r w:rsidRPr="00E737EF">
              <w:rPr>
                <w:rFonts w:ascii="Arial" w:eastAsia="Calibri" w:hAnsi="Arial" w:cs="Arial"/>
                <w:color w:val="000000"/>
                <w:sz w:val="18"/>
                <w:szCs w:val="18"/>
                <w:lang w:val="es-MX" w:eastAsia="es-MX"/>
              </w:rPr>
              <w:t xml:space="preserve"> Manifiesto de no se ubica en los supuestos establecidos en </w:t>
            </w:r>
            <w:r w:rsidRPr="00E737EF">
              <w:rPr>
                <w:rFonts w:ascii="Arial" w:eastAsia="Calibri" w:hAnsi="Arial" w:cs="Arial"/>
                <w:color w:val="000000"/>
                <w:sz w:val="18"/>
                <w:szCs w:val="18"/>
                <w:lang w:val="es-MX" w:eastAsia="es-MX"/>
              </w:rPr>
              <w:lastRenderedPageBreak/>
              <w:t xml:space="preserve">los art. 50 y 60 de la LAASSP </w:t>
            </w:r>
          </w:p>
          <w:p w:rsidR="00612FDC" w:rsidRPr="00E737EF" w:rsidRDefault="00612FDC" w:rsidP="00482BA1">
            <w:pPr>
              <w:numPr>
                <w:ilvl w:val="0"/>
                <w:numId w:val="35"/>
              </w:numPr>
              <w:suppressAutoHyphens w:val="0"/>
              <w:autoSpaceDE w:val="0"/>
              <w:autoSpaceDN w:val="0"/>
              <w:adjustRightInd w:val="0"/>
              <w:jc w:val="both"/>
              <w:rPr>
                <w:rFonts w:ascii="Arial" w:eastAsia="Calibri" w:hAnsi="Arial" w:cs="Arial"/>
                <w:color w:val="000000"/>
                <w:sz w:val="18"/>
                <w:szCs w:val="18"/>
                <w:lang w:val="es-MX" w:eastAsia="es-MX"/>
              </w:rPr>
            </w:pPr>
            <w:r w:rsidRPr="00E737EF">
              <w:rPr>
                <w:rFonts w:ascii="Arial" w:eastAsia="Calibri" w:hAnsi="Arial" w:cs="Arial"/>
                <w:b/>
                <w:bCs/>
                <w:color w:val="000000"/>
                <w:sz w:val="18"/>
                <w:szCs w:val="18"/>
                <w:lang w:val="es-MX" w:eastAsia="es-MX"/>
              </w:rPr>
              <w:t>Anexo número 6 (seis)</w:t>
            </w:r>
            <w:r w:rsidRPr="00E737EF">
              <w:rPr>
                <w:rFonts w:ascii="Arial" w:eastAsia="Calibri" w:hAnsi="Arial" w:cs="Arial"/>
                <w:color w:val="000000"/>
                <w:sz w:val="18"/>
                <w:szCs w:val="18"/>
                <w:lang w:val="es-MX" w:eastAsia="es-MX"/>
              </w:rPr>
              <w:t xml:space="preserve"> Declaración de integridad </w:t>
            </w:r>
          </w:p>
          <w:p w:rsidR="00612FDC" w:rsidRPr="00E737EF" w:rsidRDefault="00612FDC" w:rsidP="00482BA1">
            <w:pPr>
              <w:numPr>
                <w:ilvl w:val="0"/>
                <w:numId w:val="35"/>
              </w:numPr>
              <w:suppressAutoHyphens w:val="0"/>
              <w:autoSpaceDE w:val="0"/>
              <w:autoSpaceDN w:val="0"/>
              <w:adjustRightInd w:val="0"/>
              <w:jc w:val="both"/>
              <w:rPr>
                <w:rFonts w:ascii="Arial" w:eastAsia="Calibri" w:hAnsi="Arial" w:cs="Arial"/>
                <w:color w:val="000000"/>
                <w:sz w:val="18"/>
                <w:szCs w:val="18"/>
                <w:lang w:val="es-MX" w:eastAsia="es-MX"/>
              </w:rPr>
            </w:pPr>
            <w:r w:rsidRPr="00E737EF">
              <w:rPr>
                <w:rFonts w:ascii="Arial" w:eastAsia="Calibri" w:hAnsi="Arial" w:cs="Arial"/>
                <w:b/>
                <w:color w:val="000000"/>
                <w:sz w:val="18"/>
                <w:szCs w:val="18"/>
                <w:lang w:val="es-MX" w:eastAsia="es-MX"/>
              </w:rPr>
              <w:t>Anexo número 7(siete)</w:t>
            </w:r>
            <w:r w:rsidRPr="00E737EF">
              <w:rPr>
                <w:rFonts w:ascii="Arial" w:eastAsia="Calibri" w:hAnsi="Arial" w:cs="Arial"/>
                <w:color w:val="000000"/>
                <w:sz w:val="18"/>
                <w:szCs w:val="18"/>
                <w:lang w:val="es-MX" w:eastAsia="es-MX"/>
              </w:rPr>
              <w:t xml:space="preserve"> Estratificación de micro, pequeña o mediana empresa (MIPYMES) </w:t>
            </w:r>
          </w:p>
        </w:tc>
        <w:tc>
          <w:tcPr>
            <w:tcW w:w="1418" w:type="dxa"/>
          </w:tcPr>
          <w:p w:rsidR="00612FDC" w:rsidRPr="00E737EF" w:rsidRDefault="00C028B1" w:rsidP="00653470">
            <w:pPr>
              <w:suppressAutoHyphens w:val="0"/>
              <w:autoSpaceDE w:val="0"/>
              <w:autoSpaceDN w:val="0"/>
              <w:adjustRightInd w:val="0"/>
              <w:jc w:val="center"/>
              <w:rPr>
                <w:rFonts w:ascii="Arial" w:eastAsia="Calibri" w:hAnsi="Arial" w:cs="Arial"/>
                <w:sz w:val="18"/>
                <w:szCs w:val="18"/>
                <w:lang w:val="es-MX" w:eastAsia="es-MX"/>
              </w:rPr>
            </w:pPr>
            <w:r w:rsidRPr="00E737EF">
              <w:rPr>
                <w:rFonts w:ascii="Arial" w:eastAsia="Calibri" w:hAnsi="Arial" w:cs="Arial"/>
                <w:sz w:val="18"/>
                <w:szCs w:val="18"/>
                <w:lang w:val="es-MX" w:eastAsia="es-MX"/>
              </w:rPr>
              <w:lastRenderedPageBreak/>
              <w:t>6.1 inciso i</w:t>
            </w:r>
          </w:p>
        </w:tc>
        <w:tc>
          <w:tcPr>
            <w:tcW w:w="709" w:type="dxa"/>
          </w:tcPr>
          <w:p w:rsidR="00612FDC" w:rsidRPr="00E737EF" w:rsidRDefault="00612FDC" w:rsidP="004E044D">
            <w:pPr>
              <w:suppressAutoHyphens w:val="0"/>
              <w:autoSpaceDE w:val="0"/>
              <w:autoSpaceDN w:val="0"/>
              <w:adjustRightInd w:val="0"/>
              <w:rPr>
                <w:rFonts w:ascii="Arial" w:eastAsia="Calibri" w:hAnsi="Arial" w:cs="Arial"/>
                <w:color w:val="000000"/>
                <w:sz w:val="18"/>
                <w:szCs w:val="18"/>
                <w:lang w:val="es-MX" w:eastAsia="es-MX"/>
              </w:rPr>
            </w:pPr>
          </w:p>
        </w:tc>
        <w:tc>
          <w:tcPr>
            <w:tcW w:w="851" w:type="dxa"/>
          </w:tcPr>
          <w:p w:rsidR="00612FDC" w:rsidRPr="00E737EF" w:rsidRDefault="00612FDC" w:rsidP="004E044D">
            <w:pPr>
              <w:suppressAutoHyphens w:val="0"/>
              <w:autoSpaceDE w:val="0"/>
              <w:autoSpaceDN w:val="0"/>
              <w:adjustRightInd w:val="0"/>
              <w:rPr>
                <w:rFonts w:ascii="Arial" w:eastAsia="Calibri" w:hAnsi="Arial" w:cs="Arial"/>
                <w:color w:val="000000"/>
                <w:sz w:val="18"/>
                <w:szCs w:val="18"/>
                <w:lang w:val="es-MX" w:eastAsia="es-MX"/>
              </w:rPr>
            </w:pPr>
          </w:p>
        </w:tc>
      </w:tr>
      <w:tr w:rsidR="00612FDC" w:rsidRPr="00E737EF" w:rsidTr="00C028B1">
        <w:trPr>
          <w:trHeight w:val="170"/>
        </w:trPr>
        <w:tc>
          <w:tcPr>
            <w:tcW w:w="7654" w:type="dxa"/>
          </w:tcPr>
          <w:p w:rsidR="00612FDC" w:rsidRPr="00E737EF" w:rsidRDefault="00612FDC" w:rsidP="00624881">
            <w:pPr>
              <w:suppressAutoHyphens w:val="0"/>
              <w:autoSpaceDE w:val="0"/>
              <w:autoSpaceDN w:val="0"/>
              <w:adjustRightInd w:val="0"/>
              <w:jc w:val="both"/>
              <w:rPr>
                <w:rFonts w:ascii="Arial" w:eastAsia="Calibri" w:hAnsi="Arial" w:cs="Arial"/>
                <w:color w:val="000000"/>
                <w:sz w:val="18"/>
                <w:szCs w:val="18"/>
                <w:lang w:val="es-MX" w:eastAsia="es-MX"/>
              </w:rPr>
            </w:pPr>
            <w:r w:rsidRPr="00E737EF">
              <w:rPr>
                <w:rFonts w:ascii="Arial" w:eastAsia="Calibri" w:hAnsi="Arial" w:cs="Arial"/>
                <w:color w:val="000000"/>
                <w:sz w:val="18"/>
                <w:szCs w:val="18"/>
                <w:lang w:val="es-MX" w:eastAsia="es-MX"/>
              </w:rPr>
              <w:lastRenderedPageBreak/>
              <w:t xml:space="preserve">Escrito que en el que el licitante se compromete a entregar al área contratante en caso de resultar adjudicado, por cada contrato, dentro del plazo legal para la formalización del contrato, el documento vigente expedido por el S.A.T., en el que emita opinión favorable a nombre de mi representada sobre el cumplimiento de nuestras obligaciones fiscales, conforme a lo dispuesto por las reglas I.2.1.16 y I.2.1.17 de la resolución miscelánea fiscal vigente, emitida por el S.A.T., publicada en el D.O.F. el 30 de diciembre de 2013. </w:t>
            </w:r>
            <w:r w:rsidRPr="00E737EF">
              <w:rPr>
                <w:rFonts w:ascii="Arial" w:eastAsia="Calibri" w:hAnsi="Arial" w:cs="Arial"/>
                <w:b/>
                <w:color w:val="000000"/>
                <w:sz w:val="18"/>
                <w:szCs w:val="18"/>
                <w:lang w:val="es-MX" w:eastAsia="es-MX"/>
              </w:rPr>
              <w:t>Anexo número 9 (nueve)</w:t>
            </w:r>
            <w:r w:rsidRPr="00E737EF">
              <w:rPr>
                <w:rFonts w:ascii="Arial" w:eastAsia="Calibri" w:hAnsi="Arial" w:cs="Arial"/>
                <w:color w:val="000000"/>
                <w:sz w:val="18"/>
                <w:szCs w:val="18"/>
                <w:lang w:val="es-MX" w:eastAsia="es-MX"/>
              </w:rPr>
              <w:t xml:space="preserve"> </w:t>
            </w:r>
          </w:p>
        </w:tc>
        <w:tc>
          <w:tcPr>
            <w:tcW w:w="1418" w:type="dxa"/>
          </w:tcPr>
          <w:p w:rsidR="00612FDC" w:rsidRPr="00E737EF" w:rsidRDefault="00C028B1" w:rsidP="00653470">
            <w:pPr>
              <w:suppressAutoHyphens w:val="0"/>
              <w:autoSpaceDE w:val="0"/>
              <w:autoSpaceDN w:val="0"/>
              <w:adjustRightInd w:val="0"/>
              <w:jc w:val="center"/>
              <w:rPr>
                <w:rFonts w:ascii="Arial" w:eastAsia="Calibri" w:hAnsi="Arial" w:cs="Arial"/>
                <w:sz w:val="18"/>
                <w:szCs w:val="18"/>
                <w:lang w:val="es-MX" w:eastAsia="es-MX"/>
              </w:rPr>
            </w:pPr>
            <w:r w:rsidRPr="00E737EF">
              <w:rPr>
                <w:rFonts w:ascii="Arial" w:eastAsia="Calibri" w:hAnsi="Arial" w:cs="Arial"/>
                <w:sz w:val="18"/>
                <w:szCs w:val="18"/>
                <w:lang w:val="es-MX" w:eastAsia="es-MX"/>
              </w:rPr>
              <w:t>6.1 inciso j</w:t>
            </w:r>
          </w:p>
        </w:tc>
        <w:tc>
          <w:tcPr>
            <w:tcW w:w="709" w:type="dxa"/>
          </w:tcPr>
          <w:p w:rsidR="00612FDC" w:rsidRPr="00E737EF" w:rsidRDefault="00612FDC" w:rsidP="004E044D">
            <w:pPr>
              <w:suppressAutoHyphens w:val="0"/>
              <w:autoSpaceDE w:val="0"/>
              <w:autoSpaceDN w:val="0"/>
              <w:adjustRightInd w:val="0"/>
              <w:rPr>
                <w:rFonts w:ascii="Arial" w:eastAsia="Calibri" w:hAnsi="Arial" w:cs="Arial"/>
                <w:color w:val="000000"/>
                <w:sz w:val="18"/>
                <w:szCs w:val="18"/>
                <w:lang w:val="es-MX" w:eastAsia="es-MX"/>
              </w:rPr>
            </w:pPr>
          </w:p>
        </w:tc>
        <w:tc>
          <w:tcPr>
            <w:tcW w:w="851" w:type="dxa"/>
          </w:tcPr>
          <w:p w:rsidR="00612FDC" w:rsidRPr="00E737EF" w:rsidRDefault="00612FDC" w:rsidP="004E044D">
            <w:pPr>
              <w:suppressAutoHyphens w:val="0"/>
              <w:autoSpaceDE w:val="0"/>
              <w:autoSpaceDN w:val="0"/>
              <w:adjustRightInd w:val="0"/>
              <w:rPr>
                <w:rFonts w:ascii="Arial" w:eastAsia="Calibri" w:hAnsi="Arial" w:cs="Arial"/>
                <w:color w:val="000000"/>
                <w:sz w:val="18"/>
                <w:szCs w:val="18"/>
                <w:lang w:val="es-MX" w:eastAsia="es-MX"/>
              </w:rPr>
            </w:pPr>
          </w:p>
        </w:tc>
      </w:tr>
      <w:tr w:rsidR="00612FDC" w:rsidRPr="00E737EF" w:rsidTr="00C028B1">
        <w:trPr>
          <w:trHeight w:val="170"/>
        </w:trPr>
        <w:tc>
          <w:tcPr>
            <w:tcW w:w="7654" w:type="dxa"/>
          </w:tcPr>
          <w:p w:rsidR="00612FDC" w:rsidRPr="00E737EF" w:rsidRDefault="00612FDC" w:rsidP="000760A4">
            <w:pPr>
              <w:suppressAutoHyphens w:val="0"/>
              <w:autoSpaceDE w:val="0"/>
              <w:autoSpaceDN w:val="0"/>
              <w:adjustRightInd w:val="0"/>
              <w:jc w:val="both"/>
              <w:rPr>
                <w:rFonts w:ascii="Arial" w:eastAsia="Calibri" w:hAnsi="Arial" w:cs="Arial"/>
                <w:color w:val="000000"/>
                <w:sz w:val="18"/>
                <w:szCs w:val="18"/>
                <w:lang w:val="es-MX" w:eastAsia="es-MX"/>
              </w:rPr>
            </w:pPr>
            <w:r w:rsidRPr="00E737EF">
              <w:rPr>
                <w:rFonts w:ascii="Arial" w:eastAsia="Calibri" w:hAnsi="Arial" w:cs="Arial"/>
                <w:color w:val="000000"/>
                <w:sz w:val="18"/>
                <w:szCs w:val="18"/>
                <w:lang w:val="es-MX" w:eastAsia="es-MX"/>
              </w:rPr>
              <w:t>Escrito en el que el licitante se compromete a entregar al instituto en caso de resultar adjudicado, por cada contrato, dentro del plazo legal para la formalización del contrato la “Opinión del Cumplimiento de Obligaciones en materia de Seguridad Social” vigente y positiva</w:t>
            </w:r>
            <w:r w:rsidRPr="00E737EF">
              <w:rPr>
                <w:rFonts w:ascii="Arial" w:eastAsia="Calibri" w:hAnsi="Arial" w:cs="Arial"/>
                <w:b/>
                <w:color w:val="000000"/>
                <w:sz w:val="18"/>
                <w:szCs w:val="18"/>
                <w:lang w:val="es-MX" w:eastAsia="es-MX"/>
              </w:rPr>
              <w:t>. Anexo 10 (Diez)</w:t>
            </w:r>
          </w:p>
        </w:tc>
        <w:tc>
          <w:tcPr>
            <w:tcW w:w="1418" w:type="dxa"/>
          </w:tcPr>
          <w:p w:rsidR="00612FDC" w:rsidRPr="00E737EF" w:rsidRDefault="00C028B1" w:rsidP="00653470">
            <w:pPr>
              <w:suppressAutoHyphens w:val="0"/>
              <w:autoSpaceDE w:val="0"/>
              <w:autoSpaceDN w:val="0"/>
              <w:adjustRightInd w:val="0"/>
              <w:jc w:val="center"/>
              <w:rPr>
                <w:rFonts w:ascii="Arial" w:eastAsia="Calibri" w:hAnsi="Arial" w:cs="Arial"/>
                <w:sz w:val="18"/>
                <w:szCs w:val="18"/>
                <w:lang w:val="es-MX" w:eastAsia="es-MX"/>
              </w:rPr>
            </w:pPr>
            <w:r w:rsidRPr="00E737EF">
              <w:rPr>
                <w:rFonts w:ascii="Arial" w:eastAsia="Calibri" w:hAnsi="Arial" w:cs="Arial"/>
                <w:sz w:val="18"/>
                <w:szCs w:val="18"/>
                <w:lang w:val="es-MX" w:eastAsia="es-MX"/>
              </w:rPr>
              <w:t>6.1 inciso k</w:t>
            </w:r>
          </w:p>
        </w:tc>
        <w:tc>
          <w:tcPr>
            <w:tcW w:w="709" w:type="dxa"/>
          </w:tcPr>
          <w:p w:rsidR="00612FDC" w:rsidRPr="00E737EF" w:rsidRDefault="00612FDC" w:rsidP="004E044D">
            <w:pPr>
              <w:suppressAutoHyphens w:val="0"/>
              <w:autoSpaceDE w:val="0"/>
              <w:autoSpaceDN w:val="0"/>
              <w:adjustRightInd w:val="0"/>
              <w:rPr>
                <w:rFonts w:ascii="Arial" w:eastAsia="Calibri" w:hAnsi="Arial" w:cs="Arial"/>
                <w:color w:val="000000"/>
                <w:sz w:val="18"/>
                <w:szCs w:val="18"/>
                <w:lang w:val="es-MX" w:eastAsia="es-MX"/>
              </w:rPr>
            </w:pPr>
          </w:p>
        </w:tc>
        <w:tc>
          <w:tcPr>
            <w:tcW w:w="851" w:type="dxa"/>
          </w:tcPr>
          <w:p w:rsidR="00612FDC" w:rsidRPr="00E737EF" w:rsidRDefault="00612FDC" w:rsidP="004E044D">
            <w:pPr>
              <w:suppressAutoHyphens w:val="0"/>
              <w:autoSpaceDE w:val="0"/>
              <w:autoSpaceDN w:val="0"/>
              <w:adjustRightInd w:val="0"/>
              <w:rPr>
                <w:rFonts w:ascii="Arial" w:eastAsia="Calibri" w:hAnsi="Arial" w:cs="Arial"/>
                <w:color w:val="000000"/>
                <w:sz w:val="18"/>
                <w:szCs w:val="18"/>
                <w:lang w:val="es-MX" w:eastAsia="es-MX"/>
              </w:rPr>
            </w:pPr>
          </w:p>
        </w:tc>
      </w:tr>
      <w:tr w:rsidR="00612FDC" w:rsidRPr="00E737EF" w:rsidTr="00C028B1">
        <w:trPr>
          <w:trHeight w:val="170"/>
        </w:trPr>
        <w:tc>
          <w:tcPr>
            <w:tcW w:w="7654" w:type="dxa"/>
          </w:tcPr>
          <w:p w:rsidR="00612FDC" w:rsidRPr="00E737EF" w:rsidRDefault="00612FDC" w:rsidP="001050B2">
            <w:pPr>
              <w:suppressAutoHyphens w:val="0"/>
              <w:autoSpaceDE w:val="0"/>
              <w:autoSpaceDN w:val="0"/>
              <w:adjustRightInd w:val="0"/>
              <w:jc w:val="both"/>
              <w:rPr>
                <w:rFonts w:ascii="Arial" w:eastAsia="Calibri" w:hAnsi="Arial" w:cs="Arial"/>
                <w:color w:val="000000"/>
                <w:sz w:val="18"/>
                <w:szCs w:val="18"/>
                <w:lang w:val="es-MX" w:eastAsia="es-MX"/>
              </w:rPr>
            </w:pPr>
            <w:r w:rsidRPr="00E737EF">
              <w:rPr>
                <w:rFonts w:ascii="Arial" w:eastAsia="Calibri" w:hAnsi="Arial" w:cs="Arial"/>
                <w:color w:val="000000"/>
                <w:sz w:val="18"/>
                <w:szCs w:val="18"/>
                <w:lang w:val="es-MX" w:eastAsia="es-MX"/>
              </w:rPr>
              <w:t xml:space="preserve">Escrito por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E737EF">
              <w:rPr>
                <w:rFonts w:ascii="Arial" w:eastAsia="Calibri" w:hAnsi="Arial" w:cs="Arial"/>
                <w:b/>
                <w:color w:val="000000"/>
                <w:sz w:val="18"/>
                <w:szCs w:val="18"/>
                <w:lang w:val="es-MX" w:eastAsia="es-MX"/>
              </w:rPr>
              <w:t>Anexo Número 11 (Once)</w:t>
            </w:r>
            <w:r w:rsidRPr="00E737EF">
              <w:rPr>
                <w:rFonts w:ascii="Arial" w:eastAsia="Calibri" w:hAnsi="Arial" w:cs="Arial"/>
                <w:color w:val="000000"/>
                <w:sz w:val="18"/>
                <w:szCs w:val="18"/>
                <w:lang w:val="es-MX" w:eastAsia="es-MX"/>
              </w:rPr>
              <w:t xml:space="preserve"> de la presente convocatoria. </w:t>
            </w:r>
          </w:p>
        </w:tc>
        <w:tc>
          <w:tcPr>
            <w:tcW w:w="1418" w:type="dxa"/>
          </w:tcPr>
          <w:p w:rsidR="00612FDC" w:rsidRPr="00E737EF" w:rsidRDefault="00C028B1" w:rsidP="00653470">
            <w:pPr>
              <w:suppressAutoHyphens w:val="0"/>
              <w:autoSpaceDE w:val="0"/>
              <w:autoSpaceDN w:val="0"/>
              <w:adjustRightInd w:val="0"/>
              <w:jc w:val="center"/>
              <w:rPr>
                <w:rFonts w:ascii="Arial" w:eastAsia="Calibri" w:hAnsi="Arial" w:cs="Arial"/>
                <w:sz w:val="18"/>
                <w:szCs w:val="18"/>
                <w:lang w:val="es-MX" w:eastAsia="es-MX"/>
              </w:rPr>
            </w:pPr>
            <w:r w:rsidRPr="00E737EF">
              <w:rPr>
                <w:rFonts w:ascii="Arial" w:eastAsia="Calibri" w:hAnsi="Arial" w:cs="Arial"/>
                <w:sz w:val="18"/>
                <w:szCs w:val="18"/>
                <w:lang w:val="es-MX" w:eastAsia="es-MX"/>
              </w:rPr>
              <w:t>6.1 inciso l</w:t>
            </w:r>
          </w:p>
        </w:tc>
        <w:tc>
          <w:tcPr>
            <w:tcW w:w="709" w:type="dxa"/>
          </w:tcPr>
          <w:p w:rsidR="00612FDC" w:rsidRPr="00E737EF" w:rsidRDefault="00612FDC" w:rsidP="004E044D">
            <w:pPr>
              <w:suppressAutoHyphens w:val="0"/>
              <w:autoSpaceDE w:val="0"/>
              <w:autoSpaceDN w:val="0"/>
              <w:adjustRightInd w:val="0"/>
              <w:rPr>
                <w:rFonts w:ascii="Arial" w:eastAsia="Calibri" w:hAnsi="Arial" w:cs="Arial"/>
                <w:color w:val="000000"/>
                <w:sz w:val="18"/>
                <w:szCs w:val="18"/>
                <w:lang w:val="es-MX" w:eastAsia="es-MX"/>
              </w:rPr>
            </w:pPr>
          </w:p>
        </w:tc>
        <w:tc>
          <w:tcPr>
            <w:tcW w:w="851" w:type="dxa"/>
          </w:tcPr>
          <w:p w:rsidR="00612FDC" w:rsidRPr="00E737EF" w:rsidRDefault="00612FDC" w:rsidP="004E044D">
            <w:pPr>
              <w:suppressAutoHyphens w:val="0"/>
              <w:autoSpaceDE w:val="0"/>
              <w:autoSpaceDN w:val="0"/>
              <w:adjustRightInd w:val="0"/>
              <w:rPr>
                <w:rFonts w:ascii="Arial" w:eastAsia="Calibri" w:hAnsi="Arial" w:cs="Arial"/>
                <w:color w:val="000000"/>
                <w:sz w:val="18"/>
                <w:szCs w:val="18"/>
                <w:lang w:val="es-MX" w:eastAsia="es-MX"/>
              </w:rPr>
            </w:pPr>
          </w:p>
        </w:tc>
      </w:tr>
      <w:tr w:rsidR="00612FDC" w:rsidRPr="00E737EF" w:rsidTr="00C028B1">
        <w:trPr>
          <w:trHeight w:val="170"/>
        </w:trPr>
        <w:tc>
          <w:tcPr>
            <w:tcW w:w="7654" w:type="dxa"/>
          </w:tcPr>
          <w:p w:rsidR="00612FDC" w:rsidRPr="00E737EF" w:rsidRDefault="00612FDC" w:rsidP="0056450B">
            <w:pPr>
              <w:suppressAutoHyphens w:val="0"/>
              <w:autoSpaceDE w:val="0"/>
              <w:autoSpaceDN w:val="0"/>
              <w:adjustRightInd w:val="0"/>
              <w:jc w:val="both"/>
              <w:rPr>
                <w:rFonts w:ascii="Arial" w:eastAsia="Calibri" w:hAnsi="Arial" w:cs="Arial"/>
                <w:color w:val="000000"/>
                <w:sz w:val="20"/>
                <w:lang w:val="es-MX" w:eastAsia="es-MX"/>
              </w:rPr>
            </w:pPr>
            <w:r w:rsidRPr="00E737EF">
              <w:rPr>
                <w:rFonts w:ascii="Arial" w:eastAsia="Calibri" w:hAnsi="Arial" w:cs="Arial"/>
                <w:color w:val="000000"/>
                <w:sz w:val="18"/>
                <w:lang w:val="es-MX" w:eastAsia="es-MX"/>
              </w:rPr>
              <w:t xml:space="preserve">Quien concurra en representación de una persona física o moral con el objeto de entregar y recibir documentación, comparecer a los actos de presentación y apertura de proposiciones, del fallo; solicitar aclaraciones que deriven en dichos actos, oír o recibir notificaciones; deberá presentar “Carta Poder” firmada autógrafamente por la persona facultada y aquellas que se señalan, en el modelo de </w:t>
            </w:r>
            <w:r w:rsidRPr="00E737EF">
              <w:rPr>
                <w:rFonts w:ascii="Arial" w:eastAsia="Calibri" w:hAnsi="Arial" w:cs="Arial"/>
                <w:b/>
                <w:bCs/>
                <w:sz w:val="18"/>
                <w:lang w:val="es-MX" w:eastAsia="es-MX"/>
              </w:rPr>
              <w:t>Anexo Número 12 (doce</w:t>
            </w:r>
            <w:r w:rsidRPr="00E737EF">
              <w:rPr>
                <w:rFonts w:ascii="Arial" w:eastAsia="Calibri" w:hAnsi="Arial" w:cs="Arial"/>
                <w:b/>
                <w:bCs/>
                <w:color w:val="000000"/>
                <w:sz w:val="18"/>
                <w:lang w:val="es-MX" w:eastAsia="es-MX"/>
              </w:rPr>
              <w:t>)</w:t>
            </w:r>
            <w:r w:rsidRPr="00E737EF">
              <w:rPr>
                <w:rFonts w:ascii="Arial" w:eastAsia="Calibri" w:hAnsi="Arial" w:cs="Arial"/>
                <w:color w:val="000000"/>
                <w:sz w:val="18"/>
                <w:lang w:val="es-MX" w:eastAsia="es-MX"/>
              </w:rPr>
              <w:t>; así como copia legible de su identificación oficial y/</w:t>
            </w:r>
            <w:proofErr w:type="spellStart"/>
            <w:r w:rsidRPr="00E737EF">
              <w:rPr>
                <w:rFonts w:ascii="Arial" w:eastAsia="Calibri" w:hAnsi="Arial" w:cs="Arial"/>
                <w:color w:val="000000"/>
                <w:sz w:val="18"/>
                <w:lang w:val="es-MX" w:eastAsia="es-MX"/>
              </w:rPr>
              <w:t>o</w:t>
            </w:r>
            <w:proofErr w:type="spellEnd"/>
            <w:r w:rsidRPr="00E737EF">
              <w:rPr>
                <w:rFonts w:ascii="Arial" w:eastAsia="Calibri" w:hAnsi="Arial" w:cs="Arial"/>
                <w:color w:val="000000"/>
                <w:sz w:val="18"/>
                <w:lang w:val="es-MX" w:eastAsia="es-MX"/>
              </w:rPr>
              <w:t xml:space="preserve"> original para su cotejo. </w:t>
            </w:r>
          </w:p>
        </w:tc>
        <w:tc>
          <w:tcPr>
            <w:tcW w:w="1418" w:type="dxa"/>
          </w:tcPr>
          <w:p w:rsidR="00612FDC" w:rsidRPr="00E737EF" w:rsidRDefault="00C028B1" w:rsidP="00653470">
            <w:pPr>
              <w:suppressAutoHyphens w:val="0"/>
              <w:autoSpaceDE w:val="0"/>
              <w:autoSpaceDN w:val="0"/>
              <w:adjustRightInd w:val="0"/>
              <w:jc w:val="center"/>
              <w:rPr>
                <w:rFonts w:ascii="Arial" w:eastAsia="Calibri" w:hAnsi="Arial" w:cs="Arial"/>
                <w:sz w:val="18"/>
                <w:szCs w:val="18"/>
                <w:lang w:val="es-MX" w:eastAsia="es-MX"/>
              </w:rPr>
            </w:pPr>
            <w:r w:rsidRPr="00E737EF">
              <w:rPr>
                <w:rFonts w:ascii="Arial" w:eastAsia="Calibri" w:hAnsi="Arial" w:cs="Arial"/>
                <w:sz w:val="18"/>
                <w:szCs w:val="18"/>
                <w:lang w:val="es-MX" w:eastAsia="es-MX"/>
              </w:rPr>
              <w:t>6.1 inciso m</w:t>
            </w:r>
          </w:p>
        </w:tc>
        <w:tc>
          <w:tcPr>
            <w:tcW w:w="709" w:type="dxa"/>
          </w:tcPr>
          <w:p w:rsidR="00612FDC" w:rsidRPr="00E737EF" w:rsidRDefault="00612FDC" w:rsidP="004E044D">
            <w:pPr>
              <w:suppressAutoHyphens w:val="0"/>
              <w:autoSpaceDE w:val="0"/>
              <w:autoSpaceDN w:val="0"/>
              <w:adjustRightInd w:val="0"/>
              <w:rPr>
                <w:rFonts w:ascii="Arial" w:eastAsia="Calibri" w:hAnsi="Arial" w:cs="Arial"/>
                <w:color w:val="000000"/>
                <w:sz w:val="18"/>
                <w:szCs w:val="18"/>
                <w:lang w:val="es-MX" w:eastAsia="es-MX"/>
              </w:rPr>
            </w:pPr>
          </w:p>
        </w:tc>
        <w:tc>
          <w:tcPr>
            <w:tcW w:w="851" w:type="dxa"/>
          </w:tcPr>
          <w:p w:rsidR="00612FDC" w:rsidRPr="00E737EF" w:rsidRDefault="00612FDC" w:rsidP="004E044D">
            <w:pPr>
              <w:suppressAutoHyphens w:val="0"/>
              <w:autoSpaceDE w:val="0"/>
              <w:autoSpaceDN w:val="0"/>
              <w:adjustRightInd w:val="0"/>
              <w:rPr>
                <w:rFonts w:ascii="Arial" w:eastAsia="Calibri" w:hAnsi="Arial" w:cs="Arial"/>
                <w:color w:val="000000"/>
                <w:sz w:val="18"/>
                <w:szCs w:val="18"/>
                <w:lang w:val="es-MX" w:eastAsia="es-MX"/>
              </w:rPr>
            </w:pPr>
          </w:p>
        </w:tc>
      </w:tr>
      <w:tr w:rsidR="00612FDC" w:rsidRPr="00E737EF" w:rsidTr="00C028B1">
        <w:trPr>
          <w:trHeight w:val="170"/>
        </w:trPr>
        <w:tc>
          <w:tcPr>
            <w:tcW w:w="7654" w:type="dxa"/>
          </w:tcPr>
          <w:p w:rsidR="008519C4" w:rsidRPr="00E737EF" w:rsidRDefault="008519C4" w:rsidP="008519C4">
            <w:pPr>
              <w:suppressAutoHyphens w:val="0"/>
              <w:jc w:val="both"/>
              <w:rPr>
                <w:rFonts w:ascii="Arial" w:eastAsia="Calibri" w:hAnsi="Arial" w:cs="Arial"/>
                <w:color w:val="000000"/>
                <w:sz w:val="18"/>
                <w:lang w:val="es-MX" w:eastAsia="en-US"/>
              </w:rPr>
            </w:pPr>
            <w:r w:rsidRPr="00E737EF">
              <w:rPr>
                <w:rFonts w:ascii="Arial" w:eastAsia="Calibri" w:hAnsi="Arial" w:cs="Arial"/>
                <w:color w:val="000000"/>
                <w:sz w:val="18"/>
                <w:lang w:val="es-MX" w:eastAsia="en-US"/>
              </w:rPr>
              <w:t>El licitante deberá acompañar a su propuesta técnica, en copia simple, la documentación que a continuación se señala,</w:t>
            </w:r>
            <w:r w:rsidRPr="00E737EF">
              <w:rPr>
                <w:rFonts w:ascii="Arial" w:eastAsia="Calibri" w:hAnsi="Arial" w:cs="Arial"/>
                <w:b/>
                <w:color w:val="000000"/>
                <w:sz w:val="18"/>
                <w:lang w:val="es-MX" w:eastAsia="en-US"/>
              </w:rPr>
              <w:t xml:space="preserve"> </w:t>
            </w:r>
            <w:r w:rsidRPr="00E737EF">
              <w:rPr>
                <w:rFonts w:ascii="Arial" w:eastAsia="Calibri" w:hAnsi="Arial" w:cs="Arial"/>
                <w:color w:val="000000"/>
                <w:sz w:val="18"/>
                <w:lang w:val="es-MX" w:eastAsia="en-US"/>
              </w:rPr>
              <w:t>de conformidad por el servicio que esté participando:</w:t>
            </w:r>
          </w:p>
          <w:p w:rsidR="005D4AA0" w:rsidRPr="00E737EF" w:rsidRDefault="005D4AA0" w:rsidP="00DD40E7">
            <w:pPr>
              <w:numPr>
                <w:ilvl w:val="0"/>
                <w:numId w:val="48"/>
              </w:numPr>
              <w:suppressAutoHyphens w:val="0"/>
              <w:ind w:left="284" w:hanging="284"/>
              <w:contextualSpacing/>
              <w:jc w:val="both"/>
              <w:rPr>
                <w:rFonts w:ascii="Arial" w:eastAsia="Calibri" w:hAnsi="Arial" w:cs="Arial"/>
                <w:b/>
                <w:color w:val="000000"/>
                <w:sz w:val="18"/>
                <w:lang w:val="es-MX" w:eastAsia="en-US"/>
              </w:rPr>
            </w:pPr>
            <w:r w:rsidRPr="00E737EF">
              <w:rPr>
                <w:rFonts w:ascii="Arial" w:eastAsia="Calibri" w:hAnsi="Arial" w:cs="Arial"/>
                <w:b/>
                <w:color w:val="000000"/>
                <w:sz w:val="18"/>
                <w:lang w:val="es-MX" w:eastAsia="en-US"/>
              </w:rPr>
              <w:t>RUTINAS DE CORRESPONDENCIA Y MENSAJERIA.</w:t>
            </w:r>
          </w:p>
          <w:p w:rsidR="008519C4" w:rsidRPr="00E737EF" w:rsidRDefault="008519C4" w:rsidP="00DD40E7">
            <w:pPr>
              <w:numPr>
                <w:ilvl w:val="0"/>
                <w:numId w:val="47"/>
              </w:numPr>
              <w:suppressAutoHyphens w:val="0"/>
              <w:ind w:left="426" w:hanging="284"/>
              <w:contextualSpacing/>
              <w:jc w:val="both"/>
              <w:rPr>
                <w:rFonts w:ascii="Arial" w:eastAsia="Calibri" w:hAnsi="Arial" w:cs="Arial"/>
                <w:color w:val="000000"/>
                <w:sz w:val="18"/>
                <w:lang w:val="es-MX" w:eastAsia="en-US"/>
              </w:rPr>
            </w:pPr>
            <w:r w:rsidRPr="00E737EF">
              <w:rPr>
                <w:rFonts w:ascii="Arial" w:eastAsia="Calibri" w:hAnsi="Arial" w:cs="Arial"/>
                <w:color w:val="000000"/>
                <w:sz w:val="18"/>
                <w:lang w:val="es-MX" w:eastAsia="en-US"/>
              </w:rPr>
              <w:t>Registro vigente ante Tesorería Municipal y/o Estatal, mediante el cual se le autoriza prestar el servicio que contenga la actividad objeto de esta licitación o genérica.</w:t>
            </w:r>
          </w:p>
          <w:p w:rsidR="005D4AA0" w:rsidRPr="00E737EF" w:rsidRDefault="005D4AA0" w:rsidP="00DD40E7">
            <w:pPr>
              <w:numPr>
                <w:ilvl w:val="0"/>
                <w:numId w:val="48"/>
              </w:numPr>
              <w:suppressAutoHyphens w:val="0"/>
              <w:ind w:left="284" w:hanging="284"/>
              <w:contextualSpacing/>
              <w:jc w:val="both"/>
              <w:rPr>
                <w:rFonts w:ascii="Arial" w:eastAsia="Calibri" w:hAnsi="Arial" w:cs="Arial"/>
                <w:b/>
                <w:color w:val="000000"/>
                <w:sz w:val="18"/>
                <w:lang w:val="es-MX" w:eastAsia="en-US"/>
              </w:rPr>
            </w:pPr>
            <w:r w:rsidRPr="00E737EF">
              <w:rPr>
                <w:rFonts w:ascii="Arial" w:eastAsia="Calibri" w:hAnsi="Arial" w:cs="Arial"/>
                <w:b/>
                <w:color w:val="000000"/>
                <w:sz w:val="18"/>
                <w:lang w:val="es-MX" w:eastAsia="en-US"/>
              </w:rPr>
              <w:t>TRASLADO DE VALIJAS Y PAQUETERIA FUERA DE VALIJA A NIVEL DELEGACIONAL EN BAJA CALIFORNIA SUR</w:t>
            </w:r>
          </w:p>
          <w:p w:rsidR="008519C4" w:rsidRPr="00E737EF" w:rsidRDefault="008519C4" w:rsidP="00DD40E7">
            <w:pPr>
              <w:numPr>
                <w:ilvl w:val="0"/>
                <w:numId w:val="49"/>
              </w:numPr>
              <w:suppressAutoHyphens w:val="0"/>
              <w:ind w:left="426" w:hanging="284"/>
              <w:contextualSpacing/>
              <w:jc w:val="both"/>
              <w:rPr>
                <w:rFonts w:ascii="Arial" w:eastAsia="Calibri" w:hAnsi="Arial" w:cs="Arial"/>
                <w:color w:val="000000"/>
                <w:sz w:val="18"/>
                <w:lang w:val="es-MX" w:eastAsia="en-US"/>
              </w:rPr>
            </w:pPr>
            <w:r w:rsidRPr="00E737EF">
              <w:rPr>
                <w:rFonts w:ascii="Arial" w:eastAsia="Calibri" w:hAnsi="Arial" w:cs="Arial"/>
                <w:color w:val="000000"/>
                <w:sz w:val="18"/>
                <w:lang w:val="es-MX" w:eastAsia="en-US"/>
              </w:rPr>
              <w:t>Registro vigente ante Tesorería Municipal y/o Estatal, mediante el cual se le autoriza prestar el servicio que contenga la actividad objeto de esta licitación o genérica.</w:t>
            </w:r>
          </w:p>
          <w:p w:rsidR="008519C4" w:rsidRPr="00E737EF" w:rsidRDefault="008519C4" w:rsidP="00DD40E7">
            <w:pPr>
              <w:numPr>
                <w:ilvl w:val="0"/>
                <w:numId w:val="49"/>
              </w:numPr>
              <w:suppressAutoHyphens w:val="0"/>
              <w:ind w:left="426" w:hanging="284"/>
              <w:contextualSpacing/>
              <w:jc w:val="both"/>
              <w:rPr>
                <w:rFonts w:ascii="Arial" w:eastAsia="Calibri" w:hAnsi="Arial" w:cs="Arial"/>
                <w:color w:val="000000" w:themeColor="text1"/>
                <w:sz w:val="18"/>
                <w:lang w:val="es-MX" w:eastAsia="en-US"/>
              </w:rPr>
            </w:pPr>
            <w:r w:rsidRPr="00E737EF">
              <w:rPr>
                <w:rFonts w:ascii="Arial" w:eastAsiaTheme="minorHAnsi" w:hAnsi="Arial" w:cs="Arial"/>
                <w:color w:val="000000" w:themeColor="text1"/>
                <w:sz w:val="18"/>
                <w:szCs w:val="18"/>
                <w:lang w:val="es-MX" w:eastAsia="en-US"/>
              </w:rPr>
              <w:t>Copia de los comprobantes que acrediten que cuenta con la plantilla de vehículos suficientes y en óptimas condiciones físicas y mecánicas para prestar el servicio, los cuales deberán ser propiedad del licitante, lo que comprobara con copia de la factura del vehículo, tarjeta de circulación y dictamen mecánico por cada vehículo ofrecido para la prestación del servicio.</w:t>
            </w:r>
          </w:p>
          <w:p w:rsidR="008519C4" w:rsidRPr="00E737EF" w:rsidRDefault="008519C4" w:rsidP="00DD40E7">
            <w:pPr>
              <w:numPr>
                <w:ilvl w:val="0"/>
                <w:numId w:val="49"/>
              </w:numPr>
              <w:suppressAutoHyphens w:val="0"/>
              <w:ind w:left="426" w:hanging="284"/>
              <w:jc w:val="both"/>
              <w:rPr>
                <w:rFonts w:ascii="Arial" w:eastAsia="Calibri" w:hAnsi="Arial" w:cs="Arial"/>
                <w:color w:val="000000"/>
                <w:sz w:val="18"/>
                <w:lang w:val="es-MX" w:eastAsia="en-US"/>
              </w:rPr>
            </w:pPr>
            <w:r w:rsidRPr="00E737EF">
              <w:rPr>
                <w:rFonts w:ascii="Arial" w:eastAsia="Calibri" w:hAnsi="Arial" w:cs="Arial"/>
                <w:sz w:val="18"/>
                <w:lang w:val="es-MX" w:eastAsia="en-US"/>
              </w:rPr>
              <w:t>Permiso otorgado por la Secretaría de Comunicaciones y Trasportes para operar en la materia.</w:t>
            </w:r>
          </w:p>
          <w:p w:rsidR="008519C4" w:rsidRPr="00E737EF" w:rsidRDefault="008519C4" w:rsidP="00DD40E7">
            <w:pPr>
              <w:numPr>
                <w:ilvl w:val="0"/>
                <w:numId w:val="49"/>
              </w:numPr>
              <w:tabs>
                <w:tab w:val="left" w:pos="426"/>
              </w:tabs>
              <w:suppressAutoHyphens w:val="0"/>
              <w:ind w:left="426" w:hanging="284"/>
              <w:jc w:val="both"/>
              <w:rPr>
                <w:rFonts w:ascii="Arial" w:eastAsiaTheme="minorHAnsi" w:hAnsi="Arial" w:cs="Arial"/>
                <w:b/>
                <w:sz w:val="18"/>
                <w:szCs w:val="18"/>
                <w:lang w:val="es-MX" w:eastAsia="en-US"/>
              </w:rPr>
            </w:pPr>
            <w:r w:rsidRPr="00E737EF">
              <w:rPr>
                <w:rFonts w:ascii="Arial" w:eastAsiaTheme="minorHAnsi" w:hAnsi="Arial" w:cs="Arial"/>
                <w:sz w:val="18"/>
                <w:szCs w:val="18"/>
                <w:lang w:val="es-MX" w:eastAsia="en-US"/>
              </w:rPr>
              <w:t>Escrito libre en donde se compromete a asignar vehículo y chofer para otorgar el servicio por el que este participando.</w:t>
            </w:r>
          </w:p>
          <w:p w:rsidR="005D4AA0" w:rsidRPr="00E737EF" w:rsidRDefault="005D4AA0" w:rsidP="00DD40E7">
            <w:pPr>
              <w:numPr>
                <w:ilvl w:val="0"/>
                <w:numId w:val="48"/>
              </w:numPr>
              <w:suppressAutoHyphens w:val="0"/>
              <w:ind w:left="284" w:hanging="284"/>
              <w:contextualSpacing/>
              <w:jc w:val="both"/>
              <w:rPr>
                <w:rFonts w:ascii="Arial" w:eastAsia="Calibri" w:hAnsi="Arial" w:cs="Arial"/>
                <w:b/>
                <w:color w:val="000000"/>
                <w:sz w:val="18"/>
                <w:lang w:val="es-MX" w:eastAsia="en-US"/>
              </w:rPr>
            </w:pPr>
            <w:r w:rsidRPr="00E737EF">
              <w:rPr>
                <w:rFonts w:ascii="Arial" w:eastAsia="Calibri" w:hAnsi="Arial" w:cs="Arial"/>
                <w:b/>
                <w:color w:val="000000"/>
                <w:sz w:val="18"/>
                <w:lang w:val="es-MX" w:eastAsia="en-US"/>
              </w:rPr>
              <w:t>ENVIO DE PAQUETERÍA FUERA DE VALIJA A NIVEL NACIONAL</w:t>
            </w:r>
          </w:p>
          <w:p w:rsidR="008519C4" w:rsidRPr="00E737EF" w:rsidRDefault="008519C4" w:rsidP="00DD40E7">
            <w:pPr>
              <w:numPr>
                <w:ilvl w:val="0"/>
                <w:numId w:val="50"/>
              </w:numPr>
              <w:suppressAutoHyphens w:val="0"/>
              <w:ind w:left="426" w:hanging="284"/>
              <w:contextualSpacing/>
              <w:jc w:val="both"/>
              <w:rPr>
                <w:rFonts w:ascii="Arial" w:eastAsia="Calibri" w:hAnsi="Arial" w:cs="Arial"/>
                <w:color w:val="000000"/>
                <w:sz w:val="18"/>
                <w:lang w:val="es-MX" w:eastAsia="en-US"/>
              </w:rPr>
            </w:pPr>
            <w:r w:rsidRPr="00E737EF">
              <w:rPr>
                <w:rFonts w:ascii="Arial" w:eastAsia="Calibri" w:hAnsi="Arial" w:cs="Arial"/>
                <w:color w:val="000000"/>
                <w:sz w:val="18"/>
                <w:lang w:val="es-MX" w:eastAsia="en-US"/>
              </w:rPr>
              <w:t>Registro vigente ante Tesorería Municipal y/o Estatal, mediante el cual se le autoriza prestar el servicio que contenga la actividad objeto de esta licitación o genérica.</w:t>
            </w:r>
          </w:p>
          <w:p w:rsidR="00612FDC" w:rsidRPr="00E737EF" w:rsidRDefault="008519C4" w:rsidP="00DD40E7">
            <w:pPr>
              <w:numPr>
                <w:ilvl w:val="0"/>
                <w:numId w:val="50"/>
              </w:numPr>
              <w:suppressAutoHyphens w:val="0"/>
              <w:ind w:left="426" w:hanging="284"/>
              <w:contextualSpacing/>
              <w:jc w:val="both"/>
              <w:rPr>
                <w:rFonts w:ascii="Arial" w:eastAsiaTheme="minorHAnsi" w:hAnsi="Arial" w:cs="Arial"/>
                <w:b/>
                <w:sz w:val="18"/>
                <w:szCs w:val="18"/>
                <w:lang w:val="es-MX" w:eastAsia="en-US"/>
              </w:rPr>
            </w:pPr>
            <w:r w:rsidRPr="00E737EF">
              <w:rPr>
                <w:rFonts w:ascii="Arial" w:eastAsia="Calibri" w:hAnsi="Arial" w:cs="Arial"/>
                <w:sz w:val="18"/>
                <w:lang w:val="es-MX" w:eastAsia="en-US"/>
              </w:rPr>
              <w:t>Permiso otorgado por la Secretaría de Comunicaciones y Trasportes para operar en la materia.</w:t>
            </w:r>
          </w:p>
        </w:tc>
        <w:tc>
          <w:tcPr>
            <w:tcW w:w="1418" w:type="dxa"/>
          </w:tcPr>
          <w:p w:rsidR="00612FDC" w:rsidRPr="00E737EF" w:rsidRDefault="00C028B1" w:rsidP="00E06CF2">
            <w:pPr>
              <w:pStyle w:val="Prrafodelista"/>
              <w:numPr>
                <w:ilvl w:val="1"/>
                <w:numId w:val="17"/>
              </w:numPr>
              <w:suppressAutoHyphens w:val="0"/>
              <w:autoSpaceDE w:val="0"/>
              <w:autoSpaceDN w:val="0"/>
              <w:adjustRightInd w:val="0"/>
              <w:jc w:val="center"/>
              <w:rPr>
                <w:rFonts w:ascii="Arial" w:eastAsia="Calibri" w:hAnsi="Arial" w:cs="Arial"/>
                <w:sz w:val="18"/>
                <w:szCs w:val="18"/>
                <w:lang w:val="es-MX" w:eastAsia="es-MX"/>
              </w:rPr>
            </w:pPr>
            <w:r w:rsidRPr="00E737EF">
              <w:rPr>
                <w:rFonts w:ascii="Arial" w:eastAsia="Calibri" w:hAnsi="Arial" w:cs="Arial"/>
                <w:sz w:val="18"/>
                <w:szCs w:val="18"/>
                <w:lang w:val="es-MX" w:eastAsia="es-MX"/>
              </w:rPr>
              <w:t>inciso n</w:t>
            </w:r>
          </w:p>
        </w:tc>
        <w:tc>
          <w:tcPr>
            <w:tcW w:w="709" w:type="dxa"/>
          </w:tcPr>
          <w:p w:rsidR="00612FDC" w:rsidRPr="00E737EF" w:rsidRDefault="00612FDC" w:rsidP="004E044D">
            <w:pPr>
              <w:suppressAutoHyphens w:val="0"/>
              <w:autoSpaceDE w:val="0"/>
              <w:autoSpaceDN w:val="0"/>
              <w:adjustRightInd w:val="0"/>
              <w:rPr>
                <w:rFonts w:ascii="Arial" w:eastAsia="Calibri" w:hAnsi="Arial" w:cs="Arial"/>
                <w:color w:val="000000"/>
                <w:sz w:val="18"/>
                <w:szCs w:val="18"/>
                <w:lang w:val="es-MX" w:eastAsia="es-MX"/>
              </w:rPr>
            </w:pPr>
          </w:p>
        </w:tc>
        <w:tc>
          <w:tcPr>
            <w:tcW w:w="851" w:type="dxa"/>
          </w:tcPr>
          <w:p w:rsidR="00612FDC" w:rsidRPr="00E737EF" w:rsidRDefault="00612FDC" w:rsidP="004E044D">
            <w:pPr>
              <w:suppressAutoHyphens w:val="0"/>
              <w:autoSpaceDE w:val="0"/>
              <w:autoSpaceDN w:val="0"/>
              <w:adjustRightInd w:val="0"/>
              <w:rPr>
                <w:rFonts w:ascii="Arial" w:eastAsia="Calibri" w:hAnsi="Arial" w:cs="Arial"/>
                <w:color w:val="000000"/>
                <w:sz w:val="18"/>
                <w:szCs w:val="18"/>
                <w:lang w:val="es-MX" w:eastAsia="es-MX"/>
              </w:rPr>
            </w:pPr>
          </w:p>
        </w:tc>
      </w:tr>
      <w:tr w:rsidR="00612FDC" w:rsidRPr="00E737EF" w:rsidTr="00C028B1">
        <w:trPr>
          <w:trHeight w:val="170"/>
        </w:trPr>
        <w:tc>
          <w:tcPr>
            <w:tcW w:w="7654" w:type="dxa"/>
          </w:tcPr>
          <w:p w:rsidR="00E06CF2" w:rsidRPr="00E737EF" w:rsidRDefault="00E06CF2" w:rsidP="00E06CF2">
            <w:pPr>
              <w:suppressAutoHyphens w:val="0"/>
              <w:autoSpaceDE w:val="0"/>
              <w:autoSpaceDN w:val="0"/>
              <w:adjustRightInd w:val="0"/>
              <w:contextualSpacing/>
              <w:jc w:val="both"/>
              <w:rPr>
                <w:rFonts w:ascii="Arial" w:eastAsia="Calibri" w:hAnsi="Arial" w:cs="Arial"/>
                <w:b/>
                <w:sz w:val="18"/>
                <w:lang w:val="es-MX"/>
              </w:rPr>
            </w:pPr>
            <w:r w:rsidRPr="00E737EF">
              <w:rPr>
                <w:rFonts w:ascii="Arial" w:eastAsia="Calibri" w:hAnsi="Arial" w:cs="Arial"/>
                <w:b/>
                <w:sz w:val="18"/>
                <w:lang w:val="es-MX"/>
              </w:rPr>
              <w:t>Los licitantes deberán entregar escrito donde manifieste lo siguiente:</w:t>
            </w:r>
          </w:p>
          <w:p w:rsidR="00E06CF2" w:rsidRPr="00E737EF" w:rsidRDefault="00E06CF2" w:rsidP="00DD40E7">
            <w:pPr>
              <w:numPr>
                <w:ilvl w:val="0"/>
                <w:numId w:val="54"/>
              </w:numPr>
              <w:suppressAutoHyphens w:val="0"/>
              <w:ind w:left="426" w:hanging="284"/>
              <w:contextualSpacing/>
              <w:jc w:val="both"/>
              <w:rPr>
                <w:rFonts w:ascii="Arial" w:eastAsia="Calibri" w:hAnsi="Arial" w:cs="Arial"/>
                <w:sz w:val="18"/>
                <w:lang w:val="es-MX"/>
              </w:rPr>
            </w:pPr>
            <w:r w:rsidRPr="00E737EF">
              <w:rPr>
                <w:rFonts w:ascii="Arial" w:eastAsia="Calibri" w:hAnsi="Arial" w:cs="Arial"/>
                <w:sz w:val="18"/>
                <w:lang w:val="es-MX"/>
              </w:rPr>
              <w:t>Que los vehículos que utilizará para la prestación del servicio cuentan con las autorizaciones y medidas de seguridad establecidas en la normatividad vigente.</w:t>
            </w:r>
          </w:p>
          <w:p w:rsidR="00E06CF2" w:rsidRPr="00E737EF" w:rsidRDefault="00E06CF2" w:rsidP="00DD40E7">
            <w:pPr>
              <w:numPr>
                <w:ilvl w:val="0"/>
                <w:numId w:val="54"/>
              </w:numPr>
              <w:suppressAutoHyphens w:val="0"/>
              <w:ind w:left="426" w:hanging="284"/>
              <w:contextualSpacing/>
              <w:jc w:val="both"/>
              <w:rPr>
                <w:rFonts w:ascii="Arial" w:eastAsia="Calibri" w:hAnsi="Arial" w:cs="Arial"/>
                <w:sz w:val="18"/>
                <w:lang w:val="es-MX"/>
              </w:rPr>
            </w:pPr>
            <w:r w:rsidRPr="00E737EF">
              <w:rPr>
                <w:rFonts w:ascii="Arial" w:eastAsia="Calibri" w:hAnsi="Arial" w:cs="Arial"/>
                <w:sz w:val="18"/>
                <w:lang w:val="es-MX"/>
              </w:rPr>
              <w:t>Que las autorizaciones, permisos y certificados presentados se encuentran vigentes y se mantendrán durante el plazo del contrato.</w:t>
            </w:r>
          </w:p>
          <w:p w:rsidR="00612FDC" w:rsidRPr="00E737EF" w:rsidRDefault="00E06CF2" w:rsidP="00DD40E7">
            <w:pPr>
              <w:numPr>
                <w:ilvl w:val="0"/>
                <w:numId w:val="54"/>
              </w:numPr>
              <w:suppressAutoHyphens w:val="0"/>
              <w:ind w:left="426" w:hanging="284"/>
              <w:contextualSpacing/>
              <w:jc w:val="both"/>
              <w:rPr>
                <w:rFonts w:ascii="Arial" w:eastAsia="Calibri" w:hAnsi="Arial" w:cs="Arial"/>
                <w:sz w:val="18"/>
                <w:lang w:val="es-MX"/>
              </w:rPr>
            </w:pPr>
            <w:r w:rsidRPr="00E737EF">
              <w:rPr>
                <w:rFonts w:ascii="Arial" w:eastAsia="Calibri" w:hAnsi="Arial" w:cs="Arial"/>
                <w:sz w:val="18"/>
                <w:lang w:val="es-MX"/>
              </w:rPr>
              <w:t>Que cumple con las disposiciones jurídicas, administrativas y normativas vigentes en la materia y que cumplirá con aquellas que publiquen las autoridades competentes durante la vigencia del contrato.</w:t>
            </w:r>
          </w:p>
        </w:tc>
        <w:tc>
          <w:tcPr>
            <w:tcW w:w="1418" w:type="dxa"/>
          </w:tcPr>
          <w:p w:rsidR="00612FDC" w:rsidRPr="00E737EF" w:rsidRDefault="00C028B1" w:rsidP="000041B7">
            <w:pPr>
              <w:suppressAutoHyphens w:val="0"/>
              <w:autoSpaceDE w:val="0"/>
              <w:autoSpaceDN w:val="0"/>
              <w:adjustRightInd w:val="0"/>
              <w:jc w:val="center"/>
              <w:rPr>
                <w:rFonts w:ascii="Arial" w:eastAsia="Calibri" w:hAnsi="Arial" w:cs="Arial"/>
                <w:sz w:val="18"/>
                <w:szCs w:val="18"/>
                <w:lang w:val="es-MX" w:eastAsia="es-MX"/>
              </w:rPr>
            </w:pPr>
            <w:r w:rsidRPr="00E737EF">
              <w:rPr>
                <w:rFonts w:ascii="Arial" w:eastAsia="Calibri" w:hAnsi="Arial" w:cs="Arial"/>
                <w:sz w:val="18"/>
                <w:szCs w:val="18"/>
                <w:lang w:val="es-MX" w:eastAsia="es-MX"/>
              </w:rPr>
              <w:t>6.1 inciso o</w:t>
            </w:r>
          </w:p>
        </w:tc>
        <w:tc>
          <w:tcPr>
            <w:tcW w:w="709" w:type="dxa"/>
          </w:tcPr>
          <w:p w:rsidR="00612FDC" w:rsidRPr="00E737EF" w:rsidRDefault="00612FDC" w:rsidP="004E044D">
            <w:pPr>
              <w:suppressAutoHyphens w:val="0"/>
              <w:autoSpaceDE w:val="0"/>
              <w:autoSpaceDN w:val="0"/>
              <w:adjustRightInd w:val="0"/>
              <w:rPr>
                <w:rFonts w:ascii="Arial" w:eastAsia="Calibri" w:hAnsi="Arial" w:cs="Arial"/>
                <w:color w:val="000000"/>
                <w:sz w:val="18"/>
                <w:szCs w:val="18"/>
                <w:lang w:val="es-MX" w:eastAsia="es-MX"/>
              </w:rPr>
            </w:pPr>
          </w:p>
        </w:tc>
        <w:tc>
          <w:tcPr>
            <w:tcW w:w="851" w:type="dxa"/>
          </w:tcPr>
          <w:p w:rsidR="00612FDC" w:rsidRPr="00E737EF" w:rsidRDefault="00612FDC" w:rsidP="004E044D">
            <w:pPr>
              <w:suppressAutoHyphens w:val="0"/>
              <w:autoSpaceDE w:val="0"/>
              <w:autoSpaceDN w:val="0"/>
              <w:adjustRightInd w:val="0"/>
              <w:rPr>
                <w:rFonts w:ascii="Arial" w:eastAsia="Calibri" w:hAnsi="Arial" w:cs="Arial"/>
                <w:color w:val="000000"/>
                <w:sz w:val="18"/>
                <w:szCs w:val="18"/>
                <w:lang w:val="es-MX" w:eastAsia="es-MX"/>
              </w:rPr>
            </w:pPr>
          </w:p>
        </w:tc>
      </w:tr>
      <w:tr w:rsidR="00612FDC" w:rsidRPr="00E737EF" w:rsidTr="00C028B1">
        <w:trPr>
          <w:trHeight w:val="170"/>
        </w:trPr>
        <w:tc>
          <w:tcPr>
            <w:tcW w:w="7654" w:type="dxa"/>
          </w:tcPr>
          <w:p w:rsidR="00612FDC" w:rsidRPr="00E737EF" w:rsidRDefault="00612FDC" w:rsidP="001050B2">
            <w:pPr>
              <w:suppressAutoHyphens w:val="0"/>
              <w:autoSpaceDE w:val="0"/>
              <w:autoSpaceDN w:val="0"/>
              <w:adjustRightInd w:val="0"/>
              <w:jc w:val="both"/>
              <w:rPr>
                <w:rFonts w:ascii="Arial" w:eastAsia="Calibri" w:hAnsi="Arial" w:cs="Arial"/>
                <w:color w:val="000000"/>
                <w:sz w:val="18"/>
                <w:szCs w:val="18"/>
                <w:lang w:val="es-MX" w:eastAsia="es-MX"/>
              </w:rPr>
            </w:pPr>
            <w:r w:rsidRPr="00E737EF">
              <w:rPr>
                <w:rFonts w:ascii="Arial" w:eastAsia="Calibri" w:hAnsi="Arial" w:cs="Arial"/>
                <w:color w:val="000000"/>
                <w:sz w:val="18"/>
                <w:szCs w:val="18"/>
                <w:lang w:val="es-MX" w:eastAsia="es-MX"/>
              </w:rPr>
              <w:lastRenderedPageBreak/>
              <w:t xml:space="preserve">Escrito de información reservada y confidencial, </w:t>
            </w:r>
            <w:r w:rsidRPr="00E737EF">
              <w:rPr>
                <w:rFonts w:ascii="Arial" w:eastAsia="Calibri" w:hAnsi="Arial" w:cs="Arial"/>
                <w:b/>
                <w:color w:val="000000"/>
                <w:sz w:val="18"/>
                <w:szCs w:val="18"/>
                <w:lang w:val="es-MX" w:eastAsia="es-MX"/>
              </w:rPr>
              <w:t>Anexo número 16 (Dieciséis)</w:t>
            </w:r>
            <w:r w:rsidRPr="00E737EF">
              <w:rPr>
                <w:rFonts w:ascii="Arial" w:eastAsia="Calibri" w:hAnsi="Arial" w:cs="Arial"/>
                <w:color w:val="000000"/>
                <w:sz w:val="18"/>
                <w:szCs w:val="18"/>
                <w:lang w:val="es-MX" w:eastAsia="es-MX"/>
              </w:rPr>
              <w:t xml:space="preserve"> en su caso </w:t>
            </w:r>
          </w:p>
        </w:tc>
        <w:tc>
          <w:tcPr>
            <w:tcW w:w="1418" w:type="dxa"/>
          </w:tcPr>
          <w:p w:rsidR="00612FDC" w:rsidRPr="00E737EF" w:rsidRDefault="00612FDC" w:rsidP="002560E6">
            <w:pPr>
              <w:suppressAutoHyphens w:val="0"/>
              <w:autoSpaceDE w:val="0"/>
              <w:autoSpaceDN w:val="0"/>
              <w:adjustRightInd w:val="0"/>
              <w:jc w:val="center"/>
              <w:rPr>
                <w:rFonts w:ascii="Arial" w:eastAsia="Calibri" w:hAnsi="Arial" w:cs="Arial"/>
                <w:color w:val="000000"/>
                <w:sz w:val="18"/>
                <w:szCs w:val="18"/>
                <w:lang w:val="es-MX" w:eastAsia="es-MX"/>
              </w:rPr>
            </w:pPr>
            <w:r w:rsidRPr="00E737EF">
              <w:rPr>
                <w:rFonts w:ascii="Arial" w:eastAsia="Calibri" w:hAnsi="Arial" w:cs="Arial"/>
                <w:color w:val="000000"/>
                <w:sz w:val="18"/>
                <w:szCs w:val="18"/>
                <w:lang w:val="es-MX" w:eastAsia="es-MX"/>
              </w:rPr>
              <w:t>7.1</w:t>
            </w:r>
          </w:p>
        </w:tc>
        <w:tc>
          <w:tcPr>
            <w:tcW w:w="709" w:type="dxa"/>
          </w:tcPr>
          <w:p w:rsidR="00612FDC" w:rsidRPr="00E737EF" w:rsidRDefault="00612FDC" w:rsidP="004E044D">
            <w:pPr>
              <w:suppressAutoHyphens w:val="0"/>
              <w:autoSpaceDE w:val="0"/>
              <w:autoSpaceDN w:val="0"/>
              <w:adjustRightInd w:val="0"/>
              <w:rPr>
                <w:rFonts w:ascii="Arial" w:eastAsia="Calibri" w:hAnsi="Arial" w:cs="Arial"/>
                <w:color w:val="000000"/>
                <w:sz w:val="18"/>
                <w:szCs w:val="18"/>
                <w:lang w:val="es-MX" w:eastAsia="es-MX"/>
              </w:rPr>
            </w:pPr>
          </w:p>
        </w:tc>
        <w:tc>
          <w:tcPr>
            <w:tcW w:w="851" w:type="dxa"/>
          </w:tcPr>
          <w:p w:rsidR="00612FDC" w:rsidRPr="00E737EF" w:rsidRDefault="00612FDC" w:rsidP="004E044D">
            <w:pPr>
              <w:suppressAutoHyphens w:val="0"/>
              <w:autoSpaceDE w:val="0"/>
              <w:autoSpaceDN w:val="0"/>
              <w:adjustRightInd w:val="0"/>
              <w:rPr>
                <w:rFonts w:ascii="Arial" w:eastAsia="Calibri" w:hAnsi="Arial" w:cs="Arial"/>
                <w:color w:val="000000"/>
                <w:sz w:val="18"/>
                <w:szCs w:val="18"/>
                <w:lang w:val="es-MX" w:eastAsia="es-MX"/>
              </w:rPr>
            </w:pPr>
          </w:p>
        </w:tc>
      </w:tr>
      <w:tr w:rsidR="00612FDC" w:rsidRPr="00E737EF" w:rsidTr="00C028B1">
        <w:trPr>
          <w:trHeight w:val="170"/>
        </w:trPr>
        <w:tc>
          <w:tcPr>
            <w:tcW w:w="7654" w:type="dxa"/>
          </w:tcPr>
          <w:p w:rsidR="00612FDC" w:rsidRPr="00E737EF" w:rsidRDefault="00612FDC" w:rsidP="001050B2">
            <w:pPr>
              <w:suppressAutoHyphens w:val="0"/>
              <w:autoSpaceDE w:val="0"/>
              <w:autoSpaceDN w:val="0"/>
              <w:adjustRightInd w:val="0"/>
              <w:jc w:val="both"/>
              <w:rPr>
                <w:rFonts w:ascii="Arial" w:eastAsia="Calibri" w:hAnsi="Arial" w:cs="Arial"/>
                <w:color w:val="000000"/>
                <w:sz w:val="18"/>
                <w:szCs w:val="18"/>
                <w:lang w:val="es-MX" w:eastAsia="es-MX"/>
              </w:rPr>
            </w:pPr>
            <w:r w:rsidRPr="00E737EF">
              <w:rPr>
                <w:rFonts w:ascii="Arial" w:eastAsia="Calibri" w:hAnsi="Arial" w:cs="Arial"/>
                <w:color w:val="000000"/>
                <w:sz w:val="18"/>
                <w:szCs w:val="18"/>
                <w:lang w:val="es-MX" w:eastAsia="es-MX"/>
              </w:rPr>
              <w:t xml:space="preserve">Nota informativa para participantes de países miembros de la Organización para la cooperación y el Desarrollo Económico (OCDE), </w:t>
            </w:r>
            <w:r w:rsidRPr="00E737EF">
              <w:rPr>
                <w:rFonts w:ascii="Arial" w:eastAsia="Calibri" w:hAnsi="Arial" w:cs="Arial"/>
                <w:b/>
                <w:color w:val="000000"/>
                <w:sz w:val="18"/>
                <w:szCs w:val="18"/>
                <w:lang w:val="es-MX" w:eastAsia="es-MX"/>
              </w:rPr>
              <w:t>Anexo número 19 (Diecinueve)</w:t>
            </w:r>
            <w:r w:rsidRPr="00E737EF">
              <w:rPr>
                <w:rFonts w:ascii="Arial" w:eastAsia="Calibri" w:hAnsi="Arial" w:cs="Arial"/>
                <w:color w:val="000000"/>
                <w:sz w:val="18"/>
                <w:szCs w:val="18"/>
                <w:lang w:val="es-MX" w:eastAsia="es-MX"/>
              </w:rPr>
              <w:t xml:space="preserve"> (no afecta la solvencia ) </w:t>
            </w:r>
          </w:p>
        </w:tc>
        <w:tc>
          <w:tcPr>
            <w:tcW w:w="1418" w:type="dxa"/>
          </w:tcPr>
          <w:p w:rsidR="00612FDC" w:rsidRPr="00E737EF" w:rsidRDefault="00612FDC" w:rsidP="002560E6">
            <w:pPr>
              <w:suppressAutoHyphens w:val="0"/>
              <w:autoSpaceDE w:val="0"/>
              <w:autoSpaceDN w:val="0"/>
              <w:adjustRightInd w:val="0"/>
              <w:jc w:val="center"/>
              <w:rPr>
                <w:rFonts w:ascii="Arial" w:eastAsia="Calibri" w:hAnsi="Arial" w:cs="Arial"/>
                <w:color w:val="000000"/>
                <w:sz w:val="18"/>
                <w:szCs w:val="18"/>
                <w:lang w:val="es-MX" w:eastAsia="es-MX"/>
              </w:rPr>
            </w:pPr>
            <w:r w:rsidRPr="00E737EF">
              <w:rPr>
                <w:rFonts w:ascii="Arial" w:eastAsia="Calibri" w:hAnsi="Arial" w:cs="Arial"/>
                <w:color w:val="000000"/>
                <w:sz w:val="18"/>
                <w:szCs w:val="18"/>
                <w:lang w:val="es-MX" w:eastAsia="es-MX"/>
              </w:rPr>
              <w:t>7.2</w:t>
            </w:r>
          </w:p>
        </w:tc>
        <w:tc>
          <w:tcPr>
            <w:tcW w:w="709" w:type="dxa"/>
          </w:tcPr>
          <w:p w:rsidR="00612FDC" w:rsidRPr="00E737EF" w:rsidRDefault="00612FDC" w:rsidP="004E044D">
            <w:pPr>
              <w:suppressAutoHyphens w:val="0"/>
              <w:autoSpaceDE w:val="0"/>
              <w:autoSpaceDN w:val="0"/>
              <w:adjustRightInd w:val="0"/>
              <w:rPr>
                <w:rFonts w:ascii="Arial" w:eastAsia="Calibri" w:hAnsi="Arial" w:cs="Arial"/>
                <w:color w:val="000000"/>
                <w:sz w:val="18"/>
                <w:szCs w:val="18"/>
                <w:lang w:val="es-MX" w:eastAsia="es-MX"/>
              </w:rPr>
            </w:pPr>
          </w:p>
        </w:tc>
        <w:tc>
          <w:tcPr>
            <w:tcW w:w="851" w:type="dxa"/>
          </w:tcPr>
          <w:p w:rsidR="00612FDC" w:rsidRPr="00E737EF" w:rsidRDefault="00612FDC" w:rsidP="004E044D">
            <w:pPr>
              <w:suppressAutoHyphens w:val="0"/>
              <w:autoSpaceDE w:val="0"/>
              <w:autoSpaceDN w:val="0"/>
              <w:adjustRightInd w:val="0"/>
              <w:rPr>
                <w:rFonts w:ascii="Arial" w:eastAsia="Calibri" w:hAnsi="Arial" w:cs="Arial"/>
                <w:color w:val="000000"/>
                <w:sz w:val="18"/>
                <w:szCs w:val="18"/>
                <w:lang w:val="es-MX" w:eastAsia="es-MX"/>
              </w:rPr>
            </w:pPr>
          </w:p>
        </w:tc>
      </w:tr>
      <w:tr w:rsidR="00612FDC" w:rsidRPr="00E737EF" w:rsidTr="00C028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c>
          <w:tcPr>
            <w:tcW w:w="7654" w:type="dxa"/>
            <w:tcBorders>
              <w:top w:val="single" w:sz="4" w:space="0" w:color="000000"/>
              <w:left w:val="single" w:sz="4" w:space="0" w:color="000000"/>
              <w:bottom w:val="single" w:sz="4" w:space="0" w:color="000000"/>
            </w:tcBorders>
          </w:tcPr>
          <w:p w:rsidR="00612FDC" w:rsidRPr="00E737EF" w:rsidRDefault="00612FDC" w:rsidP="001050B2">
            <w:pPr>
              <w:jc w:val="both"/>
              <w:rPr>
                <w:rFonts w:ascii="Arial" w:hAnsi="Arial" w:cs="Arial"/>
                <w:sz w:val="18"/>
                <w:szCs w:val="18"/>
              </w:rPr>
            </w:pPr>
            <w:r w:rsidRPr="00E737EF">
              <w:rPr>
                <w:rFonts w:ascii="Arial" w:hAnsi="Arial" w:cs="Arial"/>
                <w:sz w:val="18"/>
                <w:szCs w:val="18"/>
              </w:rPr>
              <w:t xml:space="preserve">La Proposición Económica deberá contener la cotización del servicio ofertado indicando precio unitario, subtotal e importe mínimo y máximo del servicio ofertado, desglosando el IVA, conforme al </w:t>
            </w:r>
            <w:r w:rsidRPr="00E737EF">
              <w:rPr>
                <w:rFonts w:ascii="Arial" w:hAnsi="Arial" w:cs="Arial"/>
                <w:b/>
                <w:sz w:val="18"/>
                <w:szCs w:val="18"/>
              </w:rPr>
              <w:t>Anexo Número 15 (Quince)</w:t>
            </w:r>
            <w:r w:rsidRPr="00E737EF">
              <w:rPr>
                <w:rFonts w:ascii="Arial" w:hAnsi="Arial" w:cs="Arial"/>
                <w:b/>
                <w:bCs/>
                <w:sz w:val="18"/>
                <w:szCs w:val="18"/>
              </w:rPr>
              <w:t>,</w:t>
            </w:r>
            <w:r w:rsidRPr="00E737EF">
              <w:rPr>
                <w:rFonts w:ascii="Arial" w:hAnsi="Arial" w:cs="Arial"/>
                <w:sz w:val="18"/>
                <w:szCs w:val="18"/>
              </w:rPr>
              <w:t xml:space="preserve"> que forma parte de las presentes Bases. </w:t>
            </w:r>
          </w:p>
        </w:tc>
        <w:tc>
          <w:tcPr>
            <w:tcW w:w="1418" w:type="dxa"/>
            <w:tcBorders>
              <w:top w:val="single" w:sz="4" w:space="0" w:color="000000"/>
              <w:left w:val="single" w:sz="4" w:space="0" w:color="000000"/>
              <w:bottom w:val="single" w:sz="4" w:space="0" w:color="000000"/>
            </w:tcBorders>
          </w:tcPr>
          <w:p w:rsidR="00612FDC" w:rsidRPr="00E737EF" w:rsidRDefault="00612FDC" w:rsidP="00C54709">
            <w:pPr>
              <w:snapToGrid w:val="0"/>
              <w:jc w:val="center"/>
              <w:rPr>
                <w:rFonts w:ascii="Arial" w:hAnsi="Arial" w:cs="Arial"/>
                <w:sz w:val="18"/>
                <w:szCs w:val="18"/>
              </w:rPr>
            </w:pPr>
          </w:p>
          <w:p w:rsidR="00612FDC" w:rsidRPr="00E737EF" w:rsidRDefault="00612FDC" w:rsidP="000A1E6B">
            <w:pPr>
              <w:jc w:val="center"/>
              <w:rPr>
                <w:rFonts w:ascii="Arial" w:hAnsi="Arial" w:cs="Arial"/>
                <w:sz w:val="18"/>
                <w:szCs w:val="18"/>
              </w:rPr>
            </w:pPr>
            <w:r w:rsidRPr="00E737EF">
              <w:rPr>
                <w:rFonts w:ascii="Arial" w:hAnsi="Arial" w:cs="Arial"/>
                <w:sz w:val="18"/>
                <w:szCs w:val="18"/>
              </w:rPr>
              <w:t>6.2</w:t>
            </w:r>
          </w:p>
        </w:tc>
        <w:tc>
          <w:tcPr>
            <w:tcW w:w="709" w:type="dxa"/>
            <w:tcBorders>
              <w:top w:val="single" w:sz="4" w:space="0" w:color="000000"/>
              <w:left w:val="single" w:sz="4" w:space="0" w:color="000000"/>
              <w:bottom w:val="single" w:sz="4" w:space="0" w:color="000000"/>
            </w:tcBorders>
          </w:tcPr>
          <w:p w:rsidR="00612FDC" w:rsidRPr="00E737EF" w:rsidRDefault="00612FDC" w:rsidP="00C54709">
            <w:pPr>
              <w:snapToGrid w:val="0"/>
              <w:jc w:val="both"/>
              <w:rPr>
                <w:rFonts w:ascii="Arial" w:hAnsi="Arial" w:cs="Arial"/>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612FDC" w:rsidRPr="00E737EF" w:rsidRDefault="00612FDC" w:rsidP="00C54709">
            <w:pPr>
              <w:snapToGrid w:val="0"/>
              <w:jc w:val="both"/>
              <w:rPr>
                <w:rFonts w:ascii="Arial" w:hAnsi="Arial" w:cs="Arial"/>
                <w:sz w:val="18"/>
                <w:szCs w:val="18"/>
              </w:rPr>
            </w:pPr>
          </w:p>
        </w:tc>
      </w:tr>
      <w:tr w:rsidR="00612FDC" w:rsidRPr="00E737EF" w:rsidTr="00C028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c>
          <w:tcPr>
            <w:tcW w:w="10632" w:type="dxa"/>
            <w:gridSpan w:val="4"/>
            <w:tcBorders>
              <w:top w:val="single" w:sz="4" w:space="0" w:color="000000"/>
              <w:left w:val="single" w:sz="4" w:space="0" w:color="000000"/>
              <w:bottom w:val="single" w:sz="4" w:space="0" w:color="000000"/>
              <w:right w:val="single" w:sz="4" w:space="0" w:color="000000"/>
            </w:tcBorders>
          </w:tcPr>
          <w:p w:rsidR="00612FDC" w:rsidRPr="00E737EF" w:rsidRDefault="00612FDC" w:rsidP="00C54709">
            <w:pPr>
              <w:jc w:val="both"/>
              <w:rPr>
                <w:rFonts w:ascii="Arial" w:hAnsi="Arial" w:cs="Arial"/>
                <w:sz w:val="18"/>
                <w:szCs w:val="18"/>
              </w:rPr>
            </w:pPr>
          </w:p>
          <w:p w:rsidR="00612FDC" w:rsidRPr="00E737EF" w:rsidRDefault="00612FDC" w:rsidP="00C54709">
            <w:pPr>
              <w:jc w:val="both"/>
              <w:rPr>
                <w:rFonts w:ascii="Arial" w:eastAsia="Calibri" w:hAnsi="Arial" w:cs="Arial"/>
                <w:color w:val="000000"/>
                <w:sz w:val="18"/>
                <w:szCs w:val="18"/>
                <w:lang w:val="es-MX" w:eastAsia="es-MX"/>
              </w:rPr>
            </w:pPr>
            <w:r w:rsidRPr="00E737EF">
              <w:rPr>
                <w:rFonts w:ascii="Arial" w:eastAsia="Calibri" w:hAnsi="Arial" w:cs="Arial"/>
                <w:color w:val="000000"/>
                <w:sz w:val="18"/>
                <w:szCs w:val="18"/>
                <w:lang w:val="es-MX" w:eastAsia="es-MX"/>
              </w:rPr>
              <w:t>Firma del Representante.</w:t>
            </w:r>
          </w:p>
          <w:p w:rsidR="00612FDC" w:rsidRPr="00E737EF" w:rsidRDefault="00612FDC" w:rsidP="00C54709">
            <w:pPr>
              <w:snapToGrid w:val="0"/>
              <w:jc w:val="both"/>
              <w:rPr>
                <w:rFonts w:ascii="Arial" w:hAnsi="Arial" w:cs="Arial"/>
                <w:sz w:val="18"/>
                <w:szCs w:val="18"/>
              </w:rPr>
            </w:pPr>
          </w:p>
        </w:tc>
      </w:tr>
    </w:tbl>
    <w:p w:rsidR="00612FDC" w:rsidRPr="00E737EF" w:rsidRDefault="00612FDC" w:rsidP="004E044D">
      <w:pPr>
        <w:suppressAutoHyphens w:val="0"/>
        <w:autoSpaceDE w:val="0"/>
        <w:autoSpaceDN w:val="0"/>
        <w:adjustRightInd w:val="0"/>
        <w:jc w:val="center"/>
        <w:rPr>
          <w:rFonts w:ascii="Arial" w:eastAsia="Calibri" w:hAnsi="Arial" w:cs="Arial"/>
          <w:b/>
          <w:bCs/>
          <w:color w:val="000000"/>
          <w:sz w:val="18"/>
          <w:szCs w:val="18"/>
          <w:lang w:val="es-MX" w:eastAsia="es-MX"/>
        </w:rPr>
      </w:pPr>
      <w:r w:rsidRPr="00E737EF">
        <w:rPr>
          <w:rFonts w:ascii="Arial" w:eastAsia="Calibri" w:hAnsi="Arial" w:cs="Arial"/>
          <w:b/>
          <w:bCs/>
          <w:color w:val="000000"/>
          <w:sz w:val="18"/>
          <w:szCs w:val="18"/>
          <w:lang w:val="es-MX" w:eastAsia="es-MX"/>
        </w:rPr>
        <w:br w:type="page"/>
      </w:r>
      <w:r w:rsidRPr="00E737EF">
        <w:rPr>
          <w:rFonts w:ascii="Arial" w:eastAsia="Calibri" w:hAnsi="Arial" w:cs="Arial"/>
          <w:b/>
          <w:bCs/>
          <w:color w:val="000000"/>
          <w:sz w:val="18"/>
          <w:szCs w:val="18"/>
          <w:lang w:val="es-MX" w:eastAsia="es-MX"/>
        </w:rPr>
        <w:lastRenderedPageBreak/>
        <w:t>Anexo Numero 2 (Dos)</w:t>
      </w:r>
    </w:p>
    <w:p w:rsidR="00612FDC" w:rsidRPr="00E737EF" w:rsidRDefault="00612FDC" w:rsidP="004E044D">
      <w:pPr>
        <w:suppressAutoHyphens w:val="0"/>
        <w:autoSpaceDE w:val="0"/>
        <w:autoSpaceDN w:val="0"/>
        <w:adjustRightInd w:val="0"/>
        <w:jc w:val="center"/>
        <w:rPr>
          <w:rFonts w:ascii="Arial" w:eastAsia="Calibri" w:hAnsi="Arial" w:cs="Arial"/>
          <w:color w:val="000000"/>
          <w:sz w:val="18"/>
          <w:szCs w:val="18"/>
          <w:lang w:val="es-MX" w:eastAsia="es-MX"/>
        </w:rPr>
      </w:pPr>
    </w:p>
    <w:p w:rsidR="00612FDC" w:rsidRPr="00E737EF" w:rsidRDefault="00612FDC" w:rsidP="004E044D">
      <w:pPr>
        <w:suppressAutoHyphens w:val="0"/>
        <w:autoSpaceDE w:val="0"/>
        <w:autoSpaceDN w:val="0"/>
        <w:adjustRightInd w:val="0"/>
        <w:jc w:val="center"/>
        <w:rPr>
          <w:rFonts w:ascii="Arial" w:eastAsia="Calibri" w:hAnsi="Arial" w:cs="Arial"/>
          <w:b/>
          <w:bCs/>
          <w:color w:val="000000"/>
          <w:sz w:val="18"/>
          <w:szCs w:val="18"/>
          <w:lang w:val="es-MX" w:eastAsia="es-MX"/>
        </w:rPr>
      </w:pPr>
      <w:r w:rsidRPr="00E737EF">
        <w:rPr>
          <w:rFonts w:ascii="Arial" w:eastAsia="Calibri" w:hAnsi="Arial" w:cs="Arial"/>
          <w:b/>
          <w:bCs/>
          <w:color w:val="000000"/>
          <w:sz w:val="18"/>
          <w:szCs w:val="18"/>
          <w:lang w:val="es-MX" w:eastAsia="es-MX"/>
        </w:rPr>
        <w:t xml:space="preserve">ACREDITA MIENTO DE EXISTENCIA LEGAL Y PERSONALIDAD JURÍDICA </w:t>
      </w:r>
    </w:p>
    <w:p w:rsidR="00612FDC" w:rsidRPr="00E737EF" w:rsidRDefault="00612FDC" w:rsidP="004E044D">
      <w:pPr>
        <w:suppressAutoHyphens w:val="0"/>
        <w:autoSpaceDE w:val="0"/>
        <w:autoSpaceDN w:val="0"/>
        <w:adjustRightInd w:val="0"/>
        <w:jc w:val="center"/>
        <w:rPr>
          <w:rFonts w:ascii="Arial" w:eastAsia="Calibri" w:hAnsi="Arial" w:cs="Arial"/>
          <w:b/>
          <w:bCs/>
          <w:color w:val="000000"/>
          <w:sz w:val="18"/>
          <w:szCs w:val="18"/>
          <w:lang w:val="es-MX" w:eastAsia="es-MX"/>
        </w:rPr>
      </w:pPr>
    </w:p>
    <w:p w:rsidR="00612FDC" w:rsidRPr="00E737EF" w:rsidRDefault="00612FDC" w:rsidP="00596E00">
      <w:pPr>
        <w:jc w:val="both"/>
        <w:rPr>
          <w:rFonts w:ascii="Arial" w:hAnsi="Arial" w:cs="Arial"/>
          <w:sz w:val="20"/>
          <w:szCs w:val="13"/>
        </w:rPr>
      </w:pPr>
      <w:r w:rsidRPr="00E737EF">
        <w:rPr>
          <w:rFonts w:ascii="Arial" w:hAnsi="Arial" w:cs="Arial"/>
          <w:sz w:val="20"/>
          <w:szCs w:val="13"/>
        </w:rPr>
        <w:t xml:space="preserve">________(nombre), </w:t>
      </w:r>
      <w:r w:rsidRPr="00E737EF">
        <w:rPr>
          <w:rFonts w:ascii="Arial" w:hAnsi="Arial" w:cs="Arial"/>
          <w:b/>
          <w:bCs/>
          <w:sz w:val="20"/>
          <w:szCs w:val="13"/>
        </w:rPr>
        <w:t xml:space="preserve">manifiesto bajo protesta a decir verdad, </w:t>
      </w:r>
      <w:r w:rsidRPr="00E737EF">
        <w:rPr>
          <w:rFonts w:ascii="Arial" w:hAnsi="Arial" w:cs="Arial"/>
          <w:sz w:val="20"/>
          <w:szCs w:val="13"/>
        </w:rPr>
        <w:t xml:space="preserve">que los datos aquí asentados son ciertos y han sido verificados; así como que cuento con facultades suficientes para </w:t>
      </w:r>
      <w:r w:rsidRPr="00E737EF">
        <w:rPr>
          <w:rFonts w:ascii="Arial" w:hAnsi="Arial" w:cs="Arial"/>
          <w:bCs/>
          <w:sz w:val="20"/>
          <w:szCs w:val="13"/>
        </w:rPr>
        <w:t>comprometer y suscribir</w:t>
      </w:r>
      <w:r w:rsidRPr="00E737EF">
        <w:rPr>
          <w:rFonts w:ascii="Arial" w:hAnsi="Arial" w:cs="Arial"/>
          <w:b/>
          <w:bCs/>
          <w:sz w:val="20"/>
          <w:szCs w:val="13"/>
        </w:rPr>
        <w:t xml:space="preserve"> </w:t>
      </w:r>
      <w:r w:rsidRPr="00E737EF">
        <w:rPr>
          <w:rFonts w:ascii="Arial" w:hAnsi="Arial" w:cs="Arial"/>
          <w:sz w:val="20"/>
          <w:szCs w:val="13"/>
        </w:rPr>
        <w:t>las proposiciones en la presente Licitación Pública Nacional, a nombre y representación de: ___(persona física o moral)___.</w:t>
      </w:r>
    </w:p>
    <w:p w:rsidR="00612FDC" w:rsidRPr="00E737EF" w:rsidRDefault="00612FDC" w:rsidP="00596E00">
      <w:pPr>
        <w:jc w:val="both"/>
        <w:rPr>
          <w:rFonts w:ascii="Arial" w:hAnsi="Arial" w:cs="Arial"/>
          <w:sz w:val="12"/>
        </w:rPr>
      </w:pPr>
    </w:p>
    <w:p w:rsidR="00612FDC" w:rsidRPr="00E737EF" w:rsidRDefault="00612FDC" w:rsidP="00596E00">
      <w:pPr>
        <w:rPr>
          <w:rFonts w:ascii="Arial" w:hAnsi="Arial" w:cs="Arial"/>
          <w:sz w:val="20"/>
        </w:rPr>
      </w:pPr>
      <w:r w:rsidRPr="00E737EF">
        <w:rPr>
          <w:rFonts w:ascii="Arial" w:hAnsi="Arial" w:cs="Arial"/>
          <w:sz w:val="20"/>
        </w:rPr>
        <w:t>No. de la licitación __________________________.</w:t>
      </w:r>
    </w:p>
    <w:tbl>
      <w:tblPr>
        <w:tblW w:w="0" w:type="auto"/>
        <w:tblInd w:w="-17" w:type="dxa"/>
        <w:tblLayout w:type="fixed"/>
        <w:tblCellMar>
          <w:left w:w="70" w:type="dxa"/>
          <w:right w:w="70" w:type="dxa"/>
        </w:tblCellMar>
        <w:tblLook w:val="0000" w:firstRow="0" w:lastRow="0" w:firstColumn="0" w:lastColumn="0" w:noHBand="0" w:noVBand="0"/>
      </w:tblPr>
      <w:tblGrid>
        <w:gridCol w:w="10005"/>
      </w:tblGrid>
      <w:tr w:rsidR="00612FDC" w:rsidRPr="00E737EF" w:rsidTr="00D029AE">
        <w:tc>
          <w:tcPr>
            <w:tcW w:w="10005" w:type="dxa"/>
            <w:tcBorders>
              <w:top w:val="single" w:sz="4" w:space="0" w:color="000000"/>
              <w:left w:val="single" w:sz="4" w:space="0" w:color="000000"/>
              <w:bottom w:val="single" w:sz="4" w:space="0" w:color="000000"/>
              <w:right w:val="single" w:sz="4" w:space="0" w:color="000000"/>
            </w:tcBorders>
          </w:tcPr>
          <w:p w:rsidR="00612FDC" w:rsidRPr="00E737EF" w:rsidRDefault="00612FDC" w:rsidP="00106A19">
            <w:pPr>
              <w:snapToGrid w:val="0"/>
              <w:rPr>
                <w:rFonts w:ascii="Arial" w:hAnsi="Arial" w:cs="Arial"/>
                <w:sz w:val="20"/>
              </w:rPr>
            </w:pPr>
            <w:r w:rsidRPr="00E737EF">
              <w:rPr>
                <w:rFonts w:ascii="Arial" w:hAnsi="Arial" w:cs="Arial"/>
                <w:sz w:val="20"/>
              </w:rPr>
              <w:t>Registro Federal de Contribuyentes:________________________</w:t>
            </w:r>
          </w:p>
          <w:p w:rsidR="00612FDC" w:rsidRPr="00E737EF" w:rsidRDefault="00612FDC" w:rsidP="00106A19">
            <w:pPr>
              <w:snapToGrid w:val="0"/>
              <w:rPr>
                <w:rFonts w:ascii="Arial" w:hAnsi="Arial" w:cs="Arial"/>
                <w:sz w:val="20"/>
              </w:rPr>
            </w:pPr>
            <w:r w:rsidRPr="00E737EF">
              <w:rPr>
                <w:rFonts w:ascii="Arial" w:hAnsi="Arial" w:cs="Arial"/>
                <w:sz w:val="20"/>
              </w:rPr>
              <w:t>Número de registro patronal ante el IMSS:____________________</w:t>
            </w:r>
          </w:p>
          <w:p w:rsidR="00612FDC" w:rsidRPr="00E737EF" w:rsidRDefault="00612FDC" w:rsidP="00106A19">
            <w:pPr>
              <w:snapToGrid w:val="0"/>
              <w:rPr>
                <w:rFonts w:ascii="Arial" w:hAnsi="Arial" w:cs="Arial"/>
                <w:sz w:val="20"/>
              </w:rPr>
            </w:pPr>
            <w:r w:rsidRPr="00E737EF">
              <w:rPr>
                <w:rFonts w:ascii="Arial" w:hAnsi="Arial" w:cs="Arial"/>
                <w:sz w:val="20"/>
              </w:rPr>
              <w:t>Número de registro ante el INFONAVIT:_____________________</w:t>
            </w:r>
          </w:p>
          <w:p w:rsidR="00612FDC" w:rsidRPr="00E737EF" w:rsidRDefault="00612FDC" w:rsidP="00106A19">
            <w:pPr>
              <w:snapToGrid w:val="0"/>
              <w:rPr>
                <w:rFonts w:ascii="Arial" w:hAnsi="Arial" w:cs="Arial"/>
                <w:sz w:val="20"/>
              </w:rPr>
            </w:pPr>
            <w:r w:rsidRPr="00E737EF">
              <w:rPr>
                <w:rFonts w:ascii="Arial" w:hAnsi="Arial" w:cs="Arial"/>
                <w:sz w:val="20"/>
              </w:rPr>
              <w:t>Número de proveedor IMSS:_____________________________</w:t>
            </w:r>
          </w:p>
          <w:p w:rsidR="00612FDC" w:rsidRPr="00E737EF" w:rsidRDefault="00612FDC" w:rsidP="00D029AE">
            <w:pPr>
              <w:rPr>
                <w:rFonts w:ascii="Arial" w:hAnsi="Arial" w:cs="Arial"/>
                <w:sz w:val="20"/>
              </w:rPr>
            </w:pPr>
          </w:p>
          <w:p w:rsidR="00612FDC" w:rsidRPr="00E737EF" w:rsidRDefault="00612FDC" w:rsidP="00D029AE">
            <w:pPr>
              <w:rPr>
                <w:rFonts w:ascii="Arial" w:hAnsi="Arial" w:cs="Arial"/>
                <w:sz w:val="20"/>
              </w:rPr>
            </w:pPr>
            <w:r w:rsidRPr="00E737EF">
              <w:rPr>
                <w:rFonts w:ascii="Arial" w:hAnsi="Arial" w:cs="Arial"/>
                <w:sz w:val="20"/>
              </w:rPr>
              <w:t>Domicilio.- Los datos aquí registrados corresponderán al del domicilio fiscal del proveedor o prestador de servicios)</w:t>
            </w:r>
          </w:p>
          <w:p w:rsidR="00612FDC" w:rsidRPr="00E737EF" w:rsidRDefault="00612FDC" w:rsidP="00D029AE">
            <w:pPr>
              <w:rPr>
                <w:rFonts w:ascii="Arial" w:hAnsi="Arial" w:cs="Arial"/>
                <w:sz w:val="20"/>
              </w:rPr>
            </w:pPr>
            <w:r w:rsidRPr="00E737EF">
              <w:rPr>
                <w:rFonts w:ascii="Arial" w:hAnsi="Arial" w:cs="Arial"/>
                <w:sz w:val="20"/>
              </w:rPr>
              <w:t>Calle y número:</w:t>
            </w:r>
          </w:p>
          <w:p w:rsidR="00612FDC" w:rsidRPr="00E737EF" w:rsidRDefault="00612FDC" w:rsidP="00D029AE">
            <w:pPr>
              <w:pStyle w:val="Encabezado"/>
              <w:tabs>
                <w:tab w:val="left" w:pos="4536"/>
              </w:tabs>
            </w:pPr>
            <w:r w:rsidRPr="00E737EF">
              <w:t>Colonia:                                                    Delegación o Municipio:</w:t>
            </w:r>
          </w:p>
          <w:p w:rsidR="00612FDC" w:rsidRPr="00E737EF" w:rsidRDefault="00612FDC" w:rsidP="00D029AE">
            <w:pPr>
              <w:pStyle w:val="Encabezado"/>
              <w:tabs>
                <w:tab w:val="left" w:pos="4536"/>
              </w:tabs>
            </w:pPr>
            <w:r w:rsidRPr="00E737EF">
              <w:t>Código Postal:                                          Entidad federativa:</w:t>
            </w:r>
          </w:p>
          <w:p w:rsidR="00612FDC" w:rsidRPr="00E737EF" w:rsidRDefault="00612FDC" w:rsidP="00D029AE">
            <w:pPr>
              <w:pStyle w:val="Encabezado"/>
              <w:tabs>
                <w:tab w:val="left" w:pos="4536"/>
              </w:tabs>
            </w:pPr>
            <w:r w:rsidRPr="00E737EF">
              <w:t>Teléfonos:                                                Fax:</w:t>
            </w:r>
          </w:p>
          <w:p w:rsidR="00612FDC" w:rsidRPr="00E737EF" w:rsidRDefault="00612FDC" w:rsidP="00D029AE">
            <w:pPr>
              <w:pStyle w:val="Encabezado"/>
              <w:tabs>
                <w:tab w:val="left" w:pos="4536"/>
              </w:tabs>
            </w:pPr>
            <w:r w:rsidRPr="00E737EF">
              <w:t>Correo electrónico:</w:t>
            </w:r>
          </w:p>
          <w:p w:rsidR="00612FDC" w:rsidRPr="00E737EF" w:rsidRDefault="00612FDC" w:rsidP="00D029AE">
            <w:pPr>
              <w:pStyle w:val="Encabezado"/>
              <w:tabs>
                <w:tab w:val="left" w:pos="4536"/>
              </w:tabs>
            </w:pPr>
          </w:p>
          <w:p w:rsidR="00612FDC" w:rsidRPr="00E737EF" w:rsidRDefault="00612FDC" w:rsidP="00D029AE">
            <w:pPr>
              <w:pStyle w:val="Encabezado"/>
              <w:tabs>
                <w:tab w:val="left" w:pos="4536"/>
              </w:tabs>
            </w:pPr>
            <w:r w:rsidRPr="00E737EF">
              <w:t xml:space="preserve">No. de la escritura pública en la que consta su acta constitutiva:                Fecha.            Duración              </w:t>
            </w:r>
          </w:p>
          <w:p w:rsidR="00612FDC" w:rsidRPr="00E737EF" w:rsidRDefault="00612FDC" w:rsidP="00D029AE">
            <w:pPr>
              <w:pStyle w:val="Encabezado"/>
              <w:tabs>
                <w:tab w:val="left" w:pos="4536"/>
              </w:tabs>
            </w:pPr>
          </w:p>
          <w:p w:rsidR="00612FDC" w:rsidRPr="00E737EF" w:rsidRDefault="00612FDC" w:rsidP="00D029AE">
            <w:pPr>
              <w:pStyle w:val="Encabezado"/>
              <w:tabs>
                <w:tab w:val="left" w:pos="4536"/>
              </w:tabs>
            </w:pPr>
            <w:r w:rsidRPr="00E737EF">
              <w:t>Nombre, número y lugar del Notario Público ante el cual se protocolizó la misma:</w:t>
            </w:r>
          </w:p>
          <w:p w:rsidR="00612FDC" w:rsidRPr="00E737EF" w:rsidRDefault="00612FDC" w:rsidP="00D029AE">
            <w:pPr>
              <w:pStyle w:val="Encabezado"/>
              <w:tabs>
                <w:tab w:val="left" w:pos="4536"/>
              </w:tabs>
            </w:pPr>
          </w:p>
          <w:p w:rsidR="00612FDC" w:rsidRPr="00E737EF" w:rsidRDefault="00612FDC" w:rsidP="00D029AE">
            <w:pPr>
              <w:pStyle w:val="Encabezado"/>
              <w:tabs>
                <w:tab w:val="left" w:pos="4536"/>
              </w:tabs>
            </w:pPr>
            <w:r w:rsidRPr="00E737EF">
              <w:t>Relación de socios o asociados.-</w:t>
            </w:r>
          </w:p>
          <w:p w:rsidR="00612FDC" w:rsidRPr="00E737EF" w:rsidRDefault="00612FDC" w:rsidP="00D029AE">
            <w:pPr>
              <w:pStyle w:val="Encabezado"/>
              <w:tabs>
                <w:tab w:val="left" w:pos="4536"/>
              </w:tabs>
            </w:pPr>
            <w:r w:rsidRPr="00E737EF">
              <w:t>Apellido Paterno:                                    Apellido Materno:                           Nombre(s):</w:t>
            </w:r>
          </w:p>
          <w:p w:rsidR="00612FDC" w:rsidRPr="00E737EF" w:rsidRDefault="00612FDC" w:rsidP="00D029AE">
            <w:pPr>
              <w:pStyle w:val="Encabezado"/>
              <w:tabs>
                <w:tab w:val="left" w:pos="4536"/>
              </w:tabs>
            </w:pPr>
          </w:p>
          <w:p w:rsidR="00612FDC" w:rsidRPr="00E737EF" w:rsidRDefault="00612FDC" w:rsidP="00D029AE">
            <w:pPr>
              <w:pStyle w:val="Encabezado"/>
              <w:tabs>
                <w:tab w:val="left" w:pos="4536"/>
              </w:tabs>
            </w:pPr>
            <w:r w:rsidRPr="00E737EF">
              <w:t>Descripción del objeto social:</w:t>
            </w:r>
          </w:p>
          <w:p w:rsidR="00612FDC" w:rsidRPr="00E737EF" w:rsidRDefault="00612FDC" w:rsidP="00D029AE">
            <w:pPr>
              <w:pStyle w:val="Encabezado"/>
              <w:tabs>
                <w:tab w:val="left" w:pos="4536"/>
              </w:tabs>
            </w:pPr>
          </w:p>
          <w:p w:rsidR="00612FDC" w:rsidRPr="00E737EF" w:rsidRDefault="00612FDC" w:rsidP="00D029AE">
            <w:pPr>
              <w:pStyle w:val="Encabezado"/>
              <w:tabs>
                <w:tab w:val="left" w:pos="4536"/>
              </w:tabs>
            </w:pPr>
            <w:r w:rsidRPr="00E737EF">
              <w:t xml:space="preserve">Reformas al acta constitutiva </w:t>
            </w:r>
            <w:r w:rsidRPr="00E737EF">
              <w:rPr>
                <w:lang w:val="es-ES"/>
              </w:rPr>
              <w:t>que incidan con el objeto del procedimiento</w:t>
            </w:r>
            <w:r w:rsidRPr="00E737EF">
              <w:t>.</w:t>
            </w:r>
          </w:p>
          <w:p w:rsidR="00612FDC" w:rsidRPr="00E737EF" w:rsidRDefault="00612FDC" w:rsidP="00D029AE">
            <w:pPr>
              <w:pStyle w:val="Encabezado"/>
              <w:tabs>
                <w:tab w:val="left" w:pos="4536"/>
              </w:tabs>
            </w:pPr>
            <w:r w:rsidRPr="00E737EF">
              <w:t>Fecha y datos de inscripción en el Registro Público correspondiente.</w:t>
            </w:r>
          </w:p>
          <w:p w:rsidR="00612FDC" w:rsidRPr="00E737EF" w:rsidRDefault="00612FDC" w:rsidP="00D029AE">
            <w:pPr>
              <w:rPr>
                <w:rFonts w:ascii="Arial" w:hAnsi="Arial" w:cs="Arial"/>
                <w:sz w:val="10"/>
                <w:lang w:val="es-ES_tradnl"/>
              </w:rPr>
            </w:pPr>
          </w:p>
        </w:tc>
      </w:tr>
    </w:tbl>
    <w:p w:rsidR="00612FDC" w:rsidRPr="00E737EF" w:rsidRDefault="00612FDC" w:rsidP="00596E00">
      <w:pPr>
        <w:jc w:val="both"/>
        <w:rPr>
          <w:rFonts w:ascii="Arial" w:eastAsia="Calibri" w:hAnsi="Arial" w:cs="Arial"/>
          <w:color w:val="000000"/>
          <w:sz w:val="20"/>
          <w:lang w:val="es-MX" w:eastAsia="es-MX"/>
        </w:rPr>
      </w:pPr>
    </w:p>
    <w:p w:rsidR="00612FDC" w:rsidRPr="00E737EF" w:rsidRDefault="00612FDC" w:rsidP="00596E00">
      <w:pPr>
        <w:jc w:val="both"/>
        <w:rPr>
          <w:rFonts w:ascii="Arial" w:hAnsi="Arial" w:cs="Arial"/>
          <w:sz w:val="20"/>
        </w:rPr>
      </w:pPr>
      <w:r w:rsidRPr="00E737EF">
        <w:rPr>
          <w:rFonts w:ascii="Arial" w:eastAsia="Calibri" w:hAnsi="Arial" w:cs="Arial"/>
          <w:color w:val="000000"/>
          <w:sz w:val="20"/>
          <w:lang w:val="es-MX" w:eastAsia="es-MX"/>
        </w:rPr>
        <w:t>DATOS DE LA PERSONA FACULTADA LEGALMENTE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6095"/>
      </w:tblGrid>
      <w:tr w:rsidR="00612FDC" w:rsidRPr="00E737EF" w:rsidTr="00106A19">
        <w:trPr>
          <w:trHeight w:val="170"/>
        </w:trPr>
        <w:tc>
          <w:tcPr>
            <w:tcW w:w="10031" w:type="dxa"/>
            <w:gridSpan w:val="2"/>
          </w:tcPr>
          <w:p w:rsidR="00612FDC" w:rsidRPr="00E737EF" w:rsidRDefault="00612FDC" w:rsidP="00596E00">
            <w:pPr>
              <w:suppressAutoHyphens w:val="0"/>
              <w:autoSpaceDE w:val="0"/>
              <w:autoSpaceDN w:val="0"/>
              <w:adjustRightInd w:val="0"/>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Nombre del apoderado o representante:</w:t>
            </w:r>
          </w:p>
          <w:p w:rsidR="00612FDC" w:rsidRPr="00E737EF" w:rsidRDefault="00612FDC" w:rsidP="00596E00">
            <w:pPr>
              <w:suppressAutoHyphens w:val="0"/>
              <w:autoSpaceDE w:val="0"/>
              <w:autoSpaceDN w:val="0"/>
              <w:adjustRightInd w:val="0"/>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RFC: </w:t>
            </w:r>
          </w:p>
          <w:p w:rsidR="00612FDC" w:rsidRPr="00E737EF" w:rsidRDefault="00612FDC" w:rsidP="00596E00">
            <w:pPr>
              <w:suppressAutoHyphens w:val="0"/>
              <w:autoSpaceDE w:val="0"/>
              <w:autoSpaceDN w:val="0"/>
              <w:adjustRightInd w:val="0"/>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Domicilio completo:</w:t>
            </w:r>
          </w:p>
          <w:p w:rsidR="00612FDC" w:rsidRPr="00E737EF" w:rsidRDefault="00612FDC" w:rsidP="00596E00">
            <w:pPr>
              <w:suppressAutoHyphens w:val="0"/>
              <w:autoSpaceDE w:val="0"/>
              <w:autoSpaceDN w:val="0"/>
              <w:adjustRightInd w:val="0"/>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Teléfono: </w:t>
            </w:r>
          </w:p>
        </w:tc>
      </w:tr>
      <w:tr w:rsidR="00612FDC" w:rsidRPr="00E737EF" w:rsidTr="00106A19">
        <w:trPr>
          <w:trHeight w:val="170"/>
        </w:trPr>
        <w:tc>
          <w:tcPr>
            <w:tcW w:w="10031" w:type="dxa"/>
            <w:gridSpan w:val="2"/>
          </w:tcPr>
          <w:p w:rsidR="00612FDC" w:rsidRPr="00E737EF" w:rsidRDefault="00612FDC" w:rsidP="00106A19">
            <w:pPr>
              <w:suppressAutoHyphens w:val="0"/>
              <w:autoSpaceDE w:val="0"/>
              <w:autoSpaceDN w:val="0"/>
              <w:adjustRightInd w:val="0"/>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Datos del documento mediante el cual acredita su personalidad y facultades: </w:t>
            </w:r>
          </w:p>
          <w:p w:rsidR="00612FDC" w:rsidRPr="00E737EF" w:rsidRDefault="00612FDC" w:rsidP="00106A19">
            <w:pPr>
              <w:suppressAutoHyphens w:val="0"/>
              <w:autoSpaceDE w:val="0"/>
              <w:autoSpaceDN w:val="0"/>
              <w:adjustRightInd w:val="0"/>
              <w:rPr>
                <w:rFonts w:ascii="Arial" w:eastAsia="Calibri" w:hAnsi="Arial" w:cs="Arial"/>
                <w:color w:val="000000"/>
                <w:sz w:val="20"/>
                <w:lang w:val="es-MX" w:eastAsia="es-MX"/>
              </w:rPr>
            </w:pPr>
          </w:p>
        </w:tc>
      </w:tr>
      <w:tr w:rsidR="00612FDC" w:rsidRPr="00E737EF" w:rsidTr="00106A19">
        <w:trPr>
          <w:trHeight w:val="170"/>
        </w:trPr>
        <w:tc>
          <w:tcPr>
            <w:tcW w:w="3936" w:type="dxa"/>
          </w:tcPr>
          <w:p w:rsidR="00612FDC" w:rsidRPr="00E737EF" w:rsidRDefault="00612FDC" w:rsidP="00596E00">
            <w:pPr>
              <w:suppressAutoHyphens w:val="0"/>
              <w:autoSpaceDE w:val="0"/>
              <w:autoSpaceDN w:val="0"/>
              <w:adjustRightInd w:val="0"/>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Escritura pública número: </w:t>
            </w:r>
          </w:p>
        </w:tc>
        <w:tc>
          <w:tcPr>
            <w:tcW w:w="6095" w:type="dxa"/>
          </w:tcPr>
          <w:p w:rsidR="00612FDC" w:rsidRPr="00E737EF" w:rsidRDefault="00612FDC" w:rsidP="00596E00">
            <w:pPr>
              <w:suppressAutoHyphens w:val="0"/>
              <w:autoSpaceDE w:val="0"/>
              <w:autoSpaceDN w:val="0"/>
              <w:adjustRightInd w:val="0"/>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Fecha: </w:t>
            </w:r>
          </w:p>
        </w:tc>
      </w:tr>
      <w:tr w:rsidR="00612FDC" w:rsidRPr="00E737EF" w:rsidTr="00106A19">
        <w:trPr>
          <w:trHeight w:val="170"/>
        </w:trPr>
        <w:tc>
          <w:tcPr>
            <w:tcW w:w="10031" w:type="dxa"/>
            <w:gridSpan w:val="2"/>
          </w:tcPr>
          <w:p w:rsidR="00612FDC" w:rsidRPr="00E737EF" w:rsidRDefault="00612FDC" w:rsidP="00596E00">
            <w:pPr>
              <w:suppressAutoHyphens w:val="0"/>
              <w:autoSpaceDE w:val="0"/>
              <w:autoSpaceDN w:val="0"/>
              <w:adjustRightInd w:val="0"/>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Nombre, número y lugar del notario público ante el cual se otorgó: </w:t>
            </w:r>
          </w:p>
          <w:p w:rsidR="00612FDC" w:rsidRPr="00E737EF" w:rsidRDefault="00612FDC" w:rsidP="00596E00">
            <w:pPr>
              <w:suppressAutoHyphens w:val="0"/>
              <w:autoSpaceDE w:val="0"/>
              <w:autoSpaceDN w:val="0"/>
              <w:adjustRightInd w:val="0"/>
              <w:rPr>
                <w:rFonts w:ascii="Arial" w:eastAsia="Calibri" w:hAnsi="Arial" w:cs="Arial"/>
                <w:color w:val="000000"/>
                <w:sz w:val="20"/>
                <w:lang w:val="es-MX" w:eastAsia="es-MX"/>
              </w:rPr>
            </w:pPr>
          </w:p>
        </w:tc>
      </w:tr>
    </w:tbl>
    <w:p w:rsidR="00612FDC" w:rsidRPr="00E737EF" w:rsidRDefault="00612FDC" w:rsidP="00596E00">
      <w:pPr>
        <w:jc w:val="both"/>
        <w:rPr>
          <w:rFonts w:ascii="Arial" w:hAnsi="Arial" w:cs="Arial"/>
          <w:sz w:val="20"/>
        </w:rPr>
      </w:pPr>
    </w:p>
    <w:p w:rsidR="00612FDC" w:rsidRPr="00E737EF" w:rsidRDefault="00612FDC" w:rsidP="00596E00">
      <w:pPr>
        <w:jc w:val="both"/>
        <w:rPr>
          <w:rFonts w:ascii="Arial" w:hAnsi="Arial" w:cs="Arial"/>
          <w:sz w:val="20"/>
        </w:rPr>
      </w:pPr>
      <w:r w:rsidRPr="00E737EF">
        <w:rPr>
          <w:rFonts w:ascii="Arial" w:hAnsi="Arial" w:cs="Arial"/>
          <w:sz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612FDC" w:rsidRPr="00E737EF" w:rsidRDefault="00612FDC" w:rsidP="00596E00">
      <w:pPr>
        <w:jc w:val="both"/>
        <w:rPr>
          <w:rFonts w:ascii="Arial" w:hAnsi="Arial" w:cs="Arial"/>
          <w:sz w:val="14"/>
        </w:rPr>
      </w:pPr>
    </w:p>
    <w:p w:rsidR="00612FDC" w:rsidRPr="00E737EF" w:rsidRDefault="00612FDC" w:rsidP="00596E00">
      <w:pPr>
        <w:jc w:val="center"/>
        <w:rPr>
          <w:rFonts w:ascii="Arial" w:hAnsi="Arial" w:cs="Arial"/>
          <w:sz w:val="20"/>
        </w:rPr>
      </w:pPr>
      <w:r w:rsidRPr="00E737EF">
        <w:rPr>
          <w:rFonts w:ascii="Arial" w:hAnsi="Arial" w:cs="Arial"/>
          <w:sz w:val="20"/>
        </w:rPr>
        <w:t>(Lugar y fecha)</w:t>
      </w:r>
    </w:p>
    <w:p w:rsidR="00612FDC" w:rsidRPr="00E737EF" w:rsidRDefault="00612FDC" w:rsidP="00596E00">
      <w:pPr>
        <w:jc w:val="center"/>
        <w:rPr>
          <w:rFonts w:ascii="Arial" w:hAnsi="Arial" w:cs="Arial"/>
          <w:sz w:val="20"/>
        </w:rPr>
      </w:pPr>
      <w:r w:rsidRPr="00E737EF">
        <w:rPr>
          <w:rFonts w:ascii="Arial" w:hAnsi="Arial" w:cs="Arial"/>
          <w:sz w:val="20"/>
        </w:rPr>
        <w:t>Protesto lo necesario</w:t>
      </w:r>
    </w:p>
    <w:p w:rsidR="00612FDC" w:rsidRPr="00E737EF" w:rsidRDefault="00612FDC" w:rsidP="00596E00">
      <w:pPr>
        <w:jc w:val="center"/>
        <w:rPr>
          <w:rFonts w:ascii="Arial" w:hAnsi="Arial" w:cs="Arial"/>
          <w:sz w:val="20"/>
        </w:rPr>
      </w:pPr>
      <w:r w:rsidRPr="00E737EF">
        <w:rPr>
          <w:rFonts w:ascii="Arial" w:hAnsi="Arial" w:cs="Arial"/>
          <w:sz w:val="20"/>
        </w:rPr>
        <w:t>(</w:t>
      </w:r>
      <w:r w:rsidRPr="00E737EF">
        <w:rPr>
          <w:rFonts w:ascii="Arial" w:eastAsia="Calibri" w:hAnsi="Arial" w:cs="Arial"/>
          <w:sz w:val="20"/>
        </w:rPr>
        <w:t>Nombre, cargo y firma del representante legal</w:t>
      </w:r>
      <w:r w:rsidRPr="00E737EF">
        <w:rPr>
          <w:rFonts w:ascii="Arial" w:hAnsi="Arial" w:cs="Arial"/>
          <w:sz w:val="20"/>
        </w:rPr>
        <w:t>)</w:t>
      </w:r>
    </w:p>
    <w:p w:rsidR="00612FDC" w:rsidRPr="00E737EF" w:rsidRDefault="00612FDC" w:rsidP="00596E00">
      <w:pPr>
        <w:pStyle w:val="Default"/>
        <w:jc w:val="center"/>
        <w:rPr>
          <w:rFonts w:eastAsia="Calibri"/>
          <w:b/>
          <w:bCs/>
          <w:sz w:val="18"/>
          <w:szCs w:val="18"/>
        </w:rPr>
      </w:pPr>
      <w:r w:rsidRPr="00E737EF">
        <w:rPr>
          <w:b/>
          <w:sz w:val="19"/>
          <w:szCs w:val="19"/>
        </w:rPr>
        <w:br w:type="page"/>
      </w:r>
      <w:r w:rsidRPr="00E737EF">
        <w:rPr>
          <w:rFonts w:eastAsia="Calibri"/>
          <w:b/>
          <w:bCs/>
          <w:sz w:val="18"/>
          <w:szCs w:val="18"/>
        </w:rPr>
        <w:lastRenderedPageBreak/>
        <w:t>Anexo Número 3 (Tres)</w:t>
      </w:r>
    </w:p>
    <w:p w:rsidR="00612FDC" w:rsidRPr="00E737EF" w:rsidRDefault="00612FDC" w:rsidP="00596E00">
      <w:pPr>
        <w:pStyle w:val="Default"/>
        <w:jc w:val="center"/>
        <w:rPr>
          <w:rFonts w:eastAsia="Calibri"/>
          <w:sz w:val="18"/>
          <w:szCs w:val="18"/>
        </w:rPr>
      </w:pPr>
    </w:p>
    <w:p w:rsidR="00612FDC" w:rsidRPr="00E737EF" w:rsidRDefault="00612FDC" w:rsidP="00596E00">
      <w:pPr>
        <w:suppressAutoHyphens w:val="0"/>
        <w:autoSpaceDE w:val="0"/>
        <w:autoSpaceDN w:val="0"/>
        <w:adjustRightInd w:val="0"/>
        <w:jc w:val="center"/>
        <w:rPr>
          <w:rFonts w:ascii="Arial" w:eastAsia="Calibri" w:hAnsi="Arial" w:cs="Arial"/>
          <w:color w:val="000000"/>
          <w:sz w:val="18"/>
          <w:szCs w:val="18"/>
          <w:lang w:val="es-MX" w:eastAsia="es-MX"/>
        </w:rPr>
      </w:pPr>
      <w:r w:rsidRPr="00E737EF">
        <w:rPr>
          <w:rFonts w:ascii="Arial" w:eastAsia="Calibri" w:hAnsi="Arial" w:cs="Arial"/>
          <w:b/>
          <w:bCs/>
          <w:color w:val="000000"/>
          <w:sz w:val="18"/>
          <w:szCs w:val="18"/>
          <w:lang w:val="es-MX" w:eastAsia="es-MX"/>
        </w:rPr>
        <w:t>ESCRITO DE FACULTADES PARA COMPROMETERSE</w:t>
      </w:r>
    </w:p>
    <w:p w:rsidR="00612FDC" w:rsidRPr="00E737EF" w:rsidRDefault="00612FDC" w:rsidP="00596E00">
      <w:pPr>
        <w:suppressAutoHyphens w:val="0"/>
        <w:autoSpaceDE w:val="0"/>
        <w:autoSpaceDN w:val="0"/>
        <w:adjustRightInd w:val="0"/>
        <w:rPr>
          <w:rFonts w:ascii="Arial" w:eastAsia="Calibri" w:hAnsi="Arial" w:cs="Arial"/>
          <w:b/>
          <w:bCs/>
          <w:color w:val="000000"/>
          <w:sz w:val="18"/>
          <w:szCs w:val="18"/>
          <w:lang w:val="es-MX" w:eastAsia="es-MX"/>
        </w:rPr>
      </w:pPr>
    </w:p>
    <w:p w:rsidR="00612FDC" w:rsidRPr="00E737EF" w:rsidRDefault="00612FDC" w:rsidP="00596E00">
      <w:pPr>
        <w:suppressAutoHyphens w:val="0"/>
        <w:autoSpaceDE w:val="0"/>
        <w:autoSpaceDN w:val="0"/>
        <w:adjustRightInd w:val="0"/>
        <w:jc w:val="right"/>
        <w:rPr>
          <w:rFonts w:ascii="Arial" w:eastAsia="Calibri" w:hAnsi="Arial" w:cs="Arial"/>
          <w:color w:val="000000"/>
          <w:sz w:val="16"/>
          <w:szCs w:val="16"/>
          <w:lang w:val="es-MX" w:eastAsia="es-MX"/>
        </w:rPr>
      </w:pPr>
    </w:p>
    <w:p w:rsidR="00612FDC" w:rsidRPr="00E737EF" w:rsidRDefault="00612FDC" w:rsidP="00596E00">
      <w:pPr>
        <w:suppressAutoHyphens w:val="0"/>
        <w:autoSpaceDE w:val="0"/>
        <w:autoSpaceDN w:val="0"/>
        <w:adjustRightInd w:val="0"/>
        <w:jc w:val="right"/>
        <w:rPr>
          <w:rFonts w:ascii="Arial" w:eastAsia="Calibri" w:hAnsi="Arial" w:cs="Arial"/>
          <w:color w:val="000000"/>
          <w:sz w:val="16"/>
          <w:szCs w:val="16"/>
          <w:lang w:val="es-MX" w:eastAsia="es-MX"/>
        </w:rPr>
      </w:pPr>
    </w:p>
    <w:p w:rsidR="00612FDC" w:rsidRPr="00E737EF" w:rsidRDefault="00612FDC" w:rsidP="00596E00">
      <w:pPr>
        <w:suppressAutoHyphens w:val="0"/>
        <w:autoSpaceDE w:val="0"/>
        <w:autoSpaceDN w:val="0"/>
        <w:adjustRightInd w:val="0"/>
        <w:jc w:val="right"/>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La Paz, Baja California Sur, ____ de _____________ </w:t>
      </w:r>
      <w:proofErr w:type="spellStart"/>
      <w:r w:rsidRPr="00E737EF">
        <w:rPr>
          <w:rFonts w:ascii="Arial" w:eastAsia="Calibri" w:hAnsi="Arial" w:cs="Arial"/>
          <w:color w:val="000000"/>
          <w:sz w:val="20"/>
          <w:lang w:val="es-MX" w:eastAsia="es-MX"/>
        </w:rPr>
        <w:t>de</w:t>
      </w:r>
      <w:proofErr w:type="spellEnd"/>
      <w:r w:rsidRPr="00E737EF">
        <w:rPr>
          <w:rFonts w:ascii="Arial" w:eastAsia="Calibri" w:hAnsi="Arial" w:cs="Arial"/>
          <w:color w:val="000000"/>
          <w:sz w:val="20"/>
          <w:lang w:val="es-MX" w:eastAsia="es-MX"/>
        </w:rPr>
        <w:t xml:space="preserve"> ________ </w:t>
      </w:r>
    </w:p>
    <w:p w:rsidR="00612FDC" w:rsidRPr="00E737EF" w:rsidRDefault="00612FDC" w:rsidP="00596E00">
      <w:pPr>
        <w:suppressAutoHyphens w:val="0"/>
        <w:autoSpaceDE w:val="0"/>
        <w:autoSpaceDN w:val="0"/>
        <w:adjustRightInd w:val="0"/>
        <w:rPr>
          <w:rFonts w:ascii="Arial" w:eastAsia="Calibri" w:hAnsi="Arial" w:cs="Arial"/>
          <w:b/>
          <w:bCs/>
          <w:color w:val="000000"/>
          <w:sz w:val="20"/>
          <w:lang w:val="es-MX" w:eastAsia="es-MX"/>
        </w:rPr>
      </w:pPr>
    </w:p>
    <w:p w:rsidR="00612FDC" w:rsidRPr="00E737EF" w:rsidRDefault="00612FDC" w:rsidP="00596E00">
      <w:pPr>
        <w:suppressAutoHyphens w:val="0"/>
        <w:autoSpaceDE w:val="0"/>
        <w:autoSpaceDN w:val="0"/>
        <w:adjustRightInd w:val="0"/>
        <w:rPr>
          <w:rFonts w:ascii="Arial" w:eastAsia="Calibri" w:hAnsi="Arial" w:cs="Arial"/>
          <w:b/>
          <w:bCs/>
          <w:color w:val="000000"/>
          <w:sz w:val="20"/>
          <w:lang w:val="es-MX" w:eastAsia="es-MX"/>
        </w:rPr>
      </w:pPr>
    </w:p>
    <w:p w:rsidR="00612FDC" w:rsidRPr="00E737EF" w:rsidRDefault="00612FDC" w:rsidP="00596E00">
      <w:pPr>
        <w:suppressAutoHyphens w:val="0"/>
        <w:autoSpaceDE w:val="0"/>
        <w:autoSpaceDN w:val="0"/>
        <w:adjustRightInd w:val="0"/>
        <w:rPr>
          <w:rFonts w:ascii="Arial" w:eastAsia="Calibri" w:hAnsi="Arial" w:cs="Arial"/>
          <w:color w:val="000000"/>
          <w:sz w:val="20"/>
          <w:lang w:val="es-MX" w:eastAsia="es-MX"/>
        </w:rPr>
      </w:pPr>
      <w:r w:rsidRPr="00E737EF">
        <w:rPr>
          <w:rFonts w:ascii="Arial" w:eastAsia="Calibri" w:hAnsi="Arial" w:cs="Arial"/>
          <w:b/>
          <w:bCs/>
          <w:color w:val="000000"/>
          <w:sz w:val="20"/>
          <w:lang w:val="es-MX" w:eastAsia="es-MX"/>
        </w:rPr>
        <w:t xml:space="preserve">Instituto Mexicano del Seguro Social </w:t>
      </w:r>
    </w:p>
    <w:p w:rsidR="00612FDC" w:rsidRPr="00E737EF" w:rsidRDefault="00612FDC" w:rsidP="00596E00">
      <w:pPr>
        <w:suppressAutoHyphens w:val="0"/>
        <w:autoSpaceDE w:val="0"/>
        <w:autoSpaceDN w:val="0"/>
        <w:adjustRightInd w:val="0"/>
        <w:rPr>
          <w:rFonts w:ascii="Arial" w:eastAsia="Calibri" w:hAnsi="Arial" w:cs="Arial"/>
          <w:color w:val="000000"/>
          <w:sz w:val="20"/>
          <w:lang w:val="es-MX" w:eastAsia="es-MX"/>
        </w:rPr>
      </w:pPr>
      <w:r w:rsidRPr="00E737EF">
        <w:rPr>
          <w:rFonts w:ascii="Arial" w:eastAsia="Calibri" w:hAnsi="Arial" w:cs="Arial"/>
          <w:b/>
          <w:bCs/>
          <w:color w:val="000000"/>
          <w:sz w:val="20"/>
          <w:lang w:val="es-MX" w:eastAsia="es-MX"/>
        </w:rPr>
        <w:t xml:space="preserve">Convocante </w:t>
      </w:r>
    </w:p>
    <w:p w:rsidR="00612FDC" w:rsidRPr="00E737EF" w:rsidRDefault="00612FDC" w:rsidP="00596E00">
      <w:pPr>
        <w:suppressAutoHyphens w:val="0"/>
        <w:autoSpaceDE w:val="0"/>
        <w:autoSpaceDN w:val="0"/>
        <w:adjustRightInd w:val="0"/>
        <w:rPr>
          <w:rFonts w:ascii="Arial" w:eastAsia="Calibri" w:hAnsi="Arial" w:cs="Arial"/>
          <w:color w:val="000000"/>
          <w:sz w:val="20"/>
          <w:lang w:val="es-MX" w:eastAsia="es-MX"/>
        </w:rPr>
      </w:pPr>
    </w:p>
    <w:p w:rsidR="00612FDC" w:rsidRPr="00E737EF" w:rsidRDefault="00612FDC" w:rsidP="00596E00">
      <w:pPr>
        <w:suppressAutoHyphens w:val="0"/>
        <w:autoSpaceDE w:val="0"/>
        <w:autoSpaceDN w:val="0"/>
        <w:adjustRightInd w:val="0"/>
        <w:rPr>
          <w:rFonts w:ascii="Arial" w:eastAsia="Calibri" w:hAnsi="Arial" w:cs="Arial"/>
          <w:color w:val="000000"/>
          <w:sz w:val="20"/>
          <w:lang w:val="es-MX" w:eastAsia="es-MX"/>
        </w:rPr>
      </w:pPr>
    </w:p>
    <w:p w:rsidR="00612FDC" w:rsidRPr="00E737EF" w:rsidRDefault="00612FDC" w:rsidP="00596E00">
      <w:pPr>
        <w:suppressAutoHyphens w:val="0"/>
        <w:autoSpaceDE w:val="0"/>
        <w:autoSpaceDN w:val="0"/>
        <w:adjustRightInd w:val="0"/>
        <w:rPr>
          <w:rFonts w:ascii="Arial" w:eastAsia="Calibri" w:hAnsi="Arial" w:cs="Arial"/>
          <w:color w:val="000000"/>
          <w:sz w:val="20"/>
          <w:lang w:val="es-MX" w:eastAsia="es-MX"/>
        </w:rPr>
      </w:pPr>
    </w:p>
    <w:p w:rsidR="00612FDC" w:rsidRPr="00E737EF" w:rsidRDefault="00612FDC" w:rsidP="00596E00">
      <w:pPr>
        <w:suppressAutoHyphens w:val="0"/>
        <w:autoSpaceDE w:val="0"/>
        <w:autoSpaceDN w:val="0"/>
        <w:adjustRightInd w:val="0"/>
        <w:jc w:val="both"/>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(__________Nombre________) en mi carácter de representante legal de la (__________nombre o razón social de la empresa________), y en términos de la Convocatoria de la Licitación Pública Nacional no.______________________________, </w:t>
      </w:r>
    </w:p>
    <w:p w:rsidR="00612FDC" w:rsidRPr="00E737EF" w:rsidRDefault="00612FDC" w:rsidP="00596E00">
      <w:pPr>
        <w:suppressAutoHyphens w:val="0"/>
        <w:autoSpaceDE w:val="0"/>
        <w:autoSpaceDN w:val="0"/>
        <w:adjustRightInd w:val="0"/>
        <w:rPr>
          <w:rFonts w:ascii="Arial" w:eastAsia="Calibri" w:hAnsi="Arial" w:cs="Arial"/>
          <w:color w:val="000000"/>
          <w:sz w:val="20"/>
          <w:lang w:val="es-MX" w:eastAsia="es-MX"/>
        </w:rPr>
      </w:pPr>
    </w:p>
    <w:p w:rsidR="00612FDC" w:rsidRPr="00E737EF" w:rsidRDefault="00612FDC" w:rsidP="00596E00">
      <w:pPr>
        <w:suppressAutoHyphens w:val="0"/>
        <w:autoSpaceDE w:val="0"/>
        <w:autoSpaceDN w:val="0"/>
        <w:adjustRightInd w:val="0"/>
        <w:rPr>
          <w:rFonts w:ascii="Arial" w:eastAsia="Calibri" w:hAnsi="Arial" w:cs="Arial"/>
          <w:color w:val="000000"/>
          <w:sz w:val="20"/>
          <w:lang w:val="es-MX" w:eastAsia="es-MX"/>
        </w:rPr>
      </w:pPr>
    </w:p>
    <w:p w:rsidR="00612FDC" w:rsidRPr="00E737EF" w:rsidRDefault="00612FDC" w:rsidP="00596E00">
      <w:pPr>
        <w:suppressAutoHyphens w:val="0"/>
        <w:autoSpaceDE w:val="0"/>
        <w:autoSpaceDN w:val="0"/>
        <w:adjustRightInd w:val="0"/>
        <w:jc w:val="both"/>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Bajo protesta de decir verdad, manifiesto que es de mi interés participar en la presente licitación y que cuento con facultades suficientes para comprometerme por mí o por mi representada, sin que resulte necesario acreditar mi personalidad jurídica. </w:t>
      </w:r>
    </w:p>
    <w:p w:rsidR="00612FDC" w:rsidRPr="00E737EF" w:rsidRDefault="00612FDC" w:rsidP="00596E00">
      <w:pPr>
        <w:suppressAutoHyphens w:val="0"/>
        <w:autoSpaceDE w:val="0"/>
        <w:autoSpaceDN w:val="0"/>
        <w:adjustRightInd w:val="0"/>
        <w:jc w:val="both"/>
        <w:rPr>
          <w:rFonts w:ascii="Arial" w:eastAsia="Calibri" w:hAnsi="Arial" w:cs="Arial"/>
          <w:color w:val="000000"/>
          <w:sz w:val="20"/>
          <w:lang w:val="es-MX" w:eastAsia="es-MX"/>
        </w:rPr>
      </w:pPr>
    </w:p>
    <w:p w:rsidR="00612FDC" w:rsidRPr="00E737EF" w:rsidRDefault="00612FDC" w:rsidP="00596E00">
      <w:pPr>
        <w:suppressAutoHyphens w:val="0"/>
        <w:autoSpaceDE w:val="0"/>
        <w:autoSpaceDN w:val="0"/>
        <w:adjustRightInd w:val="0"/>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Contando con el siguiente correo electrónico:___________________________. </w:t>
      </w:r>
    </w:p>
    <w:p w:rsidR="00612FDC" w:rsidRPr="00E737EF" w:rsidRDefault="00612FDC" w:rsidP="00596E00">
      <w:pPr>
        <w:suppressAutoHyphens w:val="0"/>
        <w:autoSpaceDE w:val="0"/>
        <w:autoSpaceDN w:val="0"/>
        <w:adjustRightInd w:val="0"/>
        <w:rPr>
          <w:rFonts w:ascii="Arial" w:eastAsia="Calibri" w:hAnsi="Arial" w:cs="Arial"/>
          <w:color w:val="000000"/>
          <w:sz w:val="20"/>
          <w:lang w:val="es-MX" w:eastAsia="es-MX"/>
        </w:rPr>
      </w:pPr>
    </w:p>
    <w:p w:rsidR="00612FDC" w:rsidRPr="00E737EF" w:rsidRDefault="00612FDC" w:rsidP="00596E00">
      <w:pPr>
        <w:suppressAutoHyphens w:val="0"/>
        <w:autoSpaceDE w:val="0"/>
        <w:autoSpaceDN w:val="0"/>
        <w:adjustRightInd w:val="0"/>
        <w:rPr>
          <w:rFonts w:ascii="Arial" w:eastAsia="Calibri" w:hAnsi="Arial" w:cs="Arial"/>
          <w:color w:val="000000"/>
          <w:sz w:val="20"/>
          <w:lang w:val="es-MX" w:eastAsia="es-MX"/>
        </w:rPr>
      </w:pPr>
    </w:p>
    <w:p w:rsidR="00612FDC" w:rsidRPr="00E737EF" w:rsidRDefault="00612FDC" w:rsidP="00596E00">
      <w:pPr>
        <w:suppressAutoHyphens w:val="0"/>
        <w:autoSpaceDE w:val="0"/>
        <w:autoSpaceDN w:val="0"/>
        <w:adjustRightInd w:val="0"/>
        <w:rPr>
          <w:rFonts w:ascii="Arial" w:eastAsia="Calibri" w:hAnsi="Arial" w:cs="Arial"/>
          <w:color w:val="000000"/>
          <w:sz w:val="20"/>
          <w:lang w:val="es-MX" w:eastAsia="es-MX"/>
        </w:rPr>
      </w:pPr>
    </w:p>
    <w:p w:rsidR="00612FDC" w:rsidRPr="00E737EF" w:rsidRDefault="00612FDC" w:rsidP="00596E00">
      <w:pPr>
        <w:suppressAutoHyphens w:val="0"/>
        <w:autoSpaceDE w:val="0"/>
        <w:autoSpaceDN w:val="0"/>
        <w:adjustRightInd w:val="0"/>
        <w:rPr>
          <w:rFonts w:ascii="Arial" w:eastAsia="Calibri" w:hAnsi="Arial" w:cs="Arial"/>
          <w:color w:val="000000"/>
          <w:sz w:val="20"/>
          <w:lang w:val="es-MX" w:eastAsia="es-MX"/>
        </w:rPr>
      </w:pPr>
    </w:p>
    <w:p w:rsidR="00612FDC" w:rsidRPr="00E737EF" w:rsidRDefault="00612FDC" w:rsidP="00596E00">
      <w:pPr>
        <w:suppressAutoHyphens w:val="0"/>
        <w:autoSpaceDE w:val="0"/>
        <w:autoSpaceDN w:val="0"/>
        <w:adjustRightInd w:val="0"/>
        <w:jc w:val="center"/>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Lugar y fecha</w:t>
      </w:r>
    </w:p>
    <w:p w:rsidR="00612FDC" w:rsidRPr="00E737EF" w:rsidRDefault="00612FDC" w:rsidP="00596E00">
      <w:pPr>
        <w:suppressAutoHyphens w:val="0"/>
        <w:autoSpaceDE w:val="0"/>
        <w:autoSpaceDN w:val="0"/>
        <w:adjustRightInd w:val="0"/>
        <w:jc w:val="center"/>
        <w:rPr>
          <w:rFonts w:ascii="Arial" w:eastAsia="Calibri" w:hAnsi="Arial" w:cs="Arial"/>
          <w:color w:val="000000"/>
          <w:sz w:val="20"/>
          <w:lang w:val="es-MX" w:eastAsia="es-MX"/>
        </w:rPr>
      </w:pPr>
    </w:p>
    <w:p w:rsidR="00612FDC" w:rsidRPr="00E737EF" w:rsidRDefault="00612FDC" w:rsidP="00596E00">
      <w:pPr>
        <w:suppressAutoHyphens w:val="0"/>
        <w:autoSpaceDE w:val="0"/>
        <w:autoSpaceDN w:val="0"/>
        <w:adjustRightInd w:val="0"/>
        <w:jc w:val="center"/>
        <w:rPr>
          <w:rFonts w:ascii="Arial" w:eastAsia="Calibri" w:hAnsi="Arial" w:cs="Arial"/>
          <w:color w:val="000000"/>
          <w:sz w:val="20"/>
          <w:lang w:val="es-MX" w:eastAsia="es-MX"/>
        </w:rPr>
      </w:pPr>
    </w:p>
    <w:p w:rsidR="00612FDC" w:rsidRPr="00E737EF" w:rsidRDefault="00612FDC" w:rsidP="00596E00">
      <w:pPr>
        <w:suppressAutoHyphens w:val="0"/>
        <w:autoSpaceDE w:val="0"/>
        <w:autoSpaceDN w:val="0"/>
        <w:adjustRightInd w:val="0"/>
        <w:jc w:val="center"/>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____________________________________________</w:t>
      </w:r>
    </w:p>
    <w:p w:rsidR="00612FDC" w:rsidRPr="00E737EF" w:rsidRDefault="00612FDC" w:rsidP="00596E00">
      <w:pPr>
        <w:pStyle w:val="Default"/>
        <w:jc w:val="center"/>
        <w:rPr>
          <w:rFonts w:eastAsia="Calibri"/>
          <w:sz w:val="16"/>
          <w:szCs w:val="16"/>
        </w:rPr>
      </w:pPr>
      <w:r w:rsidRPr="00E737EF">
        <w:rPr>
          <w:rFonts w:eastAsia="Calibri"/>
          <w:sz w:val="20"/>
          <w:szCs w:val="20"/>
        </w:rPr>
        <w:t>(Nombre, cargo y firma del representante legal)</w:t>
      </w:r>
      <w:r w:rsidRPr="00E737EF">
        <w:rPr>
          <w:rFonts w:eastAsia="Calibri"/>
          <w:sz w:val="16"/>
          <w:szCs w:val="16"/>
        </w:rPr>
        <w:t xml:space="preserve"> </w:t>
      </w:r>
    </w:p>
    <w:p w:rsidR="00612FDC" w:rsidRPr="00E737EF" w:rsidRDefault="00612FDC" w:rsidP="00596E00">
      <w:pPr>
        <w:pStyle w:val="Default"/>
        <w:jc w:val="center"/>
        <w:rPr>
          <w:rFonts w:eastAsia="Calibri"/>
          <w:sz w:val="16"/>
          <w:szCs w:val="16"/>
        </w:rPr>
      </w:pPr>
    </w:p>
    <w:p w:rsidR="00612FDC" w:rsidRPr="00E737EF" w:rsidRDefault="00612FDC" w:rsidP="00E36F1A">
      <w:pPr>
        <w:pStyle w:val="Default"/>
        <w:jc w:val="center"/>
        <w:rPr>
          <w:rFonts w:eastAsia="Calibri"/>
          <w:b/>
          <w:bCs/>
          <w:sz w:val="18"/>
          <w:szCs w:val="18"/>
        </w:rPr>
      </w:pPr>
      <w:r w:rsidRPr="00E737EF">
        <w:rPr>
          <w:rFonts w:eastAsia="Calibri"/>
          <w:sz w:val="16"/>
          <w:szCs w:val="16"/>
        </w:rPr>
        <w:br w:type="page"/>
      </w:r>
      <w:r w:rsidRPr="00E737EF">
        <w:rPr>
          <w:rFonts w:eastAsia="Calibri"/>
          <w:b/>
          <w:bCs/>
          <w:sz w:val="18"/>
          <w:szCs w:val="18"/>
        </w:rPr>
        <w:lastRenderedPageBreak/>
        <w:t>Anexo Número 4 (Cuatro)</w:t>
      </w:r>
    </w:p>
    <w:p w:rsidR="00612FDC" w:rsidRPr="00E737EF" w:rsidRDefault="00612FDC" w:rsidP="00596E00">
      <w:pPr>
        <w:suppressAutoHyphens w:val="0"/>
        <w:autoSpaceDE w:val="0"/>
        <w:autoSpaceDN w:val="0"/>
        <w:adjustRightInd w:val="0"/>
        <w:jc w:val="center"/>
        <w:rPr>
          <w:rFonts w:ascii="Arial" w:eastAsia="Calibri" w:hAnsi="Arial" w:cs="Arial"/>
          <w:color w:val="000000"/>
          <w:sz w:val="18"/>
          <w:szCs w:val="18"/>
          <w:lang w:val="es-MX" w:eastAsia="es-MX"/>
        </w:rPr>
      </w:pPr>
    </w:p>
    <w:p w:rsidR="00612FDC" w:rsidRPr="00E737EF" w:rsidRDefault="00612FDC" w:rsidP="00596E00">
      <w:pPr>
        <w:suppressAutoHyphens w:val="0"/>
        <w:autoSpaceDE w:val="0"/>
        <w:autoSpaceDN w:val="0"/>
        <w:adjustRightInd w:val="0"/>
        <w:jc w:val="center"/>
        <w:rPr>
          <w:rFonts w:ascii="Arial" w:eastAsia="Calibri" w:hAnsi="Arial" w:cs="Arial"/>
          <w:color w:val="000000"/>
          <w:sz w:val="18"/>
          <w:szCs w:val="18"/>
          <w:lang w:val="es-MX" w:eastAsia="es-MX"/>
        </w:rPr>
      </w:pPr>
      <w:r w:rsidRPr="00E737EF">
        <w:rPr>
          <w:rFonts w:ascii="Arial" w:eastAsia="Calibri" w:hAnsi="Arial" w:cs="Arial"/>
          <w:b/>
          <w:bCs/>
          <w:color w:val="000000"/>
          <w:sz w:val="18"/>
          <w:szCs w:val="18"/>
          <w:lang w:val="es-MX" w:eastAsia="es-MX"/>
        </w:rPr>
        <w:t>ESCRITO DE NACIONALIDAD</w:t>
      </w:r>
    </w:p>
    <w:p w:rsidR="00612FDC" w:rsidRPr="00E737EF" w:rsidRDefault="00612FDC" w:rsidP="00596E00">
      <w:pPr>
        <w:suppressAutoHyphens w:val="0"/>
        <w:autoSpaceDE w:val="0"/>
        <w:autoSpaceDN w:val="0"/>
        <w:adjustRightInd w:val="0"/>
        <w:rPr>
          <w:rFonts w:ascii="Arial" w:eastAsia="Calibri" w:hAnsi="Arial" w:cs="Arial"/>
          <w:b/>
          <w:bCs/>
          <w:color w:val="000000"/>
          <w:sz w:val="18"/>
          <w:szCs w:val="18"/>
          <w:lang w:val="es-MX" w:eastAsia="es-MX"/>
        </w:rPr>
      </w:pPr>
    </w:p>
    <w:p w:rsidR="00612FDC" w:rsidRPr="00E737EF" w:rsidRDefault="00612FDC" w:rsidP="00596E00">
      <w:pPr>
        <w:suppressAutoHyphens w:val="0"/>
        <w:autoSpaceDE w:val="0"/>
        <w:autoSpaceDN w:val="0"/>
        <w:adjustRightInd w:val="0"/>
        <w:rPr>
          <w:rFonts w:ascii="Arial" w:eastAsia="Calibri" w:hAnsi="Arial" w:cs="Arial"/>
          <w:b/>
          <w:bCs/>
          <w:color w:val="000000"/>
          <w:sz w:val="18"/>
          <w:szCs w:val="18"/>
          <w:lang w:val="es-MX" w:eastAsia="es-MX"/>
        </w:rPr>
      </w:pPr>
    </w:p>
    <w:p w:rsidR="00612FDC" w:rsidRPr="00E737EF" w:rsidRDefault="00612FDC" w:rsidP="00596E00">
      <w:pPr>
        <w:suppressAutoHyphens w:val="0"/>
        <w:autoSpaceDE w:val="0"/>
        <w:autoSpaceDN w:val="0"/>
        <w:adjustRightInd w:val="0"/>
        <w:rPr>
          <w:rFonts w:ascii="Arial" w:eastAsia="Calibri" w:hAnsi="Arial" w:cs="Arial"/>
          <w:b/>
          <w:bCs/>
          <w:color w:val="000000"/>
          <w:sz w:val="18"/>
          <w:szCs w:val="18"/>
          <w:lang w:val="es-MX" w:eastAsia="es-MX"/>
        </w:rPr>
      </w:pPr>
    </w:p>
    <w:p w:rsidR="00612FDC" w:rsidRPr="00E737EF" w:rsidRDefault="00612FDC" w:rsidP="00596E00">
      <w:pPr>
        <w:suppressAutoHyphens w:val="0"/>
        <w:autoSpaceDE w:val="0"/>
        <w:autoSpaceDN w:val="0"/>
        <w:adjustRightInd w:val="0"/>
        <w:rPr>
          <w:rFonts w:ascii="Arial" w:eastAsia="Calibri" w:hAnsi="Arial" w:cs="Arial"/>
          <w:b/>
          <w:bCs/>
          <w:color w:val="000000"/>
          <w:sz w:val="18"/>
          <w:szCs w:val="18"/>
          <w:lang w:val="es-MX" w:eastAsia="es-MX"/>
        </w:rPr>
      </w:pPr>
    </w:p>
    <w:p w:rsidR="00612FDC" w:rsidRPr="00E737EF" w:rsidRDefault="00612FDC" w:rsidP="00596E00">
      <w:pPr>
        <w:suppressAutoHyphens w:val="0"/>
        <w:autoSpaceDE w:val="0"/>
        <w:autoSpaceDN w:val="0"/>
        <w:adjustRightInd w:val="0"/>
        <w:jc w:val="right"/>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La Paz, Baja California Sur, ____ de _____________ </w:t>
      </w:r>
      <w:proofErr w:type="spellStart"/>
      <w:r w:rsidRPr="00E737EF">
        <w:rPr>
          <w:rFonts w:ascii="Arial" w:eastAsia="Calibri" w:hAnsi="Arial" w:cs="Arial"/>
          <w:color w:val="000000"/>
          <w:sz w:val="20"/>
          <w:lang w:val="es-MX" w:eastAsia="es-MX"/>
        </w:rPr>
        <w:t>de</w:t>
      </w:r>
      <w:proofErr w:type="spellEnd"/>
      <w:r w:rsidRPr="00E737EF">
        <w:rPr>
          <w:rFonts w:ascii="Arial" w:eastAsia="Calibri" w:hAnsi="Arial" w:cs="Arial"/>
          <w:color w:val="000000"/>
          <w:sz w:val="20"/>
          <w:lang w:val="es-MX" w:eastAsia="es-MX"/>
        </w:rPr>
        <w:t xml:space="preserve"> ________ </w:t>
      </w:r>
    </w:p>
    <w:p w:rsidR="00612FDC" w:rsidRPr="00E737EF" w:rsidRDefault="00612FDC" w:rsidP="00596E00">
      <w:pPr>
        <w:suppressAutoHyphens w:val="0"/>
        <w:autoSpaceDE w:val="0"/>
        <w:autoSpaceDN w:val="0"/>
        <w:adjustRightInd w:val="0"/>
        <w:rPr>
          <w:rFonts w:ascii="Arial" w:eastAsia="Calibri" w:hAnsi="Arial" w:cs="Arial"/>
          <w:b/>
          <w:bCs/>
          <w:color w:val="000000"/>
          <w:sz w:val="20"/>
          <w:lang w:val="es-MX" w:eastAsia="es-MX"/>
        </w:rPr>
      </w:pPr>
    </w:p>
    <w:p w:rsidR="00612FDC" w:rsidRPr="00E737EF" w:rsidRDefault="00612FDC" w:rsidP="00596E00">
      <w:pPr>
        <w:suppressAutoHyphens w:val="0"/>
        <w:autoSpaceDE w:val="0"/>
        <w:autoSpaceDN w:val="0"/>
        <w:adjustRightInd w:val="0"/>
        <w:rPr>
          <w:rFonts w:ascii="Arial" w:eastAsia="Calibri" w:hAnsi="Arial" w:cs="Arial"/>
          <w:b/>
          <w:bCs/>
          <w:color w:val="000000"/>
          <w:sz w:val="20"/>
          <w:lang w:val="es-MX" w:eastAsia="es-MX"/>
        </w:rPr>
      </w:pPr>
    </w:p>
    <w:p w:rsidR="00612FDC" w:rsidRPr="00E737EF" w:rsidRDefault="00612FDC" w:rsidP="00596E00">
      <w:pPr>
        <w:suppressAutoHyphens w:val="0"/>
        <w:autoSpaceDE w:val="0"/>
        <w:autoSpaceDN w:val="0"/>
        <w:adjustRightInd w:val="0"/>
        <w:rPr>
          <w:rFonts w:ascii="Arial" w:eastAsia="Calibri" w:hAnsi="Arial" w:cs="Arial"/>
          <w:b/>
          <w:bCs/>
          <w:color w:val="000000"/>
          <w:sz w:val="20"/>
          <w:lang w:val="es-MX" w:eastAsia="es-MX"/>
        </w:rPr>
      </w:pPr>
    </w:p>
    <w:p w:rsidR="00612FDC" w:rsidRPr="00E737EF" w:rsidRDefault="00612FDC" w:rsidP="00596E00">
      <w:pPr>
        <w:suppressAutoHyphens w:val="0"/>
        <w:autoSpaceDE w:val="0"/>
        <w:autoSpaceDN w:val="0"/>
        <w:adjustRightInd w:val="0"/>
        <w:rPr>
          <w:rFonts w:ascii="Arial" w:eastAsia="Calibri" w:hAnsi="Arial" w:cs="Arial"/>
          <w:b/>
          <w:bCs/>
          <w:color w:val="000000"/>
          <w:sz w:val="20"/>
          <w:lang w:val="es-MX" w:eastAsia="es-MX"/>
        </w:rPr>
      </w:pPr>
    </w:p>
    <w:p w:rsidR="00612FDC" w:rsidRPr="00E737EF" w:rsidRDefault="00612FDC" w:rsidP="00596E00">
      <w:pPr>
        <w:suppressAutoHyphens w:val="0"/>
        <w:autoSpaceDE w:val="0"/>
        <w:autoSpaceDN w:val="0"/>
        <w:adjustRightInd w:val="0"/>
        <w:rPr>
          <w:rFonts w:ascii="Arial" w:eastAsia="Calibri" w:hAnsi="Arial" w:cs="Arial"/>
          <w:color w:val="000000"/>
          <w:sz w:val="20"/>
          <w:lang w:val="es-MX" w:eastAsia="es-MX"/>
        </w:rPr>
      </w:pPr>
      <w:r w:rsidRPr="00E737EF">
        <w:rPr>
          <w:rFonts w:ascii="Arial" w:eastAsia="Calibri" w:hAnsi="Arial" w:cs="Arial"/>
          <w:b/>
          <w:bCs/>
          <w:color w:val="000000"/>
          <w:sz w:val="20"/>
          <w:lang w:val="es-MX" w:eastAsia="es-MX"/>
        </w:rPr>
        <w:t xml:space="preserve">Instituto Mexicano del Seguro Social </w:t>
      </w:r>
    </w:p>
    <w:p w:rsidR="00612FDC" w:rsidRPr="00E737EF" w:rsidRDefault="00612FDC" w:rsidP="00596E00">
      <w:pPr>
        <w:suppressAutoHyphens w:val="0"/>
        <w:autoSpaceDE w:val="0"/>
        <w:autoSpaceDN w:val="0"/>
        <w:adjustRightInd w:val="0"/>
        <w:rPr>
          <w:rFonts w:ascii="Arial" w:eastAsia="Calibri" w:hAnsi="Arial" w:cs="Arial"/>
          <w:color w:val="000000"/>
          <w:sz w:val="20"/>
          <w:lang w:val="es-MX" w:eastAsia="es-MX"/>
        </w:rPr>
      </w:pPr>
      <w:r w:rsidRPr="00E737EF">
        <w:rPr>
          <w:rFonts w:ascii="Arial" w:eastAsia="Calibri" w:hAnsi="Arial" w:cs="Arial"/>
          <w:b/>
          <w:bCs/>
          <w:color w:val="000000"/>
          <w:sz w:val="20"/>
          <w:lang w:val="es-MX" w:eastAsia="es-MX"/>
        </w:rPr>
        <w:t xml:space="preserve">Convocante </w:t>
      </w:r>
    </w:p>
    <w:p w:rsidR="00612FDC" w:rsidRPr="00E737EF" w:rsidRDefault="00612FDC" w:rsidP="00596E00">
      <w:pPr>
        <w:suppressAutoHyphens w:val="0"/>
        <w:autoSpaceDE w:val="0"/>
        <w:autoSpaceDN w:val="0"/>
        <w:adjustRightInd w:val="0"/>
        <w:rPr>
          <w:rFonts w:ascii="Arial" w:eastAsia="Calibri" w:hAnsi="Arial" w:cs="Arial"/>
          <w:color w:val="000000"/>
          <w:sz w:val="20"/>
          <w:lang w:val="es-MX" w:eastAsia="es-MX"/>
        </w:rPr>
      </w:pPr>
    </w:p>
    <w:p w:rsidR="00612FDC" w:rsidRPr="00E737EF" w:rsidRDefault="00612FDC" w:rsidP="00596E00">
      <w:pPr>
        <w:suppressAutoHyphens w:val="0"/>
        <w:autoSpaceDE w:val="0"/>
        <w:autoSpaceDN w:val="0"/>
        <w:adjustRightInd w:val="0"/>
        <w:rPr>
          <w:rFonts w:ascii="Arial" w:eastAsia="Calibri" w:hAnsi="Arial" w:cs="Arial"/>
          <w:color w:val="000000"/>
          <w:sz w:val="20"/>
          <w:lang w:val="es-MX" w:eastAsia="es-MX"/>
        </w:rPr>
      </w:pPr>
    </w:p>
    <w:p w:rsidR="00612FDC" w:rsidRPr="00E737EF" w:rsidRDefault="00612FDC" w:rsidP="00596E00">
      <w:pPr>
        <w:suppressAutoHyphens w:val="0"/>
        <w:autoSpaceDE w:val="0"/>
        <w:autoSpaceDN w:val="0"/>
        <w:adjustRightInd w:val="0"/>
        <w:rPr>
          <w:rFonts w:ascii="Arial" w:eastAsia="Calibri" w:hAnsi="Arial" w:cs="Arial"/>
          <w:color w:val="000000"/>
          <w:sz w:val="20"/>
          <w:lang w:val="es-MX" w:eastAsia="es-MX"/>
        </w:rPr>
      </w:pPr>
    </w:p>
    <w:p w:rsidR="00612FDC" w:rsidRPr="00E737EF" w:rsidRDefault="00612FDC" w:rsidP="00596E00">
      <w:pPr>
        <w:suppressAutoHyphens w:val="0"/>
        <w:autoSpaceDE w:val="0"/>
        <w:autoSpaceDN w:val="0"/>
        <w:adjustRightInd w:val="0"/>
        <w:rPr>
          <w:rFonts w:ascii="Arial" w:eastAsia="Calibri" w:hAnsi="Arial" w:cs="Arial"/>
          <w:color w:val="000000"/>
          <w:sz w:val="20"/>
          <w:lang w:val="es-MX" w:eastAsia="es-MX"/>
        </w:rPr>
      </w:pPr>
    </w:p>
    <w:p w:rsidR="00612FDC" w:rsidRPr="00E737EF" w:rsidRDefault="00612FDC" w:rsidP="00596E00">
      <w:pPr>
        <w:suppressAutoHyphens w:val="0"/>
        <w:autoSpaceDE w:val="0"/>
        <w:autoSpaceDN w:val="0"/>
        <w:adjustRightInd w:val="0"/>
        <w:rPr>
          <w:rFonts w:ascii="Arial" w:eastAsia="Calibri" w:hAnsi="Arial" w:cs="Arial"/>
          <w:color w:val="000000"/>
          <w:sz w:val="20"/>
          <w:lang w:val="es-MX" w:eastAsia="es-MX"/>
        </w:rPr>
      </w:pPr>
    </w:p>
    <w:p w:rsidR="00612FDC" w:rsidRPr="00E737EF" w:rsidRDefault="00612FDC" w:rsidP="00596E00">
      <w:pPr>
        <w:suppressAutoHyphens w:val="0"/>
        <w:autoSpaceDE w:val="0"/>
        <w:autoSpaceDN w:val="0"/>
        <w:adjustRightInd w:val="0"/>
        <w:jc w:val="both"/>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(__________nombre________) en mi carácter de representante legal de la (__________nombre o razón social de la empresa________), y en términos de la Convocatoria de la Licitación Pública Nacional no.______________________________, </w:t>
      </w:r>
    </w:p>
    <w:p w:rsidR="00612FDC" w:rsidRPr="00E737EF" w:rsidRDefault="00612FDC" w:rsidP="00596E00">
      <w:pPr>
        <w:suppressAutoHyphens w:val="0"/>
        <w:autoSpaceDE w:val="0"/>
        <w:autoSpaceDN w:val="0"/>
        <w:adjustRightInd w:val="0"/>
        <w:rPr>
          <w:rFonts w:ascii="Arial" w:eastAsia="Calibri" w:hAnsi="Arial" w:cs="Arial"/>
          <w:color w:val="000000"/>
          <w:sz w:val="16"/>
          <w:szCs w:val="16"/>
          <w:lang w:val="es-MX" w:eastAsia="es-MX"/>
        </w:rPr>
      </w:pPr>
    </w:p>
    <w:p w:rsidR="00612FDC" w:rsidRPr="00E737EF" w:rsidRDefault="00612FDC" w:rsidP="00596E00">
      <w:pPr>
        <w:suppressAutoHyphens w:val="0"/>
        <w:autoSpaceDE w:val="0"/>
        <w:autoSpaceDN w:val="0"/>
        <w:adjustRightInd w:val="0"/>
        <w:rPr>
          <w:rFonts w:ascii="Arial" w:eastAsia="Calibri" w:hAnsi="Arial" w:cs="Arial"/>
          <w:color w:val="000000"/>
          <w:sz w:val="16"/>
          <w:szCs w:val="16"/>
          <w:lang w:val="es-MX" w:eastAsia="es-MX"/>
        </w:rPr>
      </w:pPr>
    </w:p>
    <w:p w:rsidR="00612FDC" w:rsidRPr="00E737EF" w:rsidRDefault="00612FDC" w:rsidP="00596E00">
      <w:pPr>
        <w:suppressAutoHyphens w:val="0"/>
        <w:autoSpaceDE w:val="0"/>
        <w:autoSpaceDN w:val="0"/>
        <w:adjustRightInd w:val="0"/>
        <w:rPr>
          <w:rFonts w:ascii="Arial" w:eastAsia="Calibri" w:hAnsi="Arial" w:cs="Arial"/>
          <w:color w:val="000000"/>
          <w:sz w:val="16"/>
          <w:szCs w:val="16"/>
          <w:lang w:val="es-MX" w:eastAsia="es-MX"/>
        </w:rPr>
      </w:pPr>
    </w:p>
    <w:p w:rsidR="00612FDC" w:rsidRPr="00E737EF" w:rsidRDefault="00612FDC" w:rsidP="00596E00">
      <w:pPr>
        <w:suppressAutoHyphens w:val="0"/>
        <w:autoSpaceDE w:val="0"/>
        <w:autoSpaceDN w:val="0"/>
        <w:adjustRightInd w:val="0"/>
        <w:jc w:val="both"/>
        <w:rPr>
          <w:rFonts w:ascii="Arial" w:eastAsia="Calibri" w:hAnsi="Arial" w:cs="Arial"/>
          <w:color w:val="000000"/>
          <w:sz w:val="20"/>
          <w:szCs w:val="16"/>
          <w:lang w:val="es-MX" w:eastAsia="es-MX"/>
        </w:rPr>
      </w:pPr>
      <w:r w:rsidRPr="00E737EF">
        <w:rPr>
          <w:rFonts w:ascii="Arial" w:eastAsia="Calibri" w:hAnsi="Arial" w:cs="Arial"/>
          <w:color w:val="000000"/>
          <w:sz w:val="20"/>
          <w:szCs w:val="16"/>
          <w:lang w:val="es-MX" w:eastAsia="es-MX"/>
        </w:rPr>
        <w:t xml:space="preserve">Manifiesto bajo protesta de decir verdad que soy de Nacionalidad Mexicana y, en el caso de resultar adjudicado y que los bienes que oferte y entregaré serán producidos en México y contarán con el porcentaje de contenido nacional requerido. </w:t>
      </w:r>
    </w:p>
    <w:p w:rsidR="00612FDC" w:rsidRPr="00E737EF" w:rsidRDefault="00612FDC" w:rsidP="00596E00">
      <w:pPr>
        <w:suppressAutoHyphens w:val="0"/>
        <w:autoSpaceDE w:val="0"/>
        <w:autoSpaceDN w:val="0"/>
        <w:adjustRightInd w:val="0"/>
        <w:jc w:val="both"/>
        <w:rPr>
          <w:rFonts w:ascii="Arial" w:eastAsia="Calibri" w:hAnsi="Arial" w:cs="Arial"/>
          <w:color w:val="000000"/>
          <w:sz w:val="20"/>
          <w:szCs w:val="16"/>
          <w:lang w:val="es-MX" w:eastAsia="es-MX"/>
        </w:rPr>
      </w:pPr>
    </w:p>
    <w:p w:rsidR="00612FDC" w:rsidRPr="00E737EF" w:rsidRDefault="00612FDC" w:rsidP="00596E00">
      <w:pPr>
        <w:suppressAutoHyphens w:val="0"/>
        <w:autoSpaceDE w:val="0"/>
        <w:autoSpaceDN w:val="0"/>
        <w:adjustRightInd w:val="0"/>
        <w:jc w:val="both"/>
        <w:rPr>
          <w:rFonts w:ascii="Arial" w:eastAsia="Calibri" w:hAnsi="Arial" w:cs="Arial"/>
          <w:color w:val="000000"/>
          <w:sz w:val="20"/>
          <w:szCs w:val="16"/>
          <w:lang w:val="es-MX" w:eastAsia="es-MX"/>
        </w:rPr>
      </w:pPr>
    </w:p>
    <w:p w:rsidR="00612FDC" w:rsidRPr="00E737EF" w:rsidRDefault="00612FDC" w:rsidP="00596E00">
      <w:pPr>
        <w:suppressAutoHyphens w:val="0"/>
        <w:autoSpaceDE w:val="0"/>
        <w:autoSpaceDN w:val="0"/>
        <w:adjustRightInd w:val="0"/>
        <w:jc w:val="both"/>
        <w:rPr>
          <w:rFonts w:ascii="Arial" w:eastAsia="Calibri" w:hAnsi="Arial" w:cs="Arial"/>
          <w:color w:val="000000"/>
          <w:sz w:val="20"/>
          <w:szCs w:val="16"/>
          <w:lang w:val="es-MX" w:eastAsia="es-MX"/>
        </w:rPr>
      </w:pPr>
    </w:p>
    <w:p w:rsidR="00612FDC" w:rsidRPr="00E737EF" w:rsidRDefault="00612FDC" w:rsidP="00596E00">
      <w:pPr>
        <w:suppressAutoHyphens w:val="0"/>
        <w:autoSpaceDE w:val="0"/>
        <w:autoSpaceDN w:val="0"/>
        <w:adjustRightInd w:val="0"/>
        <w:jc w:val="center"/>
        <w:rPr>
          <w:rFonts w:ascii="Arial" w:eastAsia="Calibri" w:hAnsi="Arial" w:cs="Arial"/>
          <w:color w:val="000000"/>
          <w:sz w:val="20"/>
          <w:szCs w:val="16"/>
          <w:lang w:val="es-MX" w:eastAsia="es-MX"/>
        </w:rPr>
      </w:pPr>
      <w:r w:rsidRPr="00E737EF">
        <w:rPr>
          <w:rFonts w:ascii="Arial" w:eastAsia="Calibri" w:hAnsi="Arial" w:cs="Arial"/>
          <w:color w:val="000000"/>
          <w:sz w:val="20"/>
          <w:szCs w:val="16"/>
          <w:lang w:val="es-MX" w:eastAsia="es-MX"/>
        </w:rPr>
        <w:t>Lugar y fecha</w:t>
      </w:r>
    </w:p>
    <w:p w:rsidR="00612FDC" w:rsidRPr="00E737EF" w:rsidRDefault="00612FDC" w:rsidP="00596E00">
      <w:pPr>
        <w:suppressAutoHyphens w:val="0"/>
        <w:autoSpaceDE w:val="0"/>
        <w:autoSpaceDN w:val="0"/>
        <w:adjustRightInd w:val="0"/>
        <w:jc w:val="center"/>
        <w:rPr>
          <w:rFonts w:ascii="Arial" w:eastAsia="Calibri" w:hAnsi="Arial" w:cs="Arial"/>
          <w:color w:val="000000"/>
          <w:sz w:val="20"/>
          <w:szCs w:val="16"/>
          <w:lang w:val="es-MX" w:eastAsia="es-MX"/>
        </w:rPr>
      </w:pPr>
    </w:p>
    <w:p w:rsidR="00612FDC" w:rsidRPr="00E737EF" w:rsidRDefault="00612FDC" w:rsidP="00596E00">
      <w:pPr>
        <w:suppressAutoHyphens w:val="0"/>
        <w:autoSpaceDE w:val="0"/>
        <w:autoSpaceDN w:val="0"/>
        <w:adjustRightInd w:val="0"/>
        <w:jc w:val="center"/>
        <w:rPr>
          <w:rFonts w:ascii="Arial" w:eastAsia="Calibri" w:hAnsi="Arial" w:cs="Arial"/>
          <w:color w:val="000000"/>
          <w:sz w:val="20"/>
          <w:szCs w:val="16"/>
          <w:lang w:val="es-MX" w:eastAsia="es-MX"/>
        </w:rPr>
      </w:pPr>
    </w:p>
    <w:p w:rsidR="00612FDC" w:rsidRPr="00E737EF" w:rsidRDefault="00612FDC" w:rsidP="00596E00">
      <w:pPr>
        <w:suppressAutoHyphens w:val="0"/>
        <w:autoSpaceDE w:val="0"/>
        <w:autoSpaceDN w:val="0"/>
        <w:adjustRightInd w:val="0"/>
        <w:jc w:val="center"/>
        <w:rPr>
          <w:rFonts w:ascii="Arial" w:eastAsia="Calibri" w:hAnsi="Arial" w:cs="Arial"/>
          <w:color w:val="000000"/>
          <w:sz w:val="20"/>
          <w:szCs w:val="16"/>
          <w:lang w:val="es-MX" w:eastAsia="es-MX"/>
        </w:rPr>
      </w:pPr>
    </w:p>
    <w:p w:rsidR="00612FDC" w:rsidRPr="00E737EF" w:rsidRDefault="00612FDC" w:rsidP="00596E00">
      <w:pPr>
        <w:suppressAutoHyphens w:val="0"/>
        <w:autoSpaceDE w:val="0"/>
        <w:autoSpaceDN w:val="0"/>
        <w:adjustRightInd w:val="0"/>
        <w:jc w:val="center"/>
        <w:rPr>
          <w:rFonts w:ascii="Arial" w:eastAsia="Calibri" w:hAnsi="Arial" w:cs="Arial"/>
          <w:color w:val="000000"/>
          <w:sz w:val="20"/>
          <w:szCs w:val="16"/>
          <w:lang w:val="es-MX" w:eastAsia="es-MX"/>
        </w:rPr>
      </w:pPr>
      <w:r w:rsidRPr="00E737EF">
        <w:rPr>
          <w:rFonts w:ascii="Arial" w:eastAsia="Calibri" w:hAnsi="Arial" w:cs="Arial"/>
          <w:color w:val="000000"/>
          <w:sz w:val="20"/>
          <w:szCs w:val="16"/>
          <w:lang w:val="es-MX" w:eastAsia="es-MX"/>
        </w:rPr>
        <w:t>_________________________________________</w:t>
      </w:r>
    </w:p>
    <w:p w:rsidR="00612FDC" w:rsidRPr="00E737EF" w:rsidRDefault="00612FDC" w:rsidP="00596E00">
      <w:pPr>
        <w:pStyle w:val="Default"/>
        <w:jc w:val="center"/>
        <w:rPr>
          <w:rFonts w:eastAsia="Calibri"/>
          <w:sz w:val="20"/>
          <w:szCs w:val="16"/>
        </w:rPr>
      </w:pPr>
      <w:r w:rsidRPr="00E737EF">
        <w:rPr>
          <w:rFonts w:eastAsia="Calibri"/>
          <w:sz w:val="20"/>
          <w:szCs w:val="16"/>
        </w:rPr>
        <w:t>(Nombre, cargo y firma del representante legal)</w:t>
      </w:r>
    </w:p>
    <w:p w:rsidR="00612FDC" w:rsidRPr="00E737EF" w:rsidRDefault="00612FDC" w:rsidP="00E36F1A">
      <w:pPr>
        <w:pStyle w:val="Default"/>
        <w:jc w:val="center"/>
        <w:rPr>
          <w:rFonts w:eastAsia="Calibri"/>
          <w:b/>
          <w:bCs/>
          <w:sz w:val="19"/>
          <w:szCs w:val="19"/>
        </w:rPr>
      </w:pPr>
      <w:r w:rsidRPr="00E737EF">
        <w:rPr>
          <w:b/>
          <w:sz w:val="19"/>
          <w:szCs w:val="19"/>
        </w:rPr>
        <w:br w:type="page"/>
      </w:r>
      <w:r w:rsidRPr="00E737EF">
        <w:rPr>
          <w:rFonts w:eastAsia="Calibri"/>
          <w:b/>
          <w:bCs/>
          <w:sz w:val="19"/>
          <w:szCs w:val="19"/>
        </w:rPr>
        <w:lastRenderedPageBreak/>
        <w:t>Anexo Número 5 (Cinco)</w:t>
      </w:r>
    </w:p>
    <w:p w:rsidR="00612FDC" w:rsidRPr="00E737EF" w:rsidRDefault="00612FDC" w:rsidP="00596E00">
      <w:pPr>
        <w:suppressAutoHyphens w:val="0"/>
        <w:autoSpaceDE w:val="0"/>
        <w:autoSpaceDN w:val="0"/>
        <w:adjustRightInd w:val="0"/>
        <w:jc w:val="center"/>
        <w:rPr>
          <w:rFonts w:ascii="Arial" w:eastAsia="Calibri" w:hAnsi="Arial" w:cs="Arial"/>
          <w:b/>
          <w:bCs/>
          <w:color w:val="000000"/>
          <w:sz w:val="19"/>
          <w:szCs w:val="19"/>
          <w:lang w:val="es-MX" w:eastAsia="es-MX"/>
        </w:rPr>
      </w:pPr>
    </w:p>
    <w:p w:rsidR="00612FDC" w:rsidRPr="00E737EF" w:rsidRDefault="00612FDC" w:rsidP="00596E00">
      <w:pPr>
        <w:suppressAutoHyphens w:val="0"/>
        <w:autoSpaceDE w:val="0"/>
        <w:autoSpaceDN w:val="0"/>
        <w:adjustRightInd w:val="0"/>
        <w:jc w:val="center"/>
        <w:rPr>
          <w:rFonts w:ascii="Arial" w:eastAsia="Calibri" w:hAnsi="Arial" w:cs="Arial"/>
          <w:b/>
          <w:bCs/>
          <w:color w:val="000000"/>
          <w:sz w:val="19"/>
          <w:szCs w:val="19"/>
          <w:lang w:val="es-MX" w:eastAsia="es-MX"/>
        </w:rPr>
      </w:pPr>
      <w:r w:rsidRPr="00E737EF">
        <w:rPr>
          <w:rFonts w:ascii="Arial" w:eastAsia="Calibri" w:hAnsi="Arial" w:cs="Arial"/>
          <w:b/>
          <w:bCs/>
          <w:color w:val="000000"/>
          <w:sz w:val="19"/>
          <w:szCs w:val="19"/>
          <w:lang w:val="es-MX" w:eastAsia="es-MX"/>
        </w:rPr>
        <w:t>MANIFIESTO DE QUE NO SE UBICA EN LOS SUPUESTOS ESTABLECIDOS EN LOS ARTÍCULOS 50 Y 60, PENÚLTIMO PÁRRAFO DE LA LAASSP.</w:t>
      </w:r>
    </w:p>
    <w:p w:rsidR="00612FDC" w:rsidRPr="00E737EF" w:rsidRDefault="00612FDC" w:rsidP="00596E00">
      <w:pPr>
        <w:suppressAutoHyphens w:val="0"/>
        <w:autoSpaceDE w:val="0"/>
        <w:autoSpaceDN w:val="0"/>
        <w:adjustRightInd w:val="0"/>
        <w:jc w:val="center"/>
        <w:rPr>
          <w:rFonts w:ascii="Arial" w:eastAsia="Calibri" w:hAnsi="Arial" w:cs="Arial"/>
          <w:b/>
          <w:bCs/>
          <w:color w:val="000000"/>
          <w:sz w:val="19"/>
          <w:szCs w:val="19"/>
          <w:lang w:val="es-MX" w:eastAsia="es-MX"/>
        </w:rPr>
      </w:pPr>
    </w:p>
    <w:p w:rsidR="00612FDC" w:rsidRPr="00E737EF" w:rsidRDefault="00612FDC" w:rsidP="00596E00">
      <w:pPr>
        <w:suppressAutoHyphens w:val="0"/>
        <w:autoSpaceDE w:val="0"/>
        <w:autoSpaceDN w:val="0"/>
        <w:adjustRightInd w:val="0"/>
        <w:rPr>
          <w:rFonts w:ascii="Arial" w:eastAsia="Calibri" w:hAnsi="Arial" w:cs="Arial"/>
          <w:color w:val="000000"/>
          <w:sz w:val="19"/>
          <w:szCs w:val="19"/>
          <w:lang w:val="es-MX" w:eastAsia="es-MX"/>
        </w:rPr>
      </w:pPr>
    </w:p>
    <w:p w:rsidR="00612FDC" w:rsidRPr="00E737EF" w:rsidRDefault="00612FDC" w:rsidP="00125DBF">
      <w:pPr>
        <w:suppressAutoHyphens w:val="0"/>
        <w:autoSpaceDE w:val="0"/>
        <w:autoSpaceDN w:val="0"/>
        <w:adjustRightInd w:val="0"/>
        <w:jc w:val="right"/>
        <w:rPr>
          <w:rFonts w:ascii="Arial" w:eastAsia="Calibri" w:hAnsi="Arial" w:cs="Arial"/>
          <w:color w:val="000000"/>
          <w:sz w:val="20"/>
          <w:lang w:val="es-MX" w:eastAsia="es-MX"/>
        </w:rPr>
      </w:pPr>
    </w:p>
    <w:p w:rsidR="00612FDC" w:rsidRPr="00E737EF" w:rsidRDefault="00612FDC" w:rsidP="00125DBF">
      <w:pPr>
        <w:suppressAutoHyphens w:val="0"/>
        <w:autoSpaceDE w:val="0"/>
        <w:autoSpaceDN w:val="0"/>
        <w:adjustRightInd w:val="0"/>
        <w:jc w:val="right"/>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La Paz, Baja California Sur, ____ de _____________ </w:t>
      </w:r>
      <w:proofErr w:type="spellStart"/>
      <w:r w:rsidRPr="00E737EF">
        <w:rPr>
          <w:rFonts w:ascii="Arial" w:eastAsia="Calibri" w:hAnsi="Arial" w:cs="Arial"/>
          <w:color w:val="000000"/>
          <w:sz w:val="20"/>
          <w:lang w:val="es-MX" w:eastAsia="es-MX"/>
        </w:rPr>
        <w:t>de</w:t>
      </w:r>
      <w:proofErr w:type="spellEnd"/>
      <w:r w:rsidRPr="00E737EF">
        <w:rPr>
          <w:rFonts w:ascii="Arial" w:eastAsia="Calibri" w:hAnsi="Arial" w:cs="Arial"/>
          <w:color w:val="000000"/>
          <w:sz w:val="20"/>
          <w:lang w:val="es-MX" w:eastAsia="es-MX"/>
        </w:rPr>
        <w:t xml:space="preserve"> ________ </w:t>
      </w:r>
    </w:p>
    <w:p w:rsidR="00612FDC" w:rsidRPr="00E737EF" w:rsidRDefault="00612FDC" w:rsidP="00125DBF">
      <w:pPr>
        <w:suppressAutoHyphens w:val="0"/>
        <w:autoSpaceDE w:val="0"/>
        <w:autoSpaceDN w:val="0"/>
        <w:adjustRightInd w:val="0"/>
        <w:rPr>
          <w:rFonts w:ascii="Arial" w:eastAsia="Calibri" w:hAnsi="Arial" w:cs="Arial"/>
          <w:b/>
          <w:bCs/>
          <w:color w:val="000000"/>
          <w:sz w:val="20"/>
          <w:lang w:val="es-MX" w:eastAsia="es-MX"/>
        </w:rPr>
      </w:pPr>
    </w:p>
    <w:p w:rsidR="00612FDC" w:rsidRPr="00E737EF" w:rsidRDefault="00612FDC" w:rsidP="00125DBF">
      <w:pPr>
        <w:suppressAutoHyphens w:val="0"/>
        <w:autoSpaceDE w:val="0"/>
        <w:autoSpaceDN w:val="0"/>
        <w:adjustRightInd w:val="0"/>
        <w:rPr>
          <w:rFonts w:ascii="Arial" w:eastAsia="Calibri" w:hAnsi="Arial" w:cs="Arial"/>
          <w:b/>
          <w:bCs/>
          <w:color w:val="000000"/>
          <w:sz w:val="20"/>
          <w:lang w:val="es-MX" w:eastAsia="es-MX"/>
        </w:rPr>
      </w:pPr>
    </w:p>
    <w:p w:rsidR="00612FDC" w:rsidRPr="00E737EF" w:rsidRDefault="00612FDC" w:rsidP="00125DBF">
      <w:pPr>
        <w:suppressAutoHyphens w:val="0"/>
        <w:autoSpaceDE w:val="0"/>
        <w:autoSpaceDN w:val="0"/>
        <w:adjustRightInd w:val="0"/>
        <w:rPr>
          <w:rFonts w:ascii="Arial" w:eastAsia="Calibri" w:hAnsi="Arial" w:cs="Arial"/>
          <w:color w:val="000000"/>
          <w:sz w:val="20"/>
          <w:lang w:val="es-MX" w:eastAsia="es-MX"/>
        </w:rPr>
      </w:pPr>
      <w:r w:rsidRPr="00E737EF">
        <w:rPr>
          <w:rFonts w:ascii="Arial" w:eastAsia="Calibri" w:hAnsi="Arial" w:cs="Arial"/>
          <w:b/>
          <w:bCs/>
          <w:color w:val="000000"/>
          <w:sz w:val="20"/>
          <w:lang w:val="es-MX" w:eastAsia="es-MX"/>
        </w:rPr>
        <w:t xml:space="preserve">Instituto Mexicano del Seguro Social </w:t>
      </w:r>
    </w:p>
    <w:p w:rsidR="00612FDC" w:rsidRPr="00E737EF" w:rsidRDefault="00612FDC" w:rsidP="00125DBF">
      <w:pPr>
        <w:suppressAutoHyphens w:val="0"/>
        <w:autoSpaceDE w:val="0"/>
        <w:autoSpaceDN w:val="0"/>
        <w:adjustRightInd w:val="0"/>
        <w:rPr>
          <w:rFonts w:ascii="Arial" w:eastAsia="Calibri" w:hAnsi="Arial" w:cs="Arial"/>
          <w:color w:val="000000"/>
          <w:sz w:val="20"/>
          <w:lang w:val="es-MX" w:eastAsia="es-MX"/>
        </w:rPr>
      </w:pPr>
      <w:r w:rsidRPr="00E737EF">
        <w:rPr>
          <w:rFonts w:ascii="Arial" w:eastAsia="Calibri" w:hAnsi="Arial" w:cs="Arial"/>
          <w:b/>
          <w:bCs/>
          <w:color w:val="000000"/>
          <w:sz w:val="20"/>
          <w:lang w:val="es-MX" w:eastAsia="es-MX"/>
        </w:rPr>
        <w:t xml:space="preserve">Convocante </w:t>
      </w:r>
    </w:p>
    <w:p w:rsidR="00612FDC" w:rsidRPr="00E737EF" w:rsidRDefault="00612FDC" w:rsidP="00125DBF">
      <w:pPr>
        <w:suppressAutoHyphens w:val="0"/>
        <w:autoSpaceDE w:val="0"/>
        <w:autoSpaceDN w:val="0"/>
        <w:adjustRightInd w:val="0"/>
        <w:rPr>
          <w:rFonts w:ascii="Arial" w:eastAsia="Calibri" w:hAnsi="Arial" w:cs="Arial"/>
          <w:color w:val="000000"/>
          <w:sz w:val="20"/>
          <w:lang w:val="es-MX" w:eastAsia="es-MX"/>
        </w:rPr>
      </w:pPr>
    </w:p>
    <w:p w:rsidR="00612FDC" w:rsidRPr="00E737EF" w:rsidRDefault="00612FDC" w:rsidP="00125DBF">
      <w:pPr>
        <w:suppressAutoHyphens w:val="0"/>
        <w:autoSpaceDE w:val="0"/>
        <w:autoSpaceDN w:val="0"/>
        <w:adjustRightInd w:val="0"/>
        <w:rPr>
          <w:rFonts w:ascii="Arial" w:eastAsia="Calibri" w:hAnsi="Arial" w:cs="Arial"/>
          <w:color w:val="000000"/>
          <w:sz w:val="20"/>
          <w:lang w:val="es-MX" w:eastAsia="es-MX"/>
        </w:rPr>
      </w:pPr>
    </w:p>
    <w:p w:rsidR="00612FDC" w:rsidRPr="00E737EF" w:rsidRDefault="00612FDC" w:rsidP="00125DBF">
      <w:pPr>
        <w:suppressAutoHyphens w:val="0"/>
        <w:autoSpaceDE w:val="0"/>
        <w:autoSpaceDN w:val="0"/>
        <w:adjustRightInd w:val="0"/>
        <w:rPr>
          <w:rFonts w:ascii="Arial" w:eastAsia="Calibri" w:hAnsi="Arial" w:cs="Arial"/>
          <w:color w:val="000000"/>
          <w:sz w:val="20"/>
          <w:lang w:val="es-MX" w:eastAsia="es-MX"/>
        </w:rPr>
      </w:pPr>
    </w:p>
    <w:p w:rsidR="00612FDC" w:rsidRPr="00E737EF" w:rsidRDefault="00612FDC" w:rsidP="00596E00">
      <w:pPr>
        <w:suppressAutoHyphens w:val="0"/>
        <w:autoSpaceDE w:val="0"/>
        <w:autoSpaceDN w:val="0"/>
        <w:adjustRightInd w:val="0"/>
        <w:rPr>
          <w:rFonts w:ascii="Arial" w:eastAsia="Calibri" w:hAnsi="Arial" w:cs="Arial"/>
          <w:color w:val="000000"/>
          <w:sz w:val="22"/>
          <w:lang w:val="es-MX" w:eastAsia="es-MX"/>
        </w:rPr>
      </w:pPr>
    </w:p>
    <w:p w:rsidR="00612FDC" w:rsidRPr="00E737EF" w:rsidRDefault="00612FDC" w:rsidP="00125DBF">
      <w:pPr>
        <w:suppressAutoHyphens w:val="0"/>
        <w:autoSpaceDE w:val="0"/>
        <w:autoSpaceDN w:val="0"/>
        <w:adjustRightInd w:val="0"/>
        <w:jc w:val="both"/>
        <w:rPr>
          <w:rFonts w:ascii="Arial" w:eastAsia="Calibri" w:hAnsi="Arial" w:cs="Arial"/>
          <w:color w:val="000000"/>
          <w:sz w:val="20"/>
          <w:szCs w:val="18"/>
          <w:lang w:val="es-MX" w:eastAsia="es-MX"/>
        </w:rPr>
      </w:pPr>
      <w:r w:rsidRPr="00E737EF">
        <w:rPr>
          <w:rFonts w:ascii="Arial" w:eastAsia="Calibri" w:hAnsi="Arial" w:cs="Arial"/>
          <w:color w:val="000000"/>
          <w:sz w:val="20"/>
          <w:szCs w:val="18"/>
          <w:lang w:val="es-MX" w:eastAsia="es-MX"/>
        </w:rPr>
        <w:t xml:space="preserve">__________Nombre ___________ en mi carácter de representante legal de la_(Persona Física o Moral)_. Declaro bajo protesta de decir verdad lo siguiente. </w:t>
      </w:r>
    </w:p>
    <w:p w:rsidR="00612FDC" w:rsidRPr="00E737EF" w:rsidRDefault="00612FDC" w:rsidP="00125DBF">
      <w:pPr>
        <w:suppressAutoHyphens w:val="0"/>
        <w:autoSpaceDE w:val="0"/>
        <w:autoSpaceDN w:val="0"/>
        <w:adjustRightInd w:val="0"/>
        <w:jc w:val="both"/>
        <w:rPr>
          <w:rFonts w:ascii="Arial" w:eastAsia="Calibri" w:hAnsi="Arial" w:cs="Arial"/>
          <w:color w:val="000000"/>
          <w:sz w:val="20"/>
          <w:szCs w:val="18"/>
          <w:lang w:val="es-MX" w:eastAsia="es-MX"/>
        </w:rPr>
      </w:pPr>
    </w:p>
    <w:p w:rsidR="00612FDC" w:rsidRPr="00E737EF" w:rsidRDefault="00612FDC" w:rsidP="00125DBF">
      <w:pPr>
        <w:suppressAutoHyphens w:val="0"/>
        <w:autoSpaceDE w:val="0"/>
        <w:autoSpaceDN w:val="0"/>
        <w:adjustRightInd w:val="0"/>
        <w:jc w:val="both"/>
        <w:rPr>
          <w:rFonts w:ascii="Arial" w:eastAsia="Calibri" w:hAnsi="Arial" w:cs="Arial"/>
          <w:color w:val="000000"/>
          <w:sz w:val="20"/>
          <w:szCs w:val="18"/>
          <w:lang w:val="es-MX" w:eastAsia="es-MX"/>
        </w:rPr>
      </w:pPr>
    </w:p>
    <w:p w:rsidR="00612FDC" w:rsidRPr="00E737EF" w:rsidRDefault="00612FDC" w:rsidP="00125DBF">
      <w:pPr>
        <w:suppressAutoHyphens w:val="0"/>
        <w:autoSpaceDE w:val="0"/>
        <w:autoSpaceDN w:val="0"/>
        <w:adjustRightInd w:val="0"/>
        <w:jc w:val="both"/>
        <w:rPr>
          <w:rFonts w:ascii="Arial" w:eastAsia="Calibri" w:hAnsi="Arial" w:cs="Arial"/>
          <w:color w:val="000000"/>
          <w:sz w:val="20"/>
          <w:szCs w:val="18"/>
          <w:lang w:val="es-MX" w:eastAsia="es-MX"/>
        </w:rPr>
      </w:pPr>
      <w:r w:rsidRPr="00E737EF">
        <w:rPr>
          <w:rFonts w:ascii="Arial" w:eastAsia="Calibri" w:hAnsi="Arial" w:cs="Arial"/>
          <w:color w:val="000000"/>
          <w:sz w:val="20"/>
          <w:szCs w:val="18"/>
          <w:lang w:val="es-MX" w:eastAsia="es-MX"/>
        </w:rPr>
        <w:t>Que el suscrito y las personas que forman parte de la sociedad (</w:t>
      </w:r>
      <w:r w:rsidRPr="00E737EF">
        <w:rPr>
          <w:rFonts w:ascii="Arial" w:eastAsia="Calibri" w:hAnsi="Arial" w:cs="Arial"/>
          <w:i/>
          <w:color w:val="000000"/>
          <w:sz w:val="20"/>
          <w:szCs w:val="18"/>
          <w:lang w:val="es-MX" w:eastAsia="es-MX"/>
        </w:rPr>
        <w:t>en caso de Personas Morales</w:t>
      </w:r>
      <w:r w:rsidRPr="00E737EF">
        <w:rPr>
          <w:rFonts w:ascii="Arial" w:eastAsia="Calibri" w:hAnsi="Arial" w:cs="Arial"/>
          <w:color w:val="000000"/>
          <w:sz w:val="20"/>
          <w:szCs w:val="18"/>
          <w:lang w:val="es-MX" w:eastAsia="es-MX"/>
        </w:rPr>
        <w:t xml:space="preserve">) de la propia empresa que represento, no se encuentra(n) en alguno de los supuestos señalados en los artículos 50 y 60 de la Ley de Adquisiciones, Arrendamientos y Servicios del Sector Público, lo que manifiesto para los efectos correspondientes con relación a la Licitación Pública Nacional Núm. ________________________. </w:t>
      </w:r>
    </w:p>
    <w:p w:rsidR="00612FDC" w:rsidRPr="00E737EF" w:rsidRDefault="00612FDC" w:rsidP="00125DBF">
      <w:pPr>
        <w:suppressAutoHyphens w:val="0"/>
        <w:autoSpaceDE w:val="0"/>
        <w:autoSpaceDN w:val="0"/>
        <w:adjustRightInd w:val="0"/>
        <w:jc w:val="both"/>
        <w:rPr>
          <w:rFonts w:ascii="Arial" w:eastAsia="Calibri" w:hAnsi="Arial" w:cs="Arial"/>
          <w:color w:val="000000"/>
          <w:sz w:val="18"/>
          <w:szCs w:val="18"/>
          <w:lang w:val="es-MX" w:eastAsia="es-MX"/>
        </w:rPr>
      </w:pPr>
    </w:p>
    <w:p w:rsidR="00612FDC" w:rsidRPr="00E737EF" w:rsidRDefault="00612FDC" w:rsidP="00125DBF">
      <w:pPr>
        <w:suppressAutoHyphens w:val="0"/>
        <w:autoSpaceDE w:val="0"/>
        <w:autoSpaceDN w:val="0"/>
        <w:adjustRightInd w:val="0"/>
        <w:jc w:val="both"/>
        <w:rPr>
          <w:rFonts w:ascii="Arial" w:eastAsia="Calibri" w:hAnsi="Arial" w:cs="Arial"/>
          <w:color w:val="000000"/>
          <w:sz w:val="18"/>
          <w:szCs w:val="18"/>
          <w:lang w:val="es-MX" w:eastAsia="es-MX"/>
        </w:rPr>
      </w:pPr>
    </w:p>
    <w:p w:rsidR="00612FDC" w:rsidRPr="00E737EF" w:rsidRDefault="00612FDC" w:rsidP="00125DBF">
      <w:pPr>
        <w:suppressAutoHyphens w:val="0"/>
        <w:autoSpaceDE w:val="0"/>
        <w:autoSpaceDN w:val="0"/>
        <w:adjustRightInd w:val="0"/>
        <w:jc w:val="both"/>
        <w:rPr>
          <w:rFonts w:ascii="Arial" w:eastAsia="Calibri" w:hAnsi="Arial" w:cs="Arial"/>
          <w:color w:val="000000"/>
          <w:sz w:val="18"/>
          <w:szCs w:val="18"/>
          <w:lang w:val="es-MX" w:eastAsia="es-MX"/>
        </w:rPr>
      </w:pPr>
    </w:p>
    <w:p w:rsidR="00612FDC" w:rsidRPr="00E737EF" w:rsidRDefault="00612FDC" w:rsidP="00125DBF">
      <w:pPr>
        <w:suppressAutoHyphens w:val="0"/>
        <w:autoSpaceDE w:val="0"/>
        <w:autoSpaceDN w:val="0"/>
        <w:adjustRightInd w:val="0"/>
        <w:jc w:val="center"/>
        <w:rPr>
          <w:rFonts w:ascii="Arial" w:eastAsia="Calibri" w:hAnsi="Arial" w:cs="Arial"/>
          <w:color w:val="000000"/>
          <w:sz w:val="20"/>
          <w:szCs w:val="18"/>
          <w:lang w:val="es-MX" w:eastAsia="es-MX"/>
        </w:rPr>
      </w:pPr>
      <w:r w:rsidRPr="00E737EF">
        <w:rPr>
          <w:rFonts w:ascii="Arial" w:eastAsia="Calibri" w:hAnsi="Arial" w:cs="Arial"/>
          <w:color w:val="000000"/>
          <w:sz w:val="20"/>
          <w:szCs w:val="18"/>
          <w:lang w:val="es-MX" w:eastAsia="es-MX"/>
        </w:rPr>
        <w:t>A t e n t a m e n t e</w:t>
      </w:r>
    </w:p>
    <w:p w:rsidR="00612FDC" w:rsidRPr="00E737EF" w:rsidRDefault="00612FDC" w:rsidP="00125DBF">
      <w:pPr>
        <w:suppressAutoHyphens w:val="0"/>
        <w:autoSpaceDE w:val="0"/>
        <w:autoSpaceDN w:val="0"/>
        <w:adjustRightInd w:val="0"/>
        <w:jc w:val="center"/>
        <w:rPr>
          <w:rFonts w:ascii="Arial" w:eastAsia="Calibri" w:hAnsi="Arial" w:cs="Arial"/>
          <w:color w:val="000000"/>
          <w:sz w:val="20"/>
          <w:szCs w:val="18"/>
          <w:lang w:val="es-MX" w:eastAsia="es-MX"/>
        </w:rPr>
      </w:pPr>
    </w:p>
    <w:p w:rsidR="00612FDC" w:rsidRPr="00E737EF" w:rsidRDefault="00612FDC" w:rsidP="00125DBF">
      <w:pPr>
        <w:suppressAutoHyphens w:val="0"/>
        <w:autoSpaceDE w:val="0"/>
        <w:autoSpaceDN w:val="0"/>
        <w:adjustRightInd w:val="0"/>
        <w:jc w:val="center"/>
        <w:rPr>
          <w:rFonts w:ascii="Arial" w:eastAsia="Calibri" w:hAnsi="Arial" w:cs="Arial"/>
          <w:color w:val="000000"/>
          <w:sz w:val="20"/>
          <w:szCs w:val="18"/>
          <w:lang w:val="es-MX" w:eastAsia="es-MX"/>
        </w:rPr>
      </w:pPr>
    </w:p>
    <w:p w:rsidR="00612FDC" w:rsidRPr="00E737EF" w:rsidRDefault="00612FDC" w:rsidP="00125DBF">
      <w:pPr>
        <w:suppressAutoHyphens w:val="0"/>
        <w:autoSpaceDE w:val="0"/>
        <w:autoSpaceDN w:val="0"/>
        <w:adjustRightInd w:val="0"/>
        <w:jc w:val="center"/>
        <w:rPr>
          <w:rFonts w:ascii="Arial" w:eastAsia="Calibri" w:hAnsi="Arial" w:cs="Arial"/>
          <w:color w:val="000000"/>
          <w:sz w:val="20"/>
          <w:szCs w:val="18"/>
          <w:lang w:val="es-MX" w:eastAsia="es-MX"/>
        </w:rPr>
      </w:pPr>
    </w:p>
    <w:p w:rsidR="00612FDC" w:rsidRPr="00E737EF" w:rsidRDefault="00612FDC" w:rsidP="00125DBF">
      <w:pPr>
        <w:suppressAutoHyphens w:val="0"/>
        <w:autoSpaceDE w:val="0"/>
        <w:autoSpaceDN w:val="0"/>
        <w:adjustRightInd w:val="0"/>
        <w:jc w:val="center"/>
        <w:rPr>
          <w:rFonts w:ascii="Arial" w:eastAsia="Calibri" w:hAnsi="Arial" w:cs="Arial"/>
          <w:color w:val="000000"/>
          <w:sz w:val="20"/>
          <w:szCs w:val="18"/>
          <w:lang w:val="es-MX" w:eastAsia="es-MX"/>
        </w:rPr>
      </w:pPr>
      <w:r w:rsidRPr="00E737EF">
        <w:rPr>
          <w:rFonts w:ascii="Arial" w:eastAsia="Calibri" w:hAnsi="Arial" w:cs="Arial"/>
          <w:color w:val="000000"/>
          <w:sz w:val="20"/>
          <w:szCs w:val="18"/>
          <w:lang w:val="es-MX" w:eastAsia="es-MX"/>
        </w:rPr>
        <w:t>_______________________________</w:t>
      </w:r>
    </w:p>
    <w:p w:rsidR="00612FDC" w:rsidRPr="00E737EF" w:rsidRDefault="00612FDC" w:rsidP="00125DBF">
      <w:pPr>
        <w:suppressAutoHyphens w:val="0"/>
        <w:autoSpaceDE w:val="0"/>
        <w:autoSpaceDN w:val="0"/>
        <w:adjustRightInd w:val="0"/>
        <w:jc w:val="center"/>
        <w:rPr>
          <w:rFonts w:ascii="Arial" w:eastAsia="Calibri" w:hAnsi="Arial" w:cs="Arial"/>
          <w:color w:val="000000"/>
          <w:sz w:val="20"/>
          <w:szCs w:val="18"/>
          <w:lang w:val="es-MX" w:eastAsia="es-MX"/>
        </w:rPr>
      </w:pPr>
      <w:r w:rsidRPr="00E737EF">
        <w:rPr>
          <w:rFonts w:ascii="Arial" w:eastAsia="Calibri" w:hAnsi="Arial" w:cs="Arial"/>
          <w:color w:val="000000"/>
          <w:sz w:val="20"/>
          <w:szCs w:val="18"/>
          <w:lang w:val="es-MX" w:eastAsia="es-MX"/>
        </w:rPr>
        <w:t>(</w:t>
      </w:r>
      <w:r w:rsidRPr="00E737EF">
        <w:rPr>
          <w:rFonts w:ascii="Arial" w:eastAsia="Calibri" w:hAnsi="Arial" w:cs="Arial"/>
          <w:sz w:val="20"/>
        </w:rPr>
        <w:t>Nombre, cargo y firma del representante legal</w:t>
      </w:r>
      <w:r w:rsidRPr="00E737EF">
        <w:rPr>
          <w:rFonts w:ascii="Arial" w:eastAsia="Calibri" w:hAnsi="Arial" w:cs="Arial"/>
          <w:color w:val="000000"/>
          <w:sz w:val="20"/>
          <w:szCs w:val="18"/>
          <w:lang w:val="es-MX" w:eastAsia="es-MX"/>
        </w:rPr>
        <w:t>)</w:t>
      </w:r>
    </w:p>
    <w:p w:rsidR="00612FDC" w:rsidRPr="00E737EF" w:rsidRDefault="00612FDC" w:rsidP="00596E00">
      <w:pPr>
        <w:pStyle w:val="Default"/>
        <w:jc w:val="both"/>
        <w:rPr>
          <w:rFonts w:eastAsia="Calibri"/>
          <w:sz w:val="18"/>
          <w:szCs w:val="18"/>
        </w:rPr>
      </w:pPr>
    </w:p>
    <w:p w:rsidR="00612FDC" w:rsidRPr="00E737EF" w:rsidRDefault="00612FDC" w:rsidP="00596E00">
      <w:pPr>
        <w:pStyle w:val="Default"/>
        <w:jc w:val="both"/>
        <w:rPr>
          <w:rFonts w:eastAsia="Calibri"/>
          <w:sz w:val="18"/>
          <w:szCs w:val="18"/>
        </w:rPr>
      </w:pPr>
    </w:p>
    <w:p w:rsidR="00612FDC" w:rsidRPr="00E737EF" w:rsidRDefault="00612FDC" w:rsidP="00596E00">
      <w:pPr>
        <w:pStyle w:val="Default"/>
        <w:jc w:val="both"/>
        <w:rPr>
          <w:rFonts w:eastAsia="Calibri"/>
          <w:sz w:val="18"/>
          <w:szCs w:val="18"/>
        </w:rPr>
      </w:pPr>
    </w:p>
    <w:p w:rsidR="00612FDC" w:rsidRPr="00E737EF" w:rsidRDefault="00612FDC" w:rsidP="00596E00">
      <w:pPr>
        <w:pStyle w:val="Default"/>
        <w:jc w:val="both"/>
        <w:rPr>
          <w:rFonts w:eastAsia="Calibri"/>
          <w:sz w:val="18"/>
          <w:szCs w:val="18"/>
        </w:rPr>
      </w:pPr>
    </w:p>
    <w:p w:rsidR="00612FDC" w:rsidRPr="00E737EF" w:rsidRDefault="00612FDC" w:rsidP="00596E00">
      <w:pPr>
        <w:pStyle w:val="Default"/>
        <w:jc w:val="both"/>
        <w:rPr>
          <w:rFonts w:eastAsia="Calibri"/>
          <w:sz w:val="18"/>
          <w:szCs w:val="18"/>
        </w:rPr>
      </w:pPr>
    </w:p>
    <w:p w:rsidR="00612FDC" w:rsidRPr="00E737EF" w:rsidRDefault="00612FDC" w:rsidP="00596E00">
      <w:pPr>
        <w:pStyle w:val="Default"/>
        <w:jc w:val="both"/>
        <w:rPr>
          <w:b/>
          <w:sz w:val="19"/>
          <w:szCs w:val="19"/>
        </w:rPr>
      </w:pPr>
      <w:r w:rsidRPr="00E737EF">
        <w:rPr>
          <w:rFonts w:eastAsia="Calibri"/>
          <w:b/>
          <w:sz w:val="18"/>
          <w:szCs w:val="18"/>
        </w:rPr>
        <w:t>Nota</w:t>
      </w:r>
      <w:r w:rsidRPr="00E737EF">
        <w:rPr>
          <w:rFonts w:eastAsia="Calibri"/>
          <w:sz w:val="18"/>
          <w:szCs w:val="18"/>
        </w:rPr>
        <w:t>. En caso de que el licitante sea persona física, adecuar el formato</w:t>
      </w:r>
    </w:p>
    <w:p w:rsidR="00612FDC" w:rsidRPr="00E737EF" w:rsidRDefault="00612FDC" w:rsidP="00596E00">
      <w:pPr>
        <w:pStyle w:val="Default"/>
        <w:jc w:val="both"/>
        <w:rPr>
          <w:b/>
          <w:sz w:val="19"/>
          <w:szCs w:val="19"/>
        </w:rPr>
      </w:pPr>
    </w:p>
    <w:p w:rsidR="00612FDC" w:rsidRPr="00E737EF" w:rsidRDefault="00612FDC" w:rsidP="00125DBF">
      <w:pPr>
        <w:pStyle w:val="Default"/>
        <w:jc w:val="center"/>
        <w:rPr>
          <w:rFonts w:eastAsia="Calibri"/>
          <w:b/>
          <w:bCs/>
          <w:sz w:val="19"/>
          <w:szCs w:val="19"/>
        </w:rPr>
      </w:pPr>
      <w:r w:rsidRPr="00E737EF">
        <w:rPr>
          <w:b/>
          <w:sz w:val="19"/>
          <w:szCs w:val="19"/>
        </w:rPr>
        <w:br w:type="page"/>
      </w:r>
      <w:r w:rsidRPr="00E737EF">
        <w:rPr>
          <w:rFonts w:eastAsia="Calibri"/>
          <w:b/>
          <w:bCs/>
          <w:sz w:val="19"/>
          <w:szCs w:val="19"/>
        </w:rPr>
        <w:lastRenderedPageBreak/>
        <w:t>Anexo número 6 (Seis)</w:t>
      </w:r>
    </w:p>
    <w:p w:rsidR="00612FDC" w:rsidRPr="00E737EF" w:rsidRDefault="00612FDC" w:rsidP="00125DBF">
      <w:pPr>
        <w:pStyle w:val="Default"/>
        <w:jc w:val="center"/>
        <w:rPr>
          <w:rFonts w:eastAsia="Calibri"/>
          <w:sz w:val="19"/>
          <w:szCs w:val="19"/>
        </w:rPr>
      </w:pPr>
    </w:p>
    <w:p w:rsidR="00612FDC" w:rsidRPr="00E737EF" w:rsidRDefault="00612FDC" w:rsidP="00125DBF">
      <w:pPr>
        <w:suppressAutoHyphens w:val="0"/>
        <w:autoSpaceDE w:val="0"/>
        <w:autoSpaceDN w:val="0"/>
        <w:adjustRightInd w:val="0"/>
        <w:jc w:val="center"/>
        <w:rPr>
          <w:rFonts w:ascii="Arial" w:eastAsia="Calibri" w:hAnsi="Arial" w:cs="Arial"/>
          <w:color w:val="000000"/>
          <w:sz w:val="19"/>
          <w:szCs w:val="19"/>
          <w:lang w:val="es-MX" w:eastAsia="es-MX"/>
        </w:rPr>
      </w:pPr>
      <w:r w:rsidRPr="00E737EF">
        <w:rPr>
          <w:rFonts w:ascii="Arial" w:eastAsia="Calibri" w:hAnsi="Arial" w:cs="Arial"/>
          <w:b/>
          <w:bCs/>
          <w:color w:val="000000"/>
          <w:sz w:val="19"/>
          <w:szCs w:val="19"/>
          <w:lang w:val="es-MX" w:eastAsia="es-MX"/>
        </w:rPr>
        <w:t>DECLARACIÓN DE INTEGRIDAD.</w:t>
      </w:r>
    </w:p>
    <w:p w:rsidR="00612FDC" w:rsidRPr="00E737EF" w:rsidRDefault="00612FDC" w:rsidP="00125DBF">
      <w:pPr>
        <w:suppressAutoHyphens w:val="0"/>
        <w:autoSpaceDE w:val="0"/>
        <w:autoSpaceDN w:val="0"/>
        <w:adjustRightInd w:val="0"/>
        <w:rPr>
          <w:rFonts w:ascii="Arial" w:eastAsia="Calibri" w:hAnsi="Arial" w:cs="Arial"/>
          <w:color w:val="000000"/>
          <w:sz w:val="18"/>
          <w:szCs w:val="18"/>
          <w:lang w:val="es-MX" w:eastAsia="es-MX"/>
        </w:rPr>
      </w:pPr>
    </w:p>
    <w:p w:rsidR="00612FDC" w:rsidRPr="00E737EF" w:rsidRDefault="00612FDC" w:rsidP="00125DBF">
      <w:pPr>
        <w:suppressAutoHyphens w:val="0"/>
        <w:autoSpaceDE w:val="0"/>
        <w:autoSpaceDN w:val="0"/>
        <w:adjustRightInd w:val="0"/>
        <w:rPr>
          <w:rFonts w:ascii="Arial" w:eastAsia="Calibri" w:hAnsi="Arial" w:cs="Arial"/>
          <w:color w:val="000000"/>
          <w:sz w:val="18"/>
          <w:szCs w:val="18"/>
          <w:lang w:val="es-MX" w:eastAsia="es-MX"/>
        </w:rPr>
      </w:pPr>
    </w:p>
    <w:p w:rsidR="00612FDC" w:rsidRPr="00E737EF" w:rsidRDefault="00612FDC" w:rsidP="00125DBF">
      <w:pPr>
        <w:suppressAutoHyphens w:val="0"/>
        <w:autoSpaceDE w:val="0"/>
        <w:autoSpaceDN w:val="0"/>
        <w:adjustRightInd w:val="0"/>
        <w:jc w:val="right"/>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La Paz, Baja California Sur, ____ de _____________ </w:t>
      </w:r>
      <w:proofErr w:type="spellStart"/>
      <w:r w:rsidRPr="00E737EF">
        <w:rPr>
          <w:rFonts w:ascii="Arial" w:eastAsia="Calibri" w:hAnsi="Arial" w:cs="Arial"/>
          <w:color w:val="000000"/>
          <w:sz w:val="20"/>
          <w:lang w:val="es-MX" w:eastAsia="es-MX"/>
        </w:rPr>
        <w:t>de</w:t>
      </w:r>
      <w:proofErr w:type="spellEnd"/>
      <w:r w:rsidRPr="00E737EF">
        <w:rPr>
          <w:rFonts w:ascii="Arial" w:eastAsia="Calibri" w:hAnsi="Arial" w:cs="Arial"/>
          <w:color w:val="000000"/>
          <w:sz w:val="20"/>
          <w:lang w:val="es-MX" w:eastAsia="es-MX"/>
        </w:rPr>
        <w:t xml:space="preserve"> ________ </w:t>
      </w:r>
    </w:p>
    <w:p w:rsidR="00612FDC" w:rsidRPr="00E737EF" w:rsidRDefault="00612FDC" w:rsidP="00125DBF">
      <w:pPr>
        <w:suppressAutoHyphens w:val="0"/>
        <w:autoSpaceDE w:val="0"/>
        <w:autoSpaceDN w:val="0"/>
        <w:adjustRightInd w:val="0"/>
        <w:rPr>
          <w:rFonts w:ascii="Arial" w:eastAsia="Calibri" w:hAnsi="Arial" w:cs="Arial"/>
          <w:b/>
          <w:bCs/>
          <w:color w:val="000000"/>
          <w:sz w:val="20"/>
          <w:lang w:val="es-MX" w:eastAsia="es-MX"/>
        </w:rPr>
      </w:pPr>
    </w:p>
    <w:p w:rsidR="00612FDC" w:rsidRPr="00E737EF" w:rsidRDefault="00612FDC" w:rsidP="00125DBF">
      <w:pPr>
        <w:suppressAutoHyphens w:val="0"/>
        <w:autoSpaceDE w:val="0"/>
        <w:autoSpaceDN w:val="0"/>
        <w:adjustRightInd w:val="0"/>
        <w:rPr>
          <w:rFonts w:ascii="Arial" w:eastAsia="Calibri" w:hAnsi="Arial" w:cs="Arial"/>
          <w:b/>
          <w:bCs/>
          <w:color w:val="000000"/>
          <w:sz w:val="20"/>
          <w:lang w:val="es-MX" w:eastAsia="es-MX"/>
        </w:rPr>
      </w:pPr>
    </w:p>
    <w:p w:rsidR="00612FDC" w:rsidRPr="00E737EF" w:rsidRDefault="00612FDC" w:rsidP="00125DBF">
      <w:pPr>
        <w:suppressAutoHyphens w:val="0"/>
        <w:autoSpaceDE w:val="0"/>
        <w:autoSpaceDN w:val="0"/>
        <w:adjustRightInd w:val="0"/>
        <w:rPr>
          <w:rFonts w:ascii="Arial" w:eastAsia="Calibri" w:hAnsi="Arial" w:cs="Arial"/>
          <w:color w:val="000000"/>
          <w:sz w:val="20"/>
          <w:lang w:val="es-MX" w:eastAsia="es-MX"/>
        </w:rPr>
      </w:pPr>
      <w:r w:rsidRPr="00E737EF">
        <w:rPr>
          <w:rFonts w:ascii="Arial" w:eastAsia="Calibri" w:hAnsi="Arial" w:cs="Arial"/>
          <w:b/>
          <w:bCs/>
          <w:color w:val="000000"/>
          <w:sz w:val="20"/>
          <w:lang w:val="es-MX" w:eastAsia="es-MX"/>
        </w:rPr>
        <w:t xml:space="preserve">Instituto Mexicano del Seguro Social </w:t>
      </w:r>
    </w:p>
    <w:p w:rsidR="00612FDC" w:rsidRPr="00E737EF" w:rsidRDefault="00612FDC" w:rsidP="00125DBF">
      <w:pPr>
        <w:suppressAutoHyphens w:val="0"/>
        <w:autoSpaceDE w:val="0"/>
        <w:autoSpaceDN w:val="0"/>
        <w:adjustRightInd w:val="0"/>
        <w:rPr>
          <w:rFonts w:ascii="Arial" w:eastAsia="Calibri" w:hAnsi="Arial" w:cs="Arial"/>
          <w:color w:val="000000"/>
          <w:sz w:val="20"/>
          <w:lang w:val="es-MX" w:eastAsia="es-MX"/>
        </w:rPr>
      </w:pPr>
      <w:r w:rsidRPr="00E737EF">
        <w:rPr>
          <w:rFonts w:ascii="Arial" w:eastAsia="Calibri" w:hAnsi="Arial" w:cs="Arial"/>
          <w:b/>
          <w:bCs/>
          <w:color w:val="000000"/>
          <w:sz w:val="20"/>
          <w:lang w:val="es-MX" w:eastAsia="es-MX"/>
        </w:rPr>
        <w:t xml:space="preserve">Convocante </w:t>
      </w:r>
    </w:p>
    <w:p w:rsidR="00612FDC" w:rsidRPr="00E737EF" w:rsidRDefault="00612FDC" w:rsidP="00125DBF">
      <w:pPr>
        <w:suppressAutoHyphens w:val="0"/>
        <w:autoSpaceDE w:val="0"/>
        <w:autoSpaceDN w:val="0"/>
        <w:adjustRightInd w:val="0"/>
        <w:rPr>
          <w:rFonts w:ascii="Arial" w:eastAsia="Calibri" w:hAnsi="Arial" w:cs="Arial"/>
          <w:color w:val="000000"/>
          <w:sz w:val="20"/>
          <w:lang w:val="es-MX" w:eastAsia="es-MX"/>
        </w:rPr>
      </w:pPr>
    </w:p>
    <w:p w:rsidR="00612FDC" w:rsidRPr="00E737EF" w:rsidRDefault="00612FDC" w:rsidP="00125DBF">
      <w:pPr>
        <w:suppressAutoHyphens w:val="0"/>
        <w:autoSpaceDE w:val="0"/>
        <w:autoSpaceDN w:val="0"/>
        <w:adjustRightInd w:val="0"/>
        <w:rPr>
          <w:rFonts w:ascii="Arial" w:eastAsia="Calibri" w:hAnsi="Arial" w:cs="Arial"/>
          <w:color w:val="000000"/>
          <w:sz w:val="20"/>
          <w:lang w:val="es-MX" w:eastAsia="es-MX"/>
        </w:rPr>
      </w:pPr>
    </w:p>
    <w:p w:rsidR="00612FDC" w:rsidRPr="00E737EF" w:rsidRDefault="00612FDC" w:rsidP="00125DBF">
      <w:pPr>
        <w:suppressAutoHyphens w:val="0"/>
        <w:autoSpaceDE w:val="0"/>
        <w:autoSpaceDN w:val="0"/>
        <w:adjustRightInd w:val="0"/>
        <w:rPr>
          <w:rFonts w:ascii="Arial" w:eastAsia="Calibri" w:hAnsi="Arial" w:cs="Arial"/>
          <w:color w:val="000000"/>
          <w:sz w:val="20"/>
          <w:lang w:val="es-MX" w:eastAsia="es-MX"/>
        </w:rPr>
      </w:pPr>
    </w:p>
    <w:p w:rsidR="00612FDC" w:rsidRPr="00E737EF" w:rsidRDefault="00612FDC" w:rsidP="00125DBF">
      <w:pPr>
        <w:suppressAutoHyphens w:val="0"/>
        <w:autoSpaceDE w:val="0"/>
        <w:autoSpaceDN w:val="0"/>
        <w:adjustRightInd w:val="0"/>
        <w:rPr>
          <w:rFonts w:ascii="Arial" w:eastAsia="Calibri" w:hAnsi="Arial" w:cs="Arial"/>
          <w:color w:val="000000"/>
          <w:sz w:val="22"/>
          <w:lang w:val="es-MX" w:eastAsia="es-MX"/>
        </w:rPr>
      </w:pPr>
    </w:p>
    <w:p w:rsidR="00612FDC" w:rsidRPr="00E737EF" w:rsidRDefault="00612FDC" w:rsidP="00125DBF">
      <w:pPr>
        <w:suppressAutoHyphens w:val="0"/>
        <w:autoSpaceDE w:val="0"/>
        <w:autoSpaceDN w:val="0"/>
        <w:adjustRightInd w:val="0"/>
        <w:jc w:val="both"/>
        <w:rPr>
          <w:rFonts w:ascii="Arial" w:eastAsia="Calibri" w:hAnsi="Arial" w:cs="Arial"/>
          <w:color w:val="000000"/>
          <w:sz w:val="20"/>
          <w:szCs w:val="18"/>
          <w:lang w:val="es-MX" w:eastAsia="es-MX"/>
        </w:rPr>
      </w:pPr>
      <w:r w:rsidRPr="00E737EF">
        <w:rPr>
          <w:rFonts w:ascii="Arial" w:eastAsia="Calibri" w:hAnsi="Arial" w:cs="Arial"/>
          <w:color w:val="000000"/>
          <w:sz w:val="20"/>
          <w:szCs w:val="18"/>
          <w:lang w:val="es-MX" w:eastAsia="es-MX"/>
        </w:rPr>
        <w:t xml:space="preserve">__________Nombre ___________ en mi carácter de representante legal de la_(Persona Física o Moral)_. Declaro bajo protesta de decir verdad lo siguiente. </w:t>
      </w:r>
    </w:p>
    <w:p w:rsidR="00612FDC" w:rsidRPr="00E737EF" w:rsidRDefault="00612FDC" w:rsidP="00125DBF">
      <w:pPr>
        <w:suppressAutoHyphens w:val="0"/>
        <w:autoSpaceDE w:val="0"/>
        <w:autoSpaceDN w:val="0"/>
        <w:adjustRightInd w:val="0"/>
        <w:rPr>
          <w:rFonts w:ascii="Arial" w:eastAsia="Calibri" w:hAnsi="Arial" w:cs="Arial"/>
          <w:color w:val="000000"/>
          <w:sz w:val="18"/>
          <w:szCs w:val="18"/>
          <w:lang w:val="es-MX" w:eastAsia="es-MX"/>
        </w:rPr>
      </w:pPr>
    </w:p>
    <w:p w:rsidR="00612FDC" w:rsidRPr="00E737EF" w:rsidRDefault="00612FDC" w:rsidP="00125DBF">
      <w:pPr>
        <w:suppressAutoHyphens w:val="0"/>
        <w:autoSpaceDE w:val="0"/>
        <w:autoSpaceDN w:val="0"/>
        <w:adjustRightInd w:val="0"/>
        <w:rPr>
          <w:rFonts w:ascii="Arial" w:eastAsia="Calibri" w:hAnsi="Arial" w:cs="Arial"/>
          <w:color w:val="000000"/>
          <w:sz w:val="18"/>
          <w:szCs w:val="18"/>
          <w:lang w:val="es-MX" w:eastAsia="es-MX"/>
        </w:rPr>
      </w:pPr>
    </w:p>
    <w:p w:rsidR="00612FDC" w:rsidRPr="00E737EF" w:rsidRDefault="00612FDC" w:rsidP="0056729E">
      <w:pPr>
        <w:suppressAutoHyphens w:val="0"/>
        <w:autoSpaceDE w:val="0"/>
        <w:autoSpaceDN w:val="0"/>
        <w:adjustRightInd w:val="0"/>
        <w:jc w:val="both"/>
        <w:rPr>
          <w:rFonts w:ascii="Arial" w:eastAsia="Calibri" w:hAnsi="Arial" w:cs="Arial"/>
          <w:color w:val="000000"/>
          <w:sz w:val="18"/>
          <w:szCs w:val="18"/>
          <w:lang w:val="es-MX" w:eastAsia="es-MX"/>
        </w:rPr>
      </w:pPr>
      <w:r w:rsidRPr="00E737EF">
        <w:rPr>
          <w:rFonts w:ascii="Arial" w:eastAsia="Calibri" w:hAnsi="Arial" w:cs="Arial"/>
          <w:color w:val="000000"/>
          <w:sz w:val="18"/>
          <w:szCs w:val="18"/>
          <w:lang w:val="es-MX" w:eastAsia="es-MX"/>
        </w:rPr>
        <w:t xml:space="preserve">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 </w:t>
      </w:r>
    </w:p>
    <w:p w:rsidR="00612FDC" w:rsidRPr="00E737EF" w:rsidRDefault="00612FDC" w:rsidP="0056729E">
      <w:pPr>
        <w:suppressAutoHyphens w:val="0"/>
        <w:autoSpaceDE w:val="0"/>
        <w:autoSpaceDN w:val="0"/>
        <w:adjustRightInd w:val="0"/>
        <w:jc w:val="both"/>
        <w:rPr>
          <w:rFonts w:ascii="Arial" w:eastAsia="Calibri" w:hAnsi="Arial" w:cs="Arial"/>
          <w:sz w:val="18"/>
          <w:szCs w:val="18"/>
          <w:lang w:val="es-MX" w:eastAsia="es-MX"/>
        </w:rPr>
      </w:pPr>
    </w:p>
    <w:p w:rsidR="00612FDC" w:rsidRPr="00E737EF" w:rsidRDefault="00612FDC" w:rsidP="0056729E">
      <w:pPr>
        <w:suppressAutoHyphens w:val="0"/>
        <w:autoSpaceDE w:val="0"/>
        <w:autoSpaceDN w:val="0"/>
        <w:adjustRightInd w:val="0"/>
        <w:jc w:val="both"/>
        <w:rPr>
          <w:rFonts w:ascii="Arial" w:eastAsia="Calibri" w:hAnsi="Arial" w:cs="Arial"/>
          <w:color w:val="000000"/>
          <w:sz w:val="18"/>
          <w:szCs w:val="18"/>
          <w:lang w:val="es-MX" w:eastAsia="es-MX"/>
        </w:rPr>
      </w:pPr>
      <w:r w:rsidRPr="00E737EF">
        <w:rPr>
          <w:rFonts w:ascii="Arial" w:eastAsia="Calibri" w:hAnsi="Arial" w:cs="Arial"/>
          <w:color w:val="000000"/>
          <w:sz w:val="18"/>
          <w:szCs w:val="18"/>
          <w:lang w:val="es-MX" w:eastAsia="es-MX"/>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612FDC" w:rsidRPr="00E737EF" w:rsidRDefault="00612FDC" w:rsidP="00C26917">
      <w:pPr>
        <w:suppressAutoHyphens w:val="0"/>
        <w:autoSpaceDE w:val="0"/>
        <w:autoSpaceDN w:val="0"/>
        <w:adjustRightInd w:val="0"/>
        <w:jc w:val="both"/>
        <w:rPr>
          <w:rFonts w:ascii="Arial" w:eastAsia="Calibri" w:hAnsi="Arial" w:cs="Arial"/>
          <w:sz w:val="18"/>
          <w:szCs w:val="18"/>
          <w:lang w:val="es-MX" w:eastAsia="es-MX"/>
        </w:rPr>
      </w:pPr>
    </w:p>
    <w:p w:rsidR="00612FDC" w:rsidRPr="00E737EF" w:rsidRDefault="00612FDC" w:rsidP="00C26917">
      <w:pPr>
        <w:suppressAutoHyphens w:val="0"/>
        <w:autoSpaceDE w:val="0"/>
        <w:autoSpaceDN w:val="0"/>
        <w:adjustRightInd w:val="0"/>
        <w:jc w:val="both"/>
        <w:rPr>
          <w:rFonts w:ascii="Arial" w:eastAsia="Calibri" w:hAnsi="Arial" w:cs="Arial"/>
          <w:sz w:val="18"/>
          <w:szCs w:val="18"/>
          <w:lang w:val="es-MX" w:eastAsia="es-MX"/>
        </w:rPr>
      </w:pPr>
      <w:r w:rsidRPr="00E737EF">
        <w:rPr>
          <w:rFonts w:ascii="Arial" w:eastAsia="Calibri" w:hAnsi="Arial" w:cs="Arial"/>
          <w:sz w:val="18"/>
          <w:szCs w:val="18"/>
          <w:lang w:val="es-MX" w:eastAsia="es-MX"/>
        </w:rPr>
        <w:t xml:space="preserve">Que mi representada no se encuentra sancionada como empresa o producto, por la Secretaría de Salud. </w:t>
      </w:r>
    </w:p>
    <w:p w:rsidR="00612FDC" w:rsidRPr="00E737EF" w:rsidRDefault="00612FDC" w:rsidP="00125DBF">
      <w:pPr>
        <w:suppressAutoHyphens w:val="0"/>
        <w:autoSpaceDE w:val="0"/>
        <w:autoSpaceDN w:val="0"/>
        <w:adjustRightInd w:val="0"/>
        <w:rPr>
          <w:rFonts w:ascii="Arial" w:eastAsia="Calibri" w:hAnsi="Arial" w:cs="Arial"/>
          <w:sz w:val="18"/>
          <w:szCs w:val="18"/>
          <w:lang w:val="es-MX" w:eastAsia="es-MX"/>
        </w:rPr>
      </w:pPr>
    </w:p>
    <w:p w:rsidR="00612FDC" w:rsidRPr="00E737EF" w:rsidRDefault="00612FDC" w:rsidP="00125DBF">
      <w:pPr>
        <w:suppressAutoHyphens w:val="0"/>
        <w:autoSpaceDE w:val="0"/>
        <w:autoSpaceDN w:val="0"/>
        <w:adjustRightInd w:val="0"/>
        <w:rPr>
          <w:rFonts w:ascii="Arial" w:eastAsia="Calibri" w:hAnsi="Arial" w:cs="Arial"/>
          <w:color w:val="000000"/>
          <w:sz w:val="18"/>
          <w:szCs w:val="18"/>
          <w:lang w:val="es-MX" w:eastAsia="es-MX"/>
        </w:rPr>
      </w:pPr>
    </w:p>
    <w:p w:rsidR="00612FDC" w:rsidRPr="00E737EF" w:rsidRDefault="00612FDC" w:rsidP="00125DBF">
      <w:pPr>
        <w:suppressAutoHyphens w:val="0"/>
        <w:autoSpaceDE w:val="0"/>
        <w:autoSpaceDN w:val="0"/>
        <w:adjustRightInd w:val="0"/>
        <w:rPr>
          <w:rFonts w:ascii="Arial" w:eastAsia="Calibri" w:hAnsi="Arial" w:cs="Arial"/>
          <w:color w:val="000000"/>
          <w:sz w:val="18"/>
          <w:szCs w:val="18"/>
          <w:lang w:val="es-MX" w:eastAsia="es-MX"/>
        </w:rPr>
      </w:pPr>
    </w:p>
    <w:p w:rsidR="00612FDC" w:rsidRPr="00E737EF" w:rsidRDefault="00612FDC" w:rsidP="00C26917">
      <w:pPr>
        <w:suppressAutoHyphens w:val="0"/>
        <w:autoSpaceDE w:val="0"/>
        <w:autoSpaceDN w:val="0"/>
        <w:adjustRightInd w:val="0"/>
        <w:jc w:val="center"/>
        <w:rPr>
          <w:rFonts w:ascii="Arial" w:eastAsia="Calibri" w:hAnsi="Arial" w:cs="Arial"/>
          <w:color w:val="000000"/>
          <w:sz w:val="18"/>
          <w:szCs w:val="18"/>
          <w:lang w:val="es-MX" w:eastAsia="es-MX"/>
        </w:rPr>
      </w:pPr>
      <w:r w:rsidRPr="00E737EF">
        <w:rPr>
          <w:rFonts w:ascii="Arial" w:eastAsia="Calibri" w:hAnsi="Arial" w:cs="Arial"/>
          <w:color w:val="000000"/>
          <w:sz w:val="18"/>
          <w:szCs w:val="18"/>
          <w:lang w:val="es-MX" w:eastAsia="es-MX"/>
        </w:rPr>
        <w:t>A t e n t a m e n t e</w:t>
      </w:r>
    </w:p>
    <w:p w:rsidR="00612FDC" w:rsidRPr="00E737EF" w:rsidRDefault="00612FDC" w:rsidP="00C26917">
      <w:pPr>
        <w:suppressAutoHyphens w:val="0"/>
        <w:autoSpaceDE w:val="0"/>
        <w:autoSpaceDN w:val="0"/>
        <w:adjustRightInd w:val="0"/>
        <w:jc w:val="center"/>
        <w:rPr>
          <w:rFonts w:ascii="Arial" w:eastAsia="Calibri" w:hAnsi="Arial" w:cs="Arial"/>
          <w:color w:val="000000"/>
          <w:sz w:val="18"/>
          <w:szCs w:val="18"/>
          <w:lang w:val="es-MX" w:eastAsia="es-MX"/>
        </w:rPr>
      </w:pPr>
    </w:p>
    <w:p w:rsidR="00612FDC" w:rsidRPr="00E737EF" w:rsidRDefault="00612FDC" w:rsidP="00C26917">
      <w:pPr>
        <w:suppressAutoHyphens w:val="0"/>
        <w:autoSpaceDE w:val="0"/>
        <w:autoSpaceDN w:val="0"/>
        <w:adjustRightInd w:val="0"/>
        <w:jc w:val="center"/>
        <w:rPr>
          <w:rFonts w:ascii="Arial" w:eastAsia="Calibri" w:hAnsi="Arial" w:cs="Arial"/>
          <w:color w:val="000000"/>
          <w:sz w:val="18"/>
          <w:szCs w:val="18"/>
          <w:lang w:val="es-MX" w:eastAsia="es-MX"/>
        </w:rPr>
      </w:pPr>
    </w:p>
    <w:p w:rsidR="00612FDC" w:rsidRPr="00E737EF" w:rsidRDefault="00612FDC" w:rsidP="00C26917">
      <w:pPr>
        <w:suppressAutoHyphens w:val="0"/>
        <w:autoSpaceDE w:val="0"/>
        <w:autoSpaceDN w:val="0"/>
        <w:adjustRightInd w:val="0"/>
        <w:jc w:val="center"/>
        <w:rPr>
          <w:rFonts w:ascii="Arial" w:eastAsia="Calibri" w:hAnsi="Arial" w:cs="Arial"/>
          <w:color w:val="000000"/>
          <w:sz w:val="18"/>
          <w:szCs w:val="18"/>
          <w:lang w:val="es-MX" w:eastAsia="es-MX"/>
        </w:rPr>
      </w:pPr>
    </w:p>
    <w:p w:rsidR="00612FDC" w:rsidRPr="00E737EF" w:rsidRDefault="00612FDC" w:rsidP="00C26917">
      <w:pPr>
        <w:suppressAutoHyphens w:val="0"/>
        <w:autoSpaceDE w:val="0"/>
        <w:autoSpaceDN w:val="0"/>
        <w:adjustRightInd w:val="0"/>
        <w:jc w:val="center"/>
        <w:rPr>
          <w:rFonts w:ascii="Arial" w:eastAsia="Calibri" w:hAnsi="Arial" w:cs="Arial"/>
          <w:color w:val="000000"/>
          <w:sz w:val="18"/>
          <w:szCs w:val="18"/>
          <w:lang w:val="es-MX" w:eastAsia="es-MX"/>
        </w:rPr>
      </w:pPr>
    </w:p>
    <w:p w:rsidR="00612FDC" w:rsidRPr="00E737EF" w:rsidRDefault="00612FDC" w:rsidP="00C26917">
      <w:pPr>
        <w:suppressAutoHyphens w:val="0"/>
        <w:autoSpaceDE w:val="0"/>
        <w:autoSpaceDN w:val="0"/>
        <w:adjustRightInd w:val="0"/>
        <w:jc w:val="center"/>
        <w:rPr>
          <w:rFonts w:ascii="Arial" w:eastAsia="Calibri" w:hAnsi="Arial" w:cs="Arial"/>
          <w:color w:val="000000"/>
          <w:sz w:val="18"/>
          <w:szCs w:val="18"/>
          <w:lang w:val="es-MX" w:eastAsia="es-MX"/>
        </w:rPr>
      </w:pPr>
      <w:r w:rsidRPr="00E737EF">
        <w:rPr>
          <w:rFonts w:ascii="Arial" w:eastAsia="Calibri" w:hAnsi="Arial" w:cs="Arial"/>
          <w:color w:val="000000"/>
          <w:sz w:val="18"/>
          <w:szCs w:val="18"/>
          <w:lang w:val="es-MX" w:eastAsia="es-MX"/>
        </w:rPr>
        <w:t>_________________________________________</w:t>
      </w:r>
    </w:p>
    <w:p w:rsidR="00612FDC" w:rsidRPr="00E737EF" w:rsidRDefault="00612FDC" w:rsidP="004A7208">
      <w:pPr>
        <w:pStyle w:val="Default"/>
        <w:jc w:val="center"/>
        <w:rPr>
          <w:bCs/>
          <w:sz w:val="20"/>
          <w:szCs w:val="16"/>
        </w:rPr>
      </w:pPr>
      <w:r w:rsidRPr="00E737EF">
        <w:rPr>
          <w:rFonts w:eastAsia="Calibri"/>
          <w:sz w:val="20"/>
          <w:szCs w:val="20"/>
        </w:rPr>
        <w:t>(Nombre, cargo y firma del representante legal</w:t>
      </w:r>
      <w:r w:rsidRPr="00E737EF">
        <w:rPr>
          <w:bCs/>
          <w:sz w:val="20"/>
          <w:szCs w:val="16"/>
        </w:rPr>
        <w:t>)</w:t>
      </w:r>
    </w:p>
    <w:p w:rsidR="00612FDC" w:rsidRPr="00E737EF" w:rsidRDefault="00612FDC" w:rsidP="00C26917">
      <w:pPr>
        <w:pStyle w:val="Default"/>
        <w:jc w:val="center"/>
        <w:rPr>
          <w:b/>
          <w:sz w:val="19"/>
          <w:szCs w:val="19"/>
        </w:rPr>
      </w:pPr>
    </w:p>
    <w:p w:rsidR="00612FDC" w:rsidRPr="00E737EF" w:rsidRDefault="00612FDC" w:rsidP="00596E00">
      <w:pPr>
        <w:pStyle w:val="Default"/>
        <w:jc w:val="both"/>
        <w:rPr>
          <w:b/>
          <w:sz w:val="19"/>
          <w:szCs w:val="19"/>
        </w:rPr>
      </w:pPr>
    </w:p>
    <w:p w:rsidR="00612FDC" w:rsidRPr="00E737EF" w:rsidRDefault="00612FDC" w:rsidP="00596E00">
      <w:pPr>
        <w:pStyle w:val="Default"/>
        <w:jc w:val="both"/>
        <w:rPr>
          <w:b/>
          <w:sz w:val="19"/>
          <w:szCs w:val="19"/>
        </w:rPr>
      </w:pPr>
    </w:p>
    <w:p w:rsidR="00612FDC" w:rsidRPr="00E737EF" w:rsidRDefault="00612FDC" w:rsidP="00596E00">
      <w:pPr>
        <w:pStyle w:val="Default"/>
        <w:jc w:val="both"/>
        <w:rPr>
          <w:b/>
          <w:sz w:val="19"/>
          <w:szCs w:val="19"/>
        </w:rPr>
      </w:pPr>
    </w:p>
    <w:p w:rsidR="00612FDC" w:rsidRPr="00E737EF" w:rsidRDefault="00612FDC" w:rsidP="00596E00">
      <w:pPr>
        <w:pStyle w:val="Default"/>
        <w:jc w:val="both"/>
        <w:rPr>
          <w:b/>
          <w:sz w:val="19"/>
          <w:szCs w:val="19"/>
        </w:rPr>
      </w:pPr>
    </w:p>
    <w:p w:rsidR="00612FDC" w:rsidRPr="00E737EF" w:rsidRDefault="00612FDC" w:rsidP="00596E00">
      <w:pPr>
        <w:pStyle w:val="Default"/>
        <w:jc w:val="both"/>
        <w:rPr>
          <w:sz w:val="18"/>
          <w:szCs w:val="18"/>
        </w:rPr>
      </w:pPr>
      <w:r w:rsidRPr="00E737EF">
        <w:rPr>
          <w:b/>
          <w:sz w:val="18"/>
          <w:szCs w:val="18"/>
        </w:rPr>
        <w:t>Nota</w:t>
      </w:r>
      <w:r w:rsidRPr="00E737EF">
        <w:rPr>
          <w:sz w:val="18"/>
          <w:szCs w:val="18"/>
        </w:rPr>
        <w:t xml:space="preserve">. En caso de que el licitante sea persona física, adecuar el formato </w:t>
      </w:r>
    </w:p>
    <w:p w:rsidR="00612FDC" w:rsidRPr="00E737EF" w:rsidRDefault="00612FDC" w:rsidP="00596E00">
      <w:pPr>
        <w:pStyle w:val="Default"/>
        <w:jc w:val="both"/>
        <w:rPr>
          <w:sz w:val="18"/>
          <w:szCs w:val="18"/>
        </w:rPr>
      </w:pPr>
    </w:p>
    <w:p w:rsidR="00612FDC" w:rsidRPr="00E737EF" w:rsidRDefault="00612FDC" w:rsidP="00596E00">
      <w:pPr>
        <w:pStyle w:val="Default"/>
        <w:jc w:val="both"/>
        <w:rPr>
          <w:sz w:val="18"/>
          <w:szCs w:val="18"/>
        </w:rPr>
      </w:pPr>
    </w:p>
    <w:p w:rsidR="00612FDC" w:rsidRPr="00E737EF" w:rsidRDefault="00612FDC" w:rsidP="00596E00">
      <w:pPr>
        <w:pStyle w:val="Default"/>
        <w:jc w:val="both"/>
        <w:rPr>
          <w:sz w:val="18"/>
          <w:szCs w:val="18"/>
        </w:rPr>
      </w:pPr>
    </w:p>
    <w:p w:rsidR="00612FDC" w:rsidRPr="00E737EF" w:rsidRDefault="00612FDC" w:rsidP="00E36F1A">
      <w:pPr>
        <w:pStyle w:val="Default"/>
        <w:jc w:val="center"/>
        <w:rPr>
          <w:rFonts w:eastAsia="Calibri"/>
          <w:b/>
          <w:bCs/>
          <w:sz w:val="19"/>
          <w:szCs w:val="19"/>
        </w:rPr>
      </w:pPr>
      <w:r w:rsidRPr="00E737EF">
        <w:rPr>
          <w:sz w:val="18"/>
          <w:szCs w:val="18"/>
        </w:rPr>
        <w:br w:type="page"/>
      </w:r>
      <w:r w:rsidRPr="00E737EF">
        <w:rPr>
          <w:rFonts w:eastAsia="Calibri"/>
          <w:b/>
          <w:bCs/>
          <w:sz w:val="19"/>
          <w:szCs w:val="19"/>
        </w:rPr>
        <w:lastRenderedPageBreak/>
        <w:t>Anexo Número 7 (siete)</w:t>
      </w:r>
    </w:p>
    <w:p w:rsidR="00612FDC" w:rsidRPr="00E737EF" w:rsidRDefault="00612FDC" w:rsidP="00E36F1A">
      <w:pPr>
        <w:pStyle w:val="Default"/>
        <w:jc w:val="center"/>
        <w:rPr>
          <w:rFonts w:eastAsia="Calibri"/>
          <w:sz w:val="19"/>
          <w:szCs w:val="19"/>
        </w:rPr>
      </w:pPr>
    </w:p>
    <w:p w:rsidR="00612FDC" w:rsidRPr="00E737EF" w:rsidRDefault="00612FDC" w:rsidP="00C26917">
      <w:pPr>
        <w:suppressAutoHyphens w:val="0"/>
        <w:autoSpaceDE w:val="0"/>
        <w:autoSpaceDN w:val="0"/>
        <w:adjustRightInd w:val="0"/>
        <w:jc w:val="center"/>
        <w:rPr>
          <w:rFonts w:ascii="Arial" w:eastAsia="Calibri" w:hAnsi="Arial" w:cs="Arial"/>
          <w:color w:val="000000"/>
          <w:sz w:val="19"/>
          <w:szCs w:val="19"/>
          <w:lang w:val="es-MX" w:eastAsia="es-MX"/>
        </w:rPr>
      </w:pPr>
      <w:r w:rsidRPr="00E737EF">
        <w:rPr>
          <w:rFonts w:ascii="Arial" w:eastAsia="Calibri" w:hAnsi="Arial" w:cs="Arial"/>
          <w:b/>
          <w:bCs/>
          <w:color w:val="000000"/>
          <w:sz w:val="19"/>
          <w:szCs w:val="19"/>
          <w:lang w:val="es-MX" w:eastAsia="es-MX"/>
        </w:rPr>
        <w:t>ESTRATIFICACIÓN DE MICRO, PEQUEÑA O MEDIANA EMPRESA. (MIPYMES)</w:t>
      </w:r>
    </w:p>
    <w:p w:rsidR="00612FDC" w:rsidRPr="00E737EF" w:rsidRDefault="00612FDC" w:rsidP="00C26917">
      <w:pPr>
        <w:suppressAutoHyphens w:val="0"/>
        <w:autoSpaceDE w:val="0"/>
        <w:autoSpaceDN w:val="0"/>
        <w:adjustRightInd w:val="0"/>
        <w:jc w:val="right"/>
        <w:rPr>
          <w:rFonts w:ascii="Arial" w:eastAsia="Calibri" w:hAnsi="Arial" w:cs="Arial"/>
          <w:color w:val="000000"/>
          <w:sz w:val="20"/>
          <w:lang w:val="es-MX" w:eastAsia="es-MX"/>
        </w:rPr>
      </w:pPr>
    </w:p>
    <w:p w:rsidR="00612FDC" w:rsidRPr="00E737EF" w:rsidRDefault="00612FDC" w:rsidP="00C26917">
      <w:pPr>
        <w:suppressAutoHyphens w:val="0"/>
        <w:autoSpaceDE w:val="0"/>
        <w:autoSpaceDN w:val="0"/>
        <w:adjustRightInd w:val="0"/>
        <w:jc w:val="right"/>
        <w:rPr>
          <w:rFonts w:ascii="Arial" w:eastAsia="Calibri" w:hAnsi="Arial" w:cs="Arial"/>
          <w:color w:val="000000"/>
          <w:sz w:val="20"/>
          <w:lang w:val="es-MX" w:eastAsia="es-MX"/>
        </w:rPr>
      </w:pPr>
    </w:p>
    <w:p w:rsidR="00612FDC" w:rsidRPr="00E737EF" w:rsidRDefault="00612FDC" w:rsidP="00C26917">
      <w:pPr>
        <w:suppressAutoHyphens w:val="0"/>
        <w:autoSpaceDE w:val="0"/>
        <w:autoSpaceDN w:val="0"/>
        <w:adjustRightInd w:val="0"/>
        <w:jc w:val="right"/>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La Paz, Baja California Sur, ____ de _____________ </w:t>
      </w:r>
      <w:proofErr w:type="spellStart"/>
      <w:r w:rsidRPr="00E737EF">
        <w:rPr>
          <w:rFonts w:ascii="Arial" w:eastAsia="Calibri" w:hAnsi="Arial" w:cs="Arial"/>
          <w:color w:val="000000"/>
          <w:sz w:val="20"/>
          <w:lang w:val="es-MX" w:eastAsia="es-MX"/>
        </w:rPr>
        <w:t>de</w:t>
      </w:r>
      <w:proofErr w:type="spellEnd"/>
      <w:r w:rsidRPr="00E737EF">
        <w:rPr>
          <w:rFonts w:ascii="Arial" w:eastAsia="Calibri" w:hAnsi="Arial" w:cs="Arial"/>
          <w:color w:val="000000"/>
          <w:sz w:val="20"/>
          <w:lang w:val="es-MX" w:eastAsia="es-MX"/>
        </w:rPr>
        <w:t xml:space="preserve"> ________ </w:t>
      </w:r>
    </w:p>
    <w:p w:rsidR="00612FDC" w:rsidRPr="00E737EF" w:rsidRDefault="00612FDC" w:rsidP="00C26917">
      <w:pPr>
        <w:suppressAutoHyphens w:val="0"/>
        <w:autoSpaceDE w:val="0"/>
        <w:autoSpaceDN w:val="0"/>
        <w:adjustRightInd w:val="0"/>
        <w:rPr>
          <w:rFonts w:ascii="Arial" w:eastAsia="Calibri" w:hAnsi="Arial" w:cs="Arial"/>
          <w:b/>
          <w:bCs/>
          <w:color w:val="000000"/>
          <w:sz w:val="20"/>
          <w:lang w:val="es-MX" w:eastAsia="es-MX"/>
        </w:rPr>
      </w:pPr>
    </w:p>
    <w:p w:rsidR="00612FDC" w:rsidRPr="00E737EF" w:rsidRDefault="00612FDC" w:rsidP="00C26917">
      <w:pPr>
        <w:suppressAutoHyphens w:val="0"/>
        <w:autoSpaceDE w:val="0"/>
        <w:autoSpaceDN w:val="0"/>
        <w:adjustRightInd w:val="0"/>
        <w:rPr>
          <w:rFonts w:ascii="Arial" w:eastAsia="Calibri" w:hAnsi="Arial" w:cs="Arial"/>
          <w:b/>
          <w:bCs/>
          <w:color w:val="000000"/>
          <w:sz w:val="20"/>
          <w:lang w:val="es-MX" w:eastAsia="es-MX"/>
        </w:rPr>
      </w:pPr>
    </w:p>
    <w:p w:rsidR="00612FDC" w:rsidRPr="00E737EF" w:rsidRDefault="00612FDC" w:rsidP="00C26917">
      <w:pPr>
        <w:suppressAutoHyphens w:val="0"/>
        <w:autoSpaceDE w:val="0"/>
        <w:autoSpaceDN w:val="0"/>
        <w:adjustRightInd w:val="0"/>
        <w:rPr>
          <w:rFonts w:ascii="Arial" w:eastAsia="Calibri" w:hAnsi="Arial" w:cs="Arial"/>
          <w:b/>
          <w:bCs/>
          <w:color w:val="000000"/>
          <w:sz w:val="20"/>
          <w:lang w:val="es-MX" w:eastAsia="es-MX"/>
        </w:rPr>
      </w:pPr>
    </w:p>
    <w:p w:rsidR="00612FDC" w:rsidRPr="00E737EF" w:rsidRDefault="00612FDC" w:rsidP="00C26917">
      <w:pPr>
        <w:suppressAutoHyphens w:val="0"/>
        <w:autoSpaceDE w:val="0"/>
        <w:autoSpaceDN w:val="0"/>
        <w:adjustRightInd w:val="0"/>
        <w:rPr>
          <w:rFonts w:ascii="Arial" w:eastAsia="Calibri" w:hAnsi="Arial" w:cs="Arial"/>
          <w:color w:val="000000"/>
          <w:sz w:val="20"/>
          <w:lang w:val="es-MX" w:eastAsia="es-MX"/>
        </w:rPr>
      </w:pPr>
      <w:r w:rsidRPr="00E737EF">
        <w:rPr>
          <w:rFonts w:ascii="Arial" w:eastAsia="Calibri" w:hAnsi="Arial" w:cs="Arial"/>
          <w:b/>
          <w:bCs/>
          <w:color w:val="000000"/>
          <w:sz w:val="20"/>
          <w:lang w:val="es-MX" w:eastAsia="es-MX"/>
        </w:rPr>
        <w:t xml:space="preserve">Instituto Mexicano del Seguro Social </w:t>
      </w:r>
    </w:p>
    <w:p w:rsidR="00612FDC" w:rsidRPr="00E737EF" w:rsidRDefault="00612FDC" w:rsidP="00C26917">
      <w:pPr>
        <w:suppressAutoHyphens w:val="0"/>
        <w:autoSpaceDE w:val="0"/>
        <w:autoSpaceDN w:val="0"/>
        <w:adjustRightInd w:val="0"/>
        <w:rPr>
          <w:rFonts w:ascii="Arial" w:eastAsia="Calibri" w:hAnsi="Arial" w:cs="Arial"/>
          <w:color w:val="000000"/>
          <w:sz w:val="20"/>
          <w:lang w:val="es-MX" w:eastAsia="es-MX"/>
        </w:rPr>
      </w:pPr>
      <w:r w:rsidRPr="00E737EF">
        <w:rPr>
          <w:rFonts w:ascii="Arial" w:eastAsia="Calibri" w:hAnsi="Arial" w:cs="Arial"/>
          <w:b/>
          <w:bCs/>
          <w:color w:val="000000"/>
          <w:sz w:val="20"/>
          <w:lang w:val="es-MX" w:eastAsia="es-MX"/>
        </w:rPr>
        <w:t xml:space="preserve">Convocante </w:t>
      </w:r>
    </w:p>
    <w:p w:rsidR="00612FDC" w:rsidRPr="00E737EF" w:rsidRDefault="00612FDC" w:rsidP="00C26917">
      <w:pPr>
        <w:suppressAutoHyphens w:val="0"/>
        <w:autoSpaceDE w:val="0"/>
        <w:autoSpaceDN w:val="0"/>
        <w:adjustRightInd w:val="0"/>
        <w:rPr>
          <w:rFonts w:ascii="Arial" w:eastAsia="Calibri" w:hAnsi="Arial" w:cs="Arial"/>
          <w:color w:val="000000"/>
          <w:sz w:val="20"/>
          <w:lang w:val="es-MX" w:eastAsia="es-MX"/>
        </w:rPr>
      </w:pPr>
    </w:p>
    <w:p w:rsidR="00612FDC" w:rsidRPr="00E737EF" w:rsidRDefault="00612FDC" w:rsidP="00C26917">
      <w:pPr>
        <w:suppressAutoHyphens w:val="0"/>
        <w:autoSpaceDE w:val="0"/>
        <w:autoSpaceDN w:val="0"/>
        <w:adjustRightInd w:val="0"/>
        <w:rPr>
          <w:rFonts w:ascii="Arial" w:eastAsia="Calibri" w:hAnsi="Arial" w:cs="Arial"/>
          <w:color w:val="000000"/>
          <w:sz w:val="20"/>
          <w:lang w:val="es-MX" w:eastAsia="es-MX"/>
        </w:rPr>
      </w:pPr>
    </w:p>
    <w:p w:rsidR="00612FDC" w:rsidRPr="00E737EF" w:rsidRDefault="00612FDC" w:rsidP="00C26917">
      <w:pPr>
        <w:suppressAutoHyphens w:val="0"/>
        <w:autoSpaceDE w:val="0"/>
        <w:autoSpaceDN w:val="0"/>
        <w:adjustRightInd w:val="0"/>
        <w:jc w:val="both"/>
        <w:rPr>
          <w:rFonts w:ascii="Arial" w:eastAsia="Calibri" w:hAnsi="Arial" w:cs="Arial"/>
          <w:color w:val="000000"/>
          <w:sz w:val="20"/>
          <w:szCs w:val="16"/>
          <w:lang w:val="es-MX" w:eastAsia="es-MX"/>
        </w:rPr>
      </w:pPr>
      <w:r w:rsidRPr="00E737EF">
        <w:rPr>
          <w:rFonts w:ascii="Arial" w:eastAsia="Calibri" w:hAnsi="Arial" w:cs="Arial"/>
          <w:color w:val="000000"/>
          <w:sz w:val="20"/>
          <w:szCs w:val="16"/>
          <w:lang w:val="es-MX" w:eastAsia="es-MX"/>
        </w:rPr>
        <w:t xml:space="preserve">Me refiero al procedimiento de Licitación Pública Nacional no. _______________ en el que mi representada, la empresa_________________, participa a través de la presente proposición. </w:t>
      </w:r>
    </w:p>
    <w:p w:rsidR="00612FDC" w:rsidRPr="00E737EF" w:rsidRDefault="00612FDC" w:rsidP="00C26917">
      <w:pPr>
        <w:suppressAutoHyphens w:val="0"/>
        <w:autoSpaceDE w:val="0"/>
        <w:autoSpaceDN w:val="0"/>
        <w:adjustRightInd w:val="0"/>
        <w:jc w:val="both"/>
        <w:rPr>
          <w:rFonts w:ascii="Arial" w:eastAsia="Calibri" w:hAnsi="Arial" w:cs="Arial"/>
          <w:color w:val="000000"/>
          <w:sz w:val="20"/>
          <w:szCs w:val="16"/>
          <w:lang w:val="es-MX" w:eastAsia="es-MX"/>
        </w:rPr>
      </w:pPr>
    </w:p>
    <w:p w:rsidR="00612FDC" w:rsidRPr="00E737EF" w:rsidRDefault="00612FDC" w:rsidP="00C26917">
      <w:pPr>
        <w:suppressAutoHyphens w:val="0"/>
        <w:autoSpaceDE w:val="0"/>
        <w:autoSpaceDN w:val="0"/>
        <w:adjustRightInd w:val="0"/>
        <w:jc w:val="both"/>
        <w:rPr>
          <w:rFonts w:ascii="Arial" w:eastAsia="Calibri" w:hAnsi="Arial" w:cs="Arial"/>
          <w:color w:val="000000"/>
          <w:sz w:val="20"/>
          <w:szCs w:val="16"/>
          <w:lang w:val="es-MX" w:eastAsia="es-MX"/>
        </w:rPr>
      </w:pPr>
    </w:p>
    <w:p w:rsidR="00612FDC" w:rsidRPr="00E737EF" w:rsidRDefault="00612FDC" w:rsidP="00C26917">
      <w:pPr>
        <w:suppressAutoHyphens w:val="0"/>
        <w:autoSpaceDE w:val="0"/>
        <w:autoSpaceDN w:val="0"/>
        <w:adjustRightInd w:val="0"/>
        <w:jc w:val="both"/>
        <w:rPr>
          <w:rFonts w:ascii="Arial" w:eastAsia="Calibri" w:hAnsi="Arial" w:cs="Arial"/>
          <w:color w:val="000000"/>
          <w:sz w:val="20"/>
          <w:szCs w:val="16"/>
          <w:lang w:val="es-MX" w:eastAsia="es-MX"/>
        </w:rPr>
      </w:pPr>
      <w:r w:rsidRPr="00E737EF">
        <w:rPr>
          <w:rFonts w:ascii="Arial" w:eastAsia="Calibri" w:hAnsi="Arial" w:cs="Arial"/>
          <w:color w:val="000000"/>
          <w:sz w:val="20"/>
          <w:szCs w:val="16"/>
          <w:lang w:val="es-MX" w:eastAsia="es-MX"/>
        </w:rPr>
        <w:t xml:space="preserve">Al respecto y de conformidad con lo dispuesto por el artículo 34 del reglamento de la </w:t>
      </w:r>
      <w:r w:rsidRPr="00E737EF">
        <w:rPr>
          <w:rFonts w:ascii="Arial" w:eastAsia="Calibri" w:hAnsi="Arial" w:cs="Arial"/>
          <w:color w:val="000000"/>
          <w:sz w:val="20"/>
          <w:szCs w:val="18"/>
          <w:lang w:val="es-MX" w:eastAsia="es-MX"/>
        </w:rPr>
        <w:t>Ley de Adquisiciones, Arrendamientos y Servicios del Sector Público</w:t>
      </w:r>
      <w:r w:rsidRPr="00E737EF">
        <w:rPr>
          <w:rFonts w:ascii="Arial" w:eastAsia="Calibri" w:hAnsi="Arial" w:cs="Arial"/>
          <w:color w:val="000000"/>
          <w:sz w:val="20"/>
          <w:szCs w:val="16"/>
          <w:lang w:val="es-MX" w:eastAsia="es-MX"/>
        </w:rPr>
        <w:t>, manifiesto bajo protesta de decir verdad que mi representada está constituida conforme a las leyes mexicanas, con Registro Federal de Contribuyentes _________________,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E737EF">
        <w:rPr>
          <w:rFonts w:ascii="Arial" w:hAnsi="Arial" w:cs="Arial"/>
          <w:b/>
          <w:bCs/>
          <w:sz w:val="16"/>
          <w:szCs w:val="16"/>
        </w:rPr>
        <w:t xml:space="preserve"> SEÑALAR EL NÚMERO QUE RESULTE DE LA APLICACIÓN DE LA EXPRESIÓN: TOPE MÁXIMO COMBINADO = (TRABAJADORES) X10% + (VENTAS ANUALES EN MILLONES DE PESOS) X 90%. PARA TALES EFECTOS PUEDE UTILIZAR LA CALCULADORA MIPYME DISPONIBLE EN LA PÁGINA http://www.comprasdegobierno.gob.mx/calculadora</w:t>
      </w:r>
      <w:r w:rsidRPr="00E737EF">
        <w:rPr>
          <w:rFonts w:ascii="Arial" w:eastAsia="Calibri" w:hAnsi="Arial" w:cs="Arial"/>
          <w:color w:val="000000"/>
          <w:sz w:val="16"/>
          <w:szCs w:val="16"/>
          <w:lang w:val="es-MX" w:eastAsia="es-MX"/>
        </w:rPr>
        <w:t>)________,</w:t>
      </w:r>
      <w:r w:rsidRPr="00E737EF">
        <w:rPr>
          <w:rFonts w:ascii="Arial" w:eastAsia="Calibri" w:hAnsi="Arial" w:cs="Arial"/>
          <w:color w:val="000000"/>
          <w:sz w:val="20"/>
          <w:szCs w:val="16"/>
          <w:lang w:val="es-MX" w:eastAsia="es-MX"/>
        </w:rPr>
        <w:t xml:space="preserve"> con base en lo cual se estatifica como una empresa _________________</w:t>
      </w:r>
      <w:r w:rsidRPr="00E737EF">
        <w:rPr>
          <w:rFonts w:ascii="Arial" w:hAnsi="Arial" w:cs="Arial"/>
          <w:b/>
          <w:bCs/>
          <w:sz w:val="16"/>
          <w:szCs w:val="16"/>
        </w:rPr>
        <w:t xml:space="preserve"> (MICRO, PEQUEÑA O MEDIANA ), </w:t>
      </w:r>
      <w:r w:rsidRPr="00E737EF">
        <w:rPr>
          <w:rFonts w:ascii="Arial" w:eastAsia="Calibri" w:hAnsi="Arial" w:cs="Arial"/>
          <w:color w:val="000000"/>
          <w:sz w:val="20"/>
          <w:szCs w:val="16"/>
          <w:lang w:val="es-MX" w:eastAsia="es-MX"/>
        </w:rPr>
        <w:t xml:space="preserve">_____. </w:t>
      </w:r>
    </w:p>
    <w:p w:rsidR="00612FDC" w:rsidRPr="00E737EF" w:rsidRDefault="00612FDC" w:rsidP="00C26917">
      <w:pPr>
        <w:suppressAutoHyphens w:val="0"/>
        <w:autoSpaceDE w:val="0"/>
        <w:autoSpaceDN w:val="0"/>
        <w:adjustRightInd w:val="0"/>
        <w:jc w:val="both"/>
        <w:rPr>
          <w:rFonts w:ascii="Arial" w:eastAsia="Calibri" w:hAnsi="Arial" w:cs="Arial"/>
          <w:color w:val="000000"/>
          <w:sz w:val="20"/>
          <w:szCs w:val="16"/>
          <w:lang w:val="es-MX" w:eastAsia="es-MX"/>
        </w:rPr>
      </w:pPr>
    </w:p>
    <w:p w:rsidR="00612FDC" w:rsidRPr="00E737EF" w:rsidRDefault="00612FDC" w:rsidP="00C26917">
      <w:pPr>
        <w:suppressAutoHyphens w:val="0"/>
        <w:autoSpaceDE w:val="0"/>
        <w:autoSpaceDN w:val="0"/>
        <w:adjustRightInd w:val="0"/>
        <w:jc w:val="both"/>
        <w:rPr>
          <w:rFonts w:ascii="Arial" w:eastAsia="Calibri" w:hAnsi="Arial" w:cs="Arial"/>
          <w:color w:val="000000"/>
          <w:sz w:val="20"/>
          <w:szCs w:val="16"/>
          <w:lang w:val="es-MX" w:eastAsia="es-MX"/>
        </w:rPr>
      </w:pPr>
    </w:p>
    <w:p w:rsidR="00612FDC" w:rsidRPr="00E737EF" w:rsidRDefault="00612FDC" w:rsidP="00C26917">
      <w:pPr>
        <w:suppressAutoHyphens w:val="0"/>
        <w:autoSpaceDE w:val="0"/>
        <w:autoSpaceDN w:val="0"/>
        <w:adjustRightInd w:val="0"/>
        <w:jc w:val="both"/>
        <w:rPr>
          <w:rFonts w:ascii="Arial" w:eastAsia="Calibri" w:hAnsi="Arial" w:cs="Arial"/>
          <w:color w:val="000000"/>
          <w:sz w:val="16"/>
          <w:szCs w:val="16"/>
          <w:lang w:val="es-MX" w:eastAsia="es-MX"/>
        </w:rPr>
      </w:pPr>
      <w:r w:rsidRPr="00E737EF">
        <w:rPr>
          <w:rFonts w:ascii="Arial" w:eastAsia="Calibri" w:hAnsi="Arial" w:cs="Arial"/>
          <w:color w:val="000000"/>
          <w:sz w:val="20"/>
          <w:szCs w:val="16"/>
          <w:lang w:val="es-MX" w:eastAsia="es-MX"/>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r w:rsidRPr="00E737EF">
        <w:rPr>
          <w:rFonts w:ascii="Arial" w:eastAsia="Calibri" w:hAnsi="Arial" w:cs="Arial"/>
          <w:color w:val="000000"/>
          <w:sz w:val="16"/>
          <w:szCs w:val="16"/>
          <w:lang w:val="es-MX" w:eastAsia="es-MX"/>
        </w:rPr>
        <w:t xml:space="preserve">. </w:t>
      </w:r>
    </w:p>
    <w:p w:rsidR="00612FDC" w:rsidRPr="00E737EF" w:rsidRDefault="00612FDC" w:rsidP="00C26917">
      <w:pPr>
        <w:suppressAutoHyphens w:val="0"/>
        <w:autoSpaceDE w:val="0"/>
        <w:autoSpaceDN w:val="0"/>
        <w:adjustRightInd w:val="0"/>
        <w:jc w:val="both"/>
        <w:rPr>
          <w:rFonts w:ascii="Arial" w:eastAsia="Calibri" w:hAnsi="Arial" w:cs="Arial"/>
          <w:color w:val="000000"/>
          <w:sz w:val="16"/>
          <w:szCs w:val="16"/>
          <w:lang w:val="es-MX" w:eastAsia="es-MX"/>
        </w:rPr>
      </w:pPr>
    </w:p>
    <w:p w:rsidR="00612FDC" w:rsidRPr="00E737EF" w:rsidRDefault="00612FDC" w:rsidP="00C26917">
      <w:pPr>
        <w:suppressAutoHyphens w:val="0"/>
        <w:autoSpaceDE w:val="0"/>
        <w:autoSpaceDN w:val="0"/>
        <w:adjustRightInd w:val="0"/>
        <w:jc w:val="both"/>
        <w:rPr>
          <w:rFonts w:ascii="Arial" w:eastAsia="Calibri" w:hAnsi="Arial" w:cs="Arial"/>
          <w:color w:val="000000"/>
          <w:sz w:val="16"/>
          <w:szCs w:val="16"/>
          <w:lang w:val="es-MX" w:eastAsia="es-MX"/>
        </w:rPr>
      </w:pPr>
    </w:p>
    <w:p w:rsidR="00612FDC" w:rsidRPr="00E737EF" w:rsidRDefault="00612FDC" w:rsidP="00C26917">
      <w:pPr>
        <w:suppressAutoHyphens w:val="0"/>
        <w:autoSpaceDE w:val="0"/>
        <w:autoSpaceDN w:val="0"/>
        <w:adjustRightInd w:val="0"/>
        <w:jc w:val="center"/>
        <w:rPr>
          <w:rFonts w:ascii="Arial" w:eastAsia="Calibri" w:hAnsi="Arial" w:cs="Arial"/>
          <w:color w:val="000000"/>
          <w:sz w:val="20"/>
          <w:szCs w:val="16"/>
          <w:lang w:val="es-MX" w:eastAsia="es-MX"/>
        </w:rPr>
      </w:pPr>
    </w:p>
    <w:p w:rsidR="00612FDC" w:rsidRPr="00E737EF" w:rsidRDefault="00612FDC" w:rsidP="00C26917">
      <w:pPr>
        <w:suppressAutoHyphens w:val="0"/>
        <w:autoSpaceDE w:val="0"/>
        <w:autoSpaceDN w:val="0"/>
        <w:adjustRightInd w:val="0"/>
        <w:jc w:val="center"/>
        <w:rPr>
          <w:rFonts w:ascii="Arial" w:eastAsia="Calibri" w:hAnsi="Arial" w:cs="Arial"/>
          <w:color w:val="000000"/>
          <w:sz w:val="20"/>
          <w:szCs w:val="16"/>
          <w:lang w:val="es-MX" w:eastAsia="es-MX"/>
        </w:rPr>
      </w:pPr>
      <w:r w:rsidRPr="00E737EF">
        <w:rPr>
          <w:rFonts w:ascii="Arial" w:eastAsia="Calibri" w:hAnsi="Arial" w:cs="Arial"/>
          <w:color w:val="000000"/>
          <w:sz w:val="20"/>
          <w:szCs w:val="16"/>
          <w:lang w:val="es-MX" w:eastAsia="es-MX"/>
        </w:rPr>
        <w:t>A t e n t a m e n t e</w:t>
      </w:r>
    </w:p>
    <w:p w:rsidR="00612FDC" w:rsidRPr="00E737EF" w:rsidRDefault="00612FDC" w:rsidP="00C26917">
      <w:pPr>
        <w:suppressAutoHyphens w:val="0"/>
        <w:autoSpaceDE w:val="0"/>
        <w:autoSpaceDN w:val="0"/>
        <w:adjustRightInd w:val="0"/>
        <w:rPr>
          <w:rFonts w:ascii="Arial" w:eastAsia="Calibri" w:hAnsi="Arial" w:cs="Arial"/>
          <w:color w:val="000000"/>
          <w:sz w:val="16"/>
          <w:szCs w:val="16"/>
          <w:lang w:val="es-MX" w:eastAsia="es-MX"/>
        </w:rPr>
      </w:pPr>
    </w:p>
    <w:p w:rsidR="00612FDC" w:rsidRPr="00E737EF" w:rsidRDefault="00612FDC" w:rsidP="00C26917">
      <w:pPr>
        <w:suppressAutoHyphens w:val="0"/>
        <w:autoSpaceDE w:val="0"/>
        <w:autoSpaceDN w:val="0"/>
        <w:adjustRightInd w:val="0"/>
        <w:rPr>
          <w:rFonts w:ascii="Arial" w:eastAsia="Calibri" w:hAnsi="Arial" w:cs="Arial"/>
          <w:color w:val="000000"/>
          <w:sz w:val="16"/>
          <w:szCs w:val="16"/>
          <w:lang w:val="es-MX" w:eastAsia="es-MX"/>
        </w:rPr>
      </w:pPr>
    </w:p>
    <w:p w:rsidR="00612FDC" w:rsidRPr="00E737EF" w:rsidRDefault="00612FDC" w:rsidP="004A7208">
      <w:pPr>
        <w:suppressAutoHyphens w:val="0"/>
        <w:autoSpaceDE w:val="0"/>
        <w:autoSpaceDN w:val="0"/>
        <w:adjustRightInd w:val="0"/>
        <w:jc w:val="center"/>
        <w:rPr>
          <w:rFonts w:ascii="Arial" w:eastAsia="Calibri" w:hAnsi="Arial" w:cs="Arial"/>
          <w:color w:val="000000"/>
          <w:sz w:val="18"/>
          <w:szCs w:val="18"/>
          <w:lang w:val="es-MX" w:eastAsia="es-MX"/>
        </w:rPr>
      </w:pPr>
      <w:r w:rsidRPr="00E737EF">
        <w:rPr>
          <w:rFonts w:ascii="Arial" w:eastAsia="Calibri" w:hAnsi="Arial" w:cs="Arial"/>
          <w:color w:val="000000"/>
          <w:sz w:val="18"/>
          <w:szCs w:val="18"/>
          <w:lang w:val="es-MX" w:eastAsia="es-MX"/>
        </w:rPr>
        <w:t>_________________________________________</w:t>
      </w:r>
    </w:p>
    <w:p w:rsidR="00612FDC" w:rsidRPr="00E737EF" w:rsidRDefault="00612FDC" w:rsidP="004A7208">
      <w:pPr>
        <w:pStyle w:val="Default"/>
        <w:jc w:val="center"/>
        <w:rPr>
          <w:bCs/>
          <w:sz w:val="20"/>
          <w:szCs w:val="16"/>
        </w:rPr>
      </w:pPr>
      <w:r w:rsidRPr="00E737EF">
        <w:rPr>
          <w:rFonts w:eastAsia="Calibri"/>
          <w:sz w:val="20"/>
          <w:szCs w:val="20"/>
        </w:rPr>
        <w:t>(Nombre, cargo y firma del representante legal</w:t>
      </w:r>
      <w:r w:rsidRPr="00E737EF">
        <w:rPr>
          <w:bCs/>
          <w:sz w:val="20"/>
          <w:szCs w:val="16"/>
        </w:rPr>
        <w:t>)</w:t>
      </w:r>
    </w:p>
    <w:p w:rsidR="00612FDC" w:rsidRPr="00E737EF" w:rsidRDefault="00612FDC" w:rsidP="00C26917">
      <w:pPr>
        <w:pStyle w:val="Default"/>
        <w:jc w:val="center"/>
        <w:rPr>
          <w:b/>
          <w:bCs/>
          <w:sz w:val="20"/>
          <w:szCs w:val="16"/>
        </w:rPr>
      </w:pPr>
    </w:p>
    <w:p w:rsidR="00612FDC" w:rsidRPr="00E737EF" w:rsidRDefault="00612FDC" w:rsidP="00C26917">
      <w:pPr>
        <w:pStyle w:val="Default"/>
        <w:jc w:val="center"/>
        <w:rPr>
          <w:b/>
          <w:bCs/>
          <w:sz w:val="20"/>
          <w:szCs w:val="16"/>
        </w:rPr>
      </w:pPr>
    </w:p>
    <w:p w:rsidR="00612FDC" w:rsidRPr="00E737EF" w:rsidRDefault="00612FDC" w:rsidP="00C26917">
      <w:pPr>
        <w:pStyle w:val="Default"/>
        <w:jc w:val="center"/>
        <w:rPr>
          <w:b/>
          <w:bCs/>
          <w:sz w:val="26"/>
          <w:szCs w:val="26"/>
        </w:rPr>
      </w:pPr>
      <w:r w:rsidRPr="00E737EF">
        <w:rPr>
          <w:b/>
          <w:bCs/>
          <w:sz w:val="26"/>
          <w:szCs w:val="26"/>
        </w:rPr>
        <w:br/>
      </w:r>
    </w:p>
    <w:p w:rsidR="00612FDC" w:rsidRPr="00E737EF" w:rsidRDefault="00612FDC" w:rsidP="00C26917">
      <w:pPr>
        <w:pStyle w:val="Default"/>
        <w:jc w:val="center"/>
        <w:rPr>
          <w:b/>
          <w:bCs/>
          <w:sz w:val="20"/>
          <w:szCs w:val="26"/>
        </w:rPr>
      </w:pPr>
      <w:r w:rsidRPr="00E737EF">
        <w:rPr>
          <w:b/>
          <w:bCs/>
          <w:sz w:val="26"/>
          <w:szCs w:val="26"/>
        </w:rPr>
        <w:br w:type="page"/>
      </w:r>
      <w:r w:rsidRPr="00E737EF">
        <w:rPr>
          <w:b/>
          <w:bCs/>
          <w:sz w:val="20"/>
          <w:szCs w:val="26"/>
        </w:rPr>
        <w:lastRenderedPageBreak/>
        <w:t xml:space="preserve">Anexo Número 8 (Ocho) </w:t>
      </w:r>
    </w:p>
    <w:p w:rsidR="00612FDC" w:rsidRPr="00E737EF" w:rsidRDefault="00612FDC" w:rsidP="00C26917">
      <w:pPr>
        <w:pStyle w:val="Default"/>
        <w:jc w:val="center"/>
        <w:rPr>
          <w:b/>
          <w:bCs/>
          <w:sz w:val="20"/>
          <w:szCs w:val="26"/>
        </w:rPr>
      </w:pPr>
    </w:p>
    <w:p w:rsidR="00612FDC" w:rsidRPr="00E737EF" w:rsidRDefault="00612FDC" w:rsidP="00C26917">
      <w:pPr>
        <w:rPr>
          <w:rFonts w:ascii="Arial" w:hAnsi="Arial" w:cs="Arial"/>
          <w:sz w:val="20"/>
        </w:rPr>
      </w:pPr>
    </w:p>
    <w:p w:rsidR="00612FDC" w:rsidRPr="00E737EF" w:rsidRDefault="00612FDC" w:rsidP="00C26917">
      <w:pPr>
        <w:pStyle w:val="Ttulo9"/>
        <w:numPr>
          <w:ilvl w:val="0"/>
          <w:numId w:val="0"/>
        </w:numPr>
        <w:pBdr>
          <w:top w:val="single" w:sz="4" w:space="1" w:color="000000"/>
          <w:left w:val="single" w:sz="4" w:space="4" w:color="000000"/>
          <w:bottom w:val="single" w:sz="4" w:space="1" w:color="000000"/>
          <w:right w:val="single" w:sz="4" w:space="4" w:color="000000"/>
        </w:pBdr>
        <w:shd w:val="clear" w:color="auto" w:fill="D9D9D9"/>
        <w:spacing w:before="0" w:after="0"/>
        <w:jc w:val="center"/>
        <w:rPr>
          <w:b/>
          <w:sz w:val="20"/>
          <w:szCs w:val="20"/>
        </w:rPr>
      </w:pPr>
      <w:r w:rsidRPr="00E737EF">
        <w:rPr>
          <w:b/>
          <w:sz w:val="20"/>
          <w:szCs w:val="20"/>
        </w:rPr>
        <w:t>MODELO DE CONVENIO DE PARTICIPACIÓN CONJUNTA</w:t>
      </w:r>
    </w:p>
    <w:p w:rsidR="00612FDC" w:rsidRPr="00E737EF" w:rsidRDefault="00612FDC" w:rsidP="00C26917">
      <w:pPr>
        <w:pStyle w:val="Encabezado"/>
        <w:rPr>
          <w:lang w:val="es-ES"/>
        </w:rPr>
      </w:pPr>
    </w:p>
    <w:p w:rsidR="00612FDC" w:rsidRPr="00E737EF" w:rsidRDefault="00612FDC" w:rsidP="00C26917">
      <w:pPr>
        <w:pStyle w:val="Textoindependiente"/>
        <w:spacing w:after="0"/>
        <w:jc w:val="both"/>
        <w:rPr>
          <w:rFonts w:ascii="Arial" w:hAnsi="Arial" w:cs="Arial"/>
          <w:b/>
          <w:sz w:val="20"/>
        </w:rPr>
      </w:pPr>
      <w:r w:rsidRPr="00E737EF">
        <w:rPr>
          <w:rFonts w:ascii="Arial" w:hAnsi="Arial" w:cs="Arial"/>
          <w:b/>
          <w:sz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612FDC" w:rsidRPr="00E737EF" w:rsidRDefault="00612FDC" w:rsidP="00C26917">
      <w:pPr>
        <w:pStyle w:val="Textoindependiente21"/>
        <w:rPr>
          <w:rFonts w:cs="Arial"/>
        </w:rPr>
      </w:pPr>
    </w:p>
    <w:p w:rsidR="00612FDC" w:rsidRPr="00E737EF" w:rsidRDefault="00612FDC" w:rsidP="00482BA1">
      <w:pPr>
        <w:numPr>
          <w:ilvl w:val="1"/>
          <w:numId w:val="5"/>
        </w:numPr>
        <w:tabs>
          <w:tab w:val="num" w:pos="360"/>
          <w:tab w:val="left" w:pos="3933"/>
        </w:tabs>
        <w:ind w:left="360"/>
        <w:jc w:val="both"/>
        <w:rPr>
          <w:rFonts w:ascii="Arial" w:hAnsi="Arial" w:cs="Arial"/>
          <w:sz w:val="20"/>
        </w:rPr>
      </w:pPr>
      <w:r w:rsidRPr="00E737EF">
        <w:rPr>
          <w:rFonts w:ascii="Arial" w:hAnsi="Arial" w:cs="Arial"/>
          <w:b/>
          <w:sz w:val="20"/>
        </w:rPr>
        <w:t>“EL PARTICIPANTE A”</w:t>
      </w:r>
      <w:r w:rsidRPr="00E737EF">
        <w:rPr>
          <w:rFonts w:ascii="Arial" w:hAnsi="Arial" w:cs="Arial"/>
          <w:sz w:val="20"/>
        </w:rPr>
        <w:t>, DECLARA QUE:</w:t>
      </w:r>
    </w:p>
    <w:p w:rsidR="00612FDC" w:rsidRPr="00E737EF" w:rsidRDefault="00612FDC" w:rsidP="00C26917">
      <w:pPr>
        <w:pStyle w:val="Textoindependiente32"/>
        <w:tabs>
          <w:tab w:val="left" w:pos="1080"/>
        </w:tabs>
        <w:rPr>
          <w:rFonts w:ascii="Arial" w:hAnsi="Arial" w:cs="Arial"/>
          <w:sz w:val="20"/>
        </w:rPr>
      </w:pPr>
    </w:p>
    <w:p w:rsidR="00612FDC" w:rsidRPr="00E737EF" w:rsidRDefault="00612FDC" w:rsidP="00C26917">
      <w:pPr>
        <w:tabs>
          <w:tab w:val="left" w:pos="7912"/>
        </w:tabs>
        <w:ind w:left="567" w:hanging="567"/>
        <w:jc w:val="both"/>
        <w:rPr>
          <w:rFonts w:ascii="Arial" w:hAnsi="Arial" w:cs="Arial"/>
          <w:sz w:val="20"/>
        </w:rPr>
      </w:pPr>
      <w:r w:rsidRPr="00E737EF">
        <w:rPr>
          <w:rFonts w:ascii="Arial" w:hAnsi="Arial" w:cs="Arial"/>
          <w:b/>
          <w:bCs/>
          <w:sz w:val="20"/>
        </w:rPr>
        <w:t>1.1.1</w:t>
      </w:r>
      <w:r w:rsidRPr="00E737EF">
        <w:rPr>
          <w:rFonts w:ascii="Arial" w:hAnsi="Arial" w:cs="Arial"/>
          <w:b/>
          <w:bCs/>
          <w:sz w:val="20"/>
        </w:rPr>
        <w:tab/>
      </w:r>
      <w:r w:rsidRPr="00E737EF">
        <w:rPr>
          <w:rFonts w:ascii="Arial" w:hAnsi="Arial" w:cs="Arial"/>
          <w:sz w:val="20"/>
        </w:rPr>
        <w:t xml:space="preserve">ES UNA SOCIEDAD LEGALMENTE CONSTITUIDA, DE CONFORMIDAD CON LAS LEYES MEXICANAS, SEGÚN CONSTA EN EL TESTIMONIO DE LA ESCRITURA PÚBLICA </w:t>
      </w:r>
      <w:r w:rsidRPr="00E737EF">
        <w:rPr>
          <w:rFonts w:ascii="Arial" w:hAnsi="Arial" w:cs="Arial"/>
          <w:b/>
          <w:i/>
          <w:sz w:val="20"/>
          <w:u w:val="single"/>
        </w:rPr>
        <w:t>(PÓLIZA)</w:t>
      </w:r>
      <w:r w:rsidRPr="00E737EF">
        <w:rPr>
          <w:rFonts w:ascii="Arial" w:hAnsi="Arial" w:cs="Arial"/>
          <w:sz w:val="20"/>
        </w:rPr>
        <w:t xml:space="preserve"> NÚMERO ____, DE FECHA ____, OTORGADA ANTE LA FE DEL LIC. ____ NOTARIO </w:t>
      </w:r>
      <w:r w:rsidRPr="00E737EF">
        <w:rPr>
          <w:rFonts w:ascii="Arial" w:hAnsi="Arial" w:cs="Arial"/>
          <w:b/>
          <w:i/>
          <w:sz w:val="20"/>
          <w:u w:val="single"/>
        </w:rPr>
        <w:t>(CORREDOR)</w:t>
      </w:r>
      <w:r w:rsidRPr="00E737EF">
        <w:rPr>
          <w:rFonts w:ascii="Arial" w:hAnsi="Arial" w:cs="Arial"/>
          <w:sz w:val="20"/>
        </w:rPr>
        <w:t xml:space="preserve"> PÚBLICO NÚMERO ____, DEL ____, E INSCRITA EN EL REGISTRO PÚBLICO DE LA PROPIEDAD Y DE COMERCIO DE ______, EN EL FOLIO MERCANTIL ____ DE FECHA _____.</w:t>
      </w:r>
    </w:p>
    <w:p w:rsidR="00612FDC" w:rsidRPr="00E737EF" w:rsidRDefault="00612FDC" w:rsidP="00C26917">
      <w:pPr>
        <w:tabs>
          <w:tab w:val="left" w:pos="7912"/>
        </w:tabs>
        <w:ind w:left="567" w:hanging="567"/>
        <w:jc w:val="both"/>
        <w:rPr>
          <w:rFonts w:ascii="Arial" w:hAnsi="Arial" w:cs="Arial"/>
          <w:b/>
          <w:sz w:val="20"/>
        </w:rPr>
      </w:pPr>
    </w:p>
    <w:p w:rsidR="00612FDC" w:rsidRPr="00E737EF" w:rsidRDefault="00612FDC" w:rsidP="00C26917">
      <w:pPr>
        <w:tabs>
          <w:tab w:val="left" w:pos="7897"/>
        </w:tabs>
        <w:ind w:left="567" w:hanging="567"/>
        <w:jc w:val="both"/>
        <w:rPr>
          <w:rFonts w:ascii="Arial" w:hAnsi="Arial" w:cs="Arial"/>
          <w:sz w:val="20"/>
        </w:rPr>
      </w:pPr>
      <w:r w:rsidRPr="00E737EF">
        <w:rPr>
          <w:rFonts w:ascii="Arial" w:hAnsi="Arial" w:cs="Arial"/>
          <w:sz w:val="20"/>
        </w:rPr>
        <w:tab/>
        <w:t xml:space="preserve">EL ACTA CONSTITUTIVA DE LA SOCIEDAD ____ </w:t>
      </w:r>
      <w:r w:rsidRPr="00E737EF">
        <w:rPr>
          <w:rFonts w:ascii="Arial" w:hAnsi="Arial" w:cs="Arial"/>
          <w:b/>
          <w:i/>
          <w:sz w:val="20"/>
          <w:u w:val="single"/>
        </w:rPr>
        <w:t>(SI/NO)</w:t>
      </w:r>
      <w:r w:rsidRPr="00E737EF">
        <w:rPr>
          <w:rFonts w:ascii="Arial" w:hAnsi="Arial" w:cs="Arial"/>
          <w:sz w:val="20"/>
        </w:rPr>
        <w:t xml:space="preserve"> HA TENIDO REFORMAS Y MODIFICACIONES.</w:t>
      </w:r>
    </w:p>
    <w:p w:rsidR="00612FDC" w:rsidRPr="00E737EF" w:rsidRDefault="00612FDC" w:rsidP="00C26917">
      <w:pPr>
        <w:tabs>
          <w:tab w:val="left" w:pos="7897"/>
        </w:tabs>
        <w:ind w:left="567" w:hanging="567"/>
        <w:jc w:val="both"/>
        <w:rPr>
          <w:rFonts w:ascii="Arial" w:hAnsi="Arial" w:cs="Arial"/>
          <w:i/>
          <w:sz w:val="20"/>
          <w:u w:val="single"/>
        </w:rPr>
      </w:pPr>
      <w:r w:rsidRPr="00E737EF">
        <w:rPr>
          <w:rFonts w:ascii="Arial" w:hAnsi="Arial" w:cs="Arial"/>
          <w:i/>
          <w:sz w:val="20"/>
          <w:u w:val="single"/>
        </w:rPr>
        <w:t>Nota: En su caso, se deberán relacionar las escrituras en que consten las reformas o modificaciones de la sociedad.</w:t>
      </w:r>
    </w:p>
    <w:p w:rsidR="00612FDC" w:rsidRPr="00E737EF" w:rsidRDefault="00612FDC" w:rsidP="00C26917">
      <w:pPr>
        <w:tabs>
          <w:tab w:val="left" w:pos="1957"/>
        </w:tabs>
        <w:ind w:left="567" w:hanging="567"/>
        <w:jc w:val="both"/>
        <w:rPr>
          <w:rFonts w:ascii="Arial" w:hAnsi="Arial" w:cs="Arial"/>
          <w:sz w:val="20"/>
        </w:rPr>
      </w:pPr>
    </w:p>
    <w:p w:rsidR="00612FDC" w:rsidRPr="00E737EF" w:rsidRDefault="00612FDC" w:rsidP="00C26917">
      <w:pPr>
        <w:tabs>
          <w:tab w:val="left" w:pos="7897"/>
        </w:tabs>
        <w:ind w:left="567" w:hanging="567"/>
        <w:jc w:val="both"/>
        <w:rPr>
          <w:rFonts w:ascii="Arial" w:hAnsi="Arial" w:cs="Arial"/>
          <w:sz w:val="20"/>
        </w:rPr>
      </w:pPr>
      <w:r w:rsidRPr="00E737EF">
        <w:rPr>
          <w:rFonts w:ascii="Arial" w:hAnsi="Arial" w:cs="Arial"/>
          <w:sz w:val="20"/>
        </w:rPr>
        <w:tab/>
        <w:t>LOS NOMBRES DE SUS SOCIOS SON:</w:t>
      </w:r>
    </w:p>
    <w:p w:rsidR="00612FDC" w:rsidRPr="00E737EF" w:rsidRDefault="00612FDC" w:rsidP="00C26917">
      <w:pPr>
        <w:tabs>
          <w:tab w:val="left" w:pos="7897"/>
        </w:tabs>
        <w:ind w:left="567" w:hanging="567"/>
        <w:jc w:val="both"/>
        <w:rPr>
          <w:rFonts w:ascii="Arial" w:hAnsi="Arial" w:cs="Arial"/>
          <w:sz w:val="20"/>
        </w:rPr>
      </w:pPr>
    </w:p>
    <w:p w:rsidR="00612FDC" w:rsidRPr="00E737EF" w:rsidRDefault="00612FDC" w:rsidP="00C26917">
      <w:pPr>
        <w:tabs>
          <w:tab w:val="left" w:pos="7897"/>
        </w:tabs>
        <w:ind w:left="567" w:hanging="567"/>
        <w:jc w:val="both"/>
        <w:rPr>
          <w:rFonts w:ascii="Arial" w:hAnsi="Arial" w:cs="Arial"/>
          <w:sz w:val="20"/>
        </w:rPr>
      </w:pPr>
      <w:r w:rsidRPr="00E737EF">
        <w:rPr>
          <w:rFonts w:ascii="Arial" w:hAnsi="Arial" w:cs="Arial"/>
          <w:sz w:val="20"/>
        </w:rPr>
        <w:tab/>
        <w:t>__________________ CON REGISTRO FEDERAL DE CONTRIBUYENTES _____________.</w:t>
      </w:r>
    </w:p>
    <w:p w:rsidR="00612FDC" w:rsidRPr="00E737EF" w:rsidRDefault="00612FDC" w:rsidP="00C26917">
      <w:pPr>
        <w:tabs>
          <w:tab w:val="left" w:pos="7897"/>
        </w:tabs>
        <w:ind w:left="567" w:hanging="567"/>
        <w:jc w:val="both"/>
        <w:rPr>
          <w:rFonts w:ascii="Arial" w:hAnsi="Arial" w:cs="Arial"/>
          <w:sz w:val="20"/>
        </w:rPr>
      </w:pPr>
    </w:p>
    <w:p w:rsidR="00612FDC" w:rsidRPr="00E737EF" w:rsidRDefault="00612FDC" w:rsidP="00C26917">
      <w:pPr>
        <w:tabs>
          <w:tab w:val="left" w:pos="7926"/>
        </w:tabs>
        <w:ind w:left="567" w:hanging="567"/>
        <w:jc w:val="both"/>
        <w:rPr>
          <w:rFonts w:ascii="Arial" w:hAnsi="Arial" w:cs="Arial"/>
          <w:sz w:val="20"/>
        </w:rPr>
      </w:pPr>
      <w:r w:rsidRPr="00E737EF">
        <w:rPr>
          <w:rFonts w:ascii="Arial" w:hAnsi="Arial" w:cs="Arial"/>
          <w:b/>
          <w:bCs/>
          <w:sz w:val="20"/>
        </w:rPr>
        <w:t>1.1.2</w:t>
      </w:r>
      <w:r w:rsidRPr="00E737EF">
        <w:rPr>
          <w:rFonts w:ascii="Arial" w:hAnsi="Arial" w:cs="Arial"/>
          <w:b/>
          <w:bCs/>
          <w:sz w:val="20"/>
        </w:rPr>
        <w:tab/>
      </w:r>
      <w:r w:rsidRPr="00E737EF">
        <w:rPr>
          <w:rFonts w:ascii="Arial" w:hAnsi="Arial" w:cs="Arial"/>
          <w:sz w:val="20"/>
        </w:rPr>
        <w:t>TIENE LOS SIGUIENTES REGISTROS OFICIALES: REGISTRO FEDERAL DE CONTRIBUYENTES NÚMERO __________ Y REGISTRO PATRONAL ANTE EL INSTITUTO MEXICANO DEL SEGURO SOCIAL NÚMERO _____.</w:t>
      </w:r>
    </w:p>
    <w:p w:rsidR="00612FDC" w:rsidRPr="00E737EF" w:rsidRDefault="00612FDC" w:rsidP="00C26917">
      <w:pPr>
        <w:pStyle w:val="Textoindependiente32"/>
        <w:tabs>
          <w:tab w:val="left" w:pos="7884"/>
        </w:tabs>
        <w:ind w:left="567" w:hanging="567"/>
        <w:rPr>
          <w:rFonts w:ascii="Arial" w:hAnsi="Arial" w:cs="Arial"/>
          <w:sz w:val="20"/>
        </w:rPr>
      </w:pPr>
    </w:p>
    <w:p w:rsidR="00612FDC" w:rsidRPr="00E737EF" w:rsidRDefault="00612FDC" w:rsidP="00C26917">
      <w:pPr>
        <w:tabs>
          <w:tab w:val="left" w:pos="7926"/>
        </w:tabs>
        <w:ind w:left="567" w:hanging="567"/>
        <w:jc w:val="both"/>
        <w:rPr>
          <w:rFonts w:ascii="Arial" w:hAnsi="Arial" w:cs="Arial"/>
          <w:sz w:val="20"/>
        </w:rPr>
      </w:pPr>
      <w:r w:rsidRPr="00E737EF">
        <w:rPr>
          <w:rFonts w:ascii="Arial" w:hAnsi="Arial" w:cs="Arial"/>
          <w:b/>
          <w:bCs/>
          <w:sz w:val="20"/>
        </w:rPr>
        <w:t>1.1.3</w:t>
      </w:r>
      <w:r w:rsidRPr="00E737EF">
        <w:rPr>
          <w:rFonts w:ascii="Arial" w:hAnsi="Arial" w:cs="Arial"/>
          <w:b/>
          <w:bCs/>
          <w:sz w:val="20"/>
        </w:rPr>
        <w:tab/>
      </w:r>
      <w:r w:rsidRPr="00E737EF">
        <w:rPr>
          <w:rFonts w:ascii="Arial" w:hAnsi="Arial" w:cs="Arial"/>
          <w:sz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E737EF">
        <w:rPr>
          <w:rFonts w:ascii="Arial" w:hAnsi="Arial" w:cs="Arial"/>
          <w:b/>
          <w:sz w:val="20"/>
        </w:rPr>
        <w:t>“BAJO PROTESTA DE DECIR VERDAD”</w:t>
      </w:r>
      <w:r w:rsidRPr="00E737EF">
        <w:rPr>
          <w:rFonts w:ascii="Arial" w:hAnsi="Arial" w:cs="Arial"/>
          <w:sz w:val="20"/>
        </w:rPr>
        <w:t>, QUE DICHAS FACULTADES NO LE HAN SIDO REVOCADAS, NI LIMITADAS O MODIFICADAS EN FORMA ALGUNA, A LA FECHA EN QUE SE SUSCRIBE EL PRESENTE INSTRUMENTO JURÍDICO.</w:t>
      </w:r>
    </w:p>
    <w:p w:rsidR="00612FDC" w:rsidRPr="00E737EF" w:rsidRDefault="00612FDC" w:rsidP="00C26917">
      <w:pPr>
        <w:tabs>
          <w:tab w:val="left" w:pos="7926"/>
        </w:tabs>
        <w:ind w:left="567" w:hanging="567"/>
        <w:jc w:val="both"/>
        <w:rPr>
          <w:rFonts w:ascii="Arial" w:hAnsi="Arial" w:cs="Arial"/>
          <w:sz w:val="20"/>
        </w:rPr>
      </w:pPr>
    </w:p>
    <w:p w:rsidR="00612FDC" w:rsidRPr="00E737EF" w:rsidRDefault="00612FDC" w:rsidP="00C26917">
      <w:pPr>
        <w:tabs>
          <w:tab w:val="left" w:pos="7926"/>
        </w:tabs>
        <w:ind w:left="567" w:hanging="567"/>
        <w:jc w:val="both"/>
        <w:rPr>
          <w:rFonts w:ascii="Arial" w:hAnsi="Arial" w:cs="Arial"/>
          <w:sz w:val="20"/>
        </w:rPr>
      </w:pPr>
      <w:r w:rsidRPr="00E737EF">
        <w:rPr>
          <w:rFonts w:ascii="Arial" w:hAnsi="Arial" w:cs="Arial"/>
          <w:sz w:val="20"/>
        </w:rPr>
        <w:tab/>
        <w:t>EL DOMICILIO DEL REPRESENTANTE LEGAL ES EL UBICADO EN ______________.</w:t>
      </w:r>
    </w:p>
    <w:p w:rsidR="00612FDC" w:rsidRPr="00E737EF" w:rsidRDefault="00612FDC" w:rsidP="00C26917">
      <w:pPr>
        <w:pStyle w:val="Textoindependiente32"/>
        <w:tabs>
          <w:tab w:val="left" w:pos="1854"/>
        </w:tabs>
        <w:ind w:left="567" w:hanging="567"/>
        <w:rPr>
          <w:rFonts w:ascii="Arial" w:hAnsi="Arial" w:cs="Arial"/>
          <w:sz w:val="20"/>
        </w:rPr>
      </w:pPr>
    </w:p>
    <w:p w:rsidR="00612FDC" w:rsidRPr="00E737EF" w:rsidRDefault="00612FDC" w:rsidP="00C26917">
      <w:pPr>
        <w:tabs>
          <w:tab w:val="left" w:pos="7926"/>
        </w:tabs>
        <w:ind w:left="567" w:hanging="567"/>
        <w:jc w:val="both"/>
        <w:rPr>
          <w:rFonts w:ascii="Arial" w:hAnsi="Arial" w:cs="Arial"/>
          <w:sz w:val="20"/>
        </w:rPr>
      </w:pPr>
      <w:r w:rsidRPr="00E737EF">
        <w:rPr>
          <w:rFonts w:ascii="Arial" w:hAnsi="Arial" w:cs="Arial"/>
          <w:b/>
          <w:bCs/>
          <w:sz w:val="20"/>
        </w:rPr>
        <w:t>1.1.4</w:t>
      </w:r>
      <w:r w:rsidRPr="00E737EF">
        <w:rPr>
          <w:rFonts w:ascii="Arial" w:hAnsi="Arial" w:cs="Arial"/>
          <w:b/>
          <w:bCs/>
          <w:sz w:val="20"/>
        </w:rPr>
        <w:tab/>
      </w:r>
      <w:r w:rsidRPr="00E737EF">
        <w:rPr>
          <w:rFonts w:ascii="Arial" w:hAnsi="Arial" w:cs="Arial"/>
          <w:sz w:val="20"/>
        </w:rPr>
        <w:t>SU OBJETO SOCIAL, ENTRE OTROS CORRESPONDE A: ___________; POR LO QUE CUENTA CON LOS RECURSOS FINANCIEROS, TÉCNICOS, ADMINISTRATIVOS Y HUMANOS PARA OBLIGARSE, EN LOS TÉRMINOS Y CONDICIONES QUE SE ESTIPULAN EN EL PRESENTE CONVENIO.</w:t>
      </w:r>
    </w:p>
    <w:p w:rsidR="00612FDC" w:rsidRPr="00E737EF" w:rsidRDefault="00612FDC" w:rsidP="00C26917">
      <w:pPr>
        <w:pStyle w:val="Textoindependiente32"/>
        <w:tabs>
          <w:tab w:val="left" w:pos="1854"/>
        </w:tabs>
        <w:ind w:left="567" w:hanging="567"/>
        <w:rPr>
          <w:rFonts w:ascii="Arial" w:hAnsi="Arial" w:cs="Arial"/>
          <w:sz w:val="20"/>
        </w:rPr>
      </w:pPr>
    </w:p>
    <w:p w:rsidR="00612FDC" w:rsidRPr="00E737EF" w:rsidRDefault="00612FDC" w:rsidP="00C26917">
      <w:pPr>
        <w:tabs>
          <w:tab w:val="left" w:pos="7954"/>
        </w:tabs>
        <w:ind w:left="567" w:hanging="567"/>
        <w:jc w:val="both"/>
        <w:rPr>
          <w:rFonts w:ascii="Arial" w:hAnsi="Arial" w:cs="Arial"/>
          <w:sz w:val="20"/>
        </w:rPr>
      </w:pPr>
      <w:r w:rsidRPr="00E737EF">
        <w:rPr>
          <w:rFonts w:ascii="Arial" w:hAnsi="Arial" w:cs="Arial"/>
          <w:b/>
          <w:bCs/>
          <w:sz w:val="20"/>
        </w:rPr>
        <w:t>1.1.5</w:t>
      </w:r>
      <w:r w:rsidRPr="00E737EF">
        <w:rPr>
          <w:rFonts w:ascii="Arial" w:hAnsi="Arial" w:cs="Arial"/>
          <w:b/>
          <w:bCs/>
          <w:sz w:val="20"/>
        </w:rPr>
        <w:tab/>
      </w:r>
      <w:r w:rsidRPr="00E737EF">
        <w:rPr>
          <w:rFonts w:ascii="Arial" w:hAnsi="Arial" w:cs="Arial"/>
          <w:sz w:val="20"/>
        </w:rPr>
        <w:t>SEÑALA COMO DOMICILIO LEGAL PARA TODOS LOS EFECTOS QUE DERIVEN DEL PRESENTE CONVENIO, EL UBICADO EN:</w:t>
      </w:r>
    </w:p>
    <w:p w:rsidR="00612FDC" w:rsidRPr="00E737EF" w:rsidRDefault="00612FDC" w:rsidP="00C26917">
      <w:pPr>
        <w:tabs>
          <w:tab w:val="left" w:pos="7954"/>
        </w:tabs>
        <w:ind w:left="1985" w:hanging="851"/>
        <w:jc w:val="both"/>
        <w:rPr>
          <w:rFonts w:ascii="Arial" w:hAnsi="Arial" w:cs="Arial"/>
          <w:b/>
          <w:sz w:val="20"/>
        </w:rPr>
      </w:pPr>
    </w:p>
    <w:p w:rsidR="00612FDC" w:rsidRPr="00E737EF" w:rsidRDefault="00612FDC" w:rsidP="00C26917">
      <w:pPr>
        <w:tabs>
          <w:tab w:val="left" w:pos="4479"/>
        </w:tabs>
        <w:ind w:left="567" w:hanging="567"/>
        <w:jc w:val="both"/>
        <w:rPr>
          <w:rFonts w:ascii="Arial" w:hAnsi="Arial" w:cs="Arial"/>
          <w:sz w:val="20"/>
        </w:rPr>
      </w:pPr>
      <w:r w:rsidRPr="00E737EF">
        <w:rPr>
          <w:rFonts w:ascii="Arial" w:hAnsi="Arial" w:cs="Arial"/>
          <w:b/>
          <w:sz w:val="20"/>
        </w:rPr>
        <w:t>2.1</w:t>
      </w:r>
      <w:r w:rsidRPr="00E737EF">
        <w:rPr>
          <w:rFonts w:ascii="Arial" w:hAnsi="Arial" w:cs="Arial"/>
          <w:b/>
          <w:sz w:val="20"/>
        </w:rPr>
        <w:tab/>
        <w:t>“EL PARTICIPANTE B”</w:t>
      </w:r>
      <w:r w:rsidRPr="00E737EF">
        <w:rPr>
          <w:rFonts w:ascii="Arial" w:hAnsi="Arial" w:cs="Arial"/>
          <w:bCs/>
          <w:sz w:val="20"/>
        </w:rPr>
        <w:t>,</w:t>
      </w:r>
      <w:r w:rsidRPr="00E737EF">
        <w:rPr>
          <w:rFonts w:ascii="Arial" w:hAnsi="Arial" w:cs="Arial"/>
          <w:sz w:val="20"/>
        </w:rPr>
        <w:t xml:space="preserve"> DECLARA QUE:</w:t>
      </w:r>
    </w:p>
    <w:p w:rsidR="00612FDC" w:rsidRPr="00E737EF" w:rsidRDefault="00612FDC" w:rsidP="00C26917">
      <w:pPr>
        <w:pStyle w:val="Textoindependiente32"/>
        <w:tabs>
          <w:tab w:val="left" w:pos="1272"/>
        </w:tabs>
        <w:rPr>
          <w:rFonts w:ascii="Arial" w:hAnsi="Arial" w:cs="Arial"/>
          <w:sz w:val="20"/>
        </w:rPr>
      </w:pPr>
    </w:p>
    <w:p w:rsidR="00612FDC" w:rsidRPr="00E737EF" w:rsidRDefault="00612FDC" w:rsidP="00C26917">
      <w:pPr>
        <w:tabs>
          <w:tab w:val="left" w:pos="7954"/>
        </w:tabs>
        <w:ind w:left="851" w:hanging="851"/>
        <w:jc w:val="both"/>
        <w:rPr>
          <w:rFonts w:ascii="Arial" w:hAnsi="Arial" w:cs="Arial"/>
          <w:sz w:val="20"/>
        </w:rPr>
      </w:pPr>
      <w:r w:rsidRPr="00E737EF">
        <w:rPr>
          <w:rFonts w:ascii="Arial" w:hAnsi="Arial" w:cs="Arial"/>
          <w:b/>
          <w:bCs/>
          <w:sz w:val="20"/>
        </w:rPr>
        <w:t>2.1.1</w:t>
      </w:r>
      <w:r w:rsidRPr="00E737EF">
        <w:rPr>
          <w:rFonts w:ascii="Arial" w:hAnsi="Arial" w:cs="Arial"/>
          <w:b/>
          <w:bCs/>
          <w:sz w:val="20"/>
        </w:rPr>
        <w:tab/>
      </w:r>
      <w:r w:rsidRPr="00E737EF">
        <w:rPr>
          <w:rFonts w:ascii="Arial" w:hAnsi="Arial" w:cs="Arial"/>
          <w:sz w:val="20"/>
        </w:rPr>
        <w:t xml:space="preserve">ES UNA SOCIEDAD LEGALMENTE CONSTITUIDA DE CONFORMIDAD CON LAS LEYES DE LOS ESTADOS UNIDOS MEXICANOS, SEGÚN CONSTA EL TESTIMONIO </w:t>
      </w:r>
      <w:r w:rsidRPr="00E737EF">
        <w:rPr>
          <w:rFonts w:ascii="Arial" w:hAnsi="Arial" w:cs="Arial"/>
          <w:b/>
          <w:i/>
          <w:sz w:val="20"/>
          <w:u w:val="single"/>
        </w:rPr>
        <w:t>(PÓLIZA)</w:t>
      </w:r>
      <w:r w:rsidRPr="00E737EF">
        <w:rPr>
          <w:rFonts w:ascii="Arial" w:hAnsi="Arial" w:cs="Arial"/>
          <w:sz w:val="20"/>
        </w:rPr>
        <w:t xml:space="preserve"> DE LA ESCRITURA PÚBLICA NÚMERO ___, DE FECHA ___, PASADA ANTE LA FE DEL LIC. ____ NOTARIO </w:t>
      </w:r>
      <w:r w:rsidRPr="00E737EF">
        <w:rPr>
          <w:rFonts w:ascii="Arial" w:hAnsi="Arial" w:cs="Arial"/>
          <w:b/>
          <w:i/>
          <w:sz w:val="20"/>
          <w:u w:val="single"/>
        </w:rPr>
        <w:t>(CORREDOR)</w:t>
      </w:r>
      <w:r w:rsidRPr="00E737EF">
        <w:rPr>
          <w:rFonts w:ascii="Arial" w:hAnsi="Arial" w:cs="Arial"/>
          <w:sz w:val="20"/>
        </w:rPr>
        <w:t xml:space="preserve"> PÚBLICO NÚMERO ___, DEL __, E INSCRITA EN EL REGISTRO PÚBLICO DE LA PROPIEDAD Y DEL COMERCIO, EN EL FOLIO MERCANTIL NÚMERO ____ DE FECHA ____.</w:t>
      </w:r>
    </w:p>
    <w:p w:rsidR="00612FDC" w:rsidRPr="00E737EF" w:rsidRDefault="00612FDC" w:rsidP="00C26917">
      <w:pPr>
        <w:tabs>
          <w:tab w:val="left" w:pos="7954"/>
        </w:tabs>
        <w:ind w:left="851" w:hanging="851"/>
        <w:jc w:val="both"/>
        <w:rPr>
          <w:rFonts w:ascii="Arial" w:hAnsi="Arial" w:cs="Arial"/>
          <w:b/>
          <w:sz w:val="20"/>
        </w:rPr>
      </w:pPr>
    </w:p>
    <w:p w:rsidR="00612FDC" w:rsidRPr="00E737EF" w:rsidRDefault="00612FDC" w:rsidP="00C26917">
      <w:pPr>
        <w:tabs>
          <w:tab w:val="left" w:pos="7897"/>
        </w:tabs>
        <w:ind w:left="846"/>
        <w:jc w:val="both"/>
        <w:rPr>
          <w:rFonts w:ascii="Arial" w:hAnsi="Arial" w:cs="Arial"/>
          <w:sz w:val="20"/>
        </w:rPr>
      </w:pPr>
      <w:r w:rsidRPr="00E737EF">
        <w:rPr>
          <w:rFonts w:ascii="Arial" w:hAnsi="Arial" w:cs="Arial"/>
          <w:sz w:val="20"/>
        </w:rPr>
        <w:t xml:space="preserve">EL ACTA CONSTITUTIVA DE LA SOCIEDAD __ </w:t>
      </w:r>
      <w:r w:rsidRPr="00E737EF">
        <w:rPr>
          <w:rFonts w:ascii="Arial" w:hAnsi="Arial" w:cs="Arial"/>
          <w:b/>
          <w:i/>
          <w:sz w:val="20"/>
          <w:u w:val="single"/>
        </w:rPr>
        <w:t>(SI/NO)</w:t>
      </w:r>
      <w:r w:rsidRPr="00E737EF">
        <w:rPr>
          <w:rFonts w:ascii="Arial" w:hAnsi="Arial" w:cs="Arial"/>
          <w:sz w:val="20"/>
        </w:rPr>
        <w:t xml:space="preserve"> HA TENIDO REFORMAS Y MODIFICACIONES.</w:t>
      </w:r>
    </w:p>
    <w:p w:rsidR="00612FDC" w:rsidRPr="00E737EF" w:rsidRDefault="00612FDC" w:rsidP="00C26917">
      <w:pPr>
        <w:tabs>
          <w:tab w:val="left" w:pos="7897"/>
        </w:tabs>
        <w:jc w:val="both"/>
        <w:rPr>
          <w:rFonts w:ascii="Arial" w:hAnsi="Arial" w:cs="Arial"/>
          <w:i/>
          <w:sz w:val="20"/>
          <w:u w:val="single"/>
        </w:rPr>
      </w:pPr>
      <w:r w:rsidRPr="00E737EF">
        <w:rPr>
          <w:rFonts w:ascii="Arial" w:hAnsi="Arial" w:cs="Arial"/>
          <w:i/>
          <w:sz w:val="20"/>
          <w:u w:val="single"/>
        </w:rPr>
        <w:t>Nota: En su caso, se deberán relacionar las escrituras en que consten las reformas o modificaciones de la sociedad.</w:t>
      </w:r>
    </w:p>
    <w:p w:rsidR="00612FDC" w:rsidRPr="00E737EF" w:rsidRDefault="00612FDC" w:rsidP="00C26917">
      <w:pPr>
        <w:tabs>
          <w:tab w:val="left" w:pos="1957"/>
        </w:tabs>
        <w:jc w:val="both"/>
        <w:rPr>
          <w:rFonts w:ascii="Arial" w:hAnsi="Arial" w:cs="Arial"/>
          <w:sz w:val="20"/>
        </w:rPr>
      </w:pPr>
    </w:p>
    <w:p w:rsidR="00612FDC" w:rsidRPr="00E737EF" w:rsidRDefault="00612FDC" w:rsidP="00C26917">
      <w:pPr>
        <w:tabs>
          <w:tab w:val="left" w:pos="7897"/>
        </w:tabs>
        <w:ind w:left="846"/>
        <w:jc w:val="both"/>
        <w:rPr>
          <w:rFonts w:ascii="Arial" w:hAnsi="Arial" w:cs="Arial"/>
          <w:sz w:val="20"/>
        </w:rPr>
      </w:pPr>
      <w:r w:rsidRPr="00E737EF">
        <w:rPr>
          <w:rFonts w:ascii="Arial" w:hAnsi="Arial" w:cs="Arial"/>
          <w:sz w:val="20"/>
        </w:rPr>
        <w:t>LOS NOMBRES DE SUS SOCIOS SON:</w:t>
      </w:r>
    </w:p>
    <w:p w:rsidR="00612FDC" w:rsidRPr="00E737EF" w:rsidRDefault="00612FDC" w:rsidP="00C26917">
      <w:pPr>
        <w:tabs>
          <w:tab w:val="left" w:pos="7897"/>
        </w:tabs>
        <w:ind w:left="846"/>
        <w:jc w:val="both"/>
        <w:rPr>
          <w:rFonts w:ascii="Arial" w:hAnsi="Arial" w:cs="Arial"/>
          <w:sz w:val="20"/>
        </w:rPr>
      </w:pPr>
      <w:r w:rsidRPr="00E737EF">
        <w:rPr>
          <w:rFonts w:ascii="Arial" w:hAnsi="Arial" w:cs="Arial"/>
          <w:sz w:val="20"/>
        </w:rPr>
        <w:t>_____________________ CON REGISTRO FEDERAL DE CONTRIBUYENTES ____.</w:t>
      </w:r>
    </w:p>
    <w:p w:rsidR="00612FDC" w:rsidRPr="00E737EF" w:rsidRDefault="00612FDC" w:rsidP="00C26917">
      <w:pPr>
        <w:tabs>
          <w:tab w:val="left" w:pos="7897"/>
        </w:tabs>
        <w:ind w:left="846"/>
        <w:jc w:val="both"/>
        <w:rPr>
          <w:rFonts w:ascii="Arial" w:hAnsi="Arial" w:cs="Arial"/>
          <w:sz w:val="20"/>
        </w:rPr>
      </w:pPr>
    </w:p>
    <w:p w:rsidR="00612FDC" w:rsidRPr="00E737EF" w:rsidRDefault="00612FDC" w:rsidP="00C26917">
      <w:pPr>
        <w:tabs>
          <w:tab w:val="left" w:pos="7954"/>
        </w:tabs>
        <w:ind w:left="851" w:hanging="851"/>
        <w:jc w:val="both"/>
        <w:rPr>
          <w:rFonts w:ascii="Arial" w:hAnsi="Arial" w:cs="Arial"/>
          <w:sz w:val="20"/>
        </w:rPr>
      </w:pPr>
      <w:r w:rsidRPr="00E737EF">
        <w:rPr>
          <w:rFonts w:ascii="Arial" w:hAnsi="Arial" w:cs="Arial"/>
          <w:b/>
          <w:bCs/>
          <w:sz w:val="20"/>
        </w:rPr>
        <w:t>2.1.2</w:t>
      </w:r>
      <w:r w:rsidRPr="00E737EF">
        <w:rPr>
          <w:rFonts w:ascii="Arial" w:hAnsi="Arial" w:cs="Arial"/>
          <w:b/>
          <w:bCs/>
          <w:sz w:val="20"/>
        </w:rPr>
        <w:tab/>
      </w:r>
      <w:r w:rsidRPr="00E737EF">
        <w:rPr>
          <w:rFonts w:ascii="Arial" w:hAnsi="Arial" w:cs="Arial"/>
          <w:sz w:val="20"/>
        </w:rPr>
        <w:t>TIENE LOS SIGUIENTES REGISTROS OFICIALES: REGISTRO FEDERAL DE CONTRIBUYENTES NÚMERO __________ Y REGISTRO PATRONAL ANTE EL INSTITUTO MEXICANO DEL SEGURO SOCIAL NÚMERO _____.</w:t>
      </w:r>
    </w:p>
    <w:p w:rsidR="00612FDC" w:rsidRPr="00E737EF" w:rsidRDefault="00612FDC" w:rsidP="00C26917">
      <w:pPr>
        <w:pStyle w:val="Textoindependiente32"/>
        <w:tabs>
          <w:tab w:val="left" w:pos="1854"/>
        </w:tabs>
        <w:rPr>
          <w:rFonts w:ascii="Arial" w:hAnsi="Arial" w:cs="Arial"/>
          <w:sz w:val="20"/>
        </w:rPr>
      </w:pPr>
    </w:p>
    <w:p w:rsidR="00612FDC" w:rsidRPr="00E737EF" w:rsidRDefault="00612FDC" w:rsidP="00C26917">
      <w:pPr>
        <w:tabs>
          <w:tab w:val="left" w:pos="7926"/>
        </w:tabs>
        <w:ind w:left="851" w:hanging="851"/>
        <w:jc w:val="both"/>
        <w:rPr>
          <w:rFonts w:ascii="Arial" w:hAnsi="Arial" w:cs="Arial"/>
          <w:sz w:val="20"/>
        </w:rPr>
      </w:pPr>
      <w:r w:rsidRPr="00E737EF">
        <w:rPr>
          <w:rFonts w:ascii="Arial" w:hAnsi="Arial" w:cs="Arial"/>
          <w:b/>
          <w:bCs/>
          <w:sz w:val="20"/>
        </w:rPr>
        <w:t>2.1.3</w:t>
      </w:r>
      <w:r w:rsidRPr="00E737EF">
        <w:rPr>
          <w:rFonts w:ascii="Arial" w:hAnsi="Arial" w:cs="Arial"/>
          <w:b/>
          <w:bCs/>
          <w:sz w:val="20"/>
        </w:rPr>
        <w:tab/>
      </w:r>
      <w:r w:rsidRPr="00E737EF">
        <w:rPr>
          <w:rFonts w:ascii="Arial" w:hAnsi="Arial" w:cs="Arial"/>
          <w:sz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E737EF">
        <w:rPr>
          <w:rFonts w:ascii="Arial" w:hAnsi="Arial" w:cs="Arial"/>
          <w:b/>
          <w:sz w:val="20"/>
        </w:rPr>
        <w:t>“BAJO PROTESTA DE DECIR VERDAD”</w:t>
      </w:r>
      <w:r w:rsidRPr="00E737EF">
        <w:rPr>
          <w:rFonts w:ascii="Arial" w:hAnsi="Arial" w:cs="Arial"/>
          <w:sz w:val="20"/>
        </w:rPr>
        <w:t xml:space="preserve"> QUE DICHAS FACULTADES NO LE HAN SIDO REVOCADAS, NI LIMITADAS O MODIFICADAS EN FORMA ALGUNA, A LA FECHA EN QUE SE SUSCRIBE EL PRESENTE INSTRUMENTO JURÍDICO.</w:t>
      </w:r>
    </w:p>
    <w:p w:rsidR="00612FDC" w:rsidRPr="00E737EF" w:rsidRDefault="00612FDC" w:rsidP="00C26917">
      <w:pPr>
        <w:tabs>
          <w:tab w:val="left" w:pos="7926"/>
        </w:tabs>
        <w:ind w:left="851" w:hanging="851"/>
        <w:jc w:val="both"/>
        <w:rPr>
          <w:rFonts w:ascii="Arial" w:hAnsi="Arial" w:cs="Arial"/>
          <w:b/>
          <w:sz w:val="20"/>
        </w:rPr>
      </w:pPr>
    </w:p>
    <w:p w:rsidR="00612FDC" w:rsidRPr="00E737EF" w:rsidRDefault="00612FDC" w:rsidP="00C26917">
      <w:pPr>
        <w:tabs>
          <w:tab w:val="left" w:pos="7911"/>
        </w:tabs>
        <w:ind w:left="846"/>
        <w:jc w:val="both"/>
        <w:rPr>
          <w:rFonts w:ascii="Arial" w:hAnsi="Arial" w:cs="Arial"/>
          <w:sz w:val="20"/>
        </w:rPr>
      </w:pPr>
      <w:r w:rsidRPr="00E737EF">
        <w:rPr>
          <w:rFonts w:ascii="Arial" w:hAnsi="Arial" w:cs="Arial"/>
          <w:sz w:val="20"/>
        </w:rPr>
        <w:t>EL DOMICILIO DE SU REPRESENTANTE LEGAL ES EL UBICADO EN _____.</w:t>
      </w:r>
    </w:p>
    <w:p w:rsidR="00612FDC" w:rsidRPr="00E737EF" w:rsidRDefault="00612FDC" w:rsidP="00C26917">
      <w:pPr>
        <w:pStyle w:val="Textoindependiente32"/>
        <w:tabs>
          <w:tab w:val="left" w:pos="1854"/>
        </w:tabs>
        <w:rPr>
          <w:rFonts w:ascii="Arial" w:hAnsi="Arial" w:cs="Arial"/>
          <w:sz w:val="20"/>
        </w:rPr>
      </w:pPr>
    </w:p>
    <w:p w:rsidR="00612FDC" w:rsidRPr="00E737EF" w:rsidRDefault="00612FDC" w:rsidP="00C26917">
      <w:pPr>
        <w:tabs>
          <w:tab w:val="left" w:pos="7926"/>
        </w:tabs>
        <w:ind w:left="851" w:hanging="851"/>
        <w:jc w:val="both"/>
        <w:rPr>
          <w:rFonts w:ascii="Arial" w:hAnsi="Arial" w:cs="Arial"/>
          <w:sz w:val="20"/>
        </w:rPr>
      </w:pPr>
      <w:r w:rsidRPr="00E737EF">
        <w:rPr>
          <w:rFonts w:ascii="Arial" w:hAnsi="Arial" w:cs="Arial"/>
          <w:b/>
          <w:bCs/>
          <w:sz w:val="20"/>
        </w:rPr>
        <w:t>2.1.4</w:t>
      </w:r>
      <w:r w:rsidRPr="00E737EF">
        <w:rPr>
          <w:rFonts w:ascii="Arial" w:hAnsi="Arial" w:cs="Arial"/>
          <w:b/>
          <w:bCs/>
          <w:sz w:val="20"/>
        </w:rPr>
        <w:tab/>
      </w:r>
      <w:r w:rsidRPr="00E737EF">
        <w:rPr>
          <w:rFonts w:ascii="Arial" w:hAnsi="Arial" w:cs="Arial"/>
          <w:sz w:val="20"/>
        </w:rPr>
        <w:t>SU OBJETO SOCIAL, ENTRE OTROS CORRESPONDE A: ___________; POR LO QUE CUENTA CON LOS RECURSOS FINANCIEROS, TÉCNICOS, ADMINISTRATIVOS Y HUMANOS PARA OBLIGARSE, EN LOS TÉRMINOS Y CONDICIONES QUE SE ESTIPULAN EN EL PRESENTE CONVENIO.</w:t>
      </w:r>
    </w:p>
    <w:p w:rsidR="00612FDC" w:rsidRPr="00E737EF" w:rsidRDefault="00612FDC" w:rsidP="00C26917">
      <w:pPr>
        <w:pStyle w:val="Textoindependiente32"/>
        <w:tabs>
          <w:tab w:val="left" w:pos="1854"/>
        </w:tabs>
        <w:rPr>
          <w:rFonts w:ascii="Arial" w:hAnsi="Arial" w:cs="Arial"/>
          <w:sz w:val="20"/>
        </w:rPr>
      </w:pPr>
    </w:p>
    <w:p w:rsidR="00612FDC" w:rsidRPr="00E737EF" w:rsidRDefault="00612FDC" w:rsidP="00C26917">
      <w:pPr>
        <w:pStyle w:val="Textoindependiente21"/>
        <w:tabs>
          <w:tab w:val="left" w:pos="7898"/>
        </w:tabs>
        <w:ind w:left="851" w:hanging="851"/>
        <w:rPr>
          <w:rFonts w:cs="Arial"/>
        </w:rPr>
      </w:pPr>
      <w:r w:rsidRPr="00E737EF">
        <w:rPr>
          <w:rFonts w:cs="Arial"/>
          <w:b/>
          <w:bCs/>
        </w:rPr>
        <w:t>2.1.5</w:t>
      </w:r>
      <w:r w:rsidRPr="00E737EF">
        <w:rPr>
          <w:rFonts w:cs="Arial"/>
          <w:b/>
          <w:bCs/>
        </w:rPr>
        <w:tab/>
      </w:r>
      <w:r w:rsidRPr="00E737EF">
        <w:rPr>
          <w:rFonts w:cs="Arial"/>
        </w:rPr>
        <w:t>SEÑALA COMO DOMICILIO LEGAL PARA TODOS LOS EFECTOS QUE DERIVEN DEL PRESENTE CONVENIO, EL UBICADO EN: ___________________________</w:t>
      </w:r>
    </w:p>
    <w:p w:rsidR="00612FDC" w:rsidRPr="00E737EF" w:rsidRDefault="00612FDC" w:rsidP="00C26917">
      <w:pPr>
        <w:pStyle w:val="Textoindependiente21"/>
        <w:ind w:left="1206" w:hanging="540"/>
        <w:rPr>
          <w:rFonts w:cs="Arial"/>
        </w:rPr>
      </w:pPr>
    </w:p>
    <w:p w:rsidR="00612FDC" w:rsidRPr="00E737EF" w:rsidRDefault="00612FDC" w:rsidP="00C26917">
      <w:pPr>
        <w:pStyle w:val="Textoindependiente21"/>
        <w:ind w:left="851"/>
        <w:rPr>
          <w:rFonts w:cs="Arial"/>
          <w:b/>
        </w:rPr>
      </w:pPr>
      <w:r w:rsidRPr="00E737EF">
        <w:rPr>
          <w:rFonts w:cs="Arial"/>
          <w:b/>
          <w:i/>
        </w:rPr>
        <w:t xml:space="preserve">(MENCIONAR E IDENTIFICAR A CUÁNTOS INTEGRANTES CONFORMAN LA PARTICIPACIÓN CONJUNTA PARA LA PRESENTACIÓN </w:t>
      </w:r>
      <w:r w:rsidRPr="00E737EF">
        <w:rPr>
          <w:rFonts w:cs="Arial"/>
          <w:b/>
        </w:rPr>
        <w:t>DE PROPOSICIONES).</w:t>
      </w:r>
    </w:p>
    <w:p w:rsidR="00612FDC" w:rsidRPr="00E737EF" w:rsidRDefault="00612FDC" w:rsidP="00C26917">
      <w:pPr>
        <w:ind w:left="567"/>
        <w:jc w:val="both"/>
        <w:rPr>
          <w:rFonts w:ascii="Arial" w:hAnsi="Arial" w:cs="Arial"/>
          <w:sz w:val="20"/>
        </w:rPr>
      </w:pPr>
    </w:p>
    <w:p w:rsidR="00612FDC" w:rsidRPr="00E737EF" w:rsidRDefault="00612FDC" w:rsidP="00C26917">
      <w:pPr>
        <w:numPr>
          <w:ilvl w:val="1"/>
          <w:numId w:val="4"/>
        </w:numPr>
        <w:tabs>
          <w:tab w:val="left" w:pos="709"/>
          <w:tab w:val="left" w:pos="3279"/>
        </w:tabs>
        <w:ind w:hanging="720"/>
        <w:jc w:val="both"/>
        <w:rPr>
          <w:rFonts w:ascii="Arial" w:hAnsi="Arial" w:cs="Arial"/>
          <w:sz w:val="20"/>
        </w:rPr>
      </w:pPr>
      <w:r w:rsidRPr="00E737EF">
        <w:rPr>
          <w:rFonts w:ascii="Arial" w:hAnsi="Arial" w:cs="Arial"/>
          <w:b/>
          <w:sz w:val="20"/>
        </w:rPr>
        <w:t>“LAS PARTES”</w:t>
      </w:r>
      <w:r w:rsidRPr="00E737EF">
        <w:rPr>
          <w:rFonts w:ascii="Arial" w:hAnsi="Arial" w:cs="Arial"/>
          <w:sz w:val="20"/>
        </w:rPr>
        <w:t xml:space="preserve"> DECLARAN QUE:</w:t>
      </w:r>
    </w:p>
    <w:p w:rsidR="00612FDC" w:rsidRPr="00E737EF" w:rsidRDefault="00612FDC" w:rsidP="00C26917">
      <w:pPr>
        <w:pStyle w:val="Textoindependiente32"/>
        <w:tabs>
          <w:tab w:val="left" w:pos="1272"/>
        </w:tabs>
        <w:rPr>
          <w:rFonts w:ascii="Arial" w:hAnsi="Arial" w:cs="Arial"/>
          <w:sz w:val="20"/>
        </w:rPr>
      </w:pPr>
    </w:p>
    <w:p w:rsidR="00612FDC" w:rsidRPr="00E737EF" w:rsidRDefault="00612FDC" w:rsidP="00C26917">
      <w:pPr>
        <w:numPr>
          <w:ilvl w:val="2"/>
          <w:numId w:val="4"/>
        </w:numPr>
        <w:tabs>
          <w:tab w:val="clear" w:pos="0"/>
          <w:tab w:val="num" w:pos="709"/>
        </w:tabs>
        <w:ind w:left="720"/>
        <w:jc w:val="both"/>
        <w:rPr>
          <w:rFonts w:ascii="Arial" w:hAnsi="Arial" w:cs="Arial"/>
          <w:sz w:val="20"/>
        </w:rPr>
      </w:pPr>
      <w:r w:rsidRPr="00E737EF">
        <w:rPr>
          <w:rFonts w:ascii="Arial" w:hAnsi="Arial" w:cs="Arial"/>
          <w:sz w:val="20"/>
        </w:rPr>
        <w:t>CONOCEN LOS REQUISITOS Y CONDICIONES ESTIPULADAS EN LAS BASES DE LA CONVOCATORIA A LA LICITACIÓN PÚBLICA NACIONAL____________.</w:t>
      </w:r>
    </w:p>
    <w:p w:rsidR="00612FDC" w:rsidRPr="00E737EF" w:rsidRDefault="00612FDC" w:rsidP="00C26917">
      <w:pPr>
        <w:pStyle w:val="Textoindependiente32"/>
        <w:tabs>
          <w:tab w:val="left" w:pos="1854"/>
        </w:tabs>
        <w:rPr>
          <w:rFonts w:ascii="Arial" w:hAnsi="Arial" w:cs="Arial"/>
          <w:sz w:val="20"/>
        </w:rPr>
      </w:pPr>
    </w:p>
    <w:p w:rsidR="00612FDC" w:rsidRPr="00E737EF" w:rsidRDefault="00612FDC" w:rsidP="00C26917">
      <w:pPr>
        <w:tabs>
          <w:tab w:val="left" w:pos="709"/>
          <w:tab w:val="left" w:pos="5812"/>
        </w:tabs>
        <w:ind w:left="720" w:hanging="720"/>
        <w:jc w:val="both"/>
        <w:rPr>
          <w:rFonts w:ascii="Arial" w:hAnsi="Arial" w:cs="Arial"/>
          <w:sz w:val="20"/>
        </w:rPr>
      </w:pPr>
      <w:r w:rsidRPr="00E737EF">
        <w:rPr>
          <w:rFonts w:ascii="Arial" w:hAnsi="Arial" w:cs="Arial"/>
          <w:sz w:val="20"/>
        </w:rPr>
        <w:t>3.1.2</w:t>
      </w:r>
      <w:r w:rsidRPr="00E737EF">
        <w:rPr>
          <w:rFonts w:ascii="Arial" w:hAnsi="Arial" w:cs="Arial"/>
          <w:sz w:val="20"/>
        </w:rPr>
        <w:tab/>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31 DE SU REGLAMENTO.</w:t>
      </w:r>
    </w:p>
    <w:p w:rsidR="00612FDC" w:rsidRPr="00E737EF" w:rsidRDefault="00612FDC" w:rsidP="00C26917">
      <w:pPr>
        <w:pStyle w:val="Textoindependiente32"/>
        <w:tabs>
          <w:tab w:val="left" w:pos="1800"/>
        </w:tabs>
        <w:rPr>
          <w:rFonts w:ascii="Arial" w:hAnsi="Arial" w:cs="Arial"/>
          <w:sz w:val="20"/>
        </w:rPr>
      </w:pPr>
    </w:p>
    <w:p w:rsidR="00612FDC" w:rsidRPr="00E737EF" w:rsidRDefault="00612FDC" w:rsidP="00C26917">
      <w:pPr>
        <w:pStyle w:val="Textoindependiente21"/>
        <w:ind w:left="528" w:hanging="540"/>
        <w:rPr>
          <w:rFonts w:cs="Arial"/>
        </w:rPr>
      </w:pPr>
      <w:r w:rsidRPr="00E737EF">
        <w:rPr>
          <w:rFonts w:cs="Arial"/>
        </w:rPr>
        <w:lastRenderedPageBreak/>
        <w:t>EXPUESTO LO ANTERIOR, LAS PARTES OTORGAN LAS SIGUIENTES:</w:t>
      </w:r>
    </w:p>
    <w:p w:rsidR="00612FDC" w:rsidRPr="00E737EF" w:rsidRDefault="00612FDC" w:rsidP="00C26917">
      <w:pPr>
        <w:pStyle w:val="Textoindependiente21"/>
        <w:ind w:left="1620" w:hanging="540"/>
        <w:rPr>
          <w:rFonts w:cs="Arial"/>
        </w:rPr>
      </w:pPr>
    </w:p>
    <w:p w:rsidR="00612FDC" w:rsidRPr="00E737EF" w:rsidRDefault="00612FDC" w:rsidP="00C26917">
      <w:pPr>
        <w:pStyle w:val="Textoindependiente21"/>
        <w:jc w:val="center"/>
        <w:rPr>
          <w:rFonts w:cs="Arial"/>
          <w:b/>
        </w:rPr>
      </w:pPr>
      <w:r w:rsidRPr="00E737EF">
        <w:rPr>
          <w:rFonts w:cs="Arial"/>
          <w:b/>
        </w:rPr>
        <w:t>CLÁUSULAS</w:t>
      </w:r>
    </w:p>
    <w:p w:rsidR="00612FDC" w:rsidRPr="00E737EF" w:rsidRDefault="00612FDC" w:rsidP="00C26917">
      <w:pPr>
        <w:pStyle w:val="Textoindependiente21"/>
        <w:ind w:left="2340" w:hanging="540"/>
        <w:jc w:val="center"/>
        <w:rPr>
          <w:rFonts w:cs="Arial"/>
        </w:rPr>
      </w:pPr>
    </w:p>
    <w:p w:rsidR="00612FDC" w:rsidRPr="00E737EF" w:rsidRDefault="00612FDC" w:rsidP="00C26917">
      <w:pPr>
        <w:pStyle w:val="Textoindependiente21"/>
        <w:ind w:left="1403" w:hanging="1403"/>
        <w:rPr>
          <w:rFonts w:cs="Arial"/>
          <w:b/>
        </w:rPr>
      </w:pPr>
      <w:r w:rsidRPr="00E737EF">
        <w:rPr>
          <w:rFonts w:cs="Arial"/>
          <w:b/>
        </w:rPr>
        <w:t>PRIMERA.-</w:t>
      </w:r>
      <w:r w:rsidRPr="00E737EF">
        <w:rPr>
          <w:rFonts w:cs="Arial"/>
          <w:b/>
        </w:rPr>
        <w:tab/>
        <w:t>OBJETO.- “PARTICIPACIÓN CONJUNTA”.</w:t>
      </w:r>
    </w:p>
    <w:p w:rsidR="00612FDC" w:rsidRPr="00E737EF" w:rsidRDefault="00612FDC" w:rsidP="00C26917">
      <w:pPr>
        <w:pStyle w:val="Textoindependiente21"/>
        <w:ind w:left="1957" w:hanging="14"/>
        <w:rPr>
          <w:rFonts w:cs="Arial"/>
        </w:rPr>
      </w:pPr>
    </w:p>
    <w:p w:rsidR="00612FDC" w:rsidRPr="00E737EF" w:rsidRDefault="00612FDC" w:rsidP="00C26917">
      <w:pPr>
        <w:pStyle w:val="Textoindependiente21"/>
        <w:rPr>
          <w:rFonts w:cs="Arial"/>
        </w:rPr>
      </w:pPr>
      <w:r w:rsidRPr="00E737EF">
        <w:rPr>
          <w:rFonts w:cs="Arial"/>
          <w:b/>
        </w:rPr>
        <w:t>“LAS PARTES”</w:t>
      </w:r>
      <w:r w:rsidRPr="00E737EF">
        <w:rPr>
          <w:rFonts w:cs="Arial"/>
        </w:rPr>
        <w:t xml:space="preserve"> CONVIENEN, EN CONJUNTAR SUS RECURSOS TÉCNICOS, LEGALES, ADMINISTRATIVOS, ECONÓMICOS Y FINANCIEROS PARA PRESENTAR PROPOSICIÓN TÉCNICA Y ECONÓMICA EN LA LICITACIÓN PÚBLICA NACIONAL NÚMERO _________ Y EN CASO DE SER ADJUDICATARIO DEL CONTRATO, SE OBLIGAN A PRESTAR EL SERVICIO OBJETO DEL CONVENIO, CON LA PARTICIPACIÓN SIGUIENTE:</w:t>
      </w:r>
    </w:p>
    <w:p w:rsidR="00612FDC" w:rsidRPr="00E737EF" w:rsidRDefault="00612FDC" w:rsidP="00C26917">
      <w:pPr>
        <w:pStyle w:val="Textoindependiente21"/>
        <w:ind w:firstLine="28"/>
        <w:rPr>
          <w:rFonts w:cs="Arial"/>
        </w:rPr>
      </w:pPr>
    </w:p>
    <w:p w:rsidR="00612FDC" w:rsidRPr="00E737EF" w:rsidRDefault="00612FDC" w:rsidP="00C26917">
      <w:pPr>
        <w:pStyle w:val="Textoindependiente21"/>
        <w:ind w:hanging="14"/>
        <w:rPr>
          <w:rFonts w:cs="Arial"/>
        </w:rPr>
      </w:pPr>
      <w:r w:rsidRPr="00E737EF">
        <w:rPr>
          <w:rFonts w:cs="Arial"/>
          <w:b/>
        </w:rPr>
        <w:t>PARTICIPANTE “A”:</w:t>
      </w:r>
      <w:r w:rsidRPr="00E737EF">
        <w:rPr>
          <w:rFonts w:cs="Arial"/>
        </w:rPr>
        <w:t xml:space="preserve"> </w:t>
      </w:r>
      <w:r w:rsidRPr="00E737EF">
        <w:rPr>
          <w:rFonts w:cs="Arial"/>
          <w:b/>
          <w:i/>
          <w:u w:val="single"/>
        </w:rPr>
        <w:t>(DESCRIBIR LA PARTE QUE SE OBLIGA A SUMINISTRAR)</w:t>
      </w:r>
      <w:r w:rsidRPr="00E737EF">
        <w:rPr>
          <w:rFonts w:cs="Arial"/>
        </w:rPr>
        <w:t>.</w:t>
      </w:r>
    </w:p>
    <w:p w:rsidR="00612FDC" w:rsidRPr="00E737EF" w:rsidRDefault="00612FDC" w:rsidP="00C26917">
      <w:pPr>
        <w:pStyle w:val="Textoindependiente21"/>
        <w:rPr>
          <w:rFonts w:cs="Arial"/>
        </w:rPr>
      </w:pPr>
    </w:p>
    <w:p w:rsidR="00612FDC" w:rsidRPr="00E737EF" w:rsidRDefault="00612FDC" w:rsidP="00C26917">
      <w:pPr>
        <w:pStyle w:val="Textoindependiente21"/>
        <w:rPr>
          <w:rFonts w:cs="Arial"/>
        </w:rPr>
      </w:pPr>
      <w:r w:rsidRPr="00E737EF">
        <w:rPr>
          <w:rFonts w:cs="Arial"/>
          <w:i/>
          <w:u w:val="single"/>
        </w:rPr>
        <w:t xml:space="preserve">(CADA UNO DE LOS INTEGRANTES QUE CONFORMAN LA PARTICIPACIÓN CONJUNTA PARA LA PRESENTACIÓN </w:t>
      </w:r>
      <w:r w:rsidRPr="00E737EF">
        <w:rPr>
          <w:rFonts w:cs="Arial"/>
          <w:i/>
        </w:rPr>
        <w:t xml:space="preserve">DE </w:t>
      </w:r>
      <w:r w:rsidRPr="00E737EF">
        <w:rPr>
          <w:rFonts w:cs="Arial"/>
        </w:rPr>
        <w:t>PROPOSICIONES DEBERÁ DESCRIBIR LA PARTE QUE SE OBLIGA A ENTREGAR).</w:t>
      </w:r>
    </w:p>
    <w:p w:rsidR="00612FDC" w:rsidRPr="00E737EF" w:rsidRDefault="00612FDC" w:rsidP="00C26917">
      <w:pPr>
        <w:pStyle w:val="Textoindependiente21"/>
        <w:ind w:left="1971"/>
        <w:rPr>
          <w:rFonts w:cs="Arial"/>
        </w:rPr>
      </w:pPr>
    </w:p>
    <w:p w:rsidR="00612FDC" w:rsidRPr="00E737EF" w:rsidRDefault="00612FDC" w:rsidP="00C26917">
      <w:pPr>
        <w:pStyle w:val="Textoindependiente21"/>
        <w:ind w:left="1403" w:hanging="1403"/>
        <w:rPr>
          <w:rFonts w:cs="Arial"/>
          <w:b/>
        </w:rPr>
      </w:pPr>
      <w:r w:rsidRPr="00E737EF">
        <w:rPr>
          <w:rFonts w:cs="Arial"/>
          <w:b/>
        </w:rPr>
        <w:t>SEGUNDA.-</w:t>
      </w:r>
      <w:r w:rsidRPr="00E737EF">
        <w:rPr>
          <w:rFonts w:cs="Arial"/>
          <w:b/>
        </w:rPr>
        <w:tab/>
        <w:t>REPRESENTANTE COMÚN Y OBLIGADO SOLIDARIO.</w:t>
      </w:r>
    </w:p>
    <w:p w:rsidR="00612FDC" w:rsidRPr="00E737EF" w:rsidRDefault="00612FDC" w:rsidP="00C26917">
      <w:pPr>
        <w:pStyle w:val="Textoindependiente21"/>
        <w:ind w:left="1800" w:hanging="1260"/>
        <w:rPr>
          <w:rFonts w:cs="Arial"/>
        </w:rPr>
      </w:pPr>
    </w:p>
    <w:p w:rsidR="00612FDC" w:rsidRPr="00E737EF" w:rsidRDefault="00612FDC" w:rsidP="00C26917">
      <w:pPr>
        <w:pStyle w:val="Textoindependiente21"/>
        <w:rPr>
          <w:rFonts w:cs="Arial"/>
        </w:rPr>
      </w:pPr>
      <w:r w:rsidRPr="00E737EF">
        <w:rPr>
          <w:rFonts w:cs="Arial"/>
          <w:b/>
        </w:rPr>
        <w:t>“LAS PARTES“</w:t>
      </w:r>
      <w:r w:rsidRPr="00E737EF">
        <w:rPr>
          <w:rFonts w:cs="Arial"/>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rsidR="00612FDC" w:rsidRPr="00E737EF" w:rsidRDefault="00612FDC" w:rsidP="00C26917">
      <w:pPr>
        <w:pStyle w:val="Textoindependiente21"/>
        <w:rPr>
          <w:rFonts w:cs="Arial"/>
        </w:rPr>
      </w:pPr>
    </w:p>
    <w:p w:rsidR="00612FDC" w:rsidRPr="00E737EF" w:rsidRDefault="00612FDC" w:rsidP="00C26917">
      <w:pPr>
        <w:pStyle w:val="Textoindependiente21"/>
        <w:rPr>
          <w:rFonts w:cs="Arial"/>
        </w:rPr>
      </w:pPr>
      <w:r w:rsidRPr="00E737EF">
        <w:rPr>
          <w:rFonts w:cs="Arial"/>
        </w:rPr>
        <w:t xml:space="preserve">ASIMISMO, CONVIENEN ENTRE SI EN CONSTITUIRSE EN FORMA CONJUNTA Y </w:t>
      </w:r>
      <w:r w:rsidRPr="00E737EF">
        <w:rPr>
          <w:i/>
          <w:iCs/>
        </w:rPr>
        <w:t>(SOLIDARIA O MANCOMUNADA</w:t>
      </w:r>
      <w:r w:rsidRPr="00E737EF">
        <w:t>)</w:t>
      </w:r>
      <w:r w:rsidRPr="00E737EF">
        <w:rPr>
          <w:sz w:val="17"/>
          <w:szCs w:val="17"/>
        </w:rPr>
        <w:t xml:space="preserve"> </w:t>
      </w:r>
      <w:r w:rsidRPr="00E737EF">
        <w:rPr>
          <w:rFonts w:cs="Arial"/>
        </w:rPr>
        <w:t>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612FDC" w:rsidRPr="00E737EF" w:rsidRDefault="00612FDC" w:rsidP="00C26917">
      <w:pPr>
        <w:pStyle w:val="Textoindependiente21"/>
        <w:ind w:left="1957" w:firstLine="14"/>
        <w:rPr>
          <w:rFonts w:cs="Arial"/>
        </w:rPr>
      </w:pPr>
    </w:p>
    <w:p w:rsidR="00612FDC" w:rsidRPr="00E737EF" w:rsidRDefault="00612FDC" w:rsidP="00C26917">
      <w:pPr>
        <w:pStyle w:val="Textoindependiente21"/>
        <w:ind w:left="1431" w:hanging="1431"/>
        <w:rPr>
          <w:rFonts w:cs="Arial"/>
          <w:b/>
        </w:rPr>
      </w:pPr>
      <w:r w:rsidRPr="00E737EF">
        <w:rPr>
          <w:rFonts w:cs="Arial"/>
          <w:b/>
        </w:rPr>
        <w:t xml:space="preserve">TERCERA.- </w:t>
      </w:r>
      <w:r w:rsidRPr="00E737EF">
        <w:rPr>
          <w:rFonts w:cs="Arial"/>
          <w:b/>
        </w:rPr>
        <w:tab/>
        <w:t>DEL COBRO DE LAS FACTURAS.</w:t>
      </w:r>
    </w:p>
    <w:p w:rsidR="00612FDC" w:rsidRPr="00E737EF" w:rsidRDefault="00612FDC" w:rsidP="00C26917">
      <w:pPr>
        <w:pStyle w:val="Textoindependiente21"/>
        <w:ind w:left="1800" w:hanging="1260"/>
        <w:rPr>
          <w:rFonts w:cs="Arial"/>
        </w:rPr>
      </w:pPr>
    </w:p>
    <w:p w:rsidR="00612FDC" w:rsidRPr="00E737EF" w:rsidRDefault="00612FDC" w:rsidP="00C26917">
      <w:pPr>
        <w:pStyle w:val="Textoindependiente21"/>
        <w:rPr>
          <w:rFonts w:cs="Arial"/>
        </w:rPr>
      </w:pPr>
      <w:r w:rsidRPr="00E737EF">
        <w:rPr>
          <w:rFonts w:cs="Arial"/>
          <w:b/>
        </w:rPr>
        <w:t>“LAS PARTES”</w:t>
      </w:r>
      <w:r w:rsidRPr="00E737EF">
        <w:rPr>
          <w:rFonts w:cs="Arial"/>
        </w:rPr>
        <w:t xml:space="preserve"> CONVIENEN EXPRESAMENTE, QUE “EL PARTICIPANTE______ </w:t>
      </w:r>
      <w:r w:rsidRPr="00E737EF">
        <w:rPr>
          <w:rFonts w:cs="Arial"/>
          <w:b/>
          <w:i/>
          <w:u w:val="single"/>
        </w:rPr>
        <w:t>(LOS PARTICIPANTES, DEBERÁN INDICAR CUÁL DE ELLOS ESTARÁ FACULTADO PARA REALIZAR EL COBRO)</w:t>
      </w:r>
      <w:r w:rsidRPr="00E737EF">
        <w:rPr>
          <w:rFonts w:cs="Arial"/>
        </w:rPr>
        <w:t xml:space="preserve">, </w:t>
      </w:r>
      <w:r w:rsidRPr="00E737EF">
        <w:rPr>
          <w:szCs w:val="17"/>
        </w:rPr>
        <w:t xml:space="preserve">SE LE DESIGNA PARA TRAMITAR EL PAGO </w:t>
      </w:r>
      <w:r w:rsidRPr="00E737EF">
        <w:rPr>
          <w:rFonts w:cs="Arial"/>
        </w:rPr>
        <w:t>DE LAS FACTURAS RELATIVAS AL SERVICIO QUE SEA PRESTADO AL IMSS, CON MOTIVO DEL CONTRATO QUE SE DERIVE DE LA LICITACIÓN PÚBLICA NACIONAL NÚMERO _________.</w:t>
      </w:r>
    </w:p>
    <w:p w:rsidR="00612FDC" w:rsidRPr="00E737EF" w:rsidRDefault="00612FDC" w:rsidP="00C26917">
      <w:pPr>
        <w:pStyle w:val="Textoindependiente21"/>
        <w:ind w:left="1985" w:hanging="1425"/>
        <w:rPr>
          <w:rFonts w:cs="Arial"/>
          <w:bCs/>
        </w:rPr>
      </w:pPr>
    </w:p>
    <w:p w:rsidR="00612FDC" w:rsidRPr="00E737EF" w:rsidRDefault="00612FDC" w:rsidP="00C26917">
      <w:pPr>
        <w:pStyle w:val="Textoindependiente21"/>
        <w:ind w:left="1425" w:hanging="1425"/>
        <w:rPr>
          <w:rFonts w:cs="Arial"/>
          <w:b/>
        </w:rPr>
      </w:pPr>
      <w:r w:rsidRPr="00E737EF">
        <w:rPr>
          <w:rFonts w:cs="Arial"/>
          <w:b/>
        </w:rPr>
        <w:t xml:space="preserve">CUARTA.- </w:t>
      </w:r>
      <w:r w:rsidRPr="00E737EF">
        <w:rPr>
          <w:rFonts w:cs="Arial"/>
          <w:b/>
        </w:rPr>
        <w:tab/>
        <w:t>VIGENCIA.</w:t>
      </w:r>
    </w:p>
    <w:p w:rsidR="00612FDC" w:rsidRPr="00E737EF" w:rsidRDefault="00612FDC" w:rsidP="00C26917">
      <w:pPr>
        <w:pStyle w:val="Textoindependiente21"/>
        <w:ind w:left="1985" w:hanging="1425"/>
        <w:rPr>
          <w:rFonts w:cs="Arial"/>
          <w:bCs/>
        </w:rPr>
      </w:pPr>
    </w:p>
    <w:p w:rsidR="00612FDC" w:rsidRPr="00E737EF" w:rsidRDefault="00612FDC" w:rsidP="00C26917">
      <w:pPr>
        <w:pStyle w:val="Textoindependiente21"/>
        <w:rPr>
          <w:rFonts w:cs="Arial"/>
        </w:rPr>
      </w:pPr>
      <w:r w:rsidRPr="00E737EF">
        <w:rPr>
          <w:rFonts w:cs="Arial"/>
          <w:b/>
        </w:rPr>
        <w:t>“LAS PARTES”</w:t>
      </w:r>
      <w:r w:rsidRPr="00E737EF">
        <w:rPr>
          <w:rFonts w:cs="Arial"/>
        </w:rPr>
        <w:t xml:space="preserve"> CONVIENEN, EN QUE LA VIGENCIA DEL PRESENTE CONVENIO ABARCARÁ EL PERÍODO EN EL CUAL SE DESARROLLE EL PROCEDIMIENTO DE LA LICITACIÓN PÚBLICA NACIONAL NÚMERO __________, INCLUYENDO, EN CASO DE RESULTAR ADJUDICADOS CON EL CONTRATO, EL PLAZO QUE SE ESTIPULE EN ÉSTE Y EL QUE PUDIERA RESULTAR DE CONVENIOS DE MODIFICACIÓN.</w:t>
      </w:r>
    </w:p>
    <w:p w:rsidR="00612FDC" w:rsidRPr="00E737EF" w:rsidRDefault="00612FDC" w:rsidP="00C26917">
      <w:pPr>
        <w:pStyle w:val="Textoindependiente21"/>
        <w:rPr>
          <w:rFonts w:cs="Arial"/>
        </w:rPr>
      </w:pPr>
    </w:p>
    <w:p w:rsidR="00612FDC" w:rsidRPr="00E737EF" w:rsidRDefault="00612FDC" w:rsidP="00C26917">
      <w:pPr>
        <w:pStyle w:val="Textoindependiente21"/>
        <w:ind w:left="1459" w:hanging="1459"/>
        <w:rPr>
          <w:rFonts w:cs="Arial"/>
          <w:b/>
        </w:rPr>
      </w:pPr>
      <w:r w:rsidRPr="00E737EF">
        <w:rPr>
          <w:rFonts w:cs="Arial"/>
          <w:b/>
        </w:rPr>
        <w:t>QUINTA.-</w:t>
      </w:r>
      <w:r w:rsidRPr="00E737EF">
        <w:rPr>
          <w:rFonts w:cs="Arial"/>
          <w:b/>
        </w:rPr>
        <w:tab/>
        <w:t>OBLIGACIONES.</w:t>
      </w:r>
    </w:p>
    <w:p w:rsidR="00612FDC" w:rsidRPr="00E737EF" w:rsidRDefault="00612FDC" w:rsidP="00C26917">
      <w:pPr>
        <w:pStyle w:val="Textoindependiente21"/>
        <w:ind w:left="1800" w:hanging="1260"/>
        <w:rPr>
          <w:rFonts w:cs="Arial"/>
        </w:rPr>
      </w:pPr>
    </w:p>
    <w:p w:rsidR="00612FDC" w:rsidRPr="00E737EF" w:rsidRDefault="00612FDC" w:rsidP="00C26917">
      <w:pPr>
        <w:pStyle w:val="Textoindependiente21"/>
        <w:ind w:firstLine="14"/>
        <w:rPr>
          <w:rFonts w:cs="Arial"/>
        </w:rPr>
      </w:pPr>
      <w:r w:rsidRPr="00E737EF">
        <w:rPr>
          <w:rFonts w:cs="Arial"/>
          <w:b/>
        </w:rPr>
        <w:t>“LAS PARTES”</w:t>
      </w:r>
      <w:r w:rsidRPr="00E737EF">
        <w:rPr>
          <w:rFonts w:cs="Arial"/>
        </w:rPr>
        <w:t xml:space="preserve"> CONVIENEN QUE EN EL SUPUESTO DE QUE CUALQUIERA DE ELLAS SE DECLARE EN QUIEBRA O EN SUSPENSIÓN DE PAGOS, NO LAS LIBERA DE CUMPLIR CON SUS OBLIGACIONES </w:t>
      </w:r>
      <w:r w:rsidRPr="00E737EF">
        <w:rPr>
          <w:szCs w:val="17"/>
        </w:rPr>
        <w:t>ESTIPULADAS EN EL PRESENTE CONVENIO</w:t>
      </w:r>
      <w:r w:rsidRPr="00E737EF">
        <w:rPr>
          <w:rFonts w:cs="Arial"/>
        </w:rPr>
        <w:t xml:space="preserve">, POR LO QUE CUALQUIERA DE ELLAS QUE SUBSISTA, </w:t>
      </w:r>
      <w:r w:rsidRPr="00E737EF">
        <w:rPr>
          <w:rFonts w:cs="Arial"/>
        </w:rPr>
        <w:lastRenderedPageBreak/>
        <w:t xml:space="preserve">ACEPTA Y SE OBLIGA EXPRESAMENTE A RESPONDER </w:t>
      </w:r>
      <w:r w:rsidRPr="00E737EF">
        <w:rPr>
          <w:i/>
          <w:iCs/>
          <w:szCs w:val="17"/>
        </w:rPr>
        <w:t xml:space="preserve">(SOLIDARIAMENTE O MANCOMUNADAMENTE) </w:t>
      </w:r>
      <w:r w:rsidRPr="00E737EF">
        <w:rPr>
          <w:rFonts w:cs="Arial"/>
        </w:rPr>
        <w:t>DE LAS OBLIGACIONES CONTRACTUALES A QUE HUBIERE LUGAR.</w:t>
      </w:r>
    </w:p>
    <w:p w:rsidR="00612FDC" w:rsidRPr="00E737EF" w:rsidRDefault="00612FDC" w:rsidP="00C26917">
      <w:pPr>
        <w:pStyle w:val="Textoindependiente21"/>
        <w:ind w:firstLine="14"/>
        <w:rPr>
          <w:rFonts w:cs="Arial"/>
        </w:rPr>
      </w:pPr>
    </w:p>
    <w:p w:rsidR="00612FDC" w:rsidRPr="00E737EF" w:rsidRDefault="00612FDC" w:rsidP="00C26917">
      <w:pPr>
        <w:pStyle w:val="Textoindependiente21"/>
        <w:ind w:firstLine="14"/>
        <w:rPr>
          <w:rFonts w:cs="Arial"/>
        </w:rPr>
      </w:pPr>
      <w:r w:rsidRPr="00E737EF">
        <w:rPr>
          <w:rFonts w:cs="Arial"/>
        </w:rPr>
        <w:t xml:space="preserve">LEÍDO QUE FUE EL PRESENTE CONVENIO POR </w:t>
      </w:r>
      <w:r w:rsidRPr="00E737EF">
        <w:rPr>
          <w:rFonts w:cs="Arial"/>
          <w:b/>
        </w:rPr>
        <w:t>“LAS PARTES”</w:t>
      </w:r>
      <w:r w:rsidRPr="00E737EF">
        <w:rPr>
          <w:rFonts w:cs="Arial"/>
        </w:rPr>
        <w:t xml:space="preserve"> Y ENTERADOS DE SU ALCANCE Y EFECTOS LEGALES, ACEPTANDO QUE NO EXISTE ERROR, DOLO, VIOLENCIA O MALA FE, LO RATIFICAN Y FIRMAN, DE CONFORMIDAD EN LA CIUDAD DE MÉXICO, DISTRITO FEDERAL, EL DÍA ___________ DE _________ </w:t>
      </w:r>
      <w:proofErr w:type="spellStart"/>
      <w:r w:rsidRPr="00E737EF">
        <w:rPr>
          <w:rFonts w:cs="Arial"/>
        </w:rPr>
        <w:t>DE</w:t>
      </w:r>
      <w:proofErr w:type="spellEnd"/>
      <w:r w:rsidRPr="00E737EF">
        <w:rPr>
          <w:rFonts w:cs="Arial"/>
        </w:rPr>
        <w:t xml:space="preserve"> 20___.</w:t>
      </w:r>
    </w:p>
    <w:p w:rsidR="00612FDC" w:rsidRPr="00E737EF" w:rsidRDefault="00612FDC" w:rsidP="00C26917">
      <w:pPr>
        <w:pStyle w:val="Textoindependiente21"/>
        <w:ind w:left="1957" w:firstLine="14"/>
        <w:rPr>
          <w:rFonts w:cs="Arial"/>
        </w:rPr>
      </w:pPr>
    </w:p>
    <w:p w:rsidR="00612FDC" w:rsidRPr="00E737EF" w:rsidRDefault="00612FDC" w:rsidP="00C26917">
      <w:pPr>
        <w:pStyle w:val="Textoindependiente21"/>
        <w:ind w:left="1957" w:firstLine="14"/>
        <w:rPr>
          <w:rFonts w:cs="Arial"/>
        </w:rPr>
      </w:pPr>
    </w:p>
    <w:tbl>
      <w:tblPr>
        <w:tblW w:w="0" w:type="auto"/>
        <w:jc w:val="center"/>
        <w:tblInd w:w="921" w:type="dxa"/>
        <w:tblLayout w:type="fixed"/>
        <w:tblCellMar>
          <w:left w:w="70" w:type="dxa"/>
          <w:right w:w="70" w:type="dxa"/>
        </w:tblCellMar>
        <w:tblLook w:val="0000" w:firstRow="0" w:lastRow="0" w:firstColumn="0" w:lastColumn="0" w:noHBand="0" w:noVBand="0"/>
      </w:tblPr>
      <w:tblGrid>
        <w:gridCol w:w="3544"/>
        <w:gridCol w:w="720"/>
        <w:gridCol w:w="4661"/>
      </w:tblGrid>
      <w:tr w:rsidR="00612FDC" w:rsidRPr="00E737EF" w:rsidTr="00D029AE">
        <w:trPr>
          <w:jc w:val="center"/>
        </w:trPr>
        <w:tc>
          <w:tcPr>
            <w:tcW w:w="3544" w:type="dxa"/>
            <w:tcBorders>
              <w:bottom w:val="single" w:sz="4" w:space="0" w:color="000000"/>
            </w:tcBorders>
          </w:tcPr>
          <w:p w:rsidR="00612FDC" w:rsidRPr="00E737EF" w:rsidRDefault="00612FDC" w:rsidP="00D029AE">
            <w:pPr>
              <w:pStyle w:val="Textoindependiente21"/>
              <w:snapToGrid w:val="0"/>
              <w:ind w:left="540" w:hanging="540"/>
              <w:jc w:val="center"/>
              <w:rPr>
                <w:rFonts w:cs="Arial"/>
                <w:b/>
              </w:rPr>
            </w:pPr>
            <w:r w:rsidRPr="00E737EF">
              <w:rPr>
                <w:rFonts w:cs="Arial"/>
              </w:rPr>
              <w:t>“</w:t>
            </w:r>
            <w:r w:rsidRPr="00E737EF">
              <w:rPr>
                <w:rFonts w:cs="Arial"/>
                <w:b/>
              </w:rPr>
              <w:t>EL PARTICIPANTE A”</w:t>
            </w:r>
          </w:p>
        </w:tc>
        <w:tc>
          <w:tcPr>
            <w:tcW w:w="720" w:type="dxa"/>
          </w:tcPr>
          <w:p w:rsidR="00612FDC" w:rsidRPr="00E737EF" w:rsidRDefault="00612FDC" w:rsidP="00D029AE">
            <w:pPr>
              <w:pStyle w:val="Textoindependiente21"/>
              <w:snapToGrid w:val="0"/>
              <w:ind w:hanging="540"/>
              <w:jc w:val="center"/>
              <w:rPr>
                <w:rFonts w:cs="Arial"/>
              </w:rPr>
            </w:pPr>
          </w:p>
          <w:p w:rsidR="00612FDC" w:rsidRPr="00E737EF" w:rsidRDefault="00612FDC" w:rsidP="00D029AE">
            <w:pPr>
              <w:pStyle w:val="Textoindependiente21"/>
              <w:ind w:hanging="540"/>
              <w:jc w:val="center"/>
              <w:rPr>
                <w:rFonts w:cs="Arial"/>
              </w:rPr>
            </w:pPr>
          </w:p>
          <w:p w:rsidR="00612FDC" w:rsidRPr="00E737EF" w:rsidRDefault="00612FDC" w:rsidP="00D029AE">
            <w:pPr>
              <w:pStyle w:val="Textoindependiente21"/>
              <w:ind w:hanging="540"/>
              <w:jc w:val="center"/>
              <w:rPr>
                <w:rFonts w:cs="Arial"/>
              </w:rPr>
            </w:pPr>
          </w:p>
        </w:tc>
        <w:tc>
          <w:tcPr>
            <w:tcW w:w="4661" w:type="dxa"/>
            <w:tcBorders>
              <w:bottom w:val="single" w:sz="4" w:space="0" w:color="000000"/>
            </w:tcBorders>
          </w:tcPr>
          <w:p w:rsidR="00612FDC" w:rsidRPr="00E737EF" w:rsidRDefault="00612FDC" w:rsidP="00D029AE">
            <w:pPr>
              <w:pStyle w:val="Textoindependiente21"/>
              <w:snapToGrid w:val="0"/>
              <w:ind w:hanging="540"/>
              <w:jc w:val="center"/>
              <w:rPr>
                <w:rFonts w:cs="Arial"/>
                <w:b/>
              </w:rPr>
            </w:pPr>
            <w:r w:rsidRPr="00E737EF">
              <w:rPr>
                <w:rFonts w:cs="Arial"/>
                <w:b/>
              </w:rPr>
              <w:t xml:space="preserve">     “EL PARTICIPANTE B”</w:t>
            </w:r>
          </w:p>
          <w:p w:rsidR="00612FDC" w:rsidRPr="00E737EF" w:rsidRDefault="00612FDC" w:rsidP="00D029AE">
            <w:pPr>
              <w:pStyle w:val="Textoindependiente21"/>
              <w:ind w:hanging="540"/>
              <w:jc w:val="center"/>
              <w:rPr>
                <w:rFonts w:cs="Arial"/>
                <w:b/>
              </w:rPr>
            </w:pPr>
          </w:p>
        </w:tc>
      </w:tr>
      <w:tr w:rsidR="00612FDC" w:rsidRPr="00E737EF" w:rsidTr="00D029AE">
        <w:trPr>
          <w:jc w:val="center"/>
        </w:trPr>
        <w:tc>
          <w:tcPr>
            <w:tcW w:w="3544" w:type="dxa"/>
            <w:tcBorders>
              <w:top w:val="single" w:sz="4" w:space="0" w:color="000000"/>
            </w:tcBorders>
          </w:tcPr>
          <w:p w:rsidR="00612FDC" w:rsidRPr="00E737EF" w:rsidRDefault="00612FDC" w:rsidP="00D029AE">
            <w:pPr>
              <w:pStyle w:val="Ttulo3"/>
              <w:numPr>
                <w:ilvl w:val="0"/>
                <w:numId w:val="0"/>
              </w:numPr>
              <w:snapToGrid w:val="0"/>
              <w:spacing w:before="0" w:after="0"/>
              <w:jc w:val="center"/>
              <w:rPr>
                <w:sz w:val="20"/>
                <w:szCs w:val="20"/>
              </w:rPr>
            </w:pPr>
            <w:r w:rsidRPr="00E737EF">
              <w:rPr>
                <w:sz w:val="20"/>
                <w:szCs w:val="20"/>
              </w:rPr>
              <w:t>NOMBRE Y CARGO</w:t>
            </w:r>
          </w:p>
          <w:p w:rsidR="00612FDC" w:rsidRPr="00E737EF" w:rsidRDefault="00612FDC" w:rsidP="00D029AE">
            <w:pPr>
              <w:jc w:val="center"/>
              <w:rPr>
                <w:rFonts w:ascii="Arial" w:hAnsi="Arial" w:cs="Arial"/>
                <w:b/>
                <w:sz w:val="20"/>
              </w:rPr>
            </w:pPr>
            <w:r w:rsidRPr="00E737EF">
              <w:rPr>
                <w:rFonts w:ascii="Arial" w:hAnsi="Arial" w:cs="Arial"/>
                <w:b/>
                <w:sz w:val="20"/>
              </w:rPr>
              <w:t>DEL APODERADO LEGAL</w:t>
            </w:r>
          </w:p>
        </w:tc>
        <w:tc>
          <w:tcPr>
            <w:tcW w:w="720" w:type="dxa"/>
          </w:tcPr>
          <w:p w:rsidR="00612FDC" w:rsidRPr="00E737EF" w:rsidRDefault="00612FDC" w:rsidP="00D029AE">
            <w:pPr>
              <w:pStyle w:val="Textoindependiente21"/>
              <w:snapToGrid w:val="0"/>
              <w:ind w:hanging="540"/>
              <w:jc w:val="center"/>
              <w:rPr>
                <w:rFonts w:cs="Arial"/>
              </w:rPr>
            </w:pPr>
          </w:p>
        </w:tc>
        <w:tc>
          <w:tcPr>
            <w:tcW w:w="4661" w:type="dxa"/>
            <w:tcBorders>
              <w:top w:val="single" w:sz="4" w:space="0" w:color="000000"/>
            </w:tcBorders>
          </w:tcPr>
          <w:p w:rsidR="00612FDC" w:rsidRPr="00E737EF" w:rsidRDefault="00612FDC" w:rsidP="00D029AE">
            <w:pPr>
              <w:snapToGrid w:val="0"/>
              <w:jc w:val="center"/>
              <w:rPr>
                <w:rFonts w:ascii="Arial" w:hAnsi="Arial" w:cs="Arial"/>
                <w:b/>
                <w:sz w:val="20"/>
              </w:rPr>
            </w:pPr>
            <w:r w:rsidRPr="00E737EF">
              <w:rPr>
                <w:rFonts w:ascii="Arial" w:hAnsi="Arial" w:cs="Arial"/>
                <w:b/>
                <w:sz w:val="20"/>
              </w:rPr>
              <w:t xml:space="preserve">NOMBRE Y CARGO </w:t>
            </w:r>
          </w:p>
          <w:p w:rsidR="00612FDC" w:rsidRPr="00E737EF" w:rsidRDefault="00612FDC" w:rsidP="00D029AE">
            <w:pPr>
              <w:jc w:val="center"/>
              <w:rPr>
                <w:rFonts w:ascii="Arial" w:hAnsi="Arial" w:cs="Arial"/>
                <w:b/>
                <w:sz w:val="20"/>
              </w:rPr>
            </w:pPr>
            <w:r w:rsidRPr="00E737EF">
              <w:rPr>
                <w:rFonts w:ascii="Arial" w:hAnsi="Arial" w:cs="Arial"/>
                <w:b/>
                <w:sz w:val="20"/>
              </w:rPr>
              <w:t>DEL APODERADO LEGAL</w:t>
            </w:r>
          </w:p>
        </w:tc>
      </w:tr>
    </w:tbl>
    <w:p w:rsidR="00612FDC" w:rsidRPr="00E737EF" w:rsidRDefault="00612FDC" w:rsidP="00C26917">
      <w:pPr>
        <w:pStyle w:val="Default"/>
        <w:jc w:val="center"/>
        <w:rPr>
          <w:b/>
          <w:bCs/>
          <w:sz w:val="20"/>
          <w:szCs w:val="26"/>
          <w:lang w:val="es-ES"/>
        </w:rPr>
      </w:pPr>
    </w:p>
    <w:p w:rsidR="00612FDC" w:rsidRPr="00E737EF" w:rsidRDefault="00612FDC" w:rsidP="00D029AE">
      <w:pPr>
        <w:pStyle w:val="Default"/>
        <w:jc w:val="center"/>
        <w:rPr>
          <w:rFonts w:eastAsia="Calibri"/>
          <w:sz w:val="20"/>
          <w:szCs w:val="26"/>
        </w:rPr>
      </w:pPr>
      <w:r w:rsidRPr="00E737EF">
        <w:rPr>
          <w:b/>
          <w:bCs/>
          <w:sz w:val="26"/>
          <w:szCs w:val="26"/>
        </w:rPr>
        <w:br w:type="page"/>
      </w:r>
      <w:r w:rsidRPr="00E737EF">
        <w:rPr>
          <w:rFonts w:eastAsia="Calibri"/>
          <w:b/>
          <w:bCs/>
          <w:sz w:val="20"/>
          <w:szCs w:val="26"/>
        </w:rPr>
        <w:lastRenderedPageBreak/>
        <w:t>Anexo Número 9 (Nueve)</w:t>
      </w:r>
    </w:p>
    <w:p w:rsidR="00612FDC" w:rsidRPr="00E737EF" w:rsidRDefault="00612FDC" w:rsidP="00D029AE">
      <w:pPr>
        <w:suppressAutoHyphens w:val="0"/>
        <w:autoSpaceDE w:val="0"/>
        <w:autoSpaceDN w:val="0"/>
        <w:adjustRightInd w:val="0"/>
        <w:jc w:val="center"/>
        <w:rPr>
          <w:rFonts w:ascii="Arial" w:eastAsia="Calibri" w:hAnsi="Arial" w:cs="Arial"/>
          <w:b/>
          <w:bCs/>
          <w:color w:val="000000"/>
          <w:sz w:val="20"/>
          <w:szCs w:val="26"/>
          <w:lang w:val="es-MX" w:eastAsia="es-MX"/>
        </w:rPr>
      </w:pPr>
    </w:p>
    <w:p w:rsidR="00612FDC" w:rsidRPr="00E737EF" w:rsidRDefault="00612FDC" w:rsidP="00D029AE">
      <w:pPr>
        <w:suppressAutoHyphens w:val="0"/>
        <w:autoSpaceDE w:val="0"/>
        <w:autoSpaceDN w:val="0"/>
        <w:adjustRightInd w:val="0"/>
        <w:jc w:val="center"/>
        <w:rPr>
          <w:rFonts w:ascii="Arial" w:eastAsia="Calibri" w:hAnsi="Arial" w:cs="Arial"/>
          <w:color w:val="000000"/>
          <w:sz w:val="20"/>
          <w:szCs w:val="26"/>
          <w:lang w:val="es-MX" w:eastAsia="es-MX"/>
        </w:rPr>
      </w:pPr>
      <w:r w:rsidRPr="00E737EF">
        <w:rPr>
          <w:rFonts w:ascii="Arial" w:eastAsia="Calibri" w:hAnsi="Arial" w:cs="Arial"/>
          <w:b/>
          <w:bCs/>
          <w:color w:val="000000"/>
          <w:sz w:val="20"/>
          <w:szCs w:val="26"/>
          <w:lang w:val="es-MX" w:eastAsia="es-MX"/>
        </w:rPr>
        <w:t>CARTA DE COMPROMISO FISCAL.</w:t>
      </w:r>
    </w:p>
    <w:p w:rsidR="00612FDC" w:rsidRPr="00E737EF" w:rsidRDefault="00612FDC" w:rsidP="00D029AE">
      <w:pPr>
        <w:suppressAutoHyphens w:val="0"/>
        <w:autoSpaceDE w:val="0"/>
        <w:autoSpaceDN w:val="0"/>
        <w:adjustRightInd w:val="0"/>
        <w:jc w:val="right"/>
        <w:rPr>
          <w:rFonts w:ascii="Arial" w:eastAsia="Calibri" w:hAnsi="Arial" w:cs="Arial"/>
          <w:color w:val="000000"/>
          <w:sz w:val="20"/>
          <w:lang w:val="es-MX" w:eastAsia="es-MX"/>
        </w:rPr>
      </w:pPr>
    </w:p>
    <w:p w:rsidR="00612FDC" w:rsidRPr="00E737EF" w:rsidRDefault="00612FDC" w:rsidP="00D029AE">
      <w:pPr>
        <w:suppressAutoHyphens w:val="0"/>
        <w:autoSpaceDE w:val="0"/>
        <w:autoSpaceDN w:val="0"/>
        <w:adjustRightInd w:val="0"/>
        <w:jc w:val="right"/>
        <w:rPr>
          <w:rFonts w:ascii="Arial" w:eastAsia="Calibri" w:hAnsi="Arial" w:cs="Arial"/>
          <w:color w:val="000000"/>
          <w:sz w:val="20"/>
          <w:lang w:val="es-MX" w:eastAsia="es-MX"/>
        </w:rPr>
      </w:pPr>
    </w:p>
    <w:p w:rsidR="00612FDC" w:rsidRPr="00E737EF" w:rsidRDefault="00612FDC" w:rsidP="00D029AE">
      <w:pPr>
        <w:suppressAutoHyphens w:val="0"/>
        <w:autoSpaceDE w:val="0"/>
        <w:autoSpaceDN w:val="0"/>
        <w:adjustRightInd w:val="0"/>
        <w:jc w:val="right"/>
        <w:rPr>
          <w:rFonts w:ascii="Arial" w:eastAsia="Calibri" w:hAnsi="Arial" w:cs="Arial"/>
          <w:color w:val="000000"/>
          <w:sz w:val="20"/>
          <w:lang w:val="es-MX" w:eastAsia="es-MX"/>
        </w:rPr>
      </w:pPr>
    </w:p>
    <w:p w:rsidR="00612FDC" w:rsidRPr="00E737EF" w:rsidRDefault="00612FDC" w:rsidP="00D029AE">
      <w:pPr>
        <w:suppressAutoHyphens w:val="0"/>
        <w:autoSpaceDE w:val="0"/>
        <w:autoSpaceDN w:val="0"/>
        <w:adjustRightInd w:val="0"/>
        <w:jc w:val="right"/>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La Paz, Baja California Sur, ____ de _____________ </w:t>
      </w:r>
      <w:proofErr w:type="spellStart"/>
      <w:r w:rsidRPr="00E737EF">
        <w:rPr>
          <w:rFonts w:ascii="Arial" w:eastAsia="Calibri" w:hAnsi="Arial" w:cs="Arial"/>
          <w:color w:val="000000"/>
          <w:sz w:val="20"/>
          <w:lang w:val="es-MX" w:eastAsia="es-MX"/>
        </w:rPr>
        <w:t>de</w:t>
      </w:r>
      <w:proofErr w:type="spellEnd"/>
      <w:r w:rsidRPr="00E737EF">
        <w:rPr>
          <w:rFonts w:ascii="Arial" w:eastAsia="Calibri" w:hAnsi="Arial" w:cs="Arial"/>
          <w:color w:val="000000"/>
          <w:sz w:val="20"/>
          <w:lang w:val="es-MX" w:eastAsia="es-MX"/>
        </w:rPr>
        <w:t xml:space="preserve"> ________ </w:t>
      </w:r>
    </w:p>
    <w:p w:rsidR="00612FDC" w:rsidRPr="00E737EF" w:rsidRDefault="00612FDC" w:rsidP="00D029AE">
      <w:pPr>
        <w:suppressAutoHyphens w:val="0"/>
        <w:autoSpaceDE w:val="0"/>
        <w:autoSpaceDN w:val="0"/>
        <w:adjustRightInd w:val="0"/>
        <w:rPr>
          <w:rFonts w:ascii="Arial" w:eastAsia="Calibri" w:hAnsi="Arial" w:cs="Arial"/>
          <w:b/>
          <w:bCs/>
          <w:color w:val="000000"/>
          <w:sz w:val="20"/>
          <w:lang w:val="es-MX" w:eastAsia="es-MX"/>
        </w:rPr>
      </w:pPr>
    </w:p>
    <w:p w:rsidR="00612FDC" w:rsidRPr="00E737EF" w:rsidRDefault="00612FDC" w:rsidP="00D029AE">
      <w:pPr>
        <w:suppressAutoHyphens w:val="0"/>
        <w:autoSpaceDE w:val="0"/>
        <w:autoSpaceDN w:val="0"/>
        <w:adjustRightInd w:val="0"/>
        <w:rPr>
          <w:rFonts w:ascii="Arial" w:eastAsia="Calibri" w:hAnsi="Arial" w:cs="Arial"/>
          <w:b/>
          <w:bCs/>
          <w:color w:val="000000"/>
          <w:sz w:val="20"/>
          <w:lang w:val="es-MX" w:eastAsia="es-MX"/>
        </w:rPr>
      </w:pPr>
    </w:p>
    <w:p w:rsidR="00612FDC" w:rsidRPr="00E737EF" w:rsidRDefault="00612FDC" w:rsidP="00D029AE">
      <w:pPr>
        <w:suppressAutoHyphens w:val="0"/>
        <w:autoSpaceDE w:val="0"/>
        <w:autoSpaceDN w:val="0"/>
        <w:adjustRightInd w:val="0"/>
        <w:rPr>
          <w:rFonts w:ascii="Arial" w:eastAsia="Calibri" w:hAnsi="Arial" w:cs="Arial"/>
          <w:color w:val="000000"/>
          <w:sz w:val="20"/>
          <w:lang w:val="es-MX" w:eastAsia="es-MX"/>
        </w:rPr>
      </w:pPr>
      <w:r w:rsidRPr="00E737EF">
        <w:rPr>
          <w:rFonts w:ascii="Arial" w:eastAsia="Calibri" w:hAnsi="Arial" w:cs="Arial"/>
          <w:b/>
          <w:bCs/>
          <w:color w:val="000000"/>
          <w:sz w:val="20"/>
          <w:lang w:val="es-MX" w:eastAsia="es-MX"/>
        </w:rPr>
        <w:t xml:space="preserve">Instituto Mexicano del Seguro Social </w:t>
      </w:r>
    </w:p>
    <w:p w:rsidR="00612FDC" w:rsidRPr="00E737EF" w:rsidRDefault="00612FDC" w:rsidP="00D029AE">
      <w:pPr>
        <w:suppressAutoHyphens w:val="0"/>
        <w:autoSpaceDE w:val="0"/>
        <w:autoSpaceDN w:val="0"/>
        <w:adjustRightInd w:val="0"/>
        <w:rPr>
          <w:rFonts w:ascii="Arial" w:eastAsia="Calibri" w:hAnsi="Arial" w:cs="Arial"/>
          <w:color w:val="000000"/>
          <w:sz w:val="20"/>
          <w:lang w:val="es-MX" w:eastAsia="es-MX"/>
        </w:rPr>
      </w:pPr>
      <w:r w:rsidRPr="00E737EF">
        <w:rPr>
          <w:rFonts w:ascii="Arial" w:eastAsia="Calibri" w:hAnsi="Arial" w:cs="Arial"/>
          <w:b/>
          <w:bCs/>
          <w:color w:val="000000"/>
          <w:sz w:val="20"/>
          <w:lang w:val="es-MX" w:eastAsia="es-MX"/>
        </w:rPr>
        <w:t xml:space="preserve">Convocante </w:t>
      </w:r>
    </w:p>
    <w:p w:rsidR="00612FDC" w:rsidRPr="00E737EF" w:rsidRDefault="00612FDC" w:rsidP="00D029AE">
      <w:pPr>
        <w:suppressAutoHyphens w:val="0"/>
        <w:autoSpaceDE w:val="0"/>
        <w:autoSpaceDN w:val="0"/>
        <w:adjustRightInd w:val="0"/>
        <w:rPr>
          <w:rFonts w:ascii="Arial" w:eastAsia="Calibri" w:hAnsi="Arial" w:cs="Arial"/>
          <w:color w:val="000000"/>
          <w:sz w:val="20"/>
          <w:lang w:val="es-MX" w:eastAsia="es-MX"/>
        </w:rPr>
      </w:pPr>
    </w:p>
    <w:p w:rsidR="00612FDC" w:rsidRPr="00E737EF" w:rsidRDefault="00612FDC" w:rsidP="00D029AE">
      <w:pPr>
        <w:suppressAutoHyphens w:val="0"/>
        <w:autoSpaceDE w:val="0"/>
        <w:autoSpaceDN w:val="0"/>
        <w:adjustRightInd w:val="0"/>
        <w:rPr>
          <w:rFonts w:ascii="Arial" w:eastAsia="Calibri" w:hAnsi="Arial" w:cs="Arial"/>
          <w:color w:val="000000"/>
          <w:sz w:val="20"/>
          <w:lang w:val="es-MX" w:eastAsia="es-MX"/>
        </w:rPr>
      </w:pPr>
    </w:p>
    <w:p w:rsidR="00612FDC" w:rsidRPr="00E737EF" w:rsidRDefault="00612FDC" w:rsidP="00D029AE">
      <w:pPr>
        <w:suppressAutoHyphens w:val="0"/>
        <w:autoSpaceDE w:val="0"/>
        <w:autoSpaceDN w:val="0"/>
        <w:adjustRightInd w:val="0"/>
        <w:rPr>
          <w:rFonts w:ascii="Arial" w:eastAsia="Calibri" w:hAnsi="Arial" w:cs="Arial"/>
          <w:color w:val="000000"/>
          <w:sz w:val="20"/>
          <w:lang w:val="es-MX" w:eastAsia="es-MX"/>
        </w:rPr>
      </w:pPr>
    </w:p>
    <w:p w:rsidR="00612FDC" w:rsidRPr="00E737EF" w:rsidRDefault="00612FDC" w:rsidP="00D029AE">
      <w:pPr>
        <w:suppressAutoHyphens w:val="0"/>
        <w:autoSpaceDE w:val="0"/>
        <w:autoSpaceDN w:val="0"/>
        <w:adjustRightInd w:val="0"/>
        <w:rPr>
          <w:rFonts w:ascii="Arial" w:eastAsia="Calibri" w:hAnsi="Arial" w:cs="Arial"/>
          <w:color w:val="000000"/>
          <w:sz w:val="22"/>
          <w:lang w:val="es-MX" w:eastAsia="es-MX"/>
        </w:rPr>
      </w:pPr>
    </w:p>
    <w:p w:rsidR="00612FDC" w:rsidRPr="00E737EF" w:rsidRDefault="00612FDC" w:rsidP="00D029AE">
      <w:pPr>
        <w:suppressAutoHyphens w:val="0"/>
        <w:autoSpaceDE w:val="0"/>
        <w:autoSpaceDN w:val="0"/>
        <w:adjustRightInd w:val="0"/>
        <w:jc w:val="both"/>
        <w:rPr>
          <w:rFonts w:ascii="Arial" w:eastAsia="Calibri" w:hAnsi="Arial" w:cs="Arial"/>
          <w:color w:val="000000"/>
          <w:sz w:val="20"/>
          <w:szCs w:val="18"/>
          <w:lang w:val="es-MX" w:eastAsia="es-MX"/>
        </w:rPr>
      </w:pPr>
      <w:r w:rsidRPr="00E737EF">
        <w:rPr>
          <w:rFonts w:ascii="Arial" w:eastAsia="Calibri" w:hAnsi="Arial" w:cs="Arial"/>
          <w:color w:val="000000"/>
          <w:sz w:val="20"/>
          <w:szCs w:val="18"/>
          <w:lang w:val="es-MX" w:eastAsia="es-MX"/>
        </w:rPr>
        <w:t xml:space="preserve">__________Nombre ___________ en mi carácter de representante legal de la_(Persona Física o Moral)_. Declaro bajo protesta de decir verdad lo siguiente. </w:t>
      </w:r>
    </w:p>
    <w:p w:rsidR="00612FDC" w:rsidRPr="00E737EF" w:rsidRDefault="00612FDC" w:rsidP="00D029AE">
      <w:pPr>
        <w:suppressAutoHyphens w:val="0"/>
        <w:autoSpaceDE w:val="0"/>
        <w:autoSpaceDN w:val="0"/>
        <w:adjustRightInd w:val="0"/>
        <w:jc w:val="both"/>
        <w:rPr>
          <w:rFonts w:ascii="Arial" w:eastAsia="Calibri" w:hAnsi="Arial" w:cs="Arial"/>
          <w:color w:val="000000"/>
          <w:sz w:val="20"/>
          <w:szCs w:val="18"/>
          <w:lang w:val="es-MX" w:eastAsia="es-MX"/>
        </w:rPr>
      </w:pPr>
    </w:p>
    <w:p w:rsidR="00612FDC" w:rsidRPr="00E737EF" w:rsidRDefault="00612FDC" w:rsidP="00D029AE">
      <w:pPr>
        <w:suppressAutoHyphens w:val="0"/>
        <w:autoSpaceDE w:val="0"/>
        <w:autoSpaceDN w:val="0"/>
        <w:adjustRightInd w:val="0"/>
        <w:jc w:val="both"/>
        <w:rPr>
          <w:rFonts w:ascii="Arial" w:eastAsia="Calibri" w:hAnsi="Arial" w:cs="Arial"/>
          <w:color w:val="000000"/>
          <w:szCs w:val="18"/>
          <w:lang w:val="es-MX" w:eastAsia="es-MX"/>
        </w:rPr>
      </w:pPr>
    </w:p>
    <w:p w:rsidR="00612FDC" w:rsidRPr="00E737EF" w:rsidRDefault="00612FDC" w:rsidP="00D029AE">
      <w:pPr>
        <w:suppressAutoHyphens w:val="0"/>
        <w:autoSpaceDE w:val="0"/>
        <w:autoSpaceDN w:val="0"/>
        <w:adjustRightInd w:val="0"/>
        <w:jc w:val="both"/>
        <w:rPr>
          <w:rFonts w:ascii="Arial" w:eastAsia="Calibri" w:hAnsi="Arial" w:cs="Arial"/>
          <w:color w:val="000000"/>
          <w:sz w:val="20"/>
          <w:szCs w:val="16"/>
          <w:lang w:val="es-MX" w:eastAsia="es-MX"/>
        </w:rPr>
      </w:pPr>
      <w:r w:rsidRPr="00E737EF">
        <w:rPr>
          <w:rFonts w:ascii="Arial" w:eastAsia="Calibri" w:hAnsi="Arial" w:cs="Arial"/>
          <w:color w:val="000000"/>
          <w:sz w:val="20"/>
          <w:szCs w:val="16"/>
          <w:lang w:val="es-MX" w:eastAsia="es-MX"/>
        </w:rPr>
        <w:t>En caso de resultar con adjudicación, me comprometo a entregar al área contratante, por cada contrato, dentro del plazo legal para la formalización del contrato, el documento vigente expedido por el S.A.T., en el que emita opinión favorable a nombre de mi representada sobre el cumplimiento de nuestras obligaciones fiscales, conforme a lo dispuesto por las reglas I.2.1.16 y I.2.1.17 de la Resolución Miscelánea Fiscal vigente, emitida por el S.A.T., publicada en el D.O.F. el 30 de diciembre de 2013, o las que se encuentren vigentes al momento de la firma correspondiente, y acepto que será requisito previo a la formalización del contrato.</w:t>
      </w:r>
    </w:p>
    <w:p w:rsidR="00612FDC" w:rsidRPr="00E737EF" w:rsidRDefault="00612FDC" w:rsidP="00D029AE">
      <w:pPr>
        <w:suppressAutoHyphens w:val="0"/>
        <w:autoSpaceDE w:val="0"/>
        <w:autoSpaceDN w:val="0"/>
        <w:adjustRightInd w:val="0"/>
        <w:jc w:val="both"/>
        <w:rPr>
          <w:rFonts w:ascii="Arial" w:eastAsia="Calibri" w:hAnsi="Arial" w:cs="Arial"/>
          <w:color w:val="000000"/>
          <w:sz w:val="20"/>
          <w:szCs w:val="16"/>
          <w:lang w:val="es-MX" w:eastAsia="es-MX"/>
        </w:rPr>
      </w:pPr>
    </w:p>
    <w:p w:rsidR="00612FDC" w:rsidRPr="00E737EF" w:rsidRDefault="00612FDC" w:rsidP="00D029AE">
      <w:pPr>
        <w:suppressAutoHyphens w:val="0"/>
        <w:autoSpaceDE w:val="0"/>
        <w:autoSpaceDN w:val="0"/>
        <w:adjustRightInd w:val="0"/>
        <w:jc w:val="both"/>
        <w:rPr>
          <w:rFonts w:ascii="Arial" w:eastAsia="Calibri" w:hAnsi="Arial" w:cs="Arial"/>
          <w:color w:val="000000"/>
          <w:sz w:val="20"/>
          <w:szCs w:val="16"/>
          <w:lang w:val="es-MX" w:eastAsia="es-MX"/>
        </w:rPr>
      </w:pPr>
    </w:p>
    <w:p w:rsidR="00612FDC" w:rsidRPr="00E737EF" w:rsidRDefault="00612FDC" w:rsidP="00D029AE">
      <w:pPr>
        <w:suppressAutoHyphens w:val="0"/>
        <w:autoSpaceDE w:val="0"/>
        <w:autoSpaceDN w:val="0"/>
        <w:adjustRightInd w:val="0"/>
        <w:jc w:val="both"/>
        <w:rPr>
          <w:rFonts w:ascii="Arial" w:eastAsia="Calibri" w:hAnsi="Arial" w:cs="Arial"/>
          <w:color w:val="000000"/>
          <w:sz w:val="20"/>
          <w:szCs w:val="16"/>
          <w:lang w:val="es-MX" w:eastAsia="es-MX"/>
        </w:rPr>
      </w:pPr>
    </w:p>
    <w:p w:rsidR="00612FDC" w:rsidRPr="00E737EF" w:rsidRDefault="00612FDC" w:rsidP="00D029AE">
      <w:pPr>
        <w:suppressAutoHyphens w:val="0"/>
        <w:autoSpaceDE w:val="0"/>
        <w:autoSpaceDN w:val="0"/>
        <w:adjustRightInd w:val="0"/>
        <w:jc w:val="center"/>
        <w:rPr>
          <w:rFonts w:ascii="Arial" w:eastAsia="Calibri" w:hAnsi="Arial" w:cs="Arial"/>
          <w:color w:val="000000"/>
          <w:sz w:val="20"/>
          <w:szCs w:val="16"/>
          <w:lang w:val="es-MX" w:eastAsia="es-MX"/>
        </w:rPr>
      </w:pPr>
      <w:r w:rsidRPr="00E737EF">
        <w:rPr>
          <w:rFonts w:ascii="Arial" w:eastAsia="Calibri" w:hAnsi="Arial" w:cs="Arial"/>
          <w:color w:val="000000"/>
          <w:sz w:val="20"/>
          <w:szCs w:val="16"/>
          <w:lang w:val="es-MX" w:eastAsia="es-MX"/>
        </w:rPr>
        <w:t>Lugar y fecha</w:t>
      </w:r>
    </w:p>
    <w:p w:rsidR="00612FDC" w:rsidRPr="00E737EF" w:rsidRDefault="00612FDC" w:rsidP="00D029AE">
      <w:pPr>
        <w:suppressAutoHyphens w:val="0"/>
        <w:autoSpaceDE w:val="0"/>
        <w:autoSpaceDN w:val="0"/>
        <w:adjustRightInd w:val="0"/>
        <w:jc w:val="center"/>
        <w:rPr>
          <w:rFonts w:ascii="Arial" w:eastAsia="Calibri" w:hAnsi="Arial" w:cs="Arial"/>
          <w:color w:val="000000"/>
          <w:sz w:val="20"/>
          <w:szCs w:val="16"/>
          <w:lang w:val="es-MX" w:eastAsia="es-MX"/>
        </w:rPr>
      </w:pPr>
    </w:p>
    <w:p w:rsidR="00612FDC" w:rsidRPr="00E737EF" w:rsidRDefault="00612FDC" w:rsidP="00D029AE">
      <w:pPr>
        <w:suppressAutoHyphens w:val="0"/>
        <w:autoSpaceDE w:val="0"/>
        <w:autoSpaceDN w:val="0"/>
        <w:adjustRightInd w:val="0"/>
        <w:jc w:val="center"/>
        <w:rPr>
          <w:rFonts w:ascii="Arial" w:eastAsia="Calibri" w:hAnsi="Arial" w:cs="Arial"/>
          <w:color w:val="000000"/>
          <w:sz w:val="20"/>
          <w:szCs w:val="16"/>
          <w:lang w:val="es-MX" w:eastAsia="es-MX"/>
        </w:rPr>
      </w:pPr>
    </w:p>
    <w:p w:rsidR="00612FDC" w:rsidRPr="00E737EF" w:rsidRDefault="00612FDC" w:rsidP="004A7208">
      <w:pPr>
        <w:suppressAutoHyphens w:val="0"/>
        <w:autoSpaceDE w:val="0"/>
        <w:autoSpaceDN w:val="0"/>
        <w:adjustRightInd w:val="0"/>
        <w:jc w:val="center"/>
        <w:rPr>
          <w:rFonts w:ascii="Arial" w:eastAsia="Calibri" w:hAnsi="Arial" w:cs="Arial"/>
          <w:color w:val="000000"/>
          <w:sz w:val="18"/>
          <w:szCs w:val="18"/>
          <w:lang w:val="es-MX" w:eastAsia="es-MX"/>
        </w:rPr>
      </w:pPr>
      <w:r w:rsidRPr="00E737EF">
        <w:rPr>
          <w:rFonts w:ascii="Arial" w:eastAsia="Calibri" w:hAnsi="Arial" w:cs="Arial"/>
          <w:color w:val="000000"/>
          <w:sz w:val="18"/>
          <w:szCs w:val="18"/>
          <w:lang w:val="es-MX" w:eastAsia="es-MX"/>
        </w:rPr>
        <w:t>_________________________________________</w:t>
      </w:r>
    </w:p>
    <w:p w:rsidR="00612FDC" w:rsidRPr="00E737EF" w:rsidRDefault="00612FDC" w:rsidP="004A7208">
      <w:pPr>
        <w:pStyle w:val="Default"/>
        <w:jc w:val="center"/>
        <w:rPr>
          <w:bCs/>
          <w:sz w:val="20"/>
          <w:szCs w:val="16"/>
        </w:rPr>
      </w:pPr>
      <w:r w:rsidRPr="00E737EF">
        <w:rPr>
          <w:rFonts w:eastAsia="Calibri"/>
          <w:sz w:val="20"/>
          <w:szCs w:val="20"/>
        </w:rPr>
        <w:t>(Nombre, cargo y firma del representante legal</w:t>
      </w:r>
      <w:r w:rsidRPr="00E737EF">
        <w:rPr>
          <w:bCs/>
          <w:sz w:val="20"/>
          <w:szCs w:val="16"/>
        </w:rPr>
        <w:t>)</w:t>
      </w:r>
    </w:p>
    <w:p w:rsidR="00612FDC" w:rsidRPr="00E737EF" w:rsidRDefault="00612FDC" w:rsidP="00D029AE">
      <w:pPr>
        <w:pStyle w:val="Default"/>
        <w:jc w:val="center"/>
        <w:rPr>
          <w:b/>
          <w:bCs/>
          <w:sz w:val="32"/>
          <w:szCs w:val="26"/>
        </w:rPr>
      </w:pPr>
    </w:p>
    <w:p w:rsidR="00612FDC" w:rsidRPr="00E737EF" w:rsidRDefault="00612FDC" w:rsidP="00C26917">
      <w:pPr>
        <w:pStyle w:val="Default"/>
        <w:jc w:val="center"/>
        <w:rPr>
          <w:b/>
          <w:sz w:val="22"/>
          <w:szCs w:val="19"/>
        </w:rPr>
      </w:pPr>
      <w:r w:rsidRPr="00E737EF">
        <w:rPr>
          <w:b/>
          <w:sz w:val="22"/>
          <w:szCs w:val="19"/>
        </w:rPr>
        <w:br w:type="page"/>
      </w:r>
    </w:p>
    <w:p w:rsidR="00612FDC" w:rsidRPr="00E737EF" w:rsidRDefault="00612FDC" w:rsidP="00EF148D">
      <w:pPr>
        <w:pStyle w:val="Default"/>
        <w:jc w:val="center"/>
        <w:rPr>
          <w:rFonts w:eastAsia="Calibri"/>
          <w:sz w:val="20"/>
          <w:szCs w:val="26"/>
        </w:rPr>
      </w:pPr>
      <w:r w:rsidRPr="00E737EF">
        <w:rPr>
          <w:rFonts w:eastAsia="Calibri"/>
          <w:b/>
          <w:bCs/>
          <w:sz w:val="20"/>
          <w:szCs w:val="26"/>
        </w:rPr>
        <w:lastRenderedPageBreak/>
        <w:t>Anexo Número 10 (diez)</w:t>
      </w:r>
    </w:p>
    <w:p w:rsidR="00612FDC" w:rsidRPr="00E737EF" w:rsidRDefault="00612FDC" w:rsidP="00EF148D">
      <w:pPr>
        <w:suppressAutoHyphens w:val="0"/>
        <w:autoSpaceDE w:val="0"/>
        <w:autoSpaceDN w:val="0"/>
        <w:adjustRightInd w:val="0"/>
        <w:jc w:val="center"/>
        <w:rPr>
          <w:rFonts w:ascii="Arial" w:eastAsia="Calibri" w:hAnsi="Arial" w:cs="Arial"/>
          <w:b/>
          <w:bCs/>
          <w:color w:val="000000"/>
          <w:sz w:val="20"/>
          <w:szCs w:val="26"/>
          <w:lang w:val="es-MX" w:eastAsia="es-MX"/>
        </w:rPr>
      </w:pPr>
    </w:p>
    <w:p w:rsidR="00612FDC" w:rsidRPr="00E737EF" w:rsidRDefault="00612FDC" w:rsidP="00EF148D">
      <w:pPr>
        <w:suppressAutoHyphens w:val="0"/>
        <w:autoSpaceDE w:val="0"/>
        <w:autoSpaceDN w:val="0"/>
        <w:adjustRightInd w:val="0"/>
        <w:jc w:val="center"/>
        <w:rPr>
          <w:rFonts w:ascii="Arial" w:eastAsia="Calibri" w:hAnsi="Arial" w:cs="Arial"/>
          <w:color w:val="000000"/>
          <w:sz w:val="20"/>
          <w:szCs w:val="26"/>
          <w:lang w:val="es-MX" w:eastAsia="es-MX"/>
        </w:rPr>
      </w:pPr>
      <w:r w:rsidRPr="00E737EF">
        <w:rPr>
          <w:rFonts w:ascii="Arial" w:eastAsia="Calibri" w:hAnsi="Arial" w:cs="Arial"/>
          <w:b/>
          <w:bCs/>
          <w:color w:val="000000"/>
          <w:sz w:val="20"/>
          <w:szCs w:val="26"/>
          <w:lang w:val="es-MX" w:eastAsia="es-MX"/>
        </w:rPr>
        <w:t>CARTA DE COMPROMISO.</w:t>
      </w:r>
    </w:p>
    <w:p w:rsidR="00612FDC" w:rsidRPr="00E737EF" w:rsidRDefault="00612FDC" w:rsidP="00EF148D">
      <w:pPr>
        <w:suppressAutoHyphens w:val="0"/>
        <w:autoSpaceDE w:val="0"/>
        <w:autoSpaceDN w:val="0"/>
        <w:adjustRightInd w:val="0"/>
        <w:jc w:val="right"/>
        <w:rPr>
          <w:rFonts w:ascii="Arial" w:eastAsia="Calibri" w:hAnsi="Arial" w:cs="Arial"/>
          <w:color w:val="000000"/>
          <w:sz w:val="20"/>
          <w:lang w:val="es-MX" w:eastAsia="es-MX"/>
        </w:rPr>
      </w:pPr>
    </w:p>
    <w:p w:rsidR="00612FDC" w:rsidRPr="00E737EF" w:rsidRDefault="00612FDC" w:rsidP="00EF148D">
      <w:pPr>
        <w:suppressAutoHyphens w:val="0"/>
        <w:autoSpaceDE w:val="0"/>
        <w:autoSpaceDN w:val="0"/>
        <w:adjustRightInd w:val="0"/>
        <w:jc w:val="right"/>
        <w:rPr>
          <w:rFonts w:ascii="Arial" w:eastAsia="Calibri" w:hAnsi="Arial" w:cs="Arial"/>
          <w:color w:val="000000"/>
          <w:sz w:val="20"/>
          <w:lang w:val="es-MX" w:eastAsia="es-MX"/>
        </w:rPr>
      </w:pPr>
    </w:p>
    <w:p w:rsidR="00612FDC" w:rsidRPr="00E737EF" w:rsidRDefault="00612FDC" w:rsidP="00EF148D">
      <w:pPr>
        <w:suppressAutoHyphens w:val="0"/>
        <w:autoSpaceDE w:val="0"/>
        <w:autoSpaceDN w:val="0"/>
        <w:adjustRightInd w:val="0"/>
        <w:jc w:val="right"/>
        <w:rPr>
          <w:rFonts w:ascii="Arial" w:eastAsia="Calibri" w:hAnsi="Arial" w:cs="Arial"/>
          <w:color w:val="000000"/>
          <w:sz w:val="20"/>
          <w:lang w:val="es-MX" w:eastAsia="es-MX"/>
        </w:rPr>
      </w:pPr>
    </w:p>
    <w:p w:rsidR="00612FDC" w:rsidRPr="00E737EF" w:rsidRDefault="00612FDC" w:rsidP="00EF148D">
      <w:pPr>
        <w:suppressAutoHyphens w:val="0"/>
        <w:autoSpaceDE w:val="0"/>
        <w:autoSpaceDN w:val="0"/>
        <w:adjustRightInd w:val="0"/>
        <w:jc w:val="right"/>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La Paz, Baja California Sur, ____ de _____________ </w:t>
      </w:r>
      <w:proofErr w:type="spellStart"/>
      <w:r w:rsidRPr="00E737EF">
        <w:rPr>
          <w:rFonts w:ascii="Arial" w:eastAsia="Calibri" w:hAnsi="Arial" w:cs="Arial"/>
          <w:color w:val="000000"/>
          <w:sz w:val="20"/>
          <w:lang w:val="es-MX" w:eastAsia="es-MX"/>
        </w:rPr>
        <w:t>de</w:t>
      </w:r>
      <w:proofErr w:type="spellEnd"/>
      <w:r w:rsidRPr="00E737EF">
        <w:rPr>
          <w:rFonts w:ascii="Arial" w:eastAsia="Calibri" w:hAnsi="Arial" w:cs="Arial"/>
          <w:color w:val="000000"/>
          <w:sz w:val="20"/>
          <w:lang w:val="es-MX" w:eastAsia="es-MX"/>
        </w:rPr>
        <w:t xml:space="preserve"> ________ </w:t>
      </w:r>
    </w:p>
    <w:p w:rsidR="00612FDC" w:rsidRPr="00E737EF" w:rsidRDefault="00612FDC" w:rsidP="00EF148D">
      <w:pPr>
        <w:suppressAutoHyphens w:val="0"/>
        <w:autoSpaceDE w:val="0"/>
        <w:autoSpaceDN w:val="0"/>
        <w:adjustRightInd w:val="0"/>
        <w:rPr>
          <w:rFonts w:ascii="Arial" w:eastAsia="Calibri" w:hAnsi="Arial" w:cs="Arial"/>
          <w:b/>
          <w:bCs/>
          <w:color w:val="000000"/>
          <w:sz w:val="20"/>
          <w:lang w:val="es-MX" w:eastAsia="es-MX"/>
        </w:rPr>
      </w:pPr>
    </w:p>
    <w:p w:rsidR="00612FDC" w:rsidRPr="00E737EF" w:rsidRDefault="00612FDC" w:rsidP="00EF148D">
      <w:pPr>
        <w:suppressAutoHyphens w:val="0"/>
        <w:autoSpaceDE w:val="0"/>
        <w:autoSpaceDN w:val="0"/>
        <w:adjustRightInd w:val="0"/>
        <w:rPr>
          <w:rFonts w:ascii="Arial" w:eastAsia="Calibri" w:hAnsi="Arial" w:cs="Arial"/>
          <w:b/>
          <w:bCs/>
          <w:color w:val="000000"/>
          <w:sz w:val="20"/>
          <w:lang w:val="es-MX" w:eastAsia="es-MX"/>
        </w:rPr>
      </w:pPr>
    </w:p>
    <w:p w:rsidR="00612FDC" w:rsidRPr="00E737EF" w:rsidRDefault="00612FDC" w:rsidP="00EF148D">
      <w:pPr>
        <w:suppressAutoHyphens w:val="0"/>
        <w:autoSpaceDE w:val="0"/>
        <w:autoSpaceDN w:val="0"/>
        <w:adjustRightInd w:val="0"/>
        <w:rPr>
          <w:rFonts w:ascii="Arial" w:eastAsia="Calibri" w:hAnsi="Arial" w:cs="Arial"/>
          <w:color w:val="000000"/>
          <w:sz w:val="20"/>
          <w:lang w:val="es-MX" w:eastAsia="es-MX"/>
        </w:rPr>
      </w:pPr>
      <w:r w:rsidRPr="00E737EF">
        <w:rPr>
          <w:rFonts w:ascii="Arial" w:eastAsia="Calibri" w:hAnsi="Arial" w:cs="Arial"/>
          <w:b/>
          <w:bCs/>
          <w:color w:val="000000"/>
          <w:sz w:val="20"/>
          <w:lang w:val="es-MX" w:eastAsia="es-MX"/>
        </w:rPr>
        <w:t xml:space="preserve">Instituto Mexicano del Seguro Social </w:t>
      </w:r>
    </w:p>
    <w:p w:rsidR="00612FDC" w:rsidRPr="00E737EF" w:rsidRDefault="00612FDC" w:rsidP="00EF148D">
      <w:pPr>
        <w:suppressAutoHyphens w:val="0"/>
        <w:autoSpaceDE w:val="0"/>
        <w:autoSpaceDN w:val="0"/>
        <w:adjustRightInd w:val="0"/>
        <w:rPr>
          <w:rFonts w:ascii="Arial" w:eastAsia="Calibri" w:hAnsi="Arial" w:cs="Arial"/>
          <w:color w:val="000000"/>
          <w:sz w:val="20"/>
          <w:lang w:val="es-MX" w:eastAsia="es-MX"/>
        </w:rPr>
      </w:pPr>
      <w:r w:rsidRPr="00E737EF">
        <w:rPr>
          <w:rFonts w:ascii="Arial" w:eastAsia="Calibri" w:hAnsi="Arial" w:cs="Arial"/>
          <w:b/>
          <w:bCs/>
          <w:color w:val="000000"/>
          <w:sz w:val="20"/>
          <w:lang w:val="es-MX" w:eastAsia="es-MX"/>
        </w:rPr>
        <w:t xml:space="preserve">Convocante </w:t>
      </w:r>
    </w:p>
    <w:p w:rsidR="00612FDC" w:rsidRPr="00E737EF" w:rsidRDefault="00612FDC" w:rsidP="00EF148D">
      <w:pPr>
        <w:suppressAutoHyphens w:val="0"/>
        <w:autoSpaceDE w:val="0"/>
        <w:autoSpaceDN w:val="0"/>
        <w:adjustRightInd w:val="0"/>
        <w:rPr>
          <w:rFonts w:ascii="Arial" w:eastAsia="Calibri" w:hAnsi="Arial" w:cs="Arial"/>
          <w:color w:val="000000"/>
          <w:sz w:val="20"/>
          <w:lang w:val="es-MX" w:eastAsia="es-MX"/>
        </w:rPr>
      </w:pPr>
    </w:p>
    <w:p w:rsidR="00612FDC" w:rsidRPr="00E737EF" w:rsidRDefault="00612FDC" w:rsidP="00EF148D">
      <w:pPr>
        <w:suppressAutoHyphens w:val="0"/>
        <w:autoSpaceDE w:val="0"/>
        <w:autoSpaceDN w:val="0"/>
        <w:adjustRightInd w:val="0"/>
        <w:rPr>
          <w:rFonts w:ascii="Arial" w:eastAsia="Calibri" w:hAnsi="Arial" w:cs="Arial"/>
          <w:color w:val="000000"/>
          <w:sz w:val="20"/>
          <w:lang w:val="es-MX" w:eastAsia="es-MX"/>
        </w:rPr>
      </w:pPr>
    </w:p>
    <w:p w:rsidR="00612FDC" w:rsidRPr="00E737EF" w:rsidRDefault="00612FDC" w:rsidP="00EF148D">
      <w:pPr>
        <w:suppressAutoHyphens w:val="0"/>
        <w:autoSpaceDE w:val="0"/>
        <w:autoSpaceDN w:val="0"/>
        <w:adjustRightInd w:val="0"/>
        <w:rPr>
          <w:rFonts w:ascii="Arial" w:eastAsia="Calibri" w:hAnsi="Arial" w:cs="Arial"/>
          <w:color w:val="000000"/>
          <w:sz w:val="20"/>
          <w:lang w:val="es-MX" w:eastAsia="es-MX"/>
        </w:rPr>
      </w:pPr>
    </w:p>
    <w:p w:rsidR="00612FDC" w:rsidRPr="00E737EF" w:rsidRDefault="00612FDC" w:rsidP="00EF148D">
      <w:pPr>
        <w:suppressAutoHyphens w:val="0"/>
        <w:autoSpaceDE w:val="0"/>
        <w:autoSpaceDN w:val="0"/>
        <w:adjustRightInd w:val="0"/>
        <w:rPr>
          <w:rFonts w:ascii="Arial" w:eastAsia="Calibri" w:hAnsi="Arial" w:cs="Arial"/>
          <w:color w:val="000000"/>
          <w:sz w:val="22"/>
          <w:lang w:val="es-MX" w:eastAsia="es-MX"/>
        </w:rPr>
      </w:pPr>
    </w:p>
    <w:p w:rsidR="00612FDC" w:rsidRPr="00E737EF" w:rsidRDefault="00612FDC" w:rsidP="00EF148D">
      <w:pPr>
        <w:suppressAutoHyphens w:val="0"/>
        <w:autoSpaceDE w:val="0"/>
        <w:autoSpaceDN w:val="0"/>
        <w:adjustRightInd w:val="0"/>
        <w:jc w:val="both"/>
        <w:rPr>
          <w:rFonts w:ascii="Arial" w:eastAsia="Calibri" w:hAnsi="Arial" w:cs="Arial"/>
          <w:color w:val="000000"/>
          <w:sz w:val="20"/>
          <w:szCs w:val="18"/>
          <w:lang w:val="es-MX" w:eastAsia="es-MX"/>
        </w:rPr>
      </w:pPr>
      <w:r w:rsidRPr="00E737EF">
        <w:rPr>
          <w:rFonts w:ascii="Arial" w:eastAsia="Calibri" w:hAnsi="Arial" w:cs="Arial"/>
          <w:color w:val="000000"/>
          <w:sz w:val="20"/>
          <w:szCs w:val="18"/>
          <w:lang w:val="es-MX" w:eastAsia="es-MX"/>
        </w:rPr>
        <w:t xml:space="preserve">__________Nombre ___________ en mi carácter de representante legal de la_(Persona Física o Moral)_. Declaro bajo protesta de decir verdad lo siguiente. </w:t>
      </w:r>
    </w:p>
    <w:p w:rsidR="00612FDC" w:rsidRPr="00E737EF" w:rsidRDefault="00612FDC" w:rsidP="00EF148D">
      <w:pPr>
        <w:suppressAutoHyphens w:val="0"/>
        <w:autoSpaceDE w:val="0"/>
        <w:autoSpaceDN w:val="0"/>
        <w:adjustRightInd w:val="0"/>
        <w:jc w:val="both"/>
        <w:rPr>
          <w:rFonts w:ascii="Arial" w:eastAsia="Calibri" w:hAnsi="Arial" w:cs="Arial"/>
          <w:color w:val="000000"/>
          <w:sz w:val="20"/>
          <w:szCs w:val="18"/>
          <w:lang w:val="es-MX" w:eastAsia="es-MX"/>
        </w:rPr>
      </w:pPr>
    </w:p>
    <w:p w:rsidR="00612FDC" w:rsidRPr="00E737EF" w:rsidRDefault="00612FDC" w:rsidP="00EF148D">
      <w:pPr>
        <w:suppressAutoHyphens w:val="0"/>
        <w:autoSpaceDE w:val="0"/>
        <w:autoSpaceDN w:val="0"/>
        <w:adjustRightInd w:val="0"/>
        <w:jc w:val="both"/>
        <w:rPr>
          <w:rFonts w:ascii="Arial" w:eastAsia="Calibri" w:hAnsi="Arial" w:cs="Arial"/>
          <w:color w:val="000000"/>
          <w:szCs w:val="18"/>
          <w:lang w:val="es-MX" w:eastAsia="es-MX"/>
        </w:rPr>
      </w:pPr>
    </w:p>
    <w:p w:rsidR="00612FDC" w:rsidRPr="00E737EF" w:rsidRDefault="00612FDC" w:rsidP="00EF148D">
      <w:pPr>
        <w:suppressAutoHyphens w:val="0"/>
        <w:autoSpaceDE w:val="0"/>
        <w:autoSpaceDN w:val="0"/>
        <w:adjustRightInd w:val="0"/>
        <w:jc w:val="both"/>
        <w:rPr>
          <w:rFonts w:ascii="Arial" w:eastAsia="Calibri" w:hAnsi="Arial" w:cs="Arial"/>
          <w:color w:val="000000"/>
          <w:sz w:val="20"/>
          <w:szCs w:val="16"/>
          <w:lang w:val="es-MX" w:eastAsia="es-MX"/>
        </w:rPr>
      </w:pPr>
      <w:r w:rsidRPr="00E737EF">
        <w:rPr>
          <w:rFonts w:ascii="Arial" w:eastAsia="Calibri" w:hAnsi="Arial" w:cs="Arial"/>
          <w:color w:val="000000"/>
          <w:sz w:val="20"/>
          <w:szCs w:val="16"/>
          <w:lang w:val="es-MX" w:eastAsia="es-MX"/>
        </w:rPr>
        <w:t>En caso de resultar con adjudicación, me comprometo a entregar al Instituto, por cada contrato, dentro del plazo legal para la formalización del contrato, el documento de “Opinión de Cumplimiento de Obligaciones en materia de Seguridad Social” en el que emita opinión favorable a nombre de mi representada sobre el cumplimiento de nuestras obligaciones en materia de seguridad social, misma que se encontrara vigente al momento de la firma correspondiente, y acepto que será requisito previo a la formalización del contrato.</w:t>
      </w:r>
    </w:p>
    <w:p w:rsidR="00612FDC" w:rsidRPr="00E737EF" w:rsidRDefault="00612FDC" w:rsidP="00EF148D">
      <w:pPr>
        <w:suppressAutoHyphens w:val="0"/>
        <w:autoSpaceDE w:val="0"/>
        <w:autoSpaceDN w:val="0"/>
        <w:adjustRightInd w:val="0"/>
        <w:jc w:val="both"/>
        <w:rPr>
          <w:rFonts w:ascii="Arial" w:eastAsia="Calibri" w:hAnsi="Arial" w:cs="Arial"/>
          <w:color w:val="000000"/>
          <w:sz w:val="20"/>
          <w:szCs w:val="16"/>
          <w:lang w:val="es-MX" w:eastAsia="es-MX"/>
        </w:rPr>
      </w:pPr>
    </w:p>
    <w:p w:rsidR="00612FDC" w:rsidRPr="00E737EF" w:rsidRDefault="00612FDC" w:rsidP="00EF148D">
      <w:pPr>
        <w:suppressAutoHyphens w:val="0"/>
        <w:autoSpaceDE w:val="0"/>
        <w:autoSpaceDN w:val="0"/>
        <w:adjustRightInd w:val="0"/>
        <w:jc w:val="both"/>
        <w:rPr>
          <w:rFonts w:ascii="Arial" w:eastAsia="Calibri" w:hAnsi="Arial" w:cs="Arial"/>
          <w:color w:val="000000"/>
          <w:sz w:val="20"/>
          <w:szCs w:val="16"/>
          <w:lang w:val="es-MX" w:eastAsia="es-MX"/>
        </w:rPr>
      </w:pPr>
    </w:p>
    <w:p w:rsidR="00612FDC" w:rsidRPr="00E737EF" w:rsidRDefault="00612FDC" w:rsidP="00EF148D">
      <w:pPr>
        <w:suppressAutoHyphens w:val="0"/>
        <w:autoSpaceDE w:val="0"/>
        <w:autoSpaceDN w:val="0"/>
        <w:adjustRightInd w:val="0"/>
        <w:jc w:val="both"/>
        <w:rPr>
          <w:rFonts w:ascii="Arial" w:eastAsia="Calibri" w:hAnsi="Arial" w:cs="Arial"/>
          <w:color w:val="000000"/>
          <w:sz w:val="20"/>
          <w:szCs w:val="16"/>
          <w:lang w:val="es-MX" w:eastAsia="es-MX"/>
        </w:rPr>
      </w:pPr>
    </w:p>
    <w:p w:rsidR="00612FDC" w:rsidRPr="00E737EF" w:rsidRDefault="00612FDC" w:rsidP="00EF148D">
      <w:pPr>
        <w:suppressAutoHyphens w:val="0"/>
        <w:autoSpaceDE w:val="0"/>
        <w:autoSpaceDN w:val="0"/>
        <w:adjustRightInd w:val="0"/>
        <w:jc w:val="center"/>
        <w:rPr>
          <w:rFonts w:ascii="Arial" w:eastAsia="Calibri" w:hAnsi="Arial" w:cs="Arial"/>
          <w:color w:val="000000"/>
          <w:sz w:val="20"/>
          <w:szCs w:val="16"/>
          <w:lang w:val="es-MX" w:eastAsia="es-MX"/>
        </w:rPr>
      </w:pPr>
      <w:r w:rsidRPr="00E737EF">
        <w:rPr>
          <w:rFonts w:ascii="Arial" w:eastAsia="Calibri" w:hAnsi="Arial" w:cs="Arial"/>
          <w:color w:val="000000"/>
          <w:sz w:val="20"/>
          <w:szCs w:val="16"/>
          <w:lang w:val="es-MX" w:eastAsia="es-MX"/>
        </w:rPr>
        <w:t>Lugar y fecha</w:t>
      </w:r>
    </w:p>
    <w:p w:rsidR="00612FDC" w:rsidRPr="00E737EF" w:rsidRDefault="00612FDC" w:rsidP="00EF148D">
      <w:pPr>
        <w:suppressAutoHyphens w:val="0"/>
        <w:autoSpaceDE w:val="0"/>
        <w:autoSpaceDN w:val="0"/>
        <w:adjustRightInd w:val="0"/>
        <w:jc w:val="center"/>
        <w:rPr>
          <w:rFonts w:ascii="Arial" w:eastAsia="Calibri" w:hAnsi="Arial" w:cs="Arial"/>
          <w:color w:val="000000"/>
          <w:sz w:val="20"/>
          <w:szCs w:val="16"/>
          <w:lang w:val="es-MX" w:eastAsia="es-MX"/>
        </w:rPr>
      </w:pPr>
    </w:p>
    <w:p w:rsidR="00612FDC" w:rsidRPr="00E737EF" w:rsidRDefault="00612FDC" w:rsidP="00EF148D">
      <w:pPr>
        <w:suppressAutoHyphens w:val="0"/>
        <w:autoSpaceDE w:val="0"/>
        <w:autoSpaceDN w:val="0"/>
        <w:adjustRightInd w:val="0"/>
        <w:jc w:val="center"/>
        <w:rPr>
          <w:rFonts w:ascii="Arial" w:eastAsia="Calibri" w:hAnsi="Arial" w:cs="Arial"/>
          <w:color w:val="000000"/>
          <w:sz w:val="20"/>
          <w:szCs w:val="16"/>
          <w:lang w:val="es-MX" w:eastAsia="es-MX"/>
        </w:rPr>
      </w:pPr>
    </w:p>
    <w:p w:rsidR="00612FDC" w:rsidRPr="00E737EF" w:rsidRDefault="00612FDC" w:rsidP="00EF148D">
      <w:pPr>
        <w:suppressAutoHyphens w:val="0"/>
        <w:autoSpaceDE w:val="0"/>
        <w:autoSpaceDN w:val="0"/>
        <w:adjustRightInd w:val="0"/>
        <w:jc w:val="center"/>
        <w:rPr>
          <w:rFonts w:ascii="Arial" w:eastAsia="Calibri" w:hAnsi="Arial" w:cs="Arial"/>
          <w:color w:val="000000"/>
          <w:sz w:val="18"/>
          <w:szCs w:val="18"/>
          <w:lang w:val="es-MX" w:eastAsia="es-MX"/>
        </w:rPr>
      </w:pPr>
      <w:r w:rsidRPr="00E737EF">
        <w:rPr>
          <w:rFonts w:ascii="Arial" w:eastAsia="Calibri" w:hAnsi="Arial" w:cs="Arial"/>
          <w:color w:val="000000"/>
          <w:sz w:val="18"/>
          <w:szCs w:val="18"/>
          <w:lang w:val="es-MX" w:eastAsia="es-MX"/>
        </w:rPr>
        <w:t>_________________________________________</w:t>
      </w:r>
    </w:p>
    <w:p w:rsidR="00612FDC" w:rsidRPr="00E737EF" w:rsidRDefault="00612FDC" w:rsidP="00EF148D">
      <w:pPr>
        <w:pStyle w:val="Default"/>
        <w:jc w:val="center"/>
        <w:rPr>
          <w:bCs/>
          <w:sz w:val="20"/>
          <w:szCs w:val="16"/>
        </w:rPr>
      </w:pPr>
      <w:r w:rsidRPr="00E737EF">
        <w:rPr>
          <w:rFonts w:eastAsia="Calibri"/>
          <w:sz w:val="20"/>
          <w:szCs w:val="20"/>
        </w:rPr>
        <w:t>(Nombre, cargo y firma del representante legal</w:t>
      </w:r>
      <w:r w:rsidRPr="00E737EF">
        <w:rPr>
          <w:bCs/>
          <w:sz w:val="20"/>
          <w:szCs w:val="16"/>
        </w:rPr>
        <w:t>)</w:t>
      </w:r>
    </w:p>
    <w:p w:rsidR="00612FDC" w:rsidRPr="00E737EF" w:rsidRDefault="00612FDC" w:rsidP="00EF148D">
      <w:pPr>
        <w:pStyle w:val="Default"/>
        <w:jc w:val="center"/>
        <w:rPr>
          <w:b/>
          <w:bCs/>
          <w:sz w:val="32"/>
          <w:szCs w:val="26"/>
        </w:rPr>
      </w:pPr>
    </w:p>
    <w:p w:rsidR="00612FDC" w:rsidRPr="00E737EF" w:rsidRDefault="00612FDC" w:rsidP="00EF148D">
      <w:pPr>
        <w:pStyle w:val="Default"/>
        <w:jc w:val="center"/>
        <w:rPr>
          <w:b/>
          <w:sz w:val="22"/>
          <w:szCs w:val="19"/>
        </w:rPr>
      </w:pPr>
      <w:r w:rsidRPr="00E737EF">
        <w:rPr>
          <w:b/>
          <w:sz w:val="22"/>
          <w:szCs w:val="19"/>
        </w:rPr>
        <w:br w:type="page"/>
      </w:r>
    </w:p>
    <w:p w:rsidR="00612FDC" w:rsidRPr="00E737EF" w:rsidRDefault="00612FDC" w:rsidP="00D029AE">
      <w:pPr>
        <w:suppressAutoHyphens w:val="0"/>
        <w:autoSpaceDE w:val="0"/>
        <w:autoSpaceDN w:val="0"/>
        <w:adjustRightInd w:val="0"/>
        <w:jc w:val="center"/>
        <w:rPr>
          <w:rFonts w:ascii="Arial" w:eastAsia="Calibri" w:hAnsi="Arial" w:cs="Arial"/>
          <w:b/>
          <w:bCs/>
          <w:color w:val="000000"/>
          <w:sz w:val="20"/>
          <w:szCs w:val="26"/>
          <w:lang w:val="es-MX" w:eastAsia="es-MX"/>
        </w:rPr>
      </w:pPr>
      <w:r w:rsidRPr="00E737EF">
        <w:rPr>
          <w:rFonts w:ascii="Arial" w:eastAsia="Calibri" w:hAnsi="Arial" w:cs="Arial"/>
          <w:b/>
          <w:bCs/>
          <w:color w:val="000000"/>
          <w:sz w:val="20"/>
          <w:szCs w:val="26"/>
          <w:lang w:val="es-MX" w:eastAsia="es-MX"/>
        </w:rPr>
        <w:lastRenderedPageBreak/>
        <w:t>Anexo Número 11 (Once)</w:t>
      </w:r>
    </w:p>
    <w:p w:rsidR="00612FDC" w:rsidRPr="00E737EF" w:rsidRDefault="00612FDC" w:rsidP="00D029AE">
      <w:pPr>
        <w:suppressAutoHyphens w:val="0"/>
        <w:autoSpaceDE w:val="0"/>
        <w:autoSpaceDN w:val="0"/>
        <w:adjustRightInd w:val="0"/>
        <w:jc w:val="center"/>
        <w:rPr>
          <w:rFonts w:ascii="Arial" w:eastAsia="Calibri" w:hAnsi="Arial" w:cs="Arial"/>
          <w:color w:val="000000"/>
          <w:sz w:val="20"/>
          <w:szCs w:val="26"/>
          <w:lang w:val="es-MX" w:eastAsia="es-MX"/>
        </w:rPr>
      </w:pPr>
    </w:p>
    <w:p w:rsidR="00612FDC" w:rsidRPr="00E737EF" w:rsidRDefault="00612FDC" w:rsidP="00D029AE">
      <w:pPr>
        <w:suppressAutoHyphens w:val="0"/>
        <w:autoSpaceDE w:val="0"/>
        <w:autoSpaceDN w:val="0"/>
        <w:adjustRightInd w:val="0"/>
        <w:jc w:val="center"/>
        <w:rPr>
          <w:rFonts w:ascii="Arial" w:eastAsia="Calibri" w:hAnsi="Arial" w:cs="Arial"/>
          <w:color w:val="000000"/>
          <w:sz w:val="20"/>
          <w:szCs w:val="26"/>
          <w:lang w:val="es-MX" w:eastAsia="es-MX"/>
        </w:rPr>
      </w:pPr>
      <w:r w:rsidRPr="00E737EF">
        <w:rPr>
          <w:rFonts w:ascii="Arial" w:eastAsia="Calibri" w:hAnsi="Arial" w:cs="Arial"/>
          <w:b/>
          <w:bCs/>
          <w:color w:val="000000"/>
          <w:sz w:val="20"/>
          <w:szCs w:val="26"/>
          <w:lang w:val="es-MX" w:eastAsia="es-MX"/>
        </w:rPr>
        <w:t>FORMATO DE CARTA RELATIVA A LIBERAR DE RESPONSABILIDADES AL INSTITUTO</w:t>
      </w:r>
    </w:p>
    <w:p w:rsidR="00612FDC" w:rsidRPr="00E737EF" w:rsidRDefault="00612FDC" w:rsidP="00D029AE">
      <w:pPr>
        <w:suppressAutoHyphens w:val="0"/>
        <w:autoSpaceDE w:val="0"/>
        <w:autoSpaceDN w:val="0"/>
        <w:adjustRightInd w:val="0"/>
        <w:jc w:val="center"/>
        <w:rPr>
          <w:rFonts w:ascii="Arial" w:eastAsia="Calibri" w:hAnsi="Arial" w:cs="Arial"/>
          <w:b/>
          <w:bCs/>
          <w:color w:val="000000"/>
          <w:sz w:val="20"/>
          <w:szCs w:val="26"/>
          <w:lang w:val="es-MX" w:eastAsia="es-MX"/>
        </w:rPr>
      </w:pPr>
      <w:r w:rsidRPr="00E737EF">
        <w:rPr>
          <w:rFonts w:ascii="Arial" w:eastAsia="Calibri" w:hAnsi="Arial" w:cs="Arial"/>
          <w:b/>
          <w:bCs/>
          <w:color w:val="000000"/>
          <w:sz w:val="20"/>
          <w:szCs w:val="26"/>
          <w:lang w:val="es-MX" w:eastAsia="es-MX"/>
        </w:rPr>
        <w:t>(CARTA EN ORIGINAL, PAPEL MEMBRETADO Y FIRMA AUTÓGRAFA DEL LICITANTE)</w:t>
      </w:r>
    </w:p>
    <w:p w:rsidR="00612FDC" w:rsidRPr="00E737EF" w:rsidRDefault="00612FDC" w:rsidP="00D029AE">
      <w:pPr>
        <w:suppressAutoHyphens w:val="0"/>
        <w:autoSpaceDE w:val="0"/>
        <w:autoSpaceDN w:val="0"/>
        <w:adjustRightInd w:val="0"/>
        <w:jc w:val="center"/>
        <w:rPr>
          <w:rFonts w:ascii="Arial" w:eastAsia="Calibri" w:hAnsi="Arial" w:cs="Arial"/>
          <w:b/>
          <w:bCs/>
          <w:color w:val="000000"/>
          <w:sz w:val="20"/>
          <w:szCs w:val="26"/>
          <w:lang w:val="es-MX" w:eastAsia="es-MX"/>
        </w:rPr>
      </w:pPr>
    </w:p>
    <w:p w:rsidR="00612FDC" w:rsidRPr="00E737EF" w:rsidRDefault="00612FDC" w:rsidP="00D029AE">
      <w:pPr>
        <w:suppressAutoHyphens w:val="0"/>
        <w:autoSpaceDE w:val="0"/>
        <w:autoSpaceDN w:val="0"/>
        <w:adjustRightInd w:val="0"/>
        <w:jc w:val="center"/>
        <w:rPr>
          <w:rFonts w:ascii="Arial" w:eastAsia="Calibri" w:hAnsi="Arial" w:cs="Arial"/>
          <w:color w:val="000000"/>
          <w:sz w:val="20"/>
          <w:szCs w:val="26"/>
          <w:lang w:val="es-MX" w:eastAsia="es-MX"/>
        </w:rPr>
      </w:pPr>
    </w:p>
    <w:p w:rsidR="00612FDC" w:rsidRPr="00E737EF" w:rsidRDefault="00612FDC" w:rsidP="00D029AE">
      <w:pPr>
        <w:suppressAutoHyphens w:val="0"/>
        <w:autoSpaceDE w:val="0"/>
        <w:autoSpaceDN w:val="0"/>
        <w:adjustRightInd w:val="0"/>
        <w:jc w:val="right"/>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La Paz, Baja California Sur, ____ de _____________ </w:t>
      </w:r>
      <w:proofErr w:type="spellStart"/>
      <w:r w:rsidRPr="00E737EF">
        <w:rPr>
          <w:rFonts w:ascii="Arial" w:eastAsia="Calibri" w:hAnsi="Arial" w:cs="Arial"/>
          <w:color w:val="000000"/>
          <w:sz w:val="20"/>
          <w:lang w:val="es-MX" w:eastAsia="es-MX"/>
        </w:rPr>
        <w:t>de</w:t>
      </w:r>
      <w:proofErr w:type="spellEnd"/>
      <w:r w:rsidRPr="00E737EF">
        <w:rPr>
          <w:rFonts w:ascii="Arial" w:eastAsia="Calibri" w:hAnsi="Arial" w:cs="Arial"/>
          <w:color w:val="000000"/>
          <w:sz w:val="20"/>
          <w:lang w:val="es-MX" w:eastAsia="es-MX"/>
        </w:rPr>
        <w:t xml:space="preserve"> ________ </w:t>
      </w:r>
    </w:p>
    <w:p w:rsidR="00612FDC" w:rsidRPr="00E737EF" w:rsidRDefault="00612FDC" w:rsidP="00D029AE">
      <w:pPr>
        <w:suppressAutoHyphens w:val="0"/>
        <w:autoSpaceDE w:val="0"/>
        <w:autoSpaceDN w:val="0"/>
        <w:adjustRightInd w:val="0"/>
        <w:rPr>
          <w:rFonts w:ascii="Arial" w:eastAsia="Calibri" w:hAnsi="Arial" w:cs="Arial"/>
          <w:b/>
          <w:bCs/>
          <w:color w:val="000000"/>
          <w:sz w:val="20"/>
          <w:lang w:val="es-MX" w:eastAsia="es-MX"/>
        </w:rPr>
      </w:pPr>
    </w:p>
    <w:p w:rsidR="00612FDC" w:rsidRPr="00E737EF" w:rsidRDefault="00612FDC" w:rsidP="00D029AE">
      <w:pPr>
        <w:suppressAutoHyphens w:val="0"/>
        <w:autoSpaceDE w:val="0"/>
        <w:autoSpaceDN w:val="0"/>
        <w:adjustRightInd w:val="0"/>
        <w:rPr>
          <w:rFonts w:ascii="Arial" w:eastAsia="Calibri" w:hAnsi="Arial" w:cs="Arial"/>
          <w:b/>
          <w:bCs/>
          <w:color w:val="000000"/>
          <w:sz w:val="20"/>
          <w:lang w:val="es-MX" w:eastAsia="es-MX"/>
        </w:rPr>
      </w:pPr>
    </w:p>
    <w:p w:rsidR="00612FDC" w:rsidRPr="00E737EF" w:rsidRDefault="00612FDC" w:rsidP="00D029AE">
      <w:pPr>
        <w:suppressAutoHyphens w:val="0"/>
        <w:autoSpaceDE w:val="0"/>
        <w:autoSpaceDN w:val="0"/>
        <w:adjustRightInd w:val="0"/>
        <w:rPr>
          <w:rFonts w:ascii="Arial" w:eastAsia="Calibri" w:hAnsi="Arial" w:cs="Arial"/>
          <w:color w:val="000000"/>
          <w:sz w:val="20"/>
          <w:lang w:val="es-MX" w:eastAsia="es-MX"/>
        </w:rPr>
      </w:pPr>
      <w:r w:rsidRPr="00E737EF">
        <w:rPr>
          <w:rFonts w:ascii="Arial" w:eastAsia="Calibri" w:hAnsi="Arial" w:cs="Arial"/>
          <w:b/>
          <w:bCs/>
          <w:color w:val="000000"/>
          <w:sz w:val="20"/>
          <w:lang w:val="es-MX" w:eastAsia="es-MX"/>
        </w:rPr>
        <w:t xml:space="preserve">Instituto Mexicano del Seguro Social </w:t>
      </w:r>
    </w:p>
    <w:p w:rsidR="00612FDC" w:rsidRPr="00E737EF" w:rsidRDefault="00612FDC" w:rsidP="00D029AE">
      <w:pPr>
        <w:suppressAutoHyphens w:val="0"/>
        <w:autoSpaceDE w:val="0"/>
        <w:autoSpaceDN w:val="0"/>
        <w:adjustRightInd w:val="0"/>
        <w:rPr>
          <w:rFonts w:ascii="Arial" w:eastAsia="Calibri" w:hAnsi="Arial" w:cs="Arial"/>
          <w:color w:val="000000"/>
          <w:sz w:val="20"/>
          <w:lang w:val="es-MX" w:eastAsia="es-MX"/>
        </w:rPr>
      </w:pPr>
      <w:r w:rsidRPr="00E737EF">
        <w:rPr>
          <w:rFonts w:ascii="Arial" w:eastAsia="Calibri" w:hAnsi="Arial" w:cs="Arial"/>
          <w:b/>
          <w:bCs/>
          <w:color w:val="000000"/>
          <w:sz w:val="20"/>
          <w:lang w:val="es-MX" w:eastAsia="es-MX"/>
        </w:rPr>
        <w:t xml:space="preserve">Convocante </w:t>
      </w:r>
    </w:p>
    <w:p w:rsidR="00612FDC" w:rsidRPr="00E737EF" w:rsidRDefault="00612FDC" w:rsidP="00D029AE">
      <w:pPr>
        <w:suppressAutoHyphens w:val="0"/>
        <w:autoSpaceDE w:val="0"/>
        <w:autoSpaceDN w:val="0"/>
        <w:adjustRightInd w:val="0"/>
        <w:rPr>
          <w:rFonts w:ascii="Arial" w:eastAsia="Calibri" w:hAnsi="Arial" w:cs="Arial"/>
          <w:color w:val="000000"/>
          <w:sz w:val="20"/>
          <w:szCs w:val="17"/>
          <w:lang w:val="es-MX" w:eastAsia="es-MX"/>
        </w:rPr>
      </w:pPr>
    </w:p>
    <w:p w:rsidR="00612FDC" w:rsidRPr="00E737EF" w:rsidRDefault="00612FDC" w:rsidP="00D029AE">
      <w:pPr>
        <w:suppressAutoHyphens w:val="0"/>
        <w:autoSpaceDE w:val="0"/>
        <w:autoSpaceDN w:val="0"/>
        <w:adjustRightInd w:val="0"/>
        <w:rPr>
          <w:rFonts w:ascii="Arial" w:eastAsia="Calibri" w:hAnsi="Arial" w:cs="Arial"/>
          <w:color w:val="000000"/>
          <w:sz w:val="20"/>
          <w:szCs w:val="17"/>
          <w:lang w:val="es-MX" w:eastAsia="es-MX"/>
        </w:rPr>
      </w:pPr>
    </w:p>
    <w:p w:rsidR="00612FDC" w:rsidRPr="00E737EF" w:rsidRDefault="00612FDC" w:rsidP="00D029AE">
      <w:pPr>
        <w:suppressAutoHyphens w:val="0"/>
        <w:autoSpaceDE w:val="0"/>
        <w:autoSpaceDN w:val="0"/>
        <w:adjustRightInd w:val="0"/>
        <w:jc w:val="both"/>
        <w:rPr>
          <w:rFonts w:ascii="Arial" w:eastAsia="Calibri" w:hAnsi="Arial" w:cs="Arial"/>
          <w:color w:val="000000"/>
          <w:sz w:val="20"/>
          <w:szCs w:val="17"/>
          <w:lang w:val="es-MX" w:eastAsia="es-MX"/>
        </w:rPr>
      </w:pPr>
      <w:r w:rsidRPr="00E737EF">
        <w:rPr>
          <w:rFonts w:ascii="Arial" w:eastAsia="Calibri" w:hAnsi="Arial" w:cs="Arial"/>
          <w:color w:val="000000"/>
          <w:sz w:val="20"/>
          <w:szCs w:val="17"/>
          <w:lang w:val="es-MX" w:eastAsia="es-MX"/>
        </w:rPr>
        <w:t xml:space="preserve">En mi carácter de representante legal de __________________________________, declaro que mi representada se obliga a responder por los daños y/o perjuicios que pudiera causar al Instituto y/o a terceros, si con motivo de la entrega de los bienes adquiridos se violan derechos de autor, de patentes y/o marcas u otro derechos de propiedad industrial o intelectual a nivel Nacional o Internacional. </w:t>
      </w:r>
    </w:p>
    <w:p w:rsidR="00612FDC" w:rsidRPr="00E737EF" w:rsidRDefault="00612FDC" w:rsidP="00D029AE">
      <w:pPr>
        <w:suppressAutoHyphens w:val="0"/>
        <w:autoSpaceDE w:val="0"/>
        <w:autoSpaceDN w:val="0"/>
        <w:adjustRightInd w:val="0"/>
        <w:jc w:val="both"/>
        <w:rPr>
          <w:rFonts w:ascii="Arial" w:eastAsia="Calibri" w:hAnsi="Arial" w:cs="Arial"/>
          <w:color w:val="000000"/>
          <w:sz w:val="20"/>
          <w:szCs w:val="17"/>
          <w:lang w:val="es-MX" w:eastAsia="es-MX"/>
        </w:rPr>
      </w:pPr>
    </w:p>
    <w:p w:rsidR="00612FDC" w:rsidRPr="00E737EF" w:rsidRDefault="00612FDC" w:rsidP="00D029AE">
      <w:pPr>
        <w:suppressAutoHyphens w:val="0"/>
        <w:autoSpaceDE w:val="0"/>
        <w:autoSpaceDN w:val="0"/>
        <w:adjustRightInd w:val="0"/>
        <w:jc w:val="both"/>
        <w:rPr>
          <w:rFonts w:ascii="Arial" w:eastAsia="Calibri" w:hAnsi="Arial" w:cs="Arial"/>
          <w:color w:val="000000"/>
          <w:sz w:val="20"/>
          <w:szCs w:val="17"/>
          <w:lang w:val="es-MX" w:eastAsia="es-MX"/>
        </w:rPr>
      </w:pPr>
      <w:r w:rsidRPr="00E737EF">
        <w:rPr>
          <w:rFonts w:ascii="Arial" w:eastAsia="Calibri" w:hAnsi="Arial" w:cs="Arial"/>
          <w:color w:val="000000"/>
          <w:sz w:val="20"/>
          <w:szCs w:val="17"/>
          <w:lang w:val="es-MX" w:eastAsia="es-MX"/>
        </w:rPr>
        <w:t xml:space="preserve">Por lo anterior, manifiesto en este acto que no se encuentra en ninguno de los supuestos de infracción a la Ley Federal de Derechos de Autor, ni a la Ley de la Propiedad Industrial. </w:t>
      </w:r>
    </w:p>
    <w:p w:rsidR="00612FDC" w:rsidRPr="00E737EF" w:rsidRDefault="00612FDC" w:rsidP="00D029AE">
      <w:pPr>
        <w:suppressAutoHyphens w:val="0"/>
        <w:autoSpaceDE w:val="0"/>
        <w:autoSpaceDN w:val="0"/>
        <w:adjustRightInd w:val="0"/>
        <w:jc w:val="both"/>
        <w:rPr>
          <w:rFonts w:ascii="Arial" w:eastAsia="Calibri" w:hAnsi="Arial" w:cs="Arial"/>
          <w:color w:val="000000"/>
          <w:sz w:val="20"/>
          <w:szCs w:val="17"/>
          <w:lang w:val="es-MX" w:eastAsia="es-MX"/>
        </w:rPr>
      </w:pPr>
    </w:p>
    <w:p w:rsidR="00612FDC" w:rsidRPr="00E737EF" w:rsidRDefault="00612FDC" w:rsidP="00D029AE">
      <w:pPr>
        <w:suppressAutoHyphens w:val="0"/>
        <w:autoSpaceDE w:val="0"/>
        <w:autoSpaceDN w:val="0"/>
        <w:adjustRightInd w:val="0"/>
        <w:jc w:val="both"/>
        <w:rPr>
          <w:rFonts w:ascii="Arial" w:eastAsia="Calibri" w:hAnsi="Arial" w:cs="Arial"/>
          <w:b/>
          <w:bCs/>
          <w:color w:val="000000"/>
          <w:sz w:val="20"/>
          <w:szCs w:val="17"/>
          <w:lang w:val="es-MX" w:eastAsia="es-MX"/>
        </w:rPr>
      </w:pPr>
      <w:r w:rsidRPr="00E737EF">
        <w:rPr>
          <w:rFonts w:ascii="Arial" w:eastAsia="Calibri" w:hAnsi="Arial" w:cs="Arial"/>
          <w:color w:val="000000"/>
          <w:sz w:val="20"/>
          <w:szCs w:val="17"/>
          <w:lang w:val="es-MX" w:eastAsia="es-MX"/>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 responsabilidad de carácter civil, mercantil, penal o administrativa que, en su caso, se ocasione</w:t>
      </w:r>
      <w:r w:rsidRPr="00E737EF">
        <w:rPr>
          <w:rFonts w:ascii="Arial" w:eastAsia="Calibri" w:hAnsi="Arial" w:cs="Arial"/>
          <w:b/>
          <w:bCs/>
          <w:color w:val="000000"/>
          <w:sz w:val="20"/>
          <w:szCs w:val="17"/>
          <w:lang w:val="es-MX" w:eastAsia="es-MX"/>
        </w:rPr>
        <w:t xml:space="preserve">. </w:t>
      </w:r>
    </w:p>
    <w:p w:rsidR="00612FDC" w:rsidRPr="00E737EF" w:rsidRDefault="00612FDC" w:rsidP="00D029AE">
      <w:pPr>
        <w:suppressAutoHyphens w:val="0"/>
        <w:autoSpaceDE w:val="0"/>
        <w:autoSpaceDN w:val="0"/>
        <w:adjustRightInd w:val="0"/>
        <w:rPr>
          <w:rFonts w:ascii="Arial" w:eastAsia="Calibri" w:hAnsi="Arial" w:cs="Arial"/>
          <w:b/>
          <w:bCs/>
          <w:color w:val="000000"/>
          <w:sz w:val="20"/>
          <w:szCs w:val="17"/>
          <w:lang w:val="es-MX" w:eastAsia="es-MX"/>
        </w:rPr>
      </w:pPr>
    </w:p>
    <w:p w:rsidR="00612FDC" w:rsidRPr="00E737EF" w:rsidRDefault="00612FDC" w:rsidP="00D029AE">
      <w:pPr>
        <w:suppressAutoHyphens w:val="0"/>
        <w:autoSpaceDE w:val="0"/>
        <w:autoSpaceDN w:val="0"/>
        <w:adjustRightInd w:val="0"/>
        <w:rPr>
          <w:rFonts w:ascii="Arial" w:eastAsia="Calibri" w:hAnsi="Arial" w:cs="Arial"/>
          <w:color w:val="000000"/>
          <w:sz w:val="20"/>
          <w:szCs w:val="17"/>
          <w:lang w:val="es-MX" w:eastAsia="es-MX"/>
        </w:rPr>
      </w:pPr>
    </w:p>
    <w:p w:rsidR="00612FDC" w:rsidRPr="00E737EF" w:rsidRDefault="00612FDC" w:rsidP="00D029AE">
      <w:pPr>
        <w:suppressAutoHyphens w:val="0"/>
        <w:autoSpaceDE w:val="0"/>
        <w:autoSpaceDN w:val="0"/>
        <w:adjustRightInd w:val="0"/>
        <w:rPr>
          <w:rFonts w:ascii="Arial" w:eastAsia="Calibri" w:hAnsi="Arial" w:cs="Arial"/>
          <w:color w:val="000000"/>
          <w:sz w:val="20"/>
          <w:szCs w:val="17"/>
          <w:lang w:val="es-MX" w:eastAsia="es-MX"/>
        </w:rPr>
      </w:pPr>
    </w:p>
    <w:p w:rsidR="00612FDC" w:rsidRPr="00E737EF" w:rsidRDefault="00612FDC" w:rsidP="00D029AE">
      <w:pPr>
        <w:suppressAutoHyphens w:val="0"/>
        <w:autoSpaceDE w:val="0"/>
        <w:autoSpaceDN w:val="0"/>
        <w:adjustRightInd w:val="0"/>
        <w:jc w:val="center"/>
        <w:rPr>
          <w:rFonts w:ascii="Arial" w:eastAsia="Calibri" w:hAnsi="Arial" w:cs="Arial"/>
          <w:color w:val="000000"/>
          <w:sz w:val="20"/>
          <w:szCs w:val="16"/>
          <w:lang w:val="es-MX" w:eastAsia="es-MX"/>
        </w:rPr>
      </w:pPr>
      <w:r w:rsidRPr="00E737EF">
        <w:rPr>
          <w:rFonts w:ascii="Arial" w:eastAsia="Calibri" w:hAnsi="Arial" w:cs="Arial"/>
          <w:color w:val="000000"/>
          <w:sz w:val="20"/>
          <w:szCs w:val="16"/>
          <w:lang w:val="es-MX" w:eastAsia="es-MX"/>
        </w:rPr>
        <w:t>Lugar y fecha</w:t>
      </w:r>
    </w:p>
    <w:p w:rsidR="00612FDC" w:rsidRPr="00E737EF" w:rsidRDefault="00612FDC" w:rsidP="00D029AE">
      <w:pPr>
        <w:suppressAutoHyphens w:val="0"/>
        <w:autoSpaceDE w:val="0"/>
        <w:autoSpaceDN w:val="0"/>
        <w:adjustRightInd w:val="0"/>
        <w:jc w:val="center"/>
        <w:rPr>
          <w:rFonts w:ascii="Arial" w:eastAsia="Calibri" w:hAnsi="Arial" w:cs="Arial"/>
          <w:color w:val="000000"/>
          <w:sz w:val="20"/>
          <w:szCs w:val="16"/>
          <w:lang w:val="es-MX" w:eastAsia="es-MX"/>
        </w:rPr>
      </w:pPr>
    </w:p>
    <w:p w:rsidR="00612FDC" w:rsidRPr="00E737EF" w:rsidRDefault="00612FDC" w:rsidP="00D029AE">
      <w:pPr>
        <w:suppressAutoHyphens w:val="0"/>
        <w:autoSpaceDE w:val="0"/>
        <w:autoSpaceDN w:val="0"/>
        <w:adjustRightInd w:val="0"/>
        <w:jc w:val="center"/>
        <w:rPr>
          <w:rFonts w:ascii="Arial" w:eastAsia="Calibri" w:hAnsi="Arial" w:cs="Arial"/>
          <w:color w:val="000000"/>
          <w:sz w:val="20"/>
          <w:szCs w:val="16"/>
          <w:lang w:val="es-MX" w:eastAsia="es-MX"/>
        </w:rPr>
      </w:pPr>
    </w:p>
    <w:p w:rsidR="00612FDC" w:rsidRPr="00E737EF" w:rsidRDefault="00612FDC" w:rsidP="004A7208">
      <w:pPr>
        <w:suppressAutoHyphens w:val="0"/>
        <w:autoSpaceDE w:val="0"/>
        <w:autoSpaceDN w:val="0"/>
        <w:adjustRightInd w:val="0"/>
        <w:jc w:val="center"/>
        <w:rPr>
          <w:rFonts w:ascii="Arial" w:eastAsia="Calibri" w:hAnsi="Arial" w:cs="Arial"/>
          <w:color w:val="000000"/>
          <w:sz w:val="18"/>
          <w:szCs w:val="18"/>
          <w:lang w:val="es-MX" w:eastAsia="es-MX"/>
        </w:rPr>
      </w:pPr>
      <w:r w:rsidRPr="00E737EF">
        <w:rPr>
          <w:rFonts w:ascii="Arial" w:eastAsia="Calibri" w:hAnsi="Arial" w:cs="Arial"/>
          <w:color w:val="000000"/>
          <w:sz w:val="18"/>
          <w:szCs w:val="18"/>
          <w:lang w:val="es-MX" w:eastAsia="es-MX"/>
        </w:rPr>
        <w:t>_________________________________________</w:t>
      </w:r>
    </w:p>
    <w:p w:rsidR="00612FDC" w:rsidRPr="00E737EF" w:rsidRDefault="00612FDC" w:rsidP="004A7208">
      <w:pPr>
        <w:pStyle w:val="Default"/>
        <w:jc w:val="center"/>
        <w:rPr>
          <w:bCs/>
          <w:sz w:val="20"/>
          <w:szCs w:val="16"/>
        </w:rPr>
      </w:pPr>
      <w:r w:rsidRPr="00E737EF">
        <w:rPr>
          <w:rFonts w:eastAsia="Calibri"/>
          <w:sz w:val="20"/>
          <w:szCs w:val="20"/>
        </w:rPr>
        <w:t>(Nombre, cargo y firma del representante legal</w:t>
      </w:r>
      <w:r w:rsidRPr="00E737EF">
        <w:rPr>
          <w:bCs/>
          <w:sz w:val="20"/>
          <w:szCs w:val="16"/>
        </w:rPr>
        <w:t>)</w:t>
      </w:r>
    </w:p>
    <w:p w:rsidR="00612FDC" w:rsidRPr="00E737EF" w:rsidRDefault="00612FDC" w:rsidP="00D029AE">
      <w:pPr>
        <w:pStyle w:val="Default"/>
        <w:jc w:val="center"/>
        <w:rPr>
          <w:b/>
          <w:bCs/>
          <w:sz w:val="32"/>
          <w:szCs w:val="26"/>
        </w:rPr>
      </w:pPr>
    </w:p>
    <w:p w:rsidR="00612FDC" w:rsidRPr="00E737EF" w:rsidRDefault="00612FDC" w:rsidP="00D029AE">
      <w:pPr>
        <w:pStyle w:val="Default"/>
        <w:jc w:val="center"/>
        <w:rPr>
          <w:rFonts w:eastAsia="Calibri"/>
          <w:sz w:val="19"/>
          <w:szCs w:val="19"/>
        </w:rPr>
      </w:pPr>
      <w:r w:rsidRPr="00E737EF">
        <w:rPr>
          <w:b/>
          <w:sz w:val="20"/>
        </w:rPr>
        <w:br w:type="page"/>
      </w:r>
      <w:r w:rsidRPr="00E737EF">
        <w:rPr>
          <w:rFonts w:eastAsia="Calibri"/>
          <w:b/>
          <w:bCs/>
          <w:sz w:val="19"/>
          <w:szCs w:val="19"/>
        </w:rPr>
        <w:lastRenderedPageBreak/>
        <w:t>Anexo Número 12 (Doce)</w:t>
      </w:r>
    </w:p>
    <w:p w:rsidR="00612FDC" w:rsidRPr="00E737EF" w:rsidRDefault="00612FDC" w:rsidP="00D029AE">
      <w:pPr>
        <w:suppressAutoHyphens w:val="0"/>
        <w:autoSpaceDE w:val="0"/>
        <w:autoSpaceDN w:val="0"/>
        <w:adjustRightInd w:val="0"/>
        <w:jc w:val="center"/>
        <w:rPr>
          <w:rFonts w:ascii="Arial" w:eastAsia="Calibri" w:hAnsi="Arial" w:cs="Arial"/>
          <w:b/>
          <w:bCs/>
          <w:color w:val="000000"/>
          <w:sz w:val="19"/>
          <w:szCs w:val="19"/>
          <w:lang w:val="es-MX" w:eastAsia="es-MX"/>
        </w:rPr>
      </w:pPr>
    </w:p>
    <w:p w:rsidR="00612FDC" w:rsidRPr="00E737EF" w:rsidRDefault="00612FDC" w:rsidP="00D029AE">
      <w:pPr>
        <w:suppressAutoHyphens w:val="0"/>
        <w:autoSpaceDE w:val="0"/>
        <w:autoSpaceDN w:val="0"/>
        <w:adjustRightInd w:val="0"/>
        <w:jc w:val="center"/>
        <w:rPr>
          <w:rFonts w:ascii="Arial" w:eastAsia="Calibri" w:hAnsi="Arial" w:cs="Arial"/>
          <w:color w:val="000000"/>
          <w:sz w:val="19"/>
          <w:szCs w:val="19"/>
          <w:lang w:val="es-MX" w:eastAsia="es-MX"/>
        </w:rPr>
      </w:pPr>
      <w:r w:rsidRPr="00E737EF">
        <w:rPr>
          <w:rFonts w:ascii="Arial" w:eastAsia="Calibri" w:hAnsi="Arial" w:cs="Arial"/>
          <w:b/>
          <w:bCs/>
          <w:color w:val="000000"/>
          <w:sz w:val="19"/>
          <w:szCs w:val="19"/>
          <w:lang w:val="es-MX" w:eastAsia="es-MX"/>
        </w:rPr>
        <w:t>CARTA PODER.</w:t>
      </w:r>
    </w:p>
    <w:p w:rsidR="00612FDC" w:rsidRPr="00E737EF" w:rsidRDefault="00612FDC" w:rsidP="00D029AE">
      <w:pPr>
        <w:suppressAutoHyphens w:val="0"/>
        <w:autoSpaceDE w:val="0"/>
        <w:autoSpaceDN w:val="0"/>
        <w:adjustRightInd w:val="0"/>
        <w:rPr>
          <w:rFonts w:ascii="Arial" w:eastAsia="Calibri" w:hAnsi="Arial" w:cs="Arial"/>
          <w:color w:val="000000"/>
          <w:sz w:val="18"/>
          <w:szCs w:val="18"/>
          <w:lang w:val="es-MX" w:eastAsia="es-MX"/>
        </w:rPr>
      </w:pPr>
    </w:p>
    <w:p w:rsidR="00612FDC" w:rsidRPr="00E737EF" w:rsidRDefault="00612FDC" w:rsidP="00D029AE">
      <w:pPr>
        <w:suppressAutoHyphens w:val="0"/>
        <w:autoSpaceDE w:val="0"/>
        <w:autoSpaceDN w:val="0"/>
        <w:adjustRightInd w:val="0"/>
        <w:rPr>
          <w:rFonts w:ascii="Arial" w:eastAsia="Calibri" w:hAnsi="Arial" w:cs="Arial"/>
          <w:color w:val="000000"/>
          <w:sz w:val="18"/>
          <w:szCs w:val="18"/>
          <w:lang w:val="es-MX" w:eastAsia="es-MX"/>
        </w:rPr>
      </w:pPr>
    </w:p>
    <w:p w:rsidR="00612FDC" w:rsidRPr="00E737EF" w:rsidRDefault="00612FDC" w:rsidP="00D029AE">
      <w:pPr>
        <w:suppressAutoHyphens w:val="0"/>
        <w:autoSpaceDE w:val="0"/>
        <w:autoSpaceDN w:val="0"/>
        <w:adjustRightInd w:val="0"/>
        <w:rPr>
          <w:rFonts w:ascii="Arial" w:eastAsia="Calibri" w:hAnsi="Arial" w:cs="Arial"/>
          <w:color w:val="000000"/>
          <w:sz w:val="18"/>
          <w:szCs w:val="18"/>
          <w:lang w:val="es-MX" w:eastAsia="es-MX"/>
        </w:rPr>
      </w:pPr>
    </w:p>
    <w:p w:rsidR="00612FDC" w:rsidRPr="00E737EF" w:rsidRDefault="00612FDC" w:rsidP="00D029AE">
      <w:pPr>
        <w:suppressAutoHyphens w:val="0"/>
        <w:autoSpaceDE w:val="0"/>
        <w:autoSpaceDN w:val="0"/>
        <w:adjustRightInd w:val="0"/>
        <w:rPr>
          <w:rFonts w:ascii="Arial" w:eastAsia="Calibri" w:hAnsi="Arial" w:cs="Arial"/>
          <w:color w:val="000000"/>
          <w:sz w:val="18"/>
          <w:szCs w:val="18"/>
          <w:lang w:val="es-MX" w:eastAsia="es-MX"/>
        </w:rPr>
      </w:pPr>
    </w:p>
    <w:p w:rsidR="00612FDC" w:rsidRPr="00E737EF" w:rsidRDefault="00612FDC" w:rsidP="00D029AE">
      <w:pPr>
        <w:suppressAutoHyphens w:val="0"/>
        <w:autoSpaceDE w:val="0"/>
        <w:autoSpaceDN w:val="0"/>
        <w:adjustRightInd w:val="0"/>
        <w:jc w:val="both"/>
        <w:rPr>
          <w:rFonts w:ascii="Arial" w:eastAsia="Calibri" w:hAnsi="Arial" w:cs="Arial"/>
          <w:color w:val="000000"/>
          <w:sz w:val="20"/>
          <w:szCs w:val="18"/>
          <w:lang w:val="es-MX" w:eastAsia="es-MX"/>
        </w:rPr>
      </w:pPr>
      <w:r w:rsidRPr="00E737EF">
        <w:rPr>
          <w:rFonts w:ascii="Arial" w:eastAsia="Calibri" w:hAnsi="Arial" w:cs="Arial"/>
          <w:color w:val="000000"/>
          <w:sz w:val="20"/>
          <w:szCs w:val="18"/>
          <w:u w:val="single"/>
          <w:lang w:val="es-MX" w:eastAsia="es-MX"/>
        </w:rPr>
        <w:t>______(Nombre)_____</w:t>
      </w:r>
      <w:r w:rsidRPr="00E737EF">
        <w:rPr>
          <w:rFonts w:ascii="Arial" w:eastAsia="Calibri" w:hAnsi="Arial" w:cs="Arial"/>
          <w:color w:val="000000"/>
          <w:sz w:val="20"/>
          <w:szCs w:val="18"/>
          <w:lang w:val="es-MX" w:eastAsia="es-MX"/>
        </w:rPr>
        <w:t xml:space="preserve"> bajo protesta de decir verdad en mi carácter de _________________________, de la empresa denominada (nombre, denominación o razón social de quien otorga el poder) según consta en el testimonio notarial número __________ de fecha __________________otorgado ante notario público número ____________ de (ciudad en que se otorgó el carácter referido) y que se encuentra registrado bajo el número ______________________ del registro público de comercio de (lugar en que se efectuó el registro) por este conducto autorizo a (nombre de quien recibe el poder), para que a nombre de mi representada, se encargue de las siguientes gestiones. </w:t>
      </w:r>
    </w:p>
    <w:p w:rsidR="00612FDC" w:rsidRPr="00E737EF" w:rsidRDefault="00612FDC" w:rsidP="00D029AE">
      <w:pPr>
        <w:suppressAutoHyphens w:val="0"/>
        <w:autoSpaceDE w:val="0"/>
        <w:autoSpaceDN w:val="0"/>
        <w:adjustRightInd w:val="0"/>
        <w:jc w:val="both"/>
        <w:rPr>
          <w:rFonts w:ascii="Arial" w:eastAsia="Calibri" w:hAnsi="Arial" w:cs="Arial"/>
          <w:color w:val="000000"/>
          <w:sz w:val="20"/>
          <w:szCs w:val="18"/>
          <w:lang w:val="es-MX" w:eastAsia="es-MX"/>
        </w:rPr>
      </w:pPr>
    </w:p>
    <w:p w:rsidR="00612FDC" w:rsidRPr="00E737EF" w:rsidRDefault="00612FDC" w:rsidP="00D029AE">
      <w:pPr>
        <w:suppressAutoHyphens w:val="0"/>
        <w:autoSpaceDE w:val="0"/>
        <w:autoSpaceDN w:val="0"/>
        <w:adjustRightInd w:val="0"/>
        <w:jc w:val="both"/>
        <w:rPr>
          <w:rFonts w:ascii="Arial" w:eastAsia="Calibri" w:hAnsi="Arial" w:cs="Arial"/>
          <w:color w:val="000000"/>
          <w:sz w:val="20"/>
          <w:szCs w:val="18"/>
          <w:lang w:val="es-MX" w:eastAsia="es-MX"/>
        </w:rPr>
      </w:pPr>
      <w:r w:rsidRPr="00E737EF">
        <w:rPr>
          <w:rFonts w:ascii="Arial" w:eastAsia="Calibri" w:hAnsi="Arial" w:cs="Arial"/>
          <w:color w:val="000000"/>
          <w:sz w:val="20"/>
          <w:szCs w:val="18"/>
          <w:lang w:val="es-MX" w:eastAsia="es-MX"/>
        </w:rPr>
        <w:t xml:space="preserve">Entregar y recibir documentación, comparecer a los actos de presentación y apertura de proposiciones y de fallo, hacer las aclaraciones que se deriven de dichos actos, así como recibir y oír notificaciones con relación al procedimiento de la Licitación Pública Nacional No. __________ Relativa a la contratación de _____________ convocada por el IMSS. </w:t>
      </w:r>
    </w:p>
    <w:p w:rsidR="00612FDC" w:rsidRPr="00E737EF" w:rsidRDefault="00612FDC" w:rsidP="00D029AE">
      <w:pPr>
        <w:suppressAutoHyphens w:val="0"/>
        <w:autoSpaceDE w:val="0"/>
        <w:autoSpaceDN w:val="0"/>
        <w:adjustRightInd w:val="0"/>
        <w:jc w:val="both"/>
        <w:rPr>
          <w:rFonts w:ascii="Arial" w:eastAsia="Calibri" w:hAnsi="Arial" w:cs="Arial"/>
          <w:color w:val="000000"/>
          <w:sz w:val="20"/>
          <w:szCs w:val="18"/>
          <w:lang w:val="es-MX" w:eastAsia="es-MX"/>
        </w:rPr>
      </w:pPr>
    </w:p>
    <w:p w:rsidR="00612FDC" w:rsidRPr="00E737EF" w:rsidRDefault="00612FDC" w:rsidP="00D029AE">
      <w:pPr>
        <w:suppressAutoHyphens w:val="0"/>
        <w:autoSpaceDE w:val="0"/>
        <w:autoSpaceDN w:val="0"/>
        <w:adjustRightInd w:val="0"/>
        <w:jc w:val="both"/>
        <w:rPr>
          <w:rFonts w:ascii="Arial" w:eastAsia="Calibri" w:hAnsi="Arial" w:cs="Arial"/>
          <w:color w:val="000000"/>
          <w:sz w:val="20"/>
          <w:szCs w:val="18"/>
          <w:lang w:val="es-MX" w:eastAsia="es-MX"/>
        </w:rPr>
      </w:pPr>
    </w:p>
    <w:p w:rsidR="00612FDC" w:rsidRPr="00E737EF" w:rsidRDefault="00612FDC" w:rsidP="00D029AE">
      <w:pPr>
        <w:suppressAutoHyphens w:val="0"/>
        <w:autoSpaceDE w:val="0"/>
        <w:autoSpaceDN w:val="0"/>
        <w:adjustRightInd w:val="0"/>
        <w:jc w:val="both"/>
        <w:rPr>
          <w:rFonts w:ascii="Arial" w:eastAsia="Calibri" w:hAnsi="Arial" w:cs="Arial"/>
          <w:color w:val="000000"/>
          <w:sz w:val="20"/>
          <w:szCs w:val="18"/>
          <w:lang w:val="es-MX" w:eastAsia="es-MX"/>
        </w:rPr>
      </w:pPr>
      <w:r w:rsidRPr="00E737EF">
        <w:rPr>
          <w:rFonts w:ascii="Arial" w:eastAsia="Calibri" w:hAnsi="Arial" w:cs="Arial"/>
          <w:color w:val="000000"/>
          <w:sz w:val="20"/>
          <w:szCs w:val="18"/>
          <w:lang w:val="es-MX" w:eastAsia="es-MX"/>
        </w:rPr>
        <w:t>(Fecha de Expedición)</w:t>
      </w:r>
    </w:p>
    <w:p w:rsidR="00612FDC" w:rsidRPr="00E737EF" w:rsidRDefault="00612FDC" w:rsidP="00D029AE">
      <w:pPr>
        <w:suppressAutoHyphens w:val="0"/>
        <w:autoSpaceDE w:val="0"/>
        <w:autoSpaceDN w:val="0"/>
        <w:adjustRightInd w:val="0"/>
        <w:jc w:val="both"/>
        <w:rPr>
          <w:rFonts w:ascii="Arial" w:eastAsia="Calibri" w:hAnsi="Arial" w:cs="Arial"/>
          <w:color w:val="000000"/>
          <w:sz w:val="20"/>
          <w:szCs w:val="18"/>
          <w:lang w:val="es-MX" w:eastAsia="es-MX"/>
        </w:rPr>
      </w:pPr>
    </w:p>
    <w:p w:rsidR="00612FDC" w:rsidRPr="00E737EF" w:rsidRDefault="00612FDC" w:rsidP="00D029AE">
      <w:pPr>
        <w:suppressAutoHyphens w:val="0"/>
        <w:autoSpaceDE w:val="0"/>
        <w:autoSpaceDN w:val="0"/>
        <w:adjustRightInd w:val="0"/>
        <w:jc w:val="both"/>
        <w:rPr>
          <w:rFonts w:ascii="Arial" w:eastAsia="Calibri" w:hAnsi="Arial" w:cs="Arial"/>
          <w:color w:val="000000"/>
          <w:sz w:val="20"/>
          <w:szCs w:val="18"/>
          <w:lang w:val="es-MX" w:eastAsia="es-MX"/>
        </w:rPr>
      </w:pPr>
    </w:p>
    <w:tbl>
      <w:tblPr>
        <w:tblW w:w="0" w:type="auto"/>
        <w:jc w:val="center"/>
        <w:tblBorders>
          <w:top w:val="nil"/>
          <w:left w:val="nil"/>
          <w:bottom w:val="nil"/>
          <w:right w:val="nil"/>
        </w:tblBorders>
        <w:tblLayout w:type="fixed"/>
        <w:tblLook w:val="0000" w:firstRow="0" w:lastRow="0" w:firstColumn="0" w:lastColumn="0" w:noHBand="0" w:noVBand="0"/>
      </w:tblPr>
      <w:tblGrid>
        <w:gridCol w:w="4917"/>
        <w:gridCol w:w="4678"/>
      </w:tblGrid>
      <w:tr w:rsidR="00612FDC" w:rsidRPr="00E737EF" w:rsidTr="006D0DB2">
        <w:trPr>
          <w:trHeight w:val="189"/>
          <w:jc w:val="center"/>
        </w:trPr>
        <w:tc>
          <w:tcPr>
            <w:tcW w:w="4917" w:type="dxa"/>
          </w:tcPr>
          <w:p w:rsidR="00612FDC" w:rsidRPr="00E737EF" w:rsidRDefault="00612FDC" w:rsidP="006D0DB2">
            <w:pPr>
              <w:suppressAutoHyphens w:val="0"/>
              <w:autoSpaceDE w:val="0"/>
              <w:autoSpaceDN w:val="0"/>
              <w:adjustRightInd w:val="0"/>
              <w:jc w:val="center"/>
              <w:rPr>
                <w:rFonts w:ascii="Arial" w:eastAsia="Calibri" w:hAnsi="Arial" w:cs="Arial"/>
                <w:color w:val="000000"/>
                <w:sz w:val="20"/>
                <w:szCs w:val="18"/>
                <w:lang w:val="es-MX" w:eastAsia="es-MX"/>
              </w:rPr>
            </w:pPr>
            <w:r w:rsidRPr="00E737EF">
              <w:rPr>
                <w:rFonts w:ascii="Arial" w:eastAsia="Calibri" w:hAnsi="Arial" w:cs="Arial"/>
                <w:color w:val="000000"/>
                <w:sz w:val="20"/>
                <w:szCs w:val="18"/>
                <w:lang w:val="es-MX" w:eastAsia="es-MX"/>
              </w:rPr>
              <w:t>________________________________________</w:t>
            </w:r>
          </w:p>
          <w:p w:rsidR="00612FDC" w:rsidRPr="00E737EF" w:rsidRDefault="00612FDC" w:rsidP="006D0DB2">
            <w:pPr>
              <w:suppressAutoHyphens w:val="0"/>
              <w:autoSpaceDE w:val="0"/>
              <w:autoSpaceDN w:val="0"/>
              <w:adjustRightInd w:val="0"/>
              <w:jc w:val="center"/>
              <w:rPr>
                <w:rFonts w:ascii="Arial" w:eastAsia="Calibri" w:hAnsi="Arial" w:cs="Arial"/>
                <w:color w:val="000000"/>
                <w:sz w:val="20"/>
                <w:szCs w:val="18"/>
                <w:lang w:val="es-MX" w:eastAsia="es-MX"/>
              </w:rPr>
            </w:pPr>
            <w:r w:rsidRPr="00E737EF">
              <w:rPr>
                <w:rFonts w:ascii="Arial" w:eastAsia="Calibri" w:hAnsi="Arial" w:cs="Arial"/>
                <w:b/>
                <w:bCs/>
                <w:color w:val="000000"/>
                <w:sz w:val="20"/>
                <w:szCs w:val="18"/>
                <w:lang w:val="es-MX" w:eastAsia="es-MX"/>
              </w:rPr>
              <w:t>Nombre, domicilio y firma de quien otorga el poder</w:t>
            </w:r>
          </w:p>
        </w:tc>
        <w:tc>
          <w:tcPr>
            <w:tcW w:w="4678" w:type="dxa"/>
          </w:tcPr>
          <w:p w:rsidR="00612FDC" w:rsidRPr="00E737EF" w:rsidRDefault="00612FDC" w:rsidP="006D0DB2">
            <w:pPr>
              <w:suppressAutoHyphens w:val="0"/>
              <w:autoSpaceDE w:val="0"/>
              <w:autoSpaceDN w:val="0"/>
              <w:adjustRightInd w:val="0"/>
              <w:jc w:val="center"/>
              <w:rPr>
                <w:rFonts w:ascii="Arial" w:eastAsia="Calibri" w:hAnsi="Arial" w:cs="Arial"/>
                <w:bCs/>
                <w:color w:val="000000"/>
                <w:sz w:val="20"/>
                <w:szCs w:val="18"/>
                <w:lang w:val="es-MX" w:eastAsia="es-MX"/>
              </w:rPr>
            </w:pPr>
            <w:r w:rsidRPr="00E737EF">
              <w:rPr>
                <w:rFonts w:ascii="Arial" w:eastAsia="Calibri" w:hAnsi="Arial" w:cs="Arial"/>
                <w:bCs/>
                <w:color w:val="000000"/>
                <w:sz w:val="20"/>
                <w:szCs w:val="18"/>
                <w:lang w:val="es-MX" w:eastAsia="es-MX"/>
              </w:rPr>
              <w:t>_______________________________________</w:t>
            </w:r>
          </w:p>
          <w:p w:rsidR="00612FDC" w:rsidRPr="00E737EF" w:rsidRDefault="00612FDC" w:rsidP="006D0DB2">
            <w:pPr>
              <w:suppressAutoHyphens w:val="0"/>
              <w:autoSpaceDE w:val="0"/>
              <w:autoSpaceDN w:val="0"/>
              <w:adjustRightInd w:val="0"/>
              <w:jc w:val="center"/>
              <w:rPr>
                <w:rFonts w:ascii="Arial" w:eastAsia="Calibri" w:hAnsi="Arial" w:cs="Arial"/>
                <w:color w:val="000000"/>
                <w:sz w:val="20"/>
                <w:szCs w:val="18"/>
                <w:lang w:val="es-MX" w:eastAsia="es-MX"/>
              </w:rPr>
            </w:pPr>
            <w:r w:rsidRPr="00E737EF">
              <w:rPr>
                <w:rFonts w:ascii="Arial" w:eastAsia="Calibri" w:hAnsi="Arial" w:cs="Arial"/>
                <w:b/>
                <w:bCs/>
                <w:color w:val="000000"/>
                <w:sz w:val="20"/>
                <w:szCs w:val="18"/>
                <w:lang w:val="es-MX" w:eastAsia="es-MX"/>
              </w:rPr>
              <w:t>Nombre, domicilio y firma de quien recibe el poder</w:t>
            </w:r>
          </w:p>
        </w:tc>
      </w:tr>
      <w:tr w:rsidR="00612FDC" w:rsidRPr="00E737EF" w:rsidTr="006D0DB2">
        <w:trPr>
          <w:trHeight w:val="85"/>
          <w:jc w:val="center"/>
        </w:trPr>
        <w:tc>
          <w:tcPr>
            <w:tcW w:w="9595" w:type="dxa"/>
            <w:gridSpan w:val="2"/>
          </w:tcPr>
          <w:p w:rsidR="00612FDC" w:rsidRPr="00E737EF" w:rsidRDefault="00612FDC" w:rsidP="006D0DB2">
            <w:pPr>
              <w:suppressAutoHyphens w:val="0"/>
              <w:autoSpaceDE w:val="0"/>
              <w:autoSpaceDN w:val="0"/>
              <w:adjustRightInd w:val="0"/>
              <w:jc w:val="center"/>
              <w:rPr>
                <w:rFonts w:ascii="Arial" w:eastAsia="Calibri" w:hAnsi="Arial" w:cs="Arial"/>
                <w:b/>
                <w:bCs/>
                <w:color w:val="000000"/>
                <w:sz w:val="20"/>
                <w:szCs w:val="18"/>
                <w:lang w:val="es-MX" w:eastAsia="es-MX"/>
              </w:rPr>
            </w:pPr>
          </w:p>
          <w:p w:rsidR="00612FDC" w:rsidRPr="00E737EF" w:rsidRDefault="00612FDC" w:rsidP="006D0DB2">
            <w:pPr>
              <w:suppressAutoHyphens w:val="0"/>
              <w:autoSpaceDE w:val="0"/>
              <w:autoSpaceDN w:val="0"/>
              <w:adjustRightInd w:val="0"/>
              <w:jc w:val="center"/>
              <w:rPr>
                <w:rFonts w:ascii="Arial" w:eastAsia="Calibri" w:hAnsi="Arial" w:cs="Arial"/>
                <w:b/>
                <w:bCs/>
                <w:color w:val="000000"/>
                <w:sz w:val="20"/>
                <w:szCs w:val="18"/>
                <w:lang w:val="es-MX" w:eastAsia="es-MX"/>
              </w:rPr>
            </w:pPr>
            <w:r w:rsidRPr="00E737EF">
              <w:rPr>
                <w:rFonts w:ascii="Arial" w:eastAsia="Calibri" w:hAnsi="Arial" w:cs="Arial"/>
                <w:b/>
                <w:bCs/>
                <w:color w:val="000000"/>
                <w:sz w:val="20"/>
                <w:szCs w:val="18"/>
                <w:lang w:val="es-MX" w:eastAsia="es-MX"/>
              </w:rPr>
              <w:t>Testigos</w:t>
            </w:r>
          </w:p>
          <w:p w:rsidR="00612FDC" w:rsidRPr="00E737EF" w:rsidRDefault="00612FDC" w:rsidP="006D0DB2">
            <w:pPr>
              <w:suppressAutoHyphens w:val="0"/>
              <w:autoSpaceDE w:val="0"/>
              <w:autoSpaceDN w:val="0"/>
              <w:adjustRightInd w:val="0"/>
              <w:jc w:val="center"/>
              <w:rPr>
                <w:rFonts w:ascii="Arial" w:eastAsia="Calibri" w:hAnsi="Arial" w:cs="Arial"/>
                <w:color w:val="000000"/>
                <w:sz w:val="20"/>
                <w:szCs w:val="18"/>
                <w:lang w:val="es-MX" w:eastAsia="es-MX"/>
              </w:rPr>
            </w:pPr>
          </w:p>
        </w:tc>
      </w:tr>
      <w:tr w:rsidR="00612FDC" w:rsidRPr="00E737EF" w:rsidTr="006D0DB2">
        <w:trPr>
          <w:trHeight w:val="85"/>
          <w:jc w:val="center"/>
        </w:trPr>
        <w:tc>
          <w:tcPr>
            <w:tcW w:w="4917" w:type="dxa"/>
          </w:tcPr>
          <w:p w:rsidR="00612FDC" w:rsidRPr="00E737EF" w:rsidRDefault="00612FDC" w:rsidP="006D0DB2">
            <w:pPr>
              <w:suppressAutoHyphens w:val="0"/>
              <w:autoSpaceDE w:val="0"/>
              <w:autoSpaceDN w:val="0"/>
              <w:adjustRightInd w:val="0"/>
              <w:jc w:val="center"/>
              <w:rPr>
                <w:rFonts w:ascii="Arial" w:eastAsia="Calibri" w:hAnsi="Arial" w:cs="Arial"/>
                <w:bCs/>
                <w:color w:val="000000"/>
                <w:sz w:val="20"/>
                <w:szCs w:val="18"/>
                <w:lang w:val="es-MX" w:eastAsia="es-MX"/>
              </w:rPr>
            </w:pPr>
          </w:p>
          <w:p w:rsidR="00612FDC" w:rsidRPr="00E737EF" w:rsidRDefault="00612FDC" w:rsidP="006D0DB2">
            <w:pPr>
              <w:suppressAutoHyphens w:val="0"/>
              <w:autoSpaceDE w:val="0"/>
              <w:autoSpaceDN w:val="0"/>
              <w:adjustRightInd w:val="0"/>
              <w:jc w:val="center"/>
              <w:rPr>
                <w:rFonts w:ascii="Arial" w:eastAsia="Calibri" w:hAnsi="Arial" w:cs="Arial"/>
                <w:bCs/>
                <w:color w:val="000000"/>
                <w:sz w:val="20"/>
                <w:szCs w:val="18"/>
                <w:lang w:val="es-MX" w:eastAsia="es-MX"/>
              </w:rPr>
            </w:pPr>
            <w:r w:rsidRPr="00E737EF">
              <w:rPr>
                <w:rFonts w:ascii="Arial" w:eastAsia="Calibri" w:hAnsi="Arial" w:cs="Arial"/>
                <w:bCs/>
                <w:color w:val="000000"/>
                <w:sz w:val="20"/>
                <w:szCs w:val="18"/>
                <w:lang w:val="es-MX" w:eastAsia="es-MX"/>
              </w:rPr>
              <w:t>______________________________________</w:t>
            </w:r>
          </w:p>
          <w:p w:rsidR="00612FDC" w:rsidRPr="00E737EF" w:rsidRDefault="00612FDC" w:rsidP="006D0DB2">
            <w:pPr>
              <w:suppressAutoHyphens w:val="0"/>
              <w:autoSpaceDE w:val="0"/>
              <w:autoSpaceDN w:val="0"/>
              <w:adjustRightInd w:val="0"/>
              <w:jc w:val="center"/>
              <w:rPr>
                <w:rFonts w:ascii="Arial" w:eastAsia="Calibri" w:hAnsi="Arial" w:cs="Arial"/>
                <w:color w:val="000000"/>
                <w:sz w:val="20"/>
                <w:szCs w:val="18"/>
                <w:lang w:val="es-MX" w:eastAsia="es-MX"/>
              </w:rPr>
            </w:pPr>
            <w:r w:rsidRPr="00E737EF">
              <w:rPr>
                <w:rFonts w:ascii="Arial" w:eastAsia="Calibri" w:hAnsi="Arial" w:cs="Arial"/>
                <w:b/>
                <w:bCs/>
                <w:color w:val="000000"/>
                <w:sz w:val="20"/>
                <w:szCs w:val="18"/>
                <w:lang w:val="es-MX" w:eastAsia="es-MX"/>
              </w:rPr>
              <w:t>Nombre, domicilio y firma</w:t>
            </w:r>
          </w:p>
        </w:tc>
        <w:tc>
          <w:tcPr>
            <w:tcW w:w="4678" w:type="dxa"/>
          </w:tcPr>
          <w:p w:rsidR="00612FDC" w:rsidRPr="00E737EF" w:rsidRDefault="00612FDC" w:rsidP="006D0DB2">
            <w:pPr>
              <w:suppressAutoHyphens w:val="0"/>
              <w:autoSpaceDE w:val="0"/>
              <w:autoSpaceDN w:val="0"/>
              <w:adjustRightInd w:val="0"/>
              <w:jc w:val="center"/>
              <w:rPr>
                <w:rFonts w:ascii="Arial" w:eastAsia="Calibri" w:hAnsi="Arial" w:cs="Arial"/>
                <w:bCs/>
                <w:color w:val="000000"/>
                <w:sz w:val="20"/>
                <w:szCs w:val="18"/>
                <w:lang w:val="es-MX" w:eastAsia="es-MX"/>
              </w:rPr>
            </w:pPr>
          </w:p>
          <w:p w:rsidR="00612FDC" w:rsidRPr="00E737EF" w:rsidRDefault="00612FDC" w:rsidP="006D0DB2">
            <w:pPr>
              <w:suppressAutoHyphens w:val="0"/>
              <w:autoSpaceDE w:val="0"/>
              <w:autoSpaceDN w:val="0"/>
              <w:adjustRightInd w:val="0"/>
              <w:jc w:val="center"/>
              <w:rPr>
                <w:rFonts w:ascii="Arial" w:eastAsia="Calibri" w:hAnsi="Arial" w:cs="Arial"/>
                <w:bCs/>
                <w:color w:val="000000"/>
                <w:sz w:val="20"/>
                <w:szCs w:val="18"/>
                <w:lang w:val="es-MX" w:eastAsia="es-MX"/>
              </w:rPr>
            </w:pPr>
            <w:r w:rsidRPr="00E737EF">
              <w:rPr>
                <w:rFonts w:ascii="Arial" w:eastAsia="Calibri" w:hAnsi="Arial" w:cs="Arial"/>
                <w:bCs/>
                <w:color w:val="000000"/>
                <w:sz w:val="20"/>
                <w:szCs w:val="18"/>
                <w:lang w:val="es-MX" w:eastAsia="es-MX"/>
              </w:rPr>
              <w:t>______________________________________</w:t>
            </w:r>
          </w:p>
          <w:p w:rsidR="00612FDC" w:rsidRPr="00E737EF" w:rsidRDefault="00612FDC" w:rsidP="006D0DB2">
            <w:pPr>
              <w:suppressAutoHyphens w:val="0"/>
              <w:autoSpaceDE w:val="0"/>
              <w:autoSpaceDN w:val="0"/>
              <w:adjustRightInd w:val="0"/>
              <w:jc w:val="center"/>
              <w:rPr>
                <w:rFonts w:ascii="Arial" w:eastAsia="Calibri" w:hAnsi="Arial" w:cs="Arial"/>
                <w:color w:val="000000"/>
                <w:sz w:val="20"/>
                <w:szCs w:val="18"/>
                <w:lang w:val="es-MX" w:eastAsia="es-MX"/>
              </w:rPr>
            </w:pPr>
            <w:r w:rsidRPr="00E737EF">
              <w:rPr>
                <w:rFonts w:ascii="Arial" w:eastAsia="Calibri" w:hAnsi="Arial" w:cs="Arial"/>
                <w:b/>
                <w:bCs/>
                <w:color w:val="000000"/>
                <w:sz w:val="20"/>
                <w:szCs w:val="18"/>
                <w:lang w:val="es-MX" w:eastAsia="es-MX"/>
              </w:rPr>
              <w:t>Nombre, domicilio y firma</w:t>
            </w:r>
          </w:p>
        </w:tc>
      </w:tr>
    </w:tbl>
    <w:p w:rsidR="00612FDC" w:rsidRPr="00E737EF" w:rsidRDefault="00612FDC" w:rsidP="002579AA">
      <w:pPr>
        <w:jc w:val="center"/>
        <w:rPr>
          <w:rFonts w:ascii="Arial" w:hAnsi="Arial" w:cs="Arial"/>
          <w:b/>
          <w:sz w:val="20"/>
        </w:rPr>
      </w:pPr>
    </w:p>
    <w:p w:rsidR="00612FDC" w:rsidRPr="00E737EF" w:rsidRDefault="00612FDC" w:rsidP="006D0DB2">
      <w:pPr>
        <w:rPr>
          <w:rFonts w:ascii="Arial" w:hAnsi="Arial" w:cs="Arial"/>
          <w:sz w:val="20"/>
          <w:szCs w:val="18"/>
        </w:rPr>
      </w:pPr>
    </w:p>
    <w:p w:rsidR="00612FDC" w:rsidRPr="00E737EF" w:rsidRDefault="00612FDC" w:rsidP="006D0DB2">
      <w:pPr>
        <w:rPr>
          <w:rFonts w:ascii="Arial" w:hAnsi="Arial" w:cs="Arial"/>
          <w:sz w:val="20"/>
          <w:szCs w:val="18"/>
        </w:rPr>
      </w:pPr>
    </w:p>
    <w:p w:rsidR="00612FDC" w:rsidRPr="00E737EF" w:rsidRDefault="00612FDC" w:rsidP="006D0DB2">
      <w:pPr>
        <w:rPr>
          <w:sz w:val="20"/>
          <w:szCs w:val="18"/>
        </w:rPr>
      </w:pPr>
      <w:r w:rsidRPr="00E737EF">
        <w:rPr>
          <w:rFonts w:ascii="Arial" w:hAnsi="Arial" w:cs="Arial"/>
          <w:sz w:val="20"/>
          <w:szCs w:val="18"/>
        </w:rPr>
        <w:t>Nota. En caso que el licitante sea persona física adecuar el formato.</w:t>
      </w:r>
      <w:r w:rsidRPr="00E737EF">
        <w:rPr>
          <w:sz w:val="20"/>
          <w:szCs w:val="18"/>
        </w:rPr>
        <w:t xml:space="preserve"> </w:t>
      </w:r>
    </w:p>
    <w:p w:rsidR="00612FDC" w:rsidRPr="00E737EF" w:rsidRDefault="00612FDC" w:rsidP="006D0DB2">
      <w:pPr>
        <w:rPr>
          <w:sz w:val="20"/>
          <w:szCs w:val="18"/>
        </w:rPr>
      </w:pPr>
    </w:p>
    <w:p w:rsidR="00612FDC" w:rsidRPr="00E737EF" w:rsidRDefault="00612FDC" w:rsidP="006D0DB2">
      <w:pPr>
        <w:pStyle w:val="Default"/>
        <w:jc w:val="center"/>
        <w:rPr>
          <w:rFonts w:eastAsia="Calibri"/>
          <w:sz w:val="20"/>
          <w:szCs w:val="20"/>
        </w:rPr>
      </w:pPr>
      <w:r w:rsidRPr="00E737EF">
        <w:rPr>
          <w:sz w:val="20"/>
          <w:szCs w:val="18"/>
        </w:rPr>
        <w:br w:type="page"/>
      </w:r>
      <w:r w:rsidRPr="00E737EF">
        <w:rPr>
          <w:rFonts w:eastAsia="Calibri"/>
          <w:b/>
          <w:bCs/>
          <w:sz w:val="20"/>
          <w:szCs w:val="20"/>
        </w:rPr>
        <w:lastRenderedPageBreak/>
        <w:t>Anexo Numero 13 (Trece)</w:t>
      </w:r>
    </w:p>
    <w:p w:rsidR="00612FDC" w:rsidRPr="00E737EF" w:rsidRDefault="00612FDC" w:rsidP="006D0DB2">
      <w:pPr>
        <w:suppressAutoHyphens w:val="0"/>
        <w:autoSpaceDE w:val="0"/>
        <w:autoSpaceDN w:val="0"/>
        <w:adjustRightInd w:val="0"/>
        <w:jc w:val="center"/>
        <w:rPr>
          <w:rFonts w:ascii="Arial" w:eastAsia="Calibri" w:hAnsi="Arial" w:cs="Arial"/>
          <w:b/>
          <w:bCs/>
          <w:color w:val="000000"/>
          <w:sz w:val="20"/>
          <w:lang w:val="es-MX" w:eastAsia="es-MX"/>
        </w:rPr>
      </w:pPr>
    </w:p>
    <w:p w:rsidR="00612FDC" w:rsidRPr="00E737EF" w:rsidRDefault="00612FDC" w:rsidP="006D0DB2">
      <w:pPr>
        <w:suppressAutoHyphens w:val="0"/>
        <w:autoSpaceDE w:val="0"/>
        <w:autoSpaceDN w:val="0"/>
        <w:adjustRightInd w:val="0"/>
        <w:jc w:val="center"/>
        <w:rPr>
          <w:rFonts w:ascii="Arial" w:eastAsia="Calibri" w:hAnsi="Arial" w:cs="Arial"/>
          <w:b/>
          <w:bCs/>
          <w:color w:val="000000"/>
          <w:sz w:val="20"/>
          <w:lang w:val="es-MX" w:eastAsia="es-MX"/>
        </w:rPr>
      </w:pPr>
      <w:r w:rsidRPr="00E737EF">
        <w:rPr>
          <w:rFonts w:ascii="Arial" w:eastAsia="Calibri" w:hAnsi="Arial" w:cs="Arial"/>
          <w:b/>
          <w:bCs/>
          <w:color w:val="000000"/>
          <w:sz w:val="20"/>
          <w:lang w:val="es-MX" w:eastAsia="es-MX"/>
        </w:rPr>
        <w:t>FORMATO DE ACLARACIÓN A LA CONVOCATORIA</w:t>
      </w:r>
    </w:p>
    <w:p w:rsidR="00612FDC" w:rsidRPr="00E737EF" w:rsidRDefault="00612FDC" w:rsidP="006D0DB2">
      <w:pPr>
        <w:suppressAutoHyphens w:val="0"/>
        <w:autoSpaceDE w:val="0"/>
        <w:autoSpaceDN w:val="0"/>
        <w:adjustRightInd w:val="0"/>
        <w:jc w:val="center"/>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PREFERENTEMENTE EN PAPEL MEMBRETADO DEL LICITANTE.</w:t>
      </w:r>
    </w:p>
    <w:p w:rsidR="00612FDC" w:rsidRPr="00E737EF" w:rsidRDefault="00612FDC" w:rsidP="006D0DB2">
      <w:pPr>
        <w:suppressAutoHyphens w:val="0"/>
        <w:autoSpaceDE w:val="0"/>
        <w:autoSpaceDN w:val="0"/>
        <w:adjustRightInd w:val="0"/>
        <w:rPr>
          <w:rFonts w:ascii="Arial" w:eastAsia="Calibri" w:hAnsi="Arial" w:cs="Arial"/>
          <w:color w:val="000000"/>
          <w:sz w:val="20"/>
          <w:lang w:val="es-MX" w:eastAsia="es-MX"/>
        </w:rPr>
      </w:pPr>
    </w:p>
    <w:p w:rsidR="00612FDC" w:rsidRPr="00E737EF" w:rsidRDefault="00612FDC" w:rsidP="006D0DB2">
      <w:pPr>
        <w:suppressAutoHyphens w:val="0"/>
        <w:autoSpaceDE w:val="0"/>
        <w:autoSpaceDN w:val="0"/>
        <w:adjustRightInd w:val="0"/>
        <w:rPr>
          <w:rFonts w:ascii="Arial" w:eastAsia="Calibri" w:hAnsi="Arial" w:cs="Arial"/>
          <w:color w:val="000000"/>
          <w:sz w:val="14"/>
          <w:szCs w:val="14"/>
          <w:lang w:val="es-MX" w:eastAsia="es-MX"/>
        </w:rPr>
      </w:pPr>
    </w:p>
    <w:p w:rsidR="00612FDC" w:rsidRPr="00E737EF" w:rsidRDefault="00612FDC" w:rsidP="006D0DB2">
      <w:pPr>
        <w:suppressAutoHyphens w:val="0"/>
        <w:autoSpaceDE w:val="0"/>
        <w:autoSpaceDN w:val="0"/>
        <w:adjustRightInd w:val="0"/>
        <w:rPr>
          <w:rFonts w:ascii="Arial" w:eastAsia="Calibri" w:hAnsi="Arial" w:cs="Arial"/>
          <w:color w:val="000000"/>
          <w:sz w:val="14"/>
          <w:szCs w:val="14"/>
          <w:lang w:val="es-MX" w:eastAsia="es-MX"/>
        </w:rPr>
      </w:pPr>
    </w:p>
    <w:p w:rsidR="00612FDC" w:rsidRPr="00E737EF" w:rsidRDefault="00612FDC" w:rsidP="006D0DB2">
      <w:pPr>
        <w:suppressAutoHyphens w:val="0"/>
        <w:autoSpaceDE w:val="0"/>
        <w:autoSpaceDN w:val="0"/>
        <w:adjustRightInd w:val="0"/>
        <w:rPr>
          <w:rFonts w:ascii="Arial" w:eastAsia="Calibri" w:hAnsi="Arial" w:cs="Arial"/>
          <w:sz w:val="20"/>
          <w:szCs w:val="14"/>
          <w:lang w:val="es-MX" w:eastAsia="es-MX"/>
        </w:rPr>
      </w:pPr>
      <w:r w:rsidRPr="00E737EF">
        <w:rPr>
          <w:rFonts w:ascii="Arial" w:eastAsia="Calibri" w:hAnsi="Arial" w:cs="Arial"/>
          <w:color w:val="000000"/>
          <w:sz w:val="20"/>
          <w:szCs w:val="14"/>
          <w:lang w:val="es-MX" w:eastAsia="es-MX"/>
        </w:rPr>
        <w:t xml:space="preserve">Licitación Pública Nacional No. </w:t>
      </w:r>
      <w:r w:rsidRPr="00E737EF">
        <w:rPr>
          <w:rFonts w:ascii="Arial" w:eastAsia="Calibri" w:hAnsi="Arial" w:cs="Arial"/>
          <w:sz w:val="20"/>
          <w:szCs w:val="14"/>
          <w:lang w:val="es-MX" w:eastAsia="es-MX"/>
        </w:rPr>
        <w:t xml:space="preserve">_____________ NOMBRE DE LA LICITACIÓN: _________________ </w:t>
      </w:r>
    </w:p>
    <w:p w:rsidR="00612FDC" w:rsidRPr="00E737EF" w:rsidRDefault="00612FDC" w:rsidP="006D0DB2">
      <w:pPr>
        <w:suppressAutoHyphens w:val="0"/>
        <w:autoSpaceDE w:val="0"/>
        <w:autoSpaceDN w:val="0"/>
        <w:adjustRightInd w:val="0"/>
        <w:rPr>
          <w:rFonts w:ascii="Arial" w:eastAsia="Calibri" w:hAnsi="Arial" w:cs="Arial"/>
          <w:sz w:val="20"/>
          <w:szCs w:val="14"/>
          <w:lang w:val="es-MX" w:eastAsia="es-MX"/>
        </w:rPr>
      </w:pPr>
    </w:p>
    <w:p w:rsidR="00612FDC" w:rsidRPr="00E737EF" w:rsidRDefault="00612FDC" w:rsidP="006D0DB2">
      <w:pPr>
        <w:suppressAutoHyphens w:val="0"/>
        <w:autoSpaceDE w:val="0"/>
        <w:autoSpaceDN w:val="0"/>
        <w:adjustRightInd w:val="0"/>
        <w:rPr>
          <w:rFonts w:ascii="Arial" w:eastAsia="Calibri" w:hAnsi="Arial" w:cs="Arial"/>
          <w:color w:val="000000"/>
          <w:sz w:val="20"/>
          <w:szCs w:val="14"/>
          <w:lang w:val="es-MX" w:eastAsia="es-MX"/>
        </w:rPr>
      </w:pPr>
      <w:r w:rsidRPr="00E737EF">
        <w:rPr>
          <w:rFonts w:ascii="Arial" w:eastAsia="Calibri" w:hAnsi="Arial" w:cs="Arial"/>
          <w:color w:val="000000"/>
          <w:sz w:val="20"/>
          <w:szCs w:val="14"/>
          <w:lang w:val="es-MX" w:eastAsia="es-MX"/>
        </w:rPr>
        <w:t xml:space="preserve">La Paz, Baja California Sur, a _______ de _________________de _______. </w:t>
      </w:r>
    </w:p>
    <w:p w:rsidR="00612FDC" w:rsidRPr="00E737EF" w:rsidRDefault="00612FDC" w:rsidP="006D0DB2">
      <w:pPr>
        <w:suppressAutoHyphens w:val="0"/>
        <w:autoSpaceDE w:val="0"/>
        <w:autoSpaceDN w:val="0"/>
        <w:adjustRightInd w:val="0"/>
        <w:rPr>
          <w:rFonts w:ascii="Arial" w:eastAsia="Calibri" w:hAnsi="Arial" w:cs="Arial"/>
          <w:color w:val="000000"/>
          <w:sz w:val="20"/>
          <w:szCs w:val="14"/>
          <w:lang w:val="es-MX" w:eastAsia="es-MX"/>
        </w:rPr>
      </w:pPr>
      <w:r w:rsidRPr="00E737EF">
        <w:rPr>
          <w:rFonts w:ascii="Arial" w:eastAsia="Calibri" w:hAnsi="Arial" w:cs="Arial"/>
          <w:color w:val="000000"/>
          <w:sz w:val="20"/>
          <w:szCs w:val="14"/>
          <w:lang w:val="es-MX" w:eastAsia="es-MX"/>
        </w:rPr>
        <w:t xml:space="preserve">Nombre del licitante: ________________________________________________ </w:t>
      </w:r>
    </w:p>
    <w:p w:rsidR="00612FDC" w:rsidRPr="00E737EF" w:rsidRDefault="00612FDC" w:rsidP="006D0DB2">
      <w:pPr>
        <w:suppressAutoHyphens w:val="0"/>
        <w:autoSpaceDE w:val="0"/>
        <w:autoSpaceDN w:val="0"/>
        <w:adjustRightInd w:val="0"/>
        <w:rPr>
          <w:rFonts w:ascii="Arial" w:eastAsia="Calibri" w:hAnsi="Arial" w:cs="Arial"/>
          <w:color w:val="000000"/>
          <w:sz w:val="20"/>
          <w:szCs w:val="14"/>
          <w:lang w:val="es-MX" w:eastAsia="es-MX"/>
        </w:rPr>
      </w:pPr>
      <w:r w:rsidRPr="00E737EF">
        <w:rPr>
          <w:rFonts w:ascii="Arial" w:eastAsia="Calibri" w:hAnsi="Arial" w:cs="Arial"/>
          <w:color w:val="000000"/>
          <w:sz w:val="20"/>
          <w:szCs w:val="14"/>
          <w:lang w:val="es-MX" w:eastAsia="es-MX"/>
        </w:rPr>
        <w:t xml:space="preserve">Nombre del representante: __________________________________________ </w:t>
      </w:r>
    </w:p>
    <w:p w:rsidR="00612FDC" w:rsidRPr="00E737EF" w:rsidRDefault="00612FDC" w:rsidP="006D0DB2">
      <w:pPr>
        <w:suppressAutoHyphens w:val="0"/>
        <w:autoSpaceDE w:val="0"/>
        <w:autoSpaceDN w:val="0"/>
        <w:adjustRightInd w:val="0"/>
        <w:rPr>
          <w:rFonts w:ascii="Arial" w:eastAsia="Calibri" w:hAnsi="Arial" w:cs="Arial"/>
          <w:color w:val="000000"/>
          <w:sz w:val="20"/>
          <w:szCs w:val="14"/>
          <w:lang w:val="es-MX" w:eastAsia="es-MX"/>
        </w:rPr>
      </w:pPr>
    </w:p>
    <w:p w:rsidR="00612FDC" w:rsidRPr="00E737EF" w:rsidRDefault="00612FDC" w:rsidP="006D0DB2">
      <w:pPr>
        <w:suppressAutoHyphens w:val="0"/>
        <w:autoSpaceDE w:val="0"/>
        <w:autoSpaceDN w:val="0"/>
        <w:adjustRightInd w:val="0"/>
        <w:rPr>
          <w:rFonts w:ascii="Arial" w:eastAsia="Calibri" w:hAnsi="Arial" w:cs="Arial"/>
          <w:color w:val="000000"/>
          <w:sz w:val="20"/>
          <w:szCs w:val="14"/>
          <w:lang w:val="es-MX" w:eastAsia="es-MX"/>
        </w:rPr>
      </w:pPr>
    </w:p>
    <w:p w:rsidR="00612FDC" w:rsidRPr="00E737EF" w:rsidRDefault="00612FDC" w:rsidP="006D0DB2">
      <w:pPr>
        <w:suppressAutoHyphens w:val="0"/>
        <w:autoSpaceDE w:val="0"/>
        <w:autoSpaceDN w:val="0"/>
        <w:adjustRightInd w:val="0"/>
        <w:rPr>
          <w:rFonts w:ascii="Arial" w:eastAsia="Calibri" w:hAnsi="Arial" w:cs="Arial"/>
          <w:color w:val="000000"/>
          <w:sz w:val="20"/>
          <w:szCs w:val="14"/>
          <w:lang w:val="es-MX" w:eastAsia="es-MX"/>
        </w:rPr>
      </w:pPr>
      <w:r w:rsidRPr="00E737EF">
        <w:rPr>
          <w:rFonts w:ascii="Arial" w:eastAsia="Calibri" w:hAnsi="Arial" w:cs="Arial"/>
          <w:color w:val="000000"/>
          <w:sz w:val="20"/>
          <w:szCs w:val="14"/>
          <w:lang w:val="es-MX" w:eastAsia="es-MX"/>
        </w:rPr>
        <w:t xml:space="preserve">Instituto Mexicano Del Seguro Social </w:t>
      </w:r>
    </w:p>
    <w:p w:rsidR="00612FDC" w:rsidRPr="00E737EF" w:rsidRDefault="00612FDC" w:rsidP="006D0DB2">
      <w:pPr>
        <w:suppressAutoHyphens w:val="0"/>
        <w:autoSpaceDE w:val="0"/>
        <w:autoSpaceDN w:val="0"/>
        <w:adjustRightInd w:val="0"/>
        <w:rPr>
          <w:rFonts w:ascii="Arial" w:eastAsia="Calibri" w:hAnsi="Arial" w:cs="Arial"/>
          <w:color w:val="000000"/>
          <w:sz w:val="20"/>
          <w:szCs w:val="14"/>
          <w:lang w:val="es-MX" w:eastAsia="es-MX"/>
        </w:rPr>
      </w:pPr>
      <w:r w:rsidRPr="00E737EF">
        <w:rPr>
          <w:rFonts w:ascii="Arial" w:eastAsia="Calibri" w:hAnsi="Arial" w:cs="Arial"/>
          <w:color w:val="000000"/>
          <w:sz w:val="20"/>
          <w:szCs w:val="14"/>
          <w:lang w:val="es-MX" w:eastAsia="es-MX"/>
        </w:rPr>
        <w:t>Convocante</w:t>
      </w:r>
    </w:p>
    <w:p w:rsidR="00612FDC" w:rsidRPr="00E737EF" w:rsidRDefault="00612FDC" w:rsidP="006D0DB2">
      <w:pPr>
        <w:suppressAutoHyphens w:val="0"/>
        <w:autoSpaceDE w:val="0"/>
        <w:autoSpaceDN w:val="0"/>
        <w:adjustRightInd w:val="0"/>
        <w:rPr>
          <w:rFonts w:ascii="Arial" w:eastAsia="Calibri" w:hAnsi="Arial" w:cs="Arial"/>
          <w:color w:val="000000"/>
          <w:sz w:val="20"/>
          <w:szCs w:val="14"/>
          <w:lang w:val="es-MX" w:eastAsia="es-MX"/>
        </w:rPr>
      </w:pPr>
    </w:p>
    <w:p w:rsidR="00612FDC" w:rsidRPr="00E737EF" w:rsidRDefault="00612FDC" w:rsidP="006D0DB2">
      <w:pPr>
        <w:suppressAutoHyphens w:val="0"/>
        <w:autoSpaceDE w:val="0"/>
        <w:autoSpaceDN w:val="0"/>
        <w:adjustRightInd w:val="0"/>
        <w:rPr>
          <w:rFonts w:ascii="Arial" w:eastAsia="Calibri" w:hAnsi="Arial" w:cs="Arial"/>
          <w:color w:val="000000"/>
          <w:sz w:val="20"/>
          <w:szCs w:val="14"/>
          <w:lang w:val="es-MX" w:eastAsia="es-MX"/>
        </w:rPr>
      </w:pPr>
      <w:r w:rsidRPr="00E737EF">
        <w:rPr>
          <w:rFonts w:ascii="Arial" w:eastAsia="Calibri" w:hAnsi="Arial" w:cs="Arial"/>
          <w:color w:val="000000"/>
          <w:sz w:val="20"/>
          <w:szCs w:val="14"/>
          <w:lang w:val="es-MX" w:eastAsia="es-MX"/>
        </w:rPr>
        <w:t xml:space="preserve">Por medio de la presente, nos permitimos solicitar al instituto mexicano del seguro social, la aclaración a los aspectos contenidos en la convocatoria. </w:t>
      </w:r>
    </w:p>
    <w:p w:rsidR="00612FDC" w:rsidRPr="00E737EF" w:rsidRDefault="00612FDC" w:rsidP="006D0DB2">
      <w:pPr>
        <w:suppressAutoHyphens w:val="0"/>
        <w:autoSpaceDE w:val="0"/>
        <w:autoSpaceDN w:val="0"/>
        <w:adjustRightInd w:val="0"/>
        <w:rPr>
          <w:rFonts w:ascii="Arial" w:eastAsia="Calibri" w:hAnsi="Arial" w:cs="Arial"/>
          <w:color w:val="000000"/>
          <w:sz w:val="20"/>
          <w:szCs w:val="14"/>
          <w:lang w:val="es-MX" w:eastAsia="es-MX"/>
        </w:rPr>
      </w:pPr>
    </w:p>
    <w:p w:rsidR="00612FDC" w:rsidRPr="00E737EF" w:rsidRDefault="00612FDC" w:rsidP="006D0DB2">
      <w:pPr>
        <w:suppressAutoHyphens w:val="0"/>
        <w:autoSpaceDE w:val="0"/>
        <w:autoSpaceDN w:val="0"/>
        <w:adjustRightInd w:val="0"/>
        <w:rPr>
          <w:rFonts w:ascii="Arial" w:eastAsia="Calibri" w:hAnsi="Arial" w:cs="Arial"/>
          <w:color w:val="000000"/>
          <w:sz w:val="20"/>
          <w:szCs w:val="14"/>
          <w:lang w:val="es-MX" w:eastAsia="es-MX"/>
        </w:rPr>
      </w:pPr>
      <w:r w:rsidRPr="00E737EF">
        <w:rPr>
          <w:rFonts w:ascii="Arial" w:eastAsia="Calibri" w:hAnsi="Arial" w:cs="Arial"/>
          <w:color w:val="000000"/>
          <w:sz w:val="20"/>
          <w:szCs w:val="14"/>
          <w:lang w:val="es-MX" w:eastAsia="es-MX"/>
        </w:rPr>
        <w:t xml:space="preserve">A).- De carácter administrativo (precisar el punto de la convocatoria o mencionar el aspecto específico) </w:t>
      </w:r>
    </w:p>
    <w:p w:rsidR="00612FDC" w:rsidRPr="00E737EF" w:rsidRDefault="00612FDC" w:rsidP="006D0DB2">
      <w:pPr>
        <w:suppressAutoHyphens w:val="0"/>
        <w:autoSpaceDE w:val="0"/>
        <w:autoSpaceDN w:val="0"/>
        <w:adjustRightInd w:val="0"/>
        <w:rPr>
          <w:rFonts w:ascii="Arial" w:eastAsia="Calibri" w:hAnsi="Arial" w:cs="Arial"/>
          <w:color w:val="000000"/>
          <w:sz w:val="20"/>
          <w:szCs w:val="14"/>
          <w:lang w:val="es-MX" w:eastAsia="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4111"/>
        <w:gridCol w:w="4819"/>
      </w:tblGrid>
      <w:tr w:rsidR="00612FDC" w:rsidRPr="00E737EF" w:rsidTr="006D0DB2">
        <w:trPr>
          <w:trHeight w:val="69"/>
        </w:trPr>
        <w:tc>
          <w:tcPr>
            <w:tcW w:w="959" w:type="dxa"/>
          </w:tcPr>
          <w:p w:rsidR="00612FDC" w:rsidRPr="00E737EF" w:rsidRDefault="00612FDC" w:rsidP="006D0DB2">
            <w:pPr>
              <w:suppressAutoHyphens w:val="0"/>
              <w:autoSpaceDE w:val="0"/>
              <w:autoSpaceDN w:val="0"/>
              <w:adjustRightInd w:val="0"/>
              <w:rPr>
                <w:rFonts w:ascii="Arial" w:eastAsia="Calibri" w:hAnsi="Arial" w:cs="Arial"/>
                <w:color w:val="000000"/>
                <w:sz w:val="20"/>
                <w:szCs w:val="14"/>
                <w:lang w:val="es-MX" w:eastAsia="es-MX"/>
              </w:rPr>
            </w:pPr>
            <w:r w:rsidRPr="00E737EF">
              <w:rPr>
                <w:rFonts w:ascii="Arial" w:eastAsia="Calibri" w:hAnsi="Arial" w:cs="Arial"/>
                <w:color w:val="000000"/>
                <w:sz w:val="20"/>
                <w:szCs w:val="14"/>
                <w:lang w:val="es-MX" w:eastAsia="es-MX"/>
              </w:rPr>
              <w:t>Número</w:t>
            </w:r>
          </w:p>
        </w:tc>
        <w:tc>
          <w:tcPr>
            <w:tcW w:w="4111" w:type="dxa"/>
          </w:tcPr>
          <w:p w:rsidR="00612FDC" w:rsidRPr="00E737EF" w:rsidRDefault="00612FDC" w:rsidP="006D0DB2">
            <w:pPr>
              <w:suppressAutoHyphens w:val="0"/>
              <w:autoSpaceDE w:val="0"/>
              <w:autoSpaceDN w:val="0"/>
              <w:adjustRightInd w:val="0"/>
              <w:rPr>
                <w:rFonts w:ascii="Arial" w:eastAsia="Calibri" w:hAnsi="Arial" w:cs="Arial"/>
                <w:color w:val="000000"/>
                <w:sz w:val="20"/>
                <w:szCs w:val="14"/>
                <w:lang w:val="es-MX" w:eastAsia="es-MX"/>
              </w:rPr>
            </w:pPr>
            <w:r w:rsidRPr="00E737EF">
              <w:rPr>
                <w:rFonts w:ascii="Arial" w:eastAsia="Calibri" w:hAnsi="Arial" w:cs="Arial"/>
                <w:color w:val="000000"/>
                <w:sz w:val="20"/>
                <w:szCs w:val="14"/>
                <w:lang w:val="es-MX" w:eastAsia="es-MX"/>
              </w:rPr>
              <w:t xml:space="preserve">Preguntas </w:t>
            </w:r>
          </w:p>
        </w:tc>
        <w:tc>
          <w:tcPr>
            <w:tcW w:w="4819" w:type="dxa"/>
          </w:tcPr>
          <w:p w:rsidR="00612FDC" w:rsidRPr="00E737EF" w:rsidRDefault="00612FDC" w:rsidP="006D0DB2">
            <w:pPr>
              <w:suppressAutoHyphens w:val="0"/>
              <w:autoSpaceDE w:val="0"/>
              <w:autoSpaceDN w:val="0"/>
              <w:adjustRightInd w:val="0"/>
              <w:rPr>
                <w:rFonts w:ascii="Arial" w:eastAsia="Calibri" w:hAnsi="Arial" w:cs="Arial"/>
                <w:color w:val="000000"/>
                <w:sz w:val="20"/>
                <w:szCs w:val="14"/>
                <w:lang w:val="es-MX" w:eastAsia="es-MX"/>
              </w:rPr>
            </w:pPr>
            <w:r w:rsidRPr="00E737EF">
              <w:rPr>
                <w:rFonts w:ascii="Arial" w:eastAsia="Calibri" w:hAnsi="Arial" w:cs="Arial"/>
                <w:color w:val="000000"/>
                <w:sz w:val="20"/>
                <w:szCs w:val="14"/>
                <w:lang w:val="es-MX" w:eastAsia="es-MX"/>
              </w:rPr>
              <w:t xml:space="preserve">Respuestas </w:t>
            </w:r>
          </w:p>
        </w:tc>
      </w:tr>
      <w:tr w:rsidR="00612FDC" w:rsidRPr="00E737EF" w:rsidTr="006D0DB2">
        <w:trPr>
          <w:trHeight w:val="69"/>
        </w:trPr>
        <w:tc>
          <w:tcPr>
            <w:tcW w:w="959" w:type="dxa"/>
          </w:tcPr>
          <w:p w:rsidR="00612FDC" w:rsidRPr="00E737EF" w:rsidRDefault="00612FDC" w:rsidP="006D0DB2">
            <w:pPr>
              <w:suppressAutoHyphens w:val="0"/>
              <w:autoSpaceDE w:val="0"/>
              <w:autoSpaceDN w:val="0"/>
              <w:adjustRightInd w:val="0"/>
              <w:rPr>
                <w:rFonts w:ascii="Arial" w:eastAsia="Calibri" w:hAnsi="Arial" w:cs="Arial"/>
                <w:color w:val="000000"/>
                <w:sz w:val="20"/>
                <w:szCs w:val="14"/>
                <w:lang w:val="es-MX" w:eastAsia="es-MX"/>
              </w:rPr>
            </w:pPr>
          </w:p>
        </w:tc>
        <w:tc>
          <w:tcPr>
            <w:tcW w:w="4111" w:type="dxa"/>
          </w:tcPr>
          <w:p w:rsidR="00612FDC" w:rsidRPr="00E737EF" w:rsidRDefault="00612FDC" w:rsidP="006D0DB2">
            <w:pPr>
              <w:suppressAutoHyphens w:val="0"/>
              <w:autoSpaceDE w:val="0"/>
              <w:autoSpaceDN w:val="0"/>
              <w:adjustRightInd w:val="0"/>
              <w:rPr>
                <w:rFonts w:ascii="Arial" w:eastAsia="Calibri" w:hAnsi="Arial" w:cs="Arial"/>
                <w:color w:val="000000"/>
                <w:sz w:val="20"/>
                <w:szCs w:val="14"/>
                <w:lang w:val="es-MX" w:eastAsia="es-MX"/>
              </w:rPr>
            </w:pPr>
          </w:p>
          <w:p w:rsidR="00612FDC" w:rsidRPr="00E737EF" w:rsidRDefault="00612FDC" w:rsidP="006D0DB2">
            <w:pPr>
              <w:suppressAutoHyphens w:val="0"/>
              <w:autoSpaceDE w:val="0"/>
              <w:autoSpaceDN w:val="0"/>
              <w:adjustRightInd w:val="0"/>
              <w:rPr>
                <w:rFonts w:ascii="Arial" w:eastAsia="Calibri" w:hAnsi="Arial" w:cs="Arial"/>
                <w:color w:val="000000"/>
                <w:sz w:val="20"/>
                <w:szCs w:val="14"/>
                <w:lang w:val="es-MX" w:eastAsia="es-MX"/>
              </w:rPr>
            </w:pPr>
          </w:p>
          <w:p w:rsidR="00612FDC" w:rsidRPr="00E737EF" w:rsidRDefault="00612FDC" w:rsidP="006D0DB2">
            <w:pPr>
              <w:suppressAutoHyphens w:val="0"/>
              <w:autoSpaceDE w:val="0"/>
              <w:autoSpaceDN w:val="0"/>
              <w:adjustRightInd w:val="0"/>
              <w:rPr>
                <w:rFonts w:ascii="Arial" w:eastAsia="Calibri" w:hAnsi="Arial" w:cs="Arial"/>
                <w:color w:val="000000"/>
                <w:sz w:val="20"/>
                <w:szCs w:val="14"/>
                <w:lang w:val="es-MX" w:eastAsia="es-MX"/>
              </w:rPr>
            </w:pPr>
          </w:p>
        </w:tc>
        <w:tc>
          <w:tcPr>
            <w:tcW w:w="4819" w:type="dxa"/>
          </w:tcPr>
          <w:p w:rsidR="00612FDC" w:rsidRPr="00E737EF" w:rsidRDefault="00612FDC" w:rsidP="006D0DB2">
            <w:pPr>
              <w:suppressAutoHyphens w:val="0"/>
              <w:autoSpaceDE w:val="0"/>
              <w:autoSpaceDN w:val="0"/>
              <w:adjustRightInd w:val="0"/>
              <w:rPr>
                <w:rFonts w:ascii="Arial" w:eastAsia="Calibri" w:hAnsi="Arial" w:cs="Arial"/>
                <w:color w:val="000000"/>
                <w:sz w:val="20"/>
                <w:szCs w:val="14"/>
                <w:lang w:val="es-MX" w:eastAsia="es-MX"/>
              </w:rPr>
            </w:pPr>
          </w:p>
        </w:tc>
      </w:tr>
    </w:tbl>
    <w:p w:rsidR="00612FDC" w:rsidRPr="00E737EF" w:rsidRDefault="00612FDC" w:rsidP="006D0DB2">
      <w:pPr>
        <w:rPr>
          <w:rFonts w:ascii="Arial" w:eastAsia="Calibri" w:hAnsi="Arial" w:cs="Arial"/>
          <w:color w:val="000000"/>
          <w:sz w:val="20"/>
          <w:szCs w:val="14"/>
          <w:lang w:val="es-MX" w:eastAsia="es-MX"/>
        </w:rPr>
      </w:pPr>
    </w:p>
    <w:p w:rsidR="00612FDC" w:rsidRPr="00E737EF" w:rsidRDefault="00612FDC" w:rsidP="006D0DB2">
      <w:pPr>
        <w:rPr>
          <w:rFonts w:ascii="Arial" w:eastAsia="Calibri" w:hAnsi="Arial" w:cs="Arial"/>
          <w:color w:val="000000"/>
          <w:sz w:val="20"/>
          <w:szCs w:val="14"/>
          <w:lang w:val="es-MX" w:eastAsia="es-MX"/>
        </w:rPr>
      </w:pPr>
      <w:r w:rsidRPr="00E737EF">
        <w:rPr>
          <w:rFonts w:ascii="Arial" w:eastAsia="Calibri" w:hAnsi="Arial" w:cs="Arial"/>
          <w:color w:val="000000"/>
          <w:sz w:val="20"/>
          <w:szCs w:val="14"/>
          <w:lang w:val="es-MX" w:eastAsia="es-MX"/>
        </w:rPr>
        <w:t>B).- De carácter legal (precisar el punto de la convocatoria o mencionar el aspecto específico).</w:t>
      </w:r>
    </w:p>
    <w:p w:rsidR="00612FDC" w:rsidRPr="00E737EF" w:rsidRDefault="00612FDC" w:rsidP="006D0DB2">
      <w:pPr>
        <w:rPr>
          <w:rFonts w:ascii="Arial" w:eastAsia="Calibri" w:hAnsi="Arial" w:cs="Arial"/>
          <w:color w:val="000000"/>
          <w:sz w:val="20"/>
          <w:szCs w:val="14"/>
          <w:lang w:val="es-MX" w:eastAsia="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4111"/>
        <w:gridCol w:w="4819"/>
      </w:tblGrid>
      <w:tr w:rsidR="00612FDC" w:rsidRPr="00E737EF" w:rsidTr="00FB5F97">
        <w:trPr>
          <w:trHeight w:val="69"/>
        </w:trPr>
        <w:tc>
          <w:tcPr>
            <w:tcW w:w="959" w:type="dxa"/>
          </w:tcPr>
          <w:p w:rsidR="00612FDC" w:rsidRPr="00E737EF" w:rsidRDefault="00612FDC" w:rsidP="00FB5F97">
            <w:pPr>
              <w:suppressAutoHyphens w:val="0"/>
              <w:autoSpaceDE w:val="0"/>
              <w:autoSpaceDN w:val="0"/>
              <w:adjustRightInd w:val="0"/>
              <w:rPr>
                <w:rFonts w:ascii="Arial" w:eastAsia="Calibri" w:hAnsi="Arial" w:cs="Arial"/>
                <w:color w:val="000000"/>
                <w:sz w:val="20"/>
                <w:szCs w:val="14"/>
                <w:lang w:val="es-MX" w:eastAsia="es-MX"/>
              </w:rPr>
            </w:pPr>
            <w:r w:rsidRPr="00E737EF">
              <w:rPr>
                <w:rFonts w:ascii="Arial" w:eastAsia="Calibri" w:hAnsi="Arial" w:cs="Arial"/>
                <w:color w:val="000000"/>
                <w:sz w:val="20"/>
                <w:szCs w:val="14"/>
                <w:lang w:val="es-MX" w:eastAsia="es-MX"/>
              </w:rPr>
              <w:t>Número</w:t>
            </w:r>
          </w:p>
        </w:tc>
        <w:tc>
          <w:tcPr>
            <w:tcW w:w="4111" w:type="dxa"/>
          </w:tcPr>
          <w:p w:rsidR="00612FDC" w:rsidRPr="00E737EF" w:rsidRDefault="00612FDC" w:rsidP="00FB5F97">
            <w:pPr>
              <w:suppressAutoHyphens w:val="0"/>
              <w:autoSpaceDE w:val="0"/>
              <w:autoSpaceDN w:val="0"/>
              <w:adjustRightInd w:val="0"/>
              <w:rPr>
                <w:rFonts w:ascii="Arial" w:eastAsia="Calibri" w:hAnsi="Arial" w:cs="Arial"/>
                <w:color w:val="000000"/>
                <w:sz w:val="20"/>
                <w:szCs w:val="14"/>
                <w:lang w:val="es-MX" w:eastAsia="es-MX"/>
              </w:rPr>
            </w:pPr>
            <w:r w:rsidRPr="00E737EF">
              <w:rPr>
                <w:rFonts w:ascii="Arial" w:eastAsia="Calibri" w:hAnsi="Arial" w:cs="Arial"/>
                <w:color w:val="000000"/>
                <w:sz w:val="20"/>
                <w:szCs w:val="14"/>
                <w:lang w:val="es-MX" w:eastAsia="es-MX"/>
              </w:rPr>
              <w:t xml:space="preserve">Preguntas </w:t>
            </w:r>
          </w:p>
        </w:tc>
        <w:tc>
          <w:tcPr>
            <w:tcW w:w="4819" w:type="dxa"/>
          </w:tcPr>
          <w:p w:rsidR="00612FDC" w:rsidRPr="00E737EF" w:rsidRDefault="00612FDC" w:rsidP="00FB5F97">
            <w:pPr>
              <w:suppressAutoHyphens w:val="0"/>
              <w:autoSpaceDE w:val="0"/>
              <w:autoSpaceDN w:val="0"/>
              <w:adjustRightInd w:val="0"/>
              <w:rPr>
                <w:rFonts w:ascii="Arial" w:eastAsia="Calibri" w:hAnsi="Arial" w:cs="Arial"/>
                <w:color w:val="000000"/>
                <w:sz w:val="20"/>
                <w:szCs w:val="14"/>
                <w:lang w:val="es-MX" w:eastAsia="es-MX"/>
              </w:rPr>
            </w:pPr>
            <w:r w:rsidRPr="00E737EF">
              <w:rPr>
                <w:rFonts w:ascii="Arial" w:eastAsia="Calibri" w:hAnsi="Arial" w:cs="Arial"/>
                <w:color w:val="000000"/>
                <w:sz w:val="20"/>
                <w:szCs w:val="14"/>
                <w:lang w:val="es-MX" w:eastAsia="es-MX"/>
              </w:rPr>
              <w:t xml:space="preserve">Respuestas </w:t>
            </w:r>
          </w:p>
        </w:tc>
      </w:tr>
      <w:tr w:rsidR="00612FDC" w:rsidRPr="00E737EF" w:rsidTr="00FB5F97">
        <w:trPr>
          <w:trHeight w:val="69"/>
        </w:trPr>
        <w:tc>
          <w:tcPr>
            <w:tcW w:w="959" w:type="dxa"/>
          </w:tcPr>
          <w:p w:rsidR="00612FDC" w:rsidRPr="00E737EF" w:rsidRDefault="00612FDC" w:rsidP="00FB5F97">
            <w:pPr>
              <w:suppressAutoHyphens w:val="0"/>
              <w:autoSpaceDE w:val="0"/>
              <w:autoSpaceDN w:val="0"/>
              <w:adjustRightInd w:val="0"/>
              <w:rPr>
                <w:rFonts w:ascii="Arial" w:eastAsia="Calibri" w:hAnsi="Arial" w:cs="Arial"/>
                <w:color w:val="000000"/>
                <w:sz w:val="20"/>
                <w:szCs w:val="14"/>
                <w:lang w:val="es-MX" w:eastAsia="es-MX"/>
              </w:rPr>
            </w:pPr>
          </w:p>
        </w:tc>
        <w:tc>
          <w:tcPr>
            <w:tcW w:w="4111" w:type="dxa"/>
          </w:tcPr>
          <w:p w:rsidR="00612FDC" w:rsidRPr="00E737EF" w:rsidRDefault="00612FDC" w:rsidP="00FB5F97">
            <w:pPr>
              <w:suppressAutoHyphens w:val="0"/>
              <w:autoSpaceDE w:val="0"/>
              <w:autoSpaceDN w:val="0"/>
              <w:adjustRightInd w:val="0"/>
              <w:rPr>
                <w:rFonts w:ascii="Arial" w:eastAsia="Calibri" w:hAnsi="Arial" w:cs="Arial"/>
                <w:color w:val="000000"/>
                <w:sz w:val="20"/>
                <w:szCs w:val="14"/>
                <w:lang w:val="es-MX" w:eastAsia="es-MX"/>
              </w:rPr>
            </w:pPr>
          </w:p>
          <w:p w:rsidR="00612FDC" w:rsidRPr="00E737EF" w:rsidRDefault="00612FDC" w:rsidP="00FB5F97">
            <w:pPr>
              <w:suppressAutoHyphens w:val="0"/>
              <w:autoSpaceDE w:val="0"/>
              <w:autoSpaceDN w:val="0"/>
              <w:adjustRightInd w:val="0"/>
              <w:rPr>
                <w:rFonts w:ascii="Arial" w:eastAsia="Calibri" w:hAnsi="Arial" w:cs="Arial"/>
                <w:color w:val="000000"/>
                <w:sz w:val="20"/>
                <w:szCs w:val="14"/>
                <w:lang w:val="es-MX" w:eastAsia="es-MX"/>
              </w:rPr>
            </w:pPr>
          </w:p>
          <w:p w:rsidR="00612FDC" w:rsidRPr="00E737EF" w:rsidRDefault="00612FDC" w:rsidP="00FB5F97">
            <w:pPr>
              <w:suppressAutoHyphens w:val="0"/>
              <w:autoSpaceDE w:val="0"/>
              <w:autoSpaceDN w:val="0"/>
              <w:adjustRightInd w:val="0"/>
              <w:rPr>
                <w:rFonts w:ascii="Arial" w:eastAsia="Calibri" w:hAnsi="Arial" w:cs="Arial"/>
                <w:color w:val="000000"/>
                <w:sz w:val="20"/>
                <w:szCs w:val="14"/>
                <w:lang w:val="es-MX" w:eastAsia="es-MX"/>
              </w:rPr>
            </w:pPr>
          </w:p>
        </w:tc>
        <w:tc>
          <w:tcPr>
            <w:tcW w:w="4819" w:type="dxa"/>
          </w:tcPr>
          <w:p w:rsidR="00612FDC" w:rsidRPr="00E737EF" w:rsidRDefault="00612FDC" w:rsidP="00FB5F97">
            <w:pPr>
              <w:suppressAutoHyphens w:val="0"/>
              <w:autoSpaceDE w:val="0"/>
              <w:autoSpaceDN w:val="0"/>
              <w:adjustRightInd w:val="0"/>
              <w:rPr>
                <w:rFonts w:ascii="Arial" w:eastAsia="Calibri" w:hAnsi="Arial" w:cs="Arial"/>
                <w:color w:val="000000"/>
                <w:sz w:val="20"/>
                <w:szCs w:val="14"/>
                <w:lang w:val="es-MX" w:eastAsia="es-MX"/>
              </w:rPr>
            </w:pPr>
          </w:p>
        </w:tc>
      </w:tr>
    </w:tbl>
    <w:p w:rsidR="00612FDC" w:rsidRPr="00E737EF" w:rsidRDefault="00612FDC" w:rsidP="006D0DB2">
      <w:pPr>
        <w:rPr>
          <w:rFonts w:ascii="Arial" w:eastAsia="Calibri" w:hAnsi="Arial" w:cs="Arial"/>
          <w:color w:val="000000"/>
          <w:sz w:val="20"/>
          <w:szCs w:val="14"/>
          <w:lang w:val="es-MX" w:eastAsia="es-MX"/>
        </w:rPr>
      </w:pPr>
    </w:p>
    <w:p w:rsidR="00612FDC" w:rsidRPr="00E737EF" w:rsidRDefault="00612FDC" w:rsidP="006D0DB2">
      <w:pPr>
        <w:rPr>
          <w:rFonts w:ascii="Arial" w:eastAsia="Calibri" w:hAnsi="Arial" w:cs="Arial"/>
          <w:color w:val="000000"/>
          <w:sz w:val="20"/>
          <w:szCs w:val="14"/>
          <w:lang w:val="es-MX" w:eastAsia="es-MX"/>
        </w:rPr>
      </w:pPr>
      <w:r w:rsidRPr="00E737EF">
        <w:rPr>
          <w:rFonts w:ascii="Arial" w:eastAsia="Calibri" w:hAnsi="Arial" w:cs="Arial"/>
          <w:color w:val="000000"/>
          <w:sz w:val="20"/>
          <w:szCs w:val="14"/>
          <w:lang w:val="es-MX" w:eastAsia="es-MX"/>
        </w:rPr>
        <w:t xml:space="preserve">C).- De carácter técnico (precisar el punto de la convocatoria o mencionar el aspecto específico) </w:t>
      </w:r>
    </w:p>
    <w:p w:rsidR="00612FDC" w:rsidRPr="00E737EF" w:rsidRDefault="00612FDC" w:rsidP="006D0DB2">
      <w:pPr>
        <w:rPr>
          <w:rFonts w:ascii="Arial" w:eastAsia="Calibri" w:hAnsi="Arial" w:cs="Arial"/>
          <w:color w:val="000000"/>
          <w:sz w:val="20"/>
          <w:szCs w:val="14"/>
          <w:lang w:val="es-MX" w:eastAsia="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4111"/>
        <w:gridCol w:w="4819"/>
      </w:tblGrid>
      <w:tr w:rsidR="00612FDC" w:rsidRPr="00E737EF" w:rsidTr="00FB5F97">
        <w:trPr>
          <w:trHeight w:val="69"/>
        </w:trPr>
        <w:tc>
          <w:tcPr>
            <w:tcW w:w="959" w:type="dxa"/>
          </w:tcPr>
          <w:p w:rsidR="00612FDC" w:rsidRPr="00E737EF" w:rsidRDefault="00612FDC" w:rsidP="00FB5F97">
            <w:pPr>
              <w:suppressAutoHyphens w:val="0"/>
              <w:autoSpaceDE w:val="0"/>
              <w:autoSpaceDN w:val="0"/>
              <w:adjustRightInd w:val="0"/>
              <w:rPr>
                <w:rFonts w:ascii="Arial" w:eastAsia="Calibri" w:hAnsi="Arial" w:cs="Arial"/>
                <w:color w:val="000000"/>
                <w:sz w:val="20"/>
                <w:szCs w:val="14"/>
                <w:lang w:val="es-MX" w:eastAsia="es-MX"/>
              </w:rPr>
            </w:pPr>
            <w:r w:rsidRPr="00E737EF">
              <w:rPr>
                <w:rFonts w:ascii="Arial" w:eastAsia="Calibri" w:hAnsi="Arial" w:cs="Arial"/>
                <w:color w:val="000000"/>
                <w:sz w:val="20"/>
                <w:szCs w:val="14"/>
                <w:lang w:val="es-MX" w:eastAsia="es-MX"/>
              </w:rPr>
              <w:t>Número</w:t>
            </w:r>
          </w:p>
        </w:tc>
        <w:tc>
          <w:tcPr>
            <w:tcW w:w="4111" w:type="dxa"/>
          </w:tcPr>
          <w:p w:rsidR="00612FDC" w:rsidRPr="00E737EF" w:rsidRDefault="00612FDC" w:rsidP="00FB5F97">
            <w:pPr>
              <w:suppressAutoHyphens w:val="0"/>
              <w:autoSpaceDE w:val="0"/>
              <w:autoSpaceDN w:val="0"/>
              <w:adjustRightInd w:val="0"/>
              <w:rPr>
                <w:rFonts w:ascii="Arial" w:eastAsia="Calibri" w:hAnsi="Arial" w:cs="Arial"/>
                <w:color w:val="000000"/>
                <w:sz w:val="20"/>
                <w:szCs w:val="14"/>
                <w:lang w:val="es-MX" w:eastAsia="es-MX"/>
              </w:rPr>
            </w:pPr>
            <w:r w:rsidRPr="00E737EF">
              <w:rPr>
                <w:rFonts w:ascii="Arial" w:eastAsia="Calibri" w:hAnsi="Arial" w:cs="Arial"/>
                <w:color w:val="000000"/>
                <w:sz w:val="20"/>
                <w:szCs w:val="14"/>
                <w:lang w:val="es-MX" w:eastAsia="es-MX"/>
              </w:rPr>
              <w:t xml:space="preserve">Preguntas </w:t>
            </w:r>
          </w:p>
        </w:tc>
        <w:tc>
          <w:tcPr>
            <w:tcW w:w="4819" w:type="dxa"/>
          </w:tcPr>
          <w:p w:rsidR="00612FDC" w:rsidRPr="00E737EF" w:rsidRDefault="00612FDC" w:rsidP="00FB5F97">
            <w:pPr>
              <w:suppressAutoHyphens w:val="0"/>
              <w:autoSpaceDE w:val="0"/>
              <w:autoSpaceDN w:val="0"/>
              <w:adjustRightInd w:val="0"/>
              <w:rPr>
                <w:rFonts w:ascii="Arial" w:eastAsia="Calibri" w:hAnsi="Arial" w:cs="Arial"/>
                <w:color w:val="000000"/>
                <w:sz w:val="20"/>
                <w:szCs w:val="14"/>
                <w:lang w:val="es-MX" w:eastAsia="es-MX"/>
              </w:rPr>
            </w:pPr>
            <w:r w:rsidRPr="00E737EF">
              <w:rPr>
                <w:rFonts w:ascii="Arial" w:eastAsia="Calibri" w:hAnsi="Arial" w:cs="Arial"/>
                <w:color w:val="000000"/>
                <w:sz w:val="20"/>
                <w:szCs w:val="14"/>
                <w:lang w:val="es-MX" w:eastAsia="es-MX"/>
              </w:rPr>
              <w:t xml:space="preserve">Respuestas </w:t>
            </w:r>
          </w:p>
        </w:tc>
      </w:tr>
      <w:tr w:rsidR="00612FDC" w:rsidRPr="00E737EF" w:rsidTr="00FB5F97">
        <w:trPr>
          <w:trHeight w:val="69"/>
        </w:trPr>
        <w:tc>
          <w:tcPr>
            <w:tcW w:w="959" w:type="dxa"/>
          </w:tcPr>
          <w:p w:rsidR="00612FDC" w:rsidRPr="00E737EF" w:rsidRDefault="00612FDC" w:rsidP="00FB5F97">
            <w:pPr>
              <w:suppressAutoHyphens w:val="0"/>
              <w:autoSpaceDE w:val="0"/>
              <w:autoSpaceDN w:val="0"/>
              <w:adjustRightInd w:val="0"/>
              <w:rPr>
                <w:rFonts w:ascii="Arial" w:eastAsia="Calibri" w:hAnsi="Arial" w:cs="Arial"/>
                <w:color w:val="000000"/>
                <w:sz w:val="20"/>
                <w:szCs w:val="14"/>
                <w:lang w:val="es-MX" w:eastAsia="es-MX"/>
              </w:rPr>
            </w:pPr>
          </w:p>
        </w:tc>
        <w:tc>
          <w:tcPr>
            <w:tcW w:w="4111" w:type="dxa"/>
          </w:tcPr>
          <w:p w:rsidR="00612FDC" w:rsidRPr="00E737EF" w:rsidRDefault="00612FDC" w:rsidP="00FB5F97">
            <w:pPr>
              <w:suppressAutoHyphens w:val="0"/>
              <w:autoSpaceDE w:val="0"/>
              <w:autoSpaceDN w:val="0"/>
              <w:adjustRightInd w:val="0"/>
              <w:rPr>
                <w:rFonts w:ascii="Arial" w:eastAsia="Calibri" w:hAnsi="Arial" w:cs="Arial"/>
                <w:color w:val="000000"/>
                <w:sz w:val="20"/>
                <w:szCs w:val="14"/>
                <w:lang w:val="es-MX" w:eastAsia="es-MX"/>
              </w:rPr>
            </w:pPr>
          </w:p>
          <w:p w:rsidR="00612FDC" w:rsidRPr="00E737EF" w:rsidRDefault="00612FDC" w:rsidP="00FB5F97">
            <w:pPr>
              <w:suppressAutoHyphens w:val="0"/>
              <w:autoSpaceDE w:val="0"/>
              <w:autoSpaceDN w:val="0"/>
              <w:adjustRightInd w:val="0"/>
              <w:rPr>
                <w:rFonts w:ascii="Arial" w:eastAsia="Calibri" w:hAnsi="Arial" w:cs="Arial"/>
                <w:color w:val="000000"/>
                <w:sz w:val="20"/>
                <w:szCs w:val="14"/>
                <w:lang w:val="es-MX" w:eastAsia="es-MX"/>
              </w:rPr>
            </w:pPr>
          </w:p>
          <w:p w:rsidR="00612FDC" w:rsidRPr="00E737EF" w:rsidRDefault="00612FDC" w:rsidP="00FB5F97">
            <w:pPr>
              <w:suppressAutoHyphens w:val="0"/>
              <w:autoSpaceDE w:val="0"/>
              <w:autoSpaceDN w:val="0"/>
              <w:adjustRightInd w:val="0"/>
              <w:rPr>
                <w:rFonts w:ascii="Arial" w:eastAsia="Calibri" w:hAnsi="Arial" w:cs="Arial"/>
                <w:color w:val="000000"/>
                <w:sz w:val="20"/>
                <w:szCs w:val="14"/>
                <w:lang w:val="es-MX" w:eastAsia="es-MX"/>
              </w:rPr>
            </w:pPr>
          </w:p>
        </w:tc>
        <w:tc>
          <w:tcPr>
            <w:tcW w:w="4819" w:type="dxa"/>
          </w:tcPr>
          <w:p w:rsidR="00612FDC" w:rsidRPr="00E737EF" w:rsidRDefault="00612FDC" w:rsidP="00FB5F97">
            <w:pPr>
              <w:suppressAutoHyphens w:val="0"/>
              <w:autoSpaceDE w:val="0"/>
              <w:autoSpaceDN w:val="0"/>
              <w:adjustRightInd w:val="0"/>
              <w:rPr>
                <w:rFonts w:ascii="Arial" w:eastAsia="Calibri" w:hAnsi="Arial" w:cs="Arial"/>
                <w:color w:val="000000"/>
                <w:sz w:val="20"/>
                <w:szCs w:val="14"/>
                <w:lang w:val="es-MX" w:eastAsia="es-MX"/>
              </w:rPr>
            </w:pPr>
          </w:p>
        </w:tc>
      </w:tr>
    </w:tbl>
    <w:p w:rsidR="00612FDC" w:rsidRPr="00E737EF" w:rsidRDefault="00612FDC" w:rsidP="006D0DB2">
      <w:pPr>
        <w:rPr>
          <w:rFonts w:ascii="Arial" w:eastAsia="Calibri" w:hAnsi="Arial" w:cs="Arial"/>
          <w:color w:val="000000"/>
          <w:sz w:val="20"/>
          <w:szCs w:val="14"/>
          <w:lang w:val="es-MX" w:eastAsia="es-MX"/>
        </w:rPr>
      </w:pPr>
    </w:p>
    <w:p w:rsidR="00612FDC" w:rsidRPr="00E737EF" w:rsidRDefault="00612FDC" w:rsidP="006D0DB2">
      <w:pPr>
        <w:rPr>
          <w:rFonts w:ascii="Arial" w:eastAsia="Calibri" w:hAnsi="Arial" w:cs="Arial"/>
          <w:color w:val="000000"/>
          <w:sz w:val="20"/>
          <w:lang w:val="es-MX" w:eastAsia="es-MX"/>
        </w:rPr>
      </w:pPr>
    </w:p>
    <w:p w:rsidR="00612FDC" w:rsidRPr="00E737EF" w:rsidRDefault="00612FDC" w:rsidP="006D0DB2">
      <w:pPr>
        <w:rPr>
          <w:rFonts w:ascii="Arial" w:hAnsi="Arial" w:cs="Arial"/>
          <w:sz w:val="20"/>
        </w:rPr>
      </w:pPr>
      <w:r w:rsidRPr="00E737EF">
        <w:rPr>
          <w:rFonts w:ascii="Arial" w:hAnsi="Arial" w:cs="Arial"/>
          <w:sz w:val="20"/>
        </w:rPr>
        <w:t xml:space="preserve">Atentamente </w:t>
      </w:r>
    </w:p>
    <w:p w:rsidR="00612FDC" w:rsidRPr="00E737EF" w:rsidRDefault="00612FDC" w:rsidP="006D0DB2">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3402"/>
        <w:gridCol w:w="2835"/>
      </w:tblGrid>
      <w:tr w:rsidR="00612FDC" w:rsidRPr="00E737EF" w:rsidTr="006D0DB2">
        <w:trPr>
          <w:trHeight w:val="69"/>
        </w:trPr>
        <w:tc>
          <w:tcPr>
            <w:tcW w:w="3794" w:type="dxa"/>
          </w:tcPr>
          <w:p w:rsidR="00612FDC" w:rsidRPr="00E737EF" w:rsidRDefault="00612FDC" w:rsidP="006D0DB2">
            <w:pPr>
              <w:suppressAutoHyphens w:val="0"/>
              <w:autoSpaceDE w:val="0"/>
              <w:autoSpaceDN w:val="0"/>
              <w:adjustRightInd w:val="0"/>
              <w:jc w:val="center"/>
              <w:rPr>
                <w:rFonts w:ascii="Arial" w:eastAsia="Calibri" w:hAnsi="Arial" w:cs="Arial"/>
                <w:color w:val="000000"/>
                <w:sz w:val="20"/>
                <w:lang w:val="es-MX" w:eastAsia="es-MX"/>
              </w:rPr>
            </w:pPr>
          </w:p>
          <w:p w:rsidR="00612FDC" w:rsidRPr="00E737EF" w:rsidRDefault="00612FDC" w:rsidP="006D0DB2">
            <w:pPr>
              <w:suppressAutoHyphens w:val="0"/>
              <w:autoSpaceDE w:val="0"/>
              <w:autoSpaceDN w:val="0"/>
              <w:adjustRightInd w:val="0"/>
              <w:jc w:val="center"/>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_______________________________</w:t>
            </w:r>
          </w:p>
          <w:p w:rsidR="00612FDC" w:rsidRPr="00E737EF" w:rsidRDefault="00612FDC" w:rsidP="006D0DB2">
            <w:pPr>
              <w:suppressAutoHyphens w:val="0"/>
              <w:autoSpaceDE w:val="0"/>
              <w:autoSpaceDN w:val="0"/>
              <w:adjustRightInd w:val="0"/>
              <w:jc w:val="center"/>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Nombre del representante legal</w:t>
            </w:r>
          </w:p>
        </w:tc>
        <w:tc>
          <w:tcPr>
            <w:tcW w:w="3402" w:type="dxa"/>
          </w:tcPr>
          <w:p w:rsidR="00612FDC" w:rsidRPr="00E737EF" w:rsidRDefault="00612FDC" w:rsidP="006D0DB2">
            <w:pPr>
              <w:suppressAutoHyphens w:val="0"/>
              <w:autoSpaceDE w:val="0"/>
              <w:autoSpaceDN w:val="0"/>
              <w:adjustRightInd w:val="0"/>
              <w:jc w:val="center"/>
              <w:rPr>
                <w:rFonts w:ascii="Arial" w:eastAsia="Calibri" w:hAnsi="Arial" w:cs="Arial"/>
                <w:color w:val="000000"/>
                <w:sz w:val="20"/>
                <w:lang w:val="es-MX" w:eastAsia="es-MX"/>
              </w:rPr>
            </w:pPr>
          </w:p>
          <w:p w:rsidR="00612FDC" w:rsidRPr="00E737EF" w:rsidRDefault="00612FDC" w:rsidP="006D0DB2">
            <w:pPr>
              <w:suppressAutoHyphens w:val="0"/>
              <w:autoSpaceDE w:val="0"/>
              <w:autoSpaceDN w:val="0"/>
              <w:adjustRightInd w:val="0"/>
              <w:jc w:val="center"/>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___________________________</w:t>
            </w:r>
          </w:p>
          <w:p w:rsidR="00612FDC" w:rsidRPr="00E737EF" w:rsidRDefault="00612FDC" w:rsidP="006D0DB2">
            <w:pPr>
              <w:suppressAutoHyphens w:val="0"/>
              <w:autoSpaceDE w:val="0"/>
              <w:autoSpaceDN w:val="0"/>
              <w:adjustRightInd w:val="0"/>
              <w:jc w:val="center"/>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Cargo en la empresa</w:t>
            </w:r>
          </w:p>
        </w:tc>
        <w:tc>
          <w:tcPr>
            <w:tcW w:w="2835" w:type="dxa"/>
          </w:tcPr>
          <w:p w:rsidR="00612FDC" w:rsidRPr="00E737EF" w:rsidRDefault="00612FDC" w:rsidP="006D0DB2">
            <w:pPr>
              <w:suppressAutoHyphens w:val="0"/>
              <w:autoSpaceDE w:val="0"/>
              <w:autoSpaceDN w:val="0"/>
              <w:adjustRightInd w:val="0"/>
              <w:jc w:val="center"/>
              <w:rPr>
                <w:rFonts w:ascii="Arial" w:eastAsia="Calibri" w:hAnsi="Arial" w:cs="Arial"/>
                <w:color w:val="000000"/>
                <w:sz w:val="20"/>
                <w:lang w:val="es-MX" w:eastAsia="es-MX"/>
              </w:rPr>
            </w:pPr>
          </w:p>
          <w:p w:rsidR="00612FDC" w:rsidRPr="00E737EF" w:rsidRDefault="00612FDC" w:rsidP="006D0DB2">
            <w:pPr>
              <w:suppressAutoHyphens w:val="0"/>
              <w:autoSpaceDE w:val="0"/>
              <w:autoSpaceDN w:val="0"/>
              <w:adjustRightInd w:val="0"/>
              <w:jc w:val="center"/>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_____________________</w:t>
            </w:r>
          </w:p>
          <w:p w:rsidR="00612FDC" w:rsidRPr="00E737EF" w:rsidRDefault="00612FDC" w:rsidP="006D0DB2">
            <w:pPr>
              <w:suppressAutoHyphens w:val="0"/>
              <w:autoSpaceDE w:val="0"/>
              <w:autoSpaceDN w:val="0"/>
              <w:adjustRightInd w:val="0"/>
              <w:jc w:val="center"/>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Firma</w:t>
            </w:r>
          </w:p>
        </w:tc>
      </w:tr>
    </w:tbl>
    <w:p w:rsidR="00612FDC" w:rsidRPr="00E737EF" w:rsidRDefault="00612FDC" w:rsidP="006D0DB2">
      <w:pPr>
        <w:rPr>
          <w:rFonts w:ascii="Arial" w:eastAsia="Calibri" w:hAnsi="Arial" w:cs="Arial"/>
          <w:color w:val="000000"/>
          <w:sz w:val="20"/>
          <w:szCs w:val="14"/>
          <w:lang w:val="es-MX" w:eastAsia="es-MX"/>
        </w:rPr>
      </w:pPr>
    </w:p>
    <w:p w:rsidR="00612FDC" w:rsidRPr="00E737EF" w:rsidRDefault="00612FDC" w:rsidP="006D0DB2">
      <w:pPr>
        <w:rPr>
          <w:rFonts w:ascii="Arial" w:eastAsia="Calibri" w:hAnsi="Arial" w:cs="Arial"/>
          <w:color w:val="000000"/>
          <w:sz w:val="20"/>
          <w:szCs w:val="14"/>
          <w:lang w:val="es-MX" w:eastAsia="es-MX"/>
        </w:rPr>
      </w:pPr>
    </w:p>
    <w:p w:rsidR="00612FDC" w:rsidRPr="00E737EF" w:rsidRDefault="00612FDC" w:rsidP="006D0DB2">
      <w:pPr>
        <w:suppressAutoHyphens w:val="0"/>
        <w:autoSpaceDE w:val="0"/>
        <w:autoSpaceDN w:val="0"/>
        <w:adjustRightInd w:val="0"/>
        <w:rPr>
          <w:rFonts w:ascii="Arial" w:eastAsia="Calibri" w:hAnsi="Arial" w:cs="Arial"/>
          <w:color w:val="000000"/>
          <w:sz w:val="20"/>
          <w:szCs w:val="14"/>
          <w:lang w:val="es-MX" w:eastAsia="es-MX"/>
        </w:rPr>
      </w:pPr>
      <w:r w:rsidRPr="00E737EF">
        <w:rPr>
          <w:rFonts w:ascii="Arial" w:eastAsia="Calibri" w:hAnsi="Arial" w:cs="Arial"/>
          <w:b/>
          <w:bCs/>
          <w:color w:val="000000"/>
          <w:sz w:val="20"/>
          <w:szCs w:val="14"/>
          <w:lang w:val="es-MX" w:eastAsia="es-MX"/>
        </w:rPr>
        <w:t xml:space="preserve">Nota: </w:t>
      </w:r>
      <w:r w:rsidRPr="00E737EF">
        <w:rPr>
          <w:rFonts w:ascii="Arial" w:eastAsia="Calibri" w:hAnsi="Arial" w:cs="Arial"/>
          <w:color w:val="000000"/>
          <w:sz w:val="20"/>
          <w:szCs w:val="14"/>
          <w:lang w:val="es-MX" w:eastAsia="es-MX"/>
        </w:rPr>
        <w:t xml:space="preserve">Este documento podrá ser reproducido cuantas veces sea necesario. </w:t>
      </w:r>
    </w:p>
    <w:p w:rsidR="00612FDC" w:rsidRPr="00E737EF" w:rsidRDefault="00612FDC" w:rsidP="006D0DB2">
      <w:pPr>
        <w:suppressAutoHyphens w:val="0"/>
        <w:autoSpaceDE w:val="0"/>
        <w:autoSpaceDN w:val="0"/>
        <w:adjustRightInd w:val="0"/>
        <w:rPr>
          <w:rFonts w:ascii="Arial" w:eastAsia="Calibri" w:hAnsi="Arial" w:cs="Arial"/>
          <w:color w:val="000000"/>
          <w:sz w:val="20"/>
          <w:szCs w:val="14"/>
          <w:lang w:val="es-MX" w:eastAsia="es-MX"/>
        </w:rPr>
      </w:pPr>
    </w:p>
    <w:p w:rsidR="00612FDC" w:rsidRPr="00E737EF" w:rsidRDefault="00612FDC" w:rsidP="006D0DB2">
      <w:pPr>
        <w:suppressAutoHyphens w:val="0"/>
        <w:autoSpaceDE w:val="0"/>
        <w:autoSpaceDN w:val="0"/>
        <w:adjustRightInd w:val="0"/>
        <w:rPr>
          <w:rFonts w:ascii="Arial" w:eastAsia="Calibri" w:hAnsi="Arial" w:cs="Arial"/>
          <w:color w:val="000000"/>
          <w:sz w:val="20"/>
          <w:szCs w:val="14"/>
          <w:lang w:val="es-MX" w:eastAsia="es-MX"/>
        </w:rPr>
      </w:pPr>
    </w:p>
    <w:p w:rsidR="00612FDC" w:rsidRPr="00E737EF" w:rsidRDefault="00612FDC" w:rsidP="006D0DB2">
      <w:pPr>
        <w:suppressAutoHyphens w:val="0"/>
        <w:autoSpaceDE w:val="0"/>
        <w:autoSpaceDN w:val="0"/>
        <w:adjustRightInd w:val="0"/>
        <w:rPr>
          <w:rFonts w:ascii="Arial" w:eastAsia="Calibri" w:hAnsi="Arial" w:cs="Arial"/>
          <w:color w:val="000000"/>
          <w:sz w:val="20"/>
          <w:szCs w:val="14"/>
          <w:lang w:val="es-MX" w:eastAsia="es-MX"/>
        </w:rPr>
      </w:pPr>
      <w:r w:rsidRPr="00E737EF">
        <w:rPr>
          <w:rFonts w:ascii="Arial" w:eastAsia="Calibri" w:hAnsi="Arial" w:cs="Arial"/>
          <w:color w:val="000000"/>
          <w:sz w:val="20"/>
          <w:szCs w:val="14"/>
          <w:lang w:val="es-MX" w:eastAsia="es-MX"/>
        </w:rPr>
        <w:br w:type="page"/>
      </w:r>
    </w:p>
    <w:p w:rsidR="00612FDC" w:rsidRPr="00E737EF" w:rsidRDefault="00612FDC" w:rsidP="00223AEF">
      <w:pPr>
        <w:suppressAutoHyphens w:val="0"/>
        <w:autoSpaceDE w:val="0"/>
        <w:autoSpaceDN w:val="0"/>
        <w:adjustRightInd w:val="0"/>
        <w:jc w:val="center"/>
        <w:rPr>
          <w:rFonts w:ascii="Arial" w:eastAsia="Calibri" w:hAnsi="Arial" w:cs="Arial"/>
          <w:color w:val="000000"/>
          <w:sz w:val="19"/>
          <w:szCs w:val="19"/>
          <w:lang w:val="es-MX" w:eastAsia="es-MX"/>
        </w:rPr>
      </w:pPr>
      <w:r w:rsidRPr="00E737EF">
        <w:rPr>
          <w:rFonts w:ascii="Arial" w:eastAsia="Calibri" w:hAnsi="Arial" w:cs="Arial"/>
          <w:b/>
          <w:bCs/>
          <w:color w:val="000000"/>
          <w:sz w:val="19"/>
          <w:szCs w:val="19"/>
          <w:lang w:val="es-MX" w:eastAsia="es-MX"/>
        </w:rPr>
        <w:lastRenderedPageBreak/>
        <w:t>Anexo Número 14 (Catorce)</w:t>
      </w:r>
    </w:p>
    <w:p w:rsidR="00612FDC" w:rsidRPr="00E737EF" w:rsidRDefault="00612FDC" w:rsidP="00223AEF">
      <w:pPr>
        <w:suppressAutoHyphens w:val="0"/>
        <w:autoSpaceDE w:val="0"/>
        <w:autoSpaceDN w:val="0"/>
        <w:adjustRightInd w:val="0"/>
        <w:jc w:val="center"/>
        <w:rPr>
          <w:rFonts w:ascii="Arial" w:eastAsia="Calibri" w:hAnsi="Arial" w:cs="Arial"/>
          <w:color w:val="000000"/>
          <w:sz w:val="20"/>
          <w:szCs w:val="14"/>
          <w:lang w:val="es-MX" w:eastAsia="es-MX"/>
        </w:rPr>
      </w:pPr>
      <w:r w:rsidRPr="00E737EF">
        <w:rPr>
          <w:rFonts w:ascii="Arial" w:eastAsia="Calibri" w:hAnsi="Arial" w:cs="Arial"/>
          <w:b/>
          <w:bCs/>
          <w:color w:val="000000"/>
          <w:sz w:val="19"/>
          <w:szCs w:val="19"/>
          <w:lang w:val="es-MX" w:eastAsia="es-MX"/>
        </w:rPr>
        <w:t>Formato para fianza de cumplimiento de contrato</w:t>
      </w:r>
    </w:p>
    <w:p w:rsidR="00612FDC" w:rsidRPr="00E737EF" w:rsidRDefault="00612FDC" w:rsidP="00CC72DA">
      <w:pPr>
        <w:suppressAutoHyphens w:val="0"/>
        <w:autoSpaceDE w:val="0"/>
        <w:autoSpaceDN w:val="0"/>
        <w:adjustRightInd w:val="0"/>
        <w:rPr>
          <w:rFonts w:ascii="Arial" w:eastAsia="Calibri" w:hAnsi="Arial" w:cs="Arial"/>
          <w:color w:val="000000"/>
          <w:sz w:val="18"/>
          <w:szCs w:val="18"/>
          <w:lang w:val="es-MX" w:eastAsia="es-MX"/>
        </w:rPr>
      </w:pPr>
    </w:p>
    <w:p w:rsidR="00612FDC" w:rsidRPr="00E737EF" w:rsidRDefault="00612FDC" w:rsidP="00CC72DA">
      <w:pPr>
        <w:jc w:val="both"/>
        <w:rPr>
          <w:rFonts w:ascii="Arial" w:hAnsi="Arial" w:cs="Arial"/>
          <w:sz w:val="18"/>
          <w:szCs w:val="18"/>
        </w:rPr>
      </w:pPr>
      <w:r w:rsidRPr="00E737EF">
        <w:rPr>
          <w:rFonts w:ascii="Arial" w:hAnsi="Arial" w:cs="Arial"/>
          <w:b/>
          <w:sz w:val="18"/>
          <w:szCs w:val="18"/>
        </w:rPr>
        <w:t>(NOMBRE DE LA AFIANZADORA)</w:t>
      </w:r>
      <w:r w:rsidRPr="00E737EF">
        <w:rPr>
          <w:rFonts w:ascii="Arial" w:hAnsi="Arial" w:cs="Arial"/>
          <w:sz w:val="18"/>
          <w:szCs w:val="18"/>
        </w:rPr>
        <w:t xml:space="preserve">, EN EJERCICIO DE LA AUTORIZACIÓN QUE LE OTORGÓ EL GOBIERNO FEDERAL, POR CONDUCTO DE LA SECRETARÍA DE HACIENDA Y CRÉDITO PÚBLICO, EN LOS TÉRMINOS DE LOS ARTÍCULOS 5° Y 6° DE LA LEY FEDERAL DE INSTITUCIONES DE FIANZAS, AHORA APLICABLES EN LOS ARTÍCULOS 11 Y 36 DE LA LEY DE INSTITUCIONES DE SEGUROS Y DE FIANZAS SE CONSTITUYE FIADORA POR LA SUMA DE: </w:t>
      </w:r>
      <w:r w:rsidRPr="00E737EF">
        <w:rPr>
          <w:rFonts w:ascii="Arial" w:hAnsi="Arial" w:cs="Arial"/>
          <w:b/>
          <w:sz w:val="18"/>
          <w:szCs w:val="18"/>
        </w:rPr>
        <w:t>(ANOTAR EL IMPORTE QUE PROCEDA DEPENDIENDO DEL PORCENTAJE AL CONTRATO SIN INCLUIR EL IVA.)</w:t>
      </w:r>
      <w:r w:rsidRPr="00E737EF">
        <w:rPr>
          <w:rFonts w:ascii="Arial" w:hAnsi="Arial" w:cs="Arial"/>
          <w:sz w:val="18"/>
          <w:szCs w:val="18"/>
        </w:rPr>
        <w:t>-----</w:t>
      </w:r>
    </w:p>
    <w:p w:rsidR="00612FDC" w:rsidRPr="00E737EF" w:rsidRDefault="00612FDC" w:rsidP="00CC72DA">
      <w:pPr>
        <w:jc w:val="both"/>
        <w:rPr>
          <w:rFonts w:ascii="Arial" w:hAnsi="Arial" w:cs="Arial"/>
          <w:sz w:val="18"/>
          <w:szCs w:val="18"/>
        </w:rPr>
      </w:pPr>
      <w:r w:rsidRPr="00E737EF">
        <w:rPr>
          <w:rFonts w:ascii="Arial" w:hAnsi="Arial" w:cs="Arial"/>
          <w:sz w:val="18"/>
          <w:szCs w:val="18"/>
        </w:rPr>
        <w:t xml:space="preserve">ANTE: EL INSTITUTO MEXICANO DEL SEGURO SOCIAL, PARA GARANTIZAR POR </w:t>
      </w:r>
      <w:r w:rsidRPr="00E737EF">
        <w:rPr>
          <w:rFonts w:ascii="Arial" w:hAnsi="Arial" w:cs="Arial"/>
          <w:sz w:val="18"/>
          <w:szCs w:val="18"/>
          <w:u w:val="single"/>
        </w:rPr>
        <w:t>(nombre o denominación social de la empresa).</w:t>
      </w:r>
      <w:r w:rsidRPr="00E737EF">
        <w:rPr>
          <w:rFonts w:ascii="Arial" w:hAnsi="Arial" w:cs="Arial"/>
          <w:sz w:val="18"/>
          <w:szCs w:val="18"/>
        </w:rPr>
        <w:t xml:space="preserve">  CON DOMICILIO EN </w:t>
      </w:r>
      <w:r w:rsidRPr="00E737EF">
        <w:rPr>
          <w:rFonts w:ascii="Arial" w:hAnsi="Arial" w:cs="Arial"/>
          <w:sz w:val="18"/>
          <w:szCs w:val="18"/>
          <w:u w:val="single"/>
        </w:rPr>
        <w:t>(domicilio de la empresa)</w:t>
      </w:r>
      <w:r w:rsidRPr="00E737EF">
        <w:rPr>
          <w:rFonts w:ascii="Arial" w:hAnsi="Arial" w:cs="Arial"/>
          <w:sz w:val="18"/>
          <w:szCs w:val="18"/>
        </w:rPr>
        <w:t xml:space="preserve">, EL FIEL Y EXACTO CUMPLIMIENTO DE TODAS Y CADA UNA DE LAS OBLIGACIONES A SU CARGO, DERIVADAS DEL CONTRATO DE  </w:t>
      </w:r>
      <w:r w:rsidRPr="00E737EF">
        <w:rPr>
          <w:rFonts w:ascii="Arial" w:hAnsi="Arial" w:cs="Arial"/>
          <w:sz w:val="18"/>
          <w:szCs w:val="18"/>
          <w:u w:val="single"/>
        </w:rPr>
        <w:t xml:space="preserve">(especificar qué tipo de contrato, si es de adquisición, prestación de servicio, </w:t>
      </w:r>
      <w:proofErr w:type="spellStart"/>
      <w:r w:rsidRPr="00E737EF">
        <w:rPr>
          <w:rFonts w:ascii="Arial" w:hAnsi="Arial" w:cs="Arial"/>
          <w:sz w:val="18"/>
          <w:szCs w:val="18"/>
          <w:u w:val="single"/>
        </w:rPr>
        <w:t>etc</w:t>
      </w:r>
      <w:proofErr w:type="spellEnd"/>
      <w:r w:rsidRPr="00E737EF">
        <w:rPr>
          <w:rFonts w:ascii="Arial" w:hAnsi="Arial" w:cs="Arial"/>
          <w:sz w:val="18"/>
          <w:szCs w:val="18"/>
          <w:u w:val="single"/>
        </w:rPr>
        <w:t xml:space="preserve">) </w:t>
      </w:r>
      <w:r w:rsidRPr="00E737EF">
        <w:rPr>
          <w:rFonts w:ascii="Arial" w:hAnsi="Arial" w:cs="Arial"/>
          <w:sz w:val="18"/>
          <w:szCs w:val="18"/>
        </w:rPr>
        <w:t xml:space="preserve"> NÚMERO </w:t>
      </w:r>
      <w:r w:rsidRPr="00E737EF">
        <w:rPr>
          <w:rFonts w:ascii="Arial" w:hAnsi="Arial" w:cs="Arial"/>
          <w:sz w:val="18"/>
          <w:szCs w:val="18"/>
          <w:u w:val="single"/>
        </w:rPr>
        <w:t xml:space="preserve">(número de contrato) </w:t>
      </w:r>
      <w:r w:rsidRPr="00E737EF">
        <w:rPr>
          <w:rFonts w:ascii="Arial" w:hAnsi="Arial" w:cs="Arial"/>
          <w:sz w:val="18"/>
          <w:szCs w:val="18"/>
        </w:rPr>
        <w:t xml:space="preserve"> DE FECHA </w:t>
      </w:r>
      <w:r w:rsidRPr="00E737EF">
        <w:rPr>
          <w:rFonts w:ascii="Arial" w:hAnsi="Arial" w:cs="Arial"/>
          <w:sz w:val="18"/>
          <w:szCs w:val="18"/>
          <w:u w:val="single"/>
        </w:rPr>
        <w:t xml:space="preserve">(fecha de suscripción), </w:t>
      </w:r>
      <w:r w:rsidRPr="00E737EF">
        <w:rPr>
          <w:rFonts w:ascii="Arial" w:hAnsi="Arial" w:cs="Arial"/>
          <w:sz w:val="18"/>
          <w:szCs w:val="18"/>
        </w:rPr>
        <w:t xml:space="preserve"> QUE SE ADJUDICÓ A DICHA EMPRESA CON MOTIVO DEL </w:t>
      </w:r>
      <w:r w:rsidRPr="00E737EF">
        <w:rPr>
          <w:rFonts w:ascii="Arial" w:hAnsi="Arial" w:cs="Arial"/>
          <w:sz w:val="18"/>
          <w:szCs w:val="18"/>
          <w:u w:val="single"/>
        </w:rPr>
        <w:t xml:space="preserve">(especificar el procedimiento de contratación que se llevó a cabo, licitación pública, invitación a cuando menos tres personas, adjudicación directa, y en su caso, el número de ésta), </w:t>
      </w:r>
      <w:r w:rsidRPr="00E737EF">
        <w:rPr>
          <w:rFonts w:ascii="Arial" w:hAnsi="Arial" w:cs="Arial"/>
          <w:sz w:val="18"/>
          <w:szCs w:val="18"/>
        </w:rPr>
        <w:t xml:space="preserve"> RELATIVO A </w:t>
      </w:r>
      <w:r w:rsidRPr="00E737EF">
        <w:rPr>
          <w:rFonts w:ascii="Arial" w:hAnsi="Arial" w:cs="Arial"/>
          <w:sz w:val="18"/>
          <w:szCs w:val="18"/>
          <w:u w:val="single"/>
        </w:rPr>
        <w:t xml:space="preserve"> (objeto del contrato)</w:t>
      </w:r>
      <w:r w:rsidRPr="00E737EF">
        <w:rPr>
          <w:rFonts w:ascii="Arial" w:hAnsi="Arial" w:cs="Arial"/>
          <w:sz w:val="18"/>
          <w:szCs w:val="18"/>
        </w:rPr>
        <w:t xml:space="preserve">;  LA PRESENTE FIANZA, </w:t>
      </w:r>
      <w:r w:rsidRPr="00E737EF">
        <w:rPr>
          <w:rFonts w:ascii="Arial" w:hAnsi="Arial" w:cs="Arial"/>
          <w:b/>
          <w:sz w:val="18"/>
          <w:szCs w:val="18"/>
        </w:rPr>
        <w:t>TENDRÁ UNA VIGENCIA DE</w:t>
      </w:r>
      <w:r w:rsidRPr="00E737EF">
        <w:rPr>
          <w:rFonts w:ascii="Arial" w:hAnsi="Arial" w:cs="Arial"/>
          <w:sz w:val="18"/>
          <w:szCs w:val="18"/>
        </w:rPr>
        <w:t xml:space="preserve"> </w:t>
      </w:r>
      <w:r w:rsidRPr="00E737EF">
        <w:rPr>
          <w:rFonts w:ascii="Arial" w:hAnsi="Arial" w:cs="Arial"/>
          <w:b/>
          <w:sz w:val="18"/>
          <w:szCs w:val="18"/>
        </w:rPr>
        <w:t>(</w:t>
      </w:r>
      <w:r w:rsidRPr="00E737EF">
        <w:rPr>
          <w:rFonts w:ascii="Arial" w:hAnsi="Arial" w:cs="Arial"/>
          <w:b/>
          <w:sz w:val="18"/>
          <w:szCs w:val="18"/>
          <w:u w:val="single"/>
        </w:rPr>
        <w:t>se deberá insertar el lapso de vigencia que se haya establecido en el contrato)</w:t>
      </w:r>
      <w:r w:rsidRPr="00E737EF">
        <w:rPr>
          <w:rFonts w:ascii="Arial" w:hAnsi="Arial" w:cs="Arial"/>
          <w:sz w:val="18"/>
          <w:szCs w:val="18"/>
        </w:rPr>
        <w:t xml:space="preserve">, CONTADOS A PARTIR DE LA SUSCRIPCIÓN DEL CONTRATO, ASÍ COMO DURANTE LA SUBSTANCIACIÓN DE TODOS LOS RECURSOS Y MEDIOS DE DEFENSA LEGALES QUE, EN SU CASO, SEAN INTERPUESTOS POR CUALQUIERA DE LAS PARTES Y HASTA QUE SE DICTE LA RESOLUCIÓN DEFINITIVA POR AUTORIDAD COMPETENTE; AFIANZADORA </w:t>
      </w:r>
      <w:r w:rsidRPr="00E737EF">
        <w:rPr>
          <w:rFonts w:ascii="Arial" w:hAnsi="Arial" w:cs="Arial"/>
          <w:sz w:val="18"/>
          <w:szCs w:val="18"/>
          <w:u w:val="single"/>
        </w:rPr>
        <w:t>(especificar la institución afianzadora que expide la garantía)</w:t>
      </w:r>
      <w:r w:rsidRPr="00E737EF">
        <w:rPr>
          <w:rFonts w:ascii="Arial" w:hAnsi="Arial" w:cs="Arial"/>
          <w:sz w:val="18"/>
          <w:szCs w:val="18"/>
        </w:rPr>
        <w:t xml:space="preserve">, EXPRESAMENTE SE OBLIGA A PAGAR AL INSTITUTO LA CANTIDAD GARANTIZADA O LA PARTE PROPORCIONAL DE LA MISMA, POSTERIORMENTE A QUE SE LE HAYAN APLICADO AL </w:t>
      </w:r>
      <w:r w:rsidRPr="00E737EF">
        <w:rPr>
          <w:rFonts w:ascii="Arial" w:hAnsi="Arial" w:cs="Arial"/>
          <w:sz w:val="18"/>
          <w:szCs w:val="18"/>
          <w:u w:val="single"/>
        </w:rPr>
        <w:t>(proveedor, prestador de servicio, etc.)</w:t>
      </w:r>
      <w:r w:rsidRPr="00E737EF">
        <w:rPr>
          <w:rFonts w:ascii="Arial" w:hAnsi="Arial" w:cs="Arial"/>
          <w:sz w:val="18"/>
          <w:szCs w:val="18"/>
        </w:rPr>
        <w:t xml:space="preserve"> LA TOTALIDAD DE LAS PENAS CONVENCIONALES ESTABLECIDAS EN LA CLÁUSULA </w:t>
      </w:r>
      <w:r w:rsidRPr="00E737EF">
        <w:rPr>
          <w:rFonts w:ascii="Arial" w:hAnsi="Arial" w:cs="Arial"/>
          <w:sz w:val="18"/>
          <w:szCs w:val="18"/>
          <w:u w:val="single"/>
        </w:rPr>
        <w:t>(número de cláusula del contrato en que se estipulen las penas convencionales que en su caso deba pagar el fiado)</w:t>
      </w:r>
      <w:r w:rsidRPr="00E737EF">
        <w:rPr>
          <w:rFonts w:ascii="Arial" w:hAnsi="Arial" w:cs="Arial"/>
          <w:sz w:val="18"/>
          <w:szCs w:val="18"/>
        </w:rPr>
        <w:t xml:space="preserve">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w:t>
      </w:r>
      <w:r w:rsidRPr="00E737EF">
        <w:rPr>
          <w:rFonts w:ascii="Arial" w:hAnsi="Arial" w:cs="Arial"/>
          <w:sz w:val="18"/>
          <w:szCs w:val="18"/>
          <w:u w:val="single"/>
        </w:rPr>
        <w:t>(especificar la institución afianzadora que expide la garantía)</w:t>
      </w:r>
      <w:r w:rsidRPr="00E737EF">
        <w:rPr>
          <w:rFonts w:ascii="Arial" w:hAnsi="Arial" w:cs="Arial"/>
          <w:sz w:val="18"/>
          <w:szCs w:val="18"/>
        </w:rPr>
        <w:t xml:space="preserve">, EXPRESAMENTE CONSIENTE: </w:t>
      </w:r>
      <w:r w:rsidRPr="00E737EF">
        <w:rPr>
          <w:rFonts w:ascii="Arial" w:hAnsi="Arial" w:cs="Arial"/>
          <w:b/>
          <w:bCs/>
          <w:sz w:val="18"/>
          <w:szCs w:val="18"/>
        </w:rPr>
        <w:t>A</w:t>
      </w:r>
      <w:r w:rsidRPr="00E737EF">
        <w:rPr>
          <w:rFonts w:ascii="Arial" w:hAnsi="Arial" w:cs="Arial"/>
          <w:sz w:val="18"/>
          <w:szCs w:val="18"/>
        </w:rPr>
        <w:t xml:space="preserve">) QUE LA PRESENTE FIANZA SE OTORGA DE CONFORMIDAD CON LO ESTIPULADO EN EL CONTRATO ARRIBA INDICADO; </w:t>
      </w:r>
      <w:r w:rsidRPr="00E737EF">
        <w:rPr>
          <w:rFonts w:ascii="Arial" w:hAnsi="Arial" w:cs="Arial"/>
          <w:b/>
          <w:bCs/>
          <w:sz w:val="18"/>
          <w:szCs w:val="18"/>
        </w:rPr>
        <w:t xml:space="preserve">B) </w:t>
      </w:r>
      <w:r w:rsidRPr="00E737EF">
        <w:rPr>
          <w:rFonts w:ascii="Arial" w:hAnsi="Arial" w:cs="Arial"/>
          <w:sz w:val="18"/>
          <w:szCs w:val="18"/>
        </w:rPr>
        <w:t xml:space="preserve">QUE EN CASO DE INCUMPLIMIENTO POR PARTE DEL </w:t>
      </w:r>
      <w:r w:rsidRPr="00E737EF">
        <w:rPr>
          <w:rFonts w:ascii="Arial" w:hAnsi="Arial" w:cs="Arial"/>
          <w:sz w:val="18"/>
          <w:szCs w:val="18"/>
          <w:u w:val="single"/>
        </w:rPr>
        <w:t>(proveedor, prestador de servicio, etc.)</w:t>
      </w:r>
      <w:r w:rsidRPr="00E737EF">
        <w:rPr>
          <w:rFonts w:ascii="Arial" w:hAnsi="Arial" w:cs="Arial"/>
          <w:sz w:val="18"/>
          <w:szCs w:val="18"/>
        </w:rPr>
        <w:t xml:space="preserve">, A CUALQUIERA DE LAS OBLIGACIONES CONTENIDAS EN EL CONTRATO, EL INSTITUTO PODRÁ PRESENTAR RECLAMACIÓN DE LA MISMA DENTRO DEL PERIODO DE VIGENCIA ESTABLECIDO EN EL MISMO, E INCLUSO, DENTRO DEL PLAZO DE </w:t>
      </w:r>
      <w:r w:rsidRPr="00E737EF">
        <w:rPr>
          <w:rFonts w:ascii="Arial" w:hAnsi="Arial" w:cs="Arial"/>
          <w:b/>
          <w:sz w:val="18"/>
          <w:szCs w:val="18"/>
        </w:rPr>
        <w:t>DIEZ MESES</w:t>
      </w:r>
      <w:r w:rsidRPr="00E737EF">
        <w:rPr>
          <w:rFonts w:ascii="Arial" w:hAnsi="Arial" w:cs="Arial"/>
          <w:sz w:val="18"/>
          <w:szCs w:val="18"/>
        </w:rPr>
        <w:t xml:space="preserve">, CONTADOS A PARTIR DEL DÍA SIGUIENTE EN QUE CONCLUYA LA VIGENCIA DEL CONTRATO, O BIEN, A PARTIR DEL DÍA SIGUIENTE EN QUE EL INSTITUTO NOTIFIQUE POR ESCRITO AL </w:t>
      </w:r>
      <w:r w:rsidRPr="00E737EF">
        <w:rPr>
          <w:rFonts w:ascii="Arial" w:hAnsi="Arial" w:cs="Arial"/>
          <w:sz w:val="18"/>
          <w:szCs w:val="18"/>
          <w:u w:val="single"/>
        </w:rPr>
        <w:t>(proveedor, prestador de servicio, etc.)</w:t>
      </w:r>
      <w:r w:rsidRPr="00E737EF">
        <w:rPr>
          <w:rFonts w:ascii="Arial" w:hAnsi="Arial" w:cs="Arial"/>
          <w:sz w:val="18"/>
          <w:szCs w:val="18"/>
        </w:rPr>
        <w:t xml:space="preserve">, LA RESCISIÓN DEL INSTRUMENTO JURÍDICO; </w:t>
      </w:r>
      <w:r w:rsidRPr="00E737EF">
        <w:rPr>
          <w:rFonts w:ascii="Arial" w:hAnsi="Arial" w:cs="Arial"/>
          <w:b/>
          <w:bCs/>
          <w:sz w:val="18"/>
          <w:szCs w:val="18"/>
        </w:rPr>
        <w:t xml:space="preserve">C) </w:t>
      </w:r>
      <w:r w:rsidRPr="00E737EF">
        <w:rPr>
          <w:rFonts w:ascii="Arial" w:hAnsi="Arial" w:cs="Arial"/>
          <w:sz w:val="18"/>
          <w:szCs w:val="18"/>
        </w:rPr>
        <w:t xml:space="preserve">QUE PAGARÁ AL INSTITUTO LA CANTIDAD GARANTIZADA O LA PARTE PROPORCIONAL DE LA MISMA, POSTERIORMENTE A QUE SE LE HAYAN APLICADO AL </w:t>
      </w:r>
      <w:r w:rsidRPr="00E737EF">
        <w:rPr>
          <w:rFonts w:ascii="Arial" w:hAnsi="Arial" w:cs="Arial"/>
          <w:sz w:val="18"/>
          <w:szCs w:val="18"/>
          <w:u w:val="single"/>
        </w:rPr>
        <w:t>(proveedor, prestador de servicio, etc.)</w:t>
      </w:r>
      <w:r w:rsidRPr="00E737EF">
        <w:rPr>
          <w:rFonts w:ascii="Arial" w:hAnsi="Arial" w:cs="Arial"/>
          <w:sz w:val="18"/>
          <w:szCs w:val="18"/>
        </w:rPr>
        <w:t xml:space="preserve"> LA TOTALIDAD DE LAS PENAS CONVENCIONALES ESTABLECIDAS EN LA CLÁUSULA </w:t>
      </w:r>
      <w:r w:rsidRPr="00E737EF">
        <w:rPr>
          <w:rFonts w:ascii="Arial" w:hAnsi="Arial" w:cs="Arial"/>
          <w:sz w:val="18"/>
          <w:szCs w:val="18"/>
          <w:u w:val="single"/>
        </w:rPr>
        <w:t>(número de cláusula del contrato en que se estipulen las penas convencionales que en su caso deba pagar el fiado)</w:t>
      </w:r>
      <w:r w:rsidRPr="00E737EF">
        <w:rPr>
          <w:rFonts w:ascii="Arial" w:hAnsi="Arial" w:cs="Arial"/>
          <w:sz w:val="18"/>
          <w:szCs w:val="18"/>
        </w:rPr>
        <w:t xml:space="preserve"> DEL CONTRATO DE REFERENCIA, MISMAS QUE NO PODRÁN SER SUPERIORES A LA SUMA QUE SE AFIANZA Y/O POR CUALQUIER OTRO INCUMPLIMIENTO EN QUE INCURRA EL FIADO; </w:t>
      </w:r>
      <w:r w:rsidRPr="00E737EF">
        <w:rPr>
          <w:rFonts w:ascii="Arial" w:hAnsi="Arial" w:cs="Arial"/>
          <w:b/>
          <w:bCs/>
          <w:sz w:val="18"/>
          <w:szCs w:val="18"/>
        </w:rPr>
        <w:t xml:space="preserve">D) </w:t>
      </w:r>
      <w:r w:rsidRPr="00E737EF">
        <w:rPr>
          <w:rFonts w:ascii="Arial" w:hAnsi="Arial" w:cs="Arial"/>
          <w:sz w:val="18"/>
          <w:szCs w:val="18"/>
        </w:rPr>
        <w:t xml:space="preserve">QUE LA FIANZA SOLO PODRÁ SER CANCELADA A SOLICITUD  EXPRESA Y PREVIA AUTORIZACIÓN POR ESCRITO DEL INSTITUTO MEXICANO DEL SEGURO SOCIAL; </w:t>
      </w:r>
      <w:r w:rsidRPr="00E737EF">
        <w:rPr>
          <w:rFonts w:ascii="Arial" w:hAnsi="Arial" w:cs="Arial"/>
          <w:b/>
          <w:bCs/>
          <w:sz w:val="18"/>
          <w:szCs w:val="18"/>
        </w:rPr>
        <w:t xml:space="preserve">E) </w:t>
      </w:r>
      <w:r w:rsidRPr="00E737EF">
        <w:rPr>
          <w:rFonts w:ascii="Arial" w:hAnsi="Arial" w:cs="Arial"/>
          <w:sz w:val="18"/>
          <w:szCs w:val="18"/>
        </w:rPr>
        <w:t xml:space="preserve"> QUE DA SU CONSENTIMIENTO AL INSTITUTO EN LO REFERENTE AL ARTÍCULO 179 DE LA LEY DE INSTITUCIONES DE SEGUROS Y DE FIANZAS PARA  EL CUMPLIMIENTO DE LAS OBLIGACIONES QUE SE AFIANZAN; </w:t>
      </w:r>
      <w:r w:rsidRPr="00E737EF">
        <w:rPr>
          <w:rFonts w:ascii="Arial" w:hAnsi="Arial" w:cs="Arial"/>
          <w:b/>
          <w:bCs/>
          <w:sz w:val="18"/>
          <w:szCs w:val="18"/>
        </w:rPr>
        <w:t xml:space="preserve">F) </w:t>
      </w:r>
      <w:r w:rsidRPr="00E737EF">
        <w:rPr>
          <w:rFonts w:ascii="Arial" w:hAnsi="Arial" w:cs="Arial"/>
          <w:sz w:val="18"/>
          <w:szCs w:val="18"/>
        </w:rPr>
        <w:t xml:space="preserve">QUE </w:t>
      </w:r>
      <w:r w:rsidRPr="00E737EF">
        <w:rPr>
          <w:rFonts w:ascii="Arial" w:hAnsi="Arial" w:cs="Arial"/>
          <w:caps/>
          <w:sz w:val="18"/>
          <w:szCs w:val="18"/>
        </w:rPr>
        <w:t>si es prorrogado el plazo establecido para EL CUMPLIMIENTO DEL CONTRATO, o exista espera, la vigencia de esta fianza quedarÁ AUTOMÁTICAMENTE prorrogada en concordancia con dicha prÓrroga o espera;</w:t>
      </w:r>
      <w:r w:rsidRPr="00E737EF">
        <w:rPr>
          <w:rFonts w:ascii="Arial" w:hAnsi="Arial" w:cs="Arial"/>
          <w:b/>
          <w:caps/>
          <w:sz w:val="18"/>
          <w:szCs w:val="18"/>
        </w:rPr>
        <w:t xml:space="preserve"> G) </w:t>
      </w:r>
      <w:r w:rsidRPr="00E737EF">
        <w:rPr>
          <w:rFonts w:ascii="Arial" w:hAnsi="Arial" w:cs="Arial"/>
          <w:sz w:val="18"/>
          <w:szCs w:val="18"/>
        </w:rPr>
        <w:t xml:space="preserve">QUE LA FIANZA CONTINUARÁ VIGENTE DURANTE LA SUBSTANCIACIÓN DE TODOS LOS RECURSOS Y MEDIOS DE DEFENSA LEGALES QUE, EN SU CASO, SEAN INTERPUESTOS POR CUALQUIERA DE LAS PARTES, HASTA QUE SE DICTE LA RESOLUCIÓN DEFINITIVA POR AUTORIDAD COMPETENTE, AFIANZADORA </w:t>
      </w:r>
      <w:r w:rsidRPr="00E737EF">
        <w:rPr>
          <w:rFonts w:ascii="Arial" w:hAnsi="Arial" w:cs="Arial"/>
          <w:sz w:val="18"/>
          <w:szCs w:val="18"/>
          <w:u w:val="single"/>
        </w:rPr>
        <w:t>(especificar la institución afianzadora que expide la garantía)</w:t>
      </w:r>
      <w:r w:rsidRPr="00E737EF">
        <w:rPr>
          <w:rFonts w:ascii="Arial" w:hAnsi="Arial" w:cs="Arial"/>
          <w:sz w:val="18"/>
          <w:szCs w:val="18"/>
        </w:rPr>
        <w:t>, ADMITE EXPRESAMENTE SOMETERSE INDISTINTAMENTE, Y A ELECCIÓN DEL BENEFICIARIO, A CUALESQUIERA DE LOS PROCEDIMIENTOS LEGALES ESTABLECIDOS EN LOS ARTÍCULOS  93 Y/O 94 DE LA LEY FEDERAL DE INSTITUCIONES DE FIANZAS, AHORA APLICABLES EN LOS ARTÍCULOS 279 Y/O 280, ASÍ COMO DEMÁS CONTENIDOS EN EL  CAPITULO SEGUNDO, TITULO SEXTO DE LA LEY DE INSTITUCIONES DE SEGUROS Y DE FIANZAS EN VIGOR O, EN SU CASO, A TRAVÉS DEL PROCEDIMIENTO QUE ESTABLECE EL ARTÍCULO 63 DE LA LEY DE PROTECCIÓN Y DEFENSA AL USUARIO DE SERVICIOS FINANCIEROS VIGENTE, Y SUPLETORIAMENTE LAS DISPOSICIONES RELATIVAS TANTO DEL CÓDIGO DE COMERCIO COMO DEL CÓDIGO CIVIL FEDERAL VIGENTES. FIN DE TEXTO.</w:t>
      </w:r>
    </w:p>
    <w:p w:rsidR="00612FDC" w:rsidRPr="00E737EF" w:rsidRDefault="00612FDC" w:rsidP="006D0DB2">
      <w:pPr>
        <w:rPr>
          <w:rFonts w:ascii="Arial" w:eastAsia="Calibri" w:hAnsi="Arial" w:cs="Arial"/>
          <w:color w:val="000000"/>
          <w:sz w:val="20"/>
          <w:szCs w:val="14"/>
          <w:lang w:val="es-MX" w:eastAsia="es-MX"/>
        </w:rPr>
      </w:pPr>
      <w:r w:rsidRPr="00E737EF">
        <w:rPr>
          <w:rFonts w:ascii="Arial" w:eastAsia="Calibri" w:hAnsi="Arial" w:cs="Arial"/>
          <w:color w:val="000000"/>
          <w:sz w:val="20"/>
          <w:szCs w:val="14"/>
          <w:lang w:val="es-MX" w:eastAsia="es-MX"/>
        </w:rPr>
        <w:br w:type="page"/>
      </w:r>
    </w:p>
    <w:p w:rsidR="003B4D00" w:rsidRPr="00E737EF" w:rsidRDefault="003B4D00" w:rsidP="00FC3418">
      <w:pPr>
        <w:jc w:val="center"/>
        <w:rPr>
          <w:rFonts w:ascii="Arial" w:hAnsi="Arial" w:cs="Arial"/>
          <w:b/>
          <w:bCs/>
          <w:sz w:val="20"/>
        </w:rPr>
      </w:pPr>
    </w:p>
    <w:p w:rsidR="00612FDC" w:rsidRPr="00E737EF" w:rsidRDefault="00612FDC" w:rsidP="00FC3418">
      <w:pPr>
        <w:jc w:val="center"/>
        <w:rPr>
          <w:rFonts w:ascii="Arial" w:hAnsi="Arial" w:cs="Arial"/>
          <w:b/>
          <w:bCs/>
          <w:sz w:val="20"/>
        </w:rPr>
      </w:pPr>
      <w:r w:rsidRPr="00E737EF">
        <w:rPr>
          <w:rFonts w:ascii="Arial" w:hAnsi="Arial" w:cs="Arial"/>
          <w:b/>
          <w:bCs/>
          <w:sz w:val="20"/>
        </w:rPr>
        <w:t xml:space="preserve">Anexo Número 15 (Quince) </w:t>
      </w:r>
    </w:p>
    <w:p w:rsidR="00612FDC" w:rsidRPr="00E737EF" w:rsidRDefault="00612FDC" w:rsidP="00FC3418">
      <w:pPr>
        <w:jc w:val="center"/>
        <w:rPr>
          <w:rFonts w:ascii="Arial" w:hAnsi="Arial" w:cs="Arial"/>
          <w:b/>
          <w:bCs/>
          <w:sz w:val="20"/>
        </w:rPr>
      </w:pPr>
    </w:p>
    <w:p w:rsidR="00612FDC" w:rsidRPr="00E737EF" w:rsidRDefault="00612FDC" w:rsidP="00FC3418">
      <w:pPr>
        <w:jc w:val="center"/>
        <w:rPr>
          <w:rFonts w:ascii="Arial" w:hAnsi="Arial" w:cs="Arial"/>
          <w:b/>
          <w:bCs/>
          <w:sz w:val="20"/>
        </w:rPr>
      </w:pPr>
      <w:r w:rsidRPr="00E737EF">
        <w:rPr>
          <w:rFonts w:ascii="Arial" w:hAnsi="Arial" w:cs="Arial"/>
          <w:b/>
          <w:bCs/>
          <w:sz w:val="20"/>
        </w:rPr>
        <w:t xml:space="preserve">PROPUESTA ECONÓMICA </w:t>
      </w:r>
    </w:p>
    <w:p w:rsidR="00FE758B" w:rsidRPr="00E737EF" w:rsidRDefault="00FE758B" w:rsidP="00FC3418">
      <w:pPr>
        <w:jc w:val="center"/>
        <w:rPr>
          <w:rFonts w:ascii="Arial" w:hAnsi="Arial" w:cs="Arial"/>
          <w:b/>
          <w:bCs/>
          <w:sz w:val="20"/>
        </w:rPr>
      </w:pPr>
    </w:p>
    <w:p w:rsidR="00612FDC" w:rsidRPr="00E737EF" w:rsidRDefault="00612FDC" w:rsidP="003B4D00">
      <w:pPr>
        <w:ind w:left="-142" w:right="-93"/>
        <w:jc w:val="center"/>
        <w:rPr>
          <w:rFonts w:ascii="Arial" w:hAnsi="Arial" w:cs="Arial"/>
          <w:b/>
          <w:bCs/>
          <w:sz w:val="20"/>
          <w:szCs w:val="19"/>
        </w:rPr>
      </w:pPr>
      <w:r w:rsidRPr="00E737EF">
        <w:rPr>
          <w:rFonts w:ascii="Arial" w:hAnsi="Arial" w:cs="Arial"/>
          <w:b/>
          <w:bCs/>
          <w:noProof/>
          <w:sz w:val="20"/>
          <w:szCs w:val="19"/>
        </w:rPr>
        <w:t>Servicio de Correspondencia, Mensajeria, Traslado de Valija y paqueteria en Unidades medicas y No Medicas</w:t>
      </w:r>
      <w:r w:rsidRPr="00E737EF">
        <w:rPr>
          <w:rFonts w:ascii="Arial" w:hAnsi="Arial" w:cs="Arial"/>
          <w:b/>
          <w:bCs/>
          <w:sz w:val="20"/>
          <w:szCs w:val="19"/>
        </w:rPr>
        <w:t xml:space="preserve"> </w:t>
      </w:r>
    </w:p>
    <w:p w:rsidR="003B4D00" w:rsidRPr="00E737EF" w:rsidRDefault="003B4D00" w:rsidP="003B4D00">
      <w:pPr>
        <w:ind w:left="-142" w:right="-93"/>
        <w:jc w:val="center"/>
        <w:rPr>
          <w:b/>
          <w:bCs/>
          <w:sz w:val="19"/>
          <w:szCs w:val="19"/>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142"/>
        <w:gridCol w:w="567"/>
        <w:gridCol w:w="325"/>
        <w:gridCol w:w="1134"/>
        <w:gridCol w:w="236"/>
        <w:gridCol w:w="1018"/>
        <w:gridCol w:w="282"/>
        <w:gridCol w:w="832"/>
        <w:gridCol w:w="567"/>
      </w:tblGrid>
      <w:tr w:rsidR="00612FDC" w:rsidRPr="00E737EF" w:rsidTr="00FC3418">
        <w:trPr>
          <w:trHeight w:val="80"/>
        </w:trPr>
        <w:tc>
          <w:tcPr>
            <w:tcW w:w="5353" w:type="dxa"/>
            <w:gridSpan w:val="2"/>
          </w:tcPr>
          <w:p w:rsidR="00612FDC" w:rsidRPr="00E737EF" w:rsidRDefault="00612FDC" w:rsidP="00FC3418">
            <w:pPr>
              <w:suppressAutoHyphens w:val="0"/>
              <w:autoSpaceDE w:val="0"/>
              <w:autoSpaceDN w:val="0"/>
              <w:adjustRightInd w:val="0"/>
              <w:rPr>
                <w:rFonts w:ascii="Arial" w:eastAsia="Calibri" w:hAnsi="Arial" w:cs="Arial"/>
                <w:color w:val="000000"/>
                <w:sz w:val="18"/>
                <w:szCs w:val="17"/>
                <w:lang w:val="es-MX" w:eastAsia="es-MX"/>
              </w:rPr>
            </w:pPr>
            <w:r w:rsidRPr="00E737EF">
              <w:rPr>
                <w:rFonts w:ascii="Arial" w:eastAsia="Calibri" w:hAnsi="Arial" w:cs="Arial"/>
                <w:color w:val="000000"/>
                <w:sz w:val="18"/>
                <w:szCs w:val="17"/>
                <w:lang w:val="es-MX" w:eastAsia="es-MX"/>
              </w:rPr>
              <w:t xml:space="preserve">Licitación Pública Nacional Núm.: </w:t>
            </w:r>
          </w:p>
        </w:tc>
        <w:tc>
          <w:tcPr>
            <w:tcW w:w="4961" w:type="dxa"/>
            <w:gridSpan w:val="8"/>
          </w:tcPr>
          <w:p w:rsidR="00612FDC" w:rsidRPr="00E737EF" w:rsidRDefault="00612FDC" w:rsidP="00FC3418">
            <w:pPr>
              <w:suppressAutoHyphens w:val="0"/>
              <w:autoSpaceDE w:val="0"/>
              <w:autoSpaceDN w:val="0"/>
              <w:adjustRightInd w:val="0"/>
              <w:rPr>
                <w:rFonts w:ascii="Arial" w:eastAsia="Calibri" w:hAnsi="Arial" w:cs="Arial"/>
                <w:color w:val="000000"/>
                <w:sz w:val="18"/>
                <w:szCs w:val="17"/>
                <w:lang w:val="es-MX" w:eastAsia="es-MX"/>
              </w:rPr>
            </w:pPr>
            <w:r w:rsidRPr="00E737EF">
              <w:rPr>
                <w:rFonts w:ascii="Arial" w:eastAsia="Calibri" w:hAnsi="Arial" w:cs="Arial"/>
                <w:color w:val="000000"/>
                <w:sz w:val="18"/>
                <w:szCs w:val="17"/>
                <w:lang w:val="es-MX" w:eastAsia="es-MX"/>
              </w:rPr>
              <w:t xml:space="preserve">Fecha:    DD-MM-AA </w:t>
            </w:r>
          </w:p>
        </w:tc>
      </w:tr>
      <w:tr w:rsidR="00612FDC" w:rsidRPr="00E737EF" w:rsidTr="00FC3418">
        <w:trPr>
          <w:trHeight w:val="80"/>
        </w:trPr>
        <w:tc>
          <w:tcPr>
            <w:tcW w:w="5353" w:type="dxa"/>
            <w:gridSpan w:val="2"/>
          </w:tcPr>
          <w:p w:rsidR="00612FDC" w:rsidRPr="00E737EF" w:rsidRDefault="00612FDC" w:rsidP="00FC3418">
            <w:pPr>
              <w:suppressAutoHyphens w:val="0"/>
              <w:autoSpaceDE w:val="0"/>
              <w:autoSpaceDN w:val="0"/>
              <w:adjustRightInd w:val="0"/>
              <w:rPr>
                <w:rFonts w:ascii="Arial" w:eastAsia="Calibri" w:hAnsi="Arial" w:cs="Arial"/>
                <w:color w:val="000000"/>
                <w:sz w:val="18"/>
                <w:szCs w:val="17"/>
                <w:lang w:val="es-MX" w:eastAsia="es-MX"/>
              </w:rPr>
            </w:pPr>
            <w:r w:rsidRPr="00E737EF">
              <w:rPr>
                <w:rFonts w:ascii="Arial" w:eastAsia="Calibri" w:hAnsi="Arial" w:cs="Arial"/>
                <w:color w:val="000000"/>
                <w:sz w:val="18"/>
                <w:szCs w:val="17"/>
                <w:lang w:val="es-MX" w:eastAsia="es-MX"/>
              </w:rPr>
              <w:t>Razón Social :</w:t>
            </w:r>
          </w:p>
        </w:tc>
        <w:tc>
          <w:tcPr>
            <w:tcW w:w="4961" w:type="dxa"/>
            <w:gridSpan w:val="8"/>
          </w:tcPr>
          <w:p w:rsidR="00612FDC" w:rsidRPr="00E737EF" w:rsidRDefault="00612FDC" w:rsidP="00FC3418">
            <w:pPr>
              <w:suppressAutoHyphens w:val="0"/>
              <w:autoSpaceDE w:val="0"/>
              <w:autoSpaceDN w:val="0"/>
              <w:adjustRightInd w:val="0"/>
              <w:rPr>
                <w:rFonts w:ascii="Arial" w:eastAsia="Calibri" w:hAnsi="Arial" w:cs="Arial"/>
                <w:color w:val="000000"/>
                <w:sz w:val="18"/>
                <w:szCs w:val="17"/>
                <w:lang w:val="es-MX" w:eastAsia="es-MX"/>
              </w:rPr>
            </w:pPr>
            <w:r w:rsidRPr="00E737EF">
              <w:rPr>
                <w:rFonts w:ascii="Arial" w:eastAsia="Calibri" w:hAnsi="Arial" w:cs="Arial"/>
                <w:color w:val="000000"/>
                <w:sz w:val="18"/>
                <w:szCs w:val="17"/>
                <w:lang w:val="es-MX" w:eastAsia="es-MX"/>
              </w:rPr>
              <w:t>Domicilio:</w:t>
            </w:r>
          </w:p>
        </w:tc>
      </w:tr>
      <w:tr w:rsidR="00612FDC" w:rsidRPr="00E737EF" w:rsidTr="00FC3418">
        <w:trPr>
          <w:trHeight w:val="80"/>
        </w:trPr>
        <w:tc>
          <w:tcPr>
            <w:tcW w:w="5353" w:type="dxa"/>
            <w:gridSpan w:val="2"/>
          </w:tcPr>
          <w:p w:rsidR="00612FDC" w:rsidRPr="00E737EF" w:rsidRDefault="00612FDC" w:rsidP="00FC3418">
            <w:pPr>
              <w:suppressAutoHyphens w:val="0"/>
              <w:autoSpaceDE w:val="0"/>
              <w:autoSpaceDN w:val="0"/>
              <w:adjustRightInd w:val="0"/>
              <w:rPr>
                <w:rFonts w:ascii="Arial" w:eastAsia="Calibri" w:hAnsi="Arial" w:cs="Arial"/>
                <w:color w:val="000000"/>
                <w:sz w:val="18"/>
                <w:szCs w:val="17"/>
                <w:lang w:val="es-MX" w:eastAsia="es-MX"/>
              </w:rPr>
            </w:pPr>
            <w:r w:rsidRPr="00E737EF">
              <w:rPr>
                <w:rFonts w:ascii="Arial" w:eastAsia="Calibri" w:hAnsi="Arial" w:cs="Arial"/>
                <w:color w:val="000000"/>
                <w:sz w:val="18"/>
                <w:szCs w:val="17"/>
                <w:lang w:val="es-MX" w:eastAsia="es-MX"/>
              </w:rPr>
              <w:t>Núm. Proveedor IMSS:</w:t>
            </w:r>
          </w:p>
        </w:tc>
        <w:tc>
          <w:tcPr>
            <w:tcW w:w="4961" w:type="dxa"/>
            <w:gridSpan w:val="8"/>
          </w:tcPr>
          <w:p w:rsidR="00612FDC" w:rsidRPr="00E737EF" w:rsidRDefault="00612FDC" w:rsidP="00FC3418">
            <w:pPr>
              <w:suppressAutoHyphens w:val="0"/>
              <w:autoSpaceDE w:val="0"/>
              <w:autoSpaceDN w:val="0"/>
              <w:adjustRightInd w:val="0"/>
              <w:rPr>
                <w:rFonts w:ascii="Arial" w:eastAsia="Calibri" w:hAnsi="Arial" w:cs="Arial"/>
                <w:color w:val="000000"/>
                <w:sz w:val="18"/>
                <w:szCs w:val="17"/>
                <w:lang w:val="es-MX" w:eastAsia="es-MX"/>
              </w:rPr>
            </w:pPr>
            <w:r w:rsidRPr="00E737EF">
              <w:rPr>
                <w:rFonts w:ascii="Arial" w:eastAsia="Calibri" w:hAnsi="Arial" w:cs="Arial"/>
                <w:color w:val="000000"/>
                <w:sz w:val="18"/>
                <w:szCs w:val="17"/>
                <w:lang w:val="es-MX" w:eastAsia="es-MX"/>
              </w:rPr>
              <w:t xml:space="preserve">RFC: </w:t>
            </w:r>
          </w:p>
        </w:tc>
      </w:tr>
      <w:tr w:rsidR="00612FDC" w:rsidRPr="00E737EF" w:rsidTr="00FC3418">
        <w:trPr>
          <w:trHeight w:val="80"/>
        </w:trPr>
        <w:tc>
          <w:tcPr>
            <w:tcW w:w="5353" w:type="dxa"/>
            <w:gridSpan w:val="2"/>
          </w:tcPr>
          <w:p w:rsidR="00612FDC" w:rsidRPr="00E737EF" w:rsidRDefault="00612FDC" w:rsidP="00FC3418">
            <w:pPr>
              <w:suppressAutoHyphens w:val="0"/>
              <w:autoSpaceDE w:val="0"/>
              <w:autoSpaceDN w:val="0"/>
              <w:adjustRightInd w:val="0"/>
              <w:rPr>
                <w:rFonts w:ascii="Arial" w:eastAsia="Calibri" w:hAnsi="Arial" w:cs="Arial"/>
                <w:color w:val="000000"/>
                <w:sz w:val="18"/>
                <w:szCs w:val="17"/>
                <w:lang w:val="es-MX" w:eastAsia="es-MX"/>
              </w:rPr>
            </w:pPr>
            <w:r w:rsidRPr="00E737EF">
              <w:rPr>
                <w:rFonts w:ascii="Arial" w:eastAsia="Calibri" w:hAnsi="Arial" w:cs="Arial"/>
                <w:color w:val="000000"/>
                <w:sz w:val="18"/>
                <w:szCs w:val="17"/>
                <w:lang w:val="es-MX" w:eastAsia="es-MX"/>
              </w:rPr>
              <w:t>Teléfonos:</w:t>
            </w:r>
          </w:p>
        </w:tc>
        <w:tc>
          <w:tcPr>
            <w:tcW w:w="4961" w:type="dxa"/>
            <w:gridSpan w:val="8"/>
          </w:tcPr>
          <w:p w:rsidR="00612FDC" w:rsidRPr="00E737EF" w:rsidRDefault="00612FDC" w:rsidP="00FC3418">
            <w:pPr>
              <w:suppressAutoHyphens w:val="0"/>
              <w:autoSpaceDE w:val="0"/>
              <w:autoSpaceDN w:val="0"/>
              <w:adjustRightInd w:val="0"/>
              <w:rPr>
                <w:rFonts w:ascii="Arial" w:eastAsia="Calibri" w:hAnsi="Arial" w:cs="Arial"/>
                <w:color w:val="000000"/>
                <w:sz w:val="18"/>
                <w:szCs w:val="17"/>
                <w:lang w:val="es-MX" w:eastAsia="es-MX"/>
              </w:rPr>
            </w:pPr>
            <w:r w:rsidRPr="00E737EF">
              <w:rPr>
                <w:rFonts w:ascii="Arial" w:eastAsia="Calibri" w:hAnsi="Arial" w:cs="Arial"/>
                <w:color w:val="000000"/>
                <w:sz w:val="18"/>
                <w:szCs w:val="17"/>
                <w:lang w:val="es-MX" w:eastAsia="es-MX"/>
              </w:rPr>
              <w:t xml:space="preserve">Correo Electrónico </w:t>
            </w:r>
          </w:p>
        </w:tc>
      </w:tr>
      <w:tr w:rsidR="00612FDC" w:rsidRPr="00E737EF" w:rsidTr="00FC3418">
        <w:trPr>
          <w:trHeight w:val="80"/>
        </w:trPr>
        <w:tc>
          <w:tcPr>
            <w:tcW w:w="5211" w:type="dxa"/>
          </w:tcPr>
          <w:p w:rsidR="00612FDC" w:rsidRPr="00E737EF" w:rsidRDefault="00612FDC" w:rsidP="004A7208">
            <w:pPr>
              <w:suppressAutoHyphens w:val="0"/>
              <w:autoSpaceDE w:val="0"/>
              <w:autoSpaceDN w:val="0"/>
              <w:adjustRightInd w:val="0"/>
              <w:jc w:val="right"/>
              <w:rPr>
                <w:rFonts w:ascii="Arial" w:eastAsia="Calibri" w:hAnsi="Arial" w:cs="Arial"/>
                <w:color w:val="000000"/>
                <w:sz w:val="18"/>
                <w:szCs w:val="17"/>
                <w:lang w:val="es-MX" w:eastAsia="es-MX"/>
              </w:rPr>
            </w:pPr>
            <w:r w:rsidRPr="00E737EF">
              <w:rPr>
                <w:rFonts w:ascii="Arial" w:eastAsia="Calibri" w:hAnsi="Arial" w:cs="Arial"/>
                <w:color w:val="000000"/>
                <w:sz w:val="18"/>
                <w:szCs w:val="17"/>
                <w:lang w:val="es-MX" w:eastAsia="es-MX"/>
              </w:rPr>
              <w:t xml:space="preserve">Estratificación de la Razón Social </w:t>
            </w:r>
          </w:p>
        </w:tc>
        <w:tc>
          <w:tcPr>
            <w:tcW w:w="709" w:type="dxa"/>
            <w:gridSpan w:val="2"/>
          </w:tcPr>
          <w:p w:rsidR="00612FDC" w:rsidRPr="00E737EF" w:rsidRDefault="00612FDC" w:rsidP="00FC3418">
            <w:pPr>
              <w:suppressAutoHyphens w:val="0"/>
              <w:autoSpaceDE w:val="0"/>
              <w:autoSpaceDN w:val="0"/>
              <w:adjustRightInd w:val="0"/>
              <w:rPr>
                <w:rFonts w:ascii="Arial" w:eastAsia="Calibri" w:hAnsi="Arial" w:cs="Arial"/>
                <w:color w:val="000000"/>
                <w:sz w:val="18"/>
                <w:szCs w:val="17"/>
                <w:lang w:val="es-MX" w:eastAsia="es-MX"/>
              </w:rPr>
            </w:pPr>
            <w:r w:rsidRPr="00E737EF">
              <w:rPr>
                <w:rFonts w:ascii="Arial" w:eastAsia="Calibri" w:hAnsi="Arial" w:cs="Arial"/>
                <w:color w:val="000000"/>
                <w:sz w:val="18"/>
                <w:szCs w:val="17"/>
                <w:lang w:val="es-MX" w:eastAsia="es-MX"/>
              </w:rPr>
              <w:t xml:space="preserve">Micro </w:t>
            </w:r>
          </w:p>
        </w:tc>
        <w:tc>
          <w:tcPr>
            <w:tcW w:w="325" w:type="dxa"/>
          </w:tcPr>
          <w:p w:rsidR="00612FDC" w:rsidRPr="00E737EF" w:rsidRDefault="00612FDC" w:rsidP="00FC3418">
            <w:pPr>
              <w:suppressAutoHyphens w:val="0"/>
              <w:autoSpaceDE w:val="0"/>
              <w:autoSpaceDN w:val="0"/>
              <w:adjustRightInd w:val="0"/>
              <w:rPr>
                <w:rFonts w:ascii="Arial" w:eastAsia="Calibri" w:hAnsi="Arial" w:cs="Arial"/>
                <w:color w:val="000000"/>
                <w:sz w:val="18"/>
                <w:szCs w:val="17"/>
                <w:lang w:val="es-MX" w:eastAsia="es-MX"/>
              </w:rPr>
            </w:pPr>
          </w:p>
        </w:tc>
        <w:tc>
          <w:tcPr>
            <w:tcW w:w="1134" w:type="dxa"/>
          </w:tcPr>
          <w:p w:rsidR="00612FDC" w:rsidRPr="00E737EF" w:rsidRDefault="00612FDC" w:rsidP="00FC3418">
            <w:pPr>
              <w:suppressAutoHyphens w:val="0"/>
              <w:autoSpaceDE w:val="0"/>
              <w:autoSpaceDN w:val="0"/>
              <w:adjustRightInd w:val="0"/>
              <w:rPr>
                <w:rFonts w:ascii="Arial" w:eastAsia="Calibri" w:hAnsi="Arial" w:cs="Arial"/>
                <w:color w:val="000000"/>
                <w:sz w:val="18"/>
                <w:szCs w:val="17"/>
                <w:lang w:val="es-MX" w:eastAsia="es-MX"/>
              </w:rPr>
            </w:pPr>
            <w:r w:rsidRPr="00E737EF">
              <w:rPr>
                <w:rFonts w:ascii="Arial" w:eastAsia="Calibri" w:hAnsi="Arial" w:cs="Arial"/>
                <w:color w:val="000000"/>
                <w:sz w:val="18"/>
                <w:szCs w:val="17"/>
                <w:lang w:val="es-MX" w:eastAsia="es-MX"/>
              </w:rPr>
              <w:t xml:space="preserve">Pequeña </w:t>
            </w:r>
          </w:p>
        </w:tc>
        <w:tc>
          <w:tcPr>
            <w:tcW w:w="236" w:type="dxa"/>
          </w:tcPr>
          <w:p w:rsidR="00612FDC" w:rsidRPr="00E737EF" w:rsidRDefault="00612FDC" w:rsidP="00FC3418">
            <w:pPr>
              <w:suppressAutoHyphens w:val="0"/>
              <w:autoSpaceDE w:val="0"/>
              <w:autoSpaceDN w:val="0"/>
              <w:adjustRightInd w:val="0"/>
              <w:rPr>
                <w:rFonts w:ascii="Arial" w:eastAsia="Calibri" w:hAnsi="Arial" w:cs="Arial"/>
                <w:color w:val="000000"/>
                <w:sz w:val="18"/>
                <w:szCs w:val="17"/>
                <w:lang w:val="es-MX" w:eastAsia="es-MX"/>
              </w:rPr>
            </w:pPr>
          </w:p>
        </w:tc>
        <w:tc>
          <w:tcPr>
            <w:tcW w:w="1018" w:type="dxa"/>
          </w:tcPr>
          <w:p w:rsidR="00612FDC" w:rsidRPr="00E737EF" w:rsidRDefault="00612FDC" w:rsidP="00FC3418">
            <w:pPr>
              <w:suppressAutoHyphens w:val="0"/>
              <w:autoSpaceDE w:val="0"/>
              <w:autoSpaceDN w:val="0"/>
              <w:adjustRightInd w:val="0"/>
              <w:rPr>
                <w:rFonts w:ascii="Arial" w:eastAsia="Calibri" w:hAnsi="Arial" w:cs="Arial"/>
                <w:color w:val="000000"/>
                <w:sz w:val="18"/>
                <w:szCs w:val="17"/>
                <w:lang w:val="es-MX" w:eastAsia="es-MX"/>
              </w:rPr>
            </w:pPr>
            <w:r w:rsidRPr="00E737EF">
              <w:rPr>
                <w:rFonts w:ascii="Arial" w:eastAsia="Calibri" w:hAnsi="Arial" w:cs="Arial"/>
                <w:color w:val="000000"/>
                <w:sz w:val="18"/>
                <w:szCs w:val="17"/>
                <w:lang w:val="es-MX" w:eastAsia="es-MX"/>
              </w:rPr>
              <w:t xml:space="preserve">Mediana </w:t>
            </w:r>
          </w:p>
        </w:tc>
        <w:tc>
          <w:tcPr>
            <w:tcW w:w="282" w:type="dxa"/>
          </w:tcPr>
          <w:p w:rsidR="00612FDC" w:rsidRPr="00E737EF" w:rsidRDefault="00612FDC" w:rsidP="00FC3418">
            <w:pPr>
              <w:suppressAutoHyphens w:val="0"/>
              <w:autoSpaceDE w:val="0"/>
              <w:autoSpaceDN w:val="0"/>
              <w:adjustRightInd w:val="0"/>
              <w:rPr>
                <w:rFonts w:ascii="Arial" w:eastAsia="Calibri" w:hAnsi="Arial" w:cs="Arial"/>
                <w:color w:val="000000"/>
                <w:sz w:val="18"/>
                <w:szCs w:val="17"/>
                <w:lang w:val="es-MX" w:eastAsia="es-MX"/>
              </w:rPr>
            </w:pPr>
          </w:p>
        </w:tc>
        <w:tc>
          <w:tcPr>
            <w:tcW w:w="832" w:type="dxa"/>
          </w:tcPr>
          <w:p w:rsidR="00612FDC" w:rsidRPr="00E737EF" w:rsidRDefault="00612FDC" w:rsidP="00FC3418">
            <w:pPr>
              <w:suppressAutoHyphens w:val="0"/>
              <w:autoSpaceDE w:val="0"/>
              <w:autoSpaceDN w:val="0"/>
              <w:adjustRightInd w:val="0"/>
              <w:rPr>
                <w:rFonts w:ascii="Arial" w:eastAsia="Calibri" w:hAnsi="Arial" w:cs="Arial"/>
                <w:color w:val="000000"/>
                <w:sz w:val="18"/>
                <w:szCs w:val="17"/>
                <w:lang w:val="es-MX" w:eastAsia="es-MX"/>
              </w:rPr>
            </w:pPr>
            <w:r w:rsidRPr="00E737EF">
              <w:rPr>
                <w:rFonts w:ascii="Arial" w:eastAsia="Calibri" w:hAnsi="Arial" w:cs="Arial"/>
                <w:color w:val="000000"/>
                <w:sz w:val="18"/>
                <w:szCs w:val="17"/>
                <w:lang w:val="es-MX" w:eastAsia="es-MX"/>
              </w:rPr>
              <w:t xml:space="preserve">Grande </w:t>
            </w:r>
          </w:p>
        </w:tc>
        <w:tc>
          <w:tcPr>
            <w:tcW w:w="567" w:type="dxa"/>
          </w:tcPr>
          <w:p w:rsidR="00612FDC" w:rsidRPr="00E737EF" w:rsidRDefault="00612FDC" w:rsidP="00FC3418">
            <w:pPr>
              <w:suppressAutoHyphens w:val="0"/>
              <w:autoSpaceDE w:val="0"/>
              <w:autoSpaceDN w:val="0"/>
              <w:adjustRightInd w:val="0"/>
              <w:rPr>
                <w:rFonts w:ascii="Arial" w:eastAsia="Calibri" w:hAnsi="Arial" w:cs="Arial"/>
                <w:color w:val="000000"/>
                <w:sz w:val="18"/>
                <w:szCs w:val="17"/>
                <w:lang w:val="es-MX" w:eastAsia="es-MX"/>
              </w:rPr>
            </w:pPr>
          </w:p>
        </w:tc>
      </w:tr>
      <w:tr w:rsidR="00612FDC" w:rsidRPr="00E737EF" w:rsidTr="00FC3418">
        <w:trPr>
          <w:trHeight w:val="80"/>
        </w:trPr>
        <w:tc>
          <w:tcPr>
            <w:tcW w:w="10314" w:type="dxa"/>
            <w:gridSpan w:val="10"/>
          </w:tcPr>
          <w:p w:rsidR="00612FDC" w:rsidRPr="00E737EF" w:rsidRDefault="00612FDC" w:rsidP="00FC3418">
            <w:pPr>
              <w:suppressAutoHyphens w:val="0"/>
              <w:autoSpaceDE w:val="0"/>
              <w:autoSpaceDN w:val="0"/>
              <w:adjustRightInd w:val="0"/>
              <w:rPr>
                <w:rFonts w:ascii="Arial" w:eastAsia="Calibri" w:hAnsi="Arial" w:cs="Arial"/>
                <w:color w:val="000000"/>
                <w:sz w:val="18"/>
                <w:szCs w:val="17"/>
                <w:lang w:val="es-MX" w:eastAsia="es-MX"/>
              </w:rPr>
            </w:pPr>
            <w:r w:rsidRPr="00E737EF">
              <w:rPr>
                <w:rFonts w:ascii="Arial" w:eastAsia="Calibri" w:hAnsi="Arial" w:cs="Arial"/>
                <w:bCs/>
                <w:color w:val="000000"/>
                <w:sz w:val="18"/>
                <w:szCs w:val="17"/>
                <w:lang w:val="es-MX" w:eastAsia="es-MX"/>
              </w:rPr>
              <w:t xml:space="preserve">Localidad: </w:t>
            </w:r>
          </w:p>
        </w:tc>
      </w:tr>
    </w:tbl>
    <w:p w:rsidR="004443E6" w:rsidRPr="00E737EF" w:rsidRDefault="004443E6" w:rsidP="00FC3418">
      <w:pPr>
        <w:jc w:val="center"/>
        <w:rPr>
          <w:rFonts w:ascii="Arial" w:eastAsia="Calibri" w:hAnsi="Arial" w:cs="Arial"/>
          <w:color w:val="000000"/>
          <w:sz w:val="12"/>
          <w:szCs w:val="14"/>
          <w:lang w:val="es-MX" w:eastAsia="es-MX"/>
        </w:rPr>
      </w:pPr>
    </w:p>
    <w:p w:rsidR="003B4D00" w:rsidRPr="00E737EF" w:rsidRDefault="003B4D00" w:rsidP="00FC3418">
      <w:pPr>
        <w:jc w:val="center"/>
        <w:rPr>
          <w:rFonts w:ascii="Arial" w:eastAsia="Calibri" w:hAnsi="Arial" w:cs="Arial"/>
          <w:color w:val="000000"/>
          <w:sz w:val="12"/>
          <w:szCs w:val="14"/>
          <w:lang w:val="es-MX" w:eastAsia="es-MX"/>
        </w:rPr>
      </w:pPr>
    </w:p>
    <w:tbl>
      <w:tblPr>
        <w:tblW w:w="5189" w:type="pct"/>
        <w:tblLayout w:type="fixed"/>
        <w:tblCellMar>
          <w:left w:w="70" w:type="dxa"/>
          <w:right w:w="70" w:type="dxa"/>
        </w:tblCellMar>
        <w:tblLook w:val="04A0" w:firstRow="1" w:lastRow="0" w:firstColumn="1" w:lastColumn="0" w:noHBand="0" w:noVBand="1"/>
      </w:tblPr>
      <w:tblGrid>
        <w:gridCol w:w="778"/>
        <w:gridCol w:w="4355"/>
        <w:gridCol w:w="972"/>
        <w:gridCol w:w="970"/>
        <w:gridCol w:w="825"/>
        <w:gridCol w:w="814"/>
        <w:gridCol w:w="961"/>
        <w:gridCol w:w="819"/>
      </w:tblGrid>
      <w:tr w:rsidR="00376A79" w:rsidRPr="00E737EF" w:rsidTr="004443E6">
        <w:trPr>
          <w:trHeight w:val="170"/>
        </w:trPr>
        <w:tc>
          <w:tcPr>
            <w:tcW w:w="5000" w:type="pct"/>
            <w:gridSpan w:val="8"/>
            <w:tcBorders>
              <w:top w:val="nil"/>
              <w:left w:val="nil"/>
              <w:bottom w:val="single" w:sz="4" w:space="0" w:color="auto"/>
            </w:tcBorders>
            <w:shd w:val="clear" w:color="auto" w:fill="auto"/>
            <w:noWrap/>
            <w:vAlign w:val="center"/>
            <w:hideMark/>
          </w:tcPr>
          <w:p w:rsidR="00376A79" w:rsidRPr="00E737EF" w:rsidRDefault="004443E6" w:rsidP="004443E6">
            <w:pPr>
              <w:suppressAutoHyphens w:val="0"/>
              <w:rPr>
                <w:rFonts w:ascii="Arial" w:hAnsi="Arial" w:cs="Arial"/>
                <w:b/>
                <w:bCs/>
                <w:color w:val="000000"/>
                <w:sz w:val="16"/>
                <w:szCs w:val="16"/>
                <w:lang w:val="es-MX" w:eastAsia="es-MX"/>
              </w:rPr>
            </w:pPr>
            <w:r w:rsidRPr="00E737EF">
              <w:rPr>
                <w:rFonts w:ascii="Arial" w:hAnsi="Arial" w:cs="Arial"/>
                <w:b/>
                <w:bCs/>
                <w:color w:val="000000"/>
                <w:sz w:val="16"/>
                <w:szCs w:val="16"/>
                <w:lang w:val="es-MX" w:eastAsia="es-MX"/>
              </w:rPr>
              <w:t>A</w:t>
            </w:r>
            <w:r w:rsidR="00376A79" w:rsidRPr="00E737EF">
              <w:rPr>
                <w:rFonts w:ascii="Arial" w:hAnsi="Arial" w:cs="Arial"/>
                <w:b/>
                <w:bCs/>
                <w:color w:val="000000"/>
                <w:sz w:val="16"/>
                <w:szCs w:val="16"/>
                <w:lang w:val="es-MX" w:eastAsia="es-MX"/>
              </w:rPr>
              <w:t>.-  RUTINAS DE CORRESPONDENCIA Y MENSAJERÍA </w:t>
            </w:r>
          </w:p>
        </w:tc>
      </w:tr>
      <w:tr w:rsidR="004443E6" w:rsidRPr="00E737EF" w:rsidTr="004443E6">
        <w:trPr>
          <w:trHeight w:val="170"/>
        </w:trPr>
        <w:tc>
          <w:tcPr>
            <w:tcW w:w="3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76A79" w:rsidRPr="00E737EF" w:rsidRDefault="00376A79" w:rsidP="00376A79">
            <w:pPr>
              <w:suppressAutoHyphens w:val="0"/>
              <w:jc w:val="center"/>
              <w:rPr>
                <w:rFonts w:ascii="Arial" w:hAnsi="Arial" w:cs="Arial"/>
                <w:b/>
                <w:bCs/>
                <w:color w:val="000000"/>
                <w:sz w:val="16"/>
                <w:szCs w:val="16"/>
                <w:lang w:val="es-MX" w:eastAsia="es-MX"/>
              </w:rPr>
            </w:pPr>
            <w:r w:rsidRPr="00E737EF">
              <w:rPr>
                <w:rFonts w:ascii="Arial" w:hAnsi="Arial" w:cs="Arial"/>
                <w:b/>
                <w:bCs/>
                <w:color w:val="000000"/>
                <w:sz w:val="16"/>
                <w:szCs w:val="16"/>
                <w:lang w:val="es-MX" w:eastAsia="es-MX"/>
              </w:rPr>
              <w:t>Partida</w:t>
            </w:r>
          </w:p>
        </w:tc>
        <w:tc>
          <w:tcPr>
            <w:tcW w:w="20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76A79" w:rsidRPr="00E737EF" w:rsidRDefault="00376A79" w:rsidP="00376A79">
            <w:pPr>
              <w:suppressAutoHyphens w:val="0"/>
              <w:jc w:val="center"/>
              <w:rPr>
                <w:rFonts w:ascii="Arial" w:hAnsi="Arial" w:cs="Arial"/>
                <w:b/>
                <w:bCs/>
                <w:color w:val="000000"/>
                <w:sz w:val="16"/>
                <w:szCs w:val="16"/>
                <w:lang w:val="es-MX" w:eastAsia="es-MX"/>
              </w:rPr>
            </w:pPr>
            <w:r w:rsidRPr="00E737EF">
              <w:rPr>
                <w:rFonts w:ascii="Arial" w:hAnsi="Arial" w:cs="Arial"/>
                <w:b/>
                <w:bCs/>
                <w:color w:val="000000"/>
                <w:sz w:val="16"/>
                <w:szCs w:val="16"/>
                <w:lang w:val="es-MX" w:eastAsia="es-MX"/>
              </w:rPr>
              <w:t>Servicio</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76A79" w:rsidRPr="00E737EF" w:rsidRDefault="00376A79" w:rsidP="00376A79">
            <w:pPr>
              <w:suppressAutoHyphens w:val="0"/>
              <w:jc w:val="center"/>
              <w:rPr>
                <w:rFonts w:ascii="Arial" w:hAnsi="Arial" w:cs="Arial"/>
                <w:b/>
                <w:bCs/>
                <w:color w:val="000000"/>
                <w:sz w:val="16"/>
                <w:szCs w:val="16"/>
                <w:lang w:val="es-MX" w:eastAsia="es-MX"/>
              </w:rPr>
            </w:pPr>
            <w:r w:rsidRPr="00E737EF">
              <w:rPr>
                <w:rFonts w:ascii="Arial" w:hAnsi="Arial" w:cs="Arial"/>
                <w:b/>
                <w:bCs/>
                <w:color w:val="000000"/>
                <w:sz w:val="16"/>
                <w:szCs w:val="16"/>
                <w:lang w:val="es-MX" w:eastAsia="es-MX"/>
              </w:rPr>
              <w:t>Unidad de medida</w:t>
            </w:r>
          </w:p>
        </w:tc>
        <w:tc>
          <w:tcPr>
            <w:tcW w:w="46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76A79" w:rsidRPr="00E737EF" w:rsidRDefault="00376A79" w:rsidP="00376A79">
            <w:pPr>
              <w:suppressAutoHyphens w:val="0"/>
              <w:jc w:val="center"/>
              <w:rPr>
                <w:rFonts w:ascii="Arial" w:hAnsi="Arial" w:cs="Arial"/>
                <w:b/>
                <w:bCs/>
                <w:color w:val="000000"/>
                <w:sz w:val="16"/>
                <w:szCs w:val="16"/>
                <w:lang w:val="es-MX" w:eastAsia="es-MX"/>
              </w:rPr>
            </w:pPr>
            <w:r w:rsidRPr="00E737EF">
              <w:rPr>
                <w:rFonts w:ascii="Arial" w:hAnsi="Arial" w:cs="Arial"/>
                <w:b/>
                <w:bCs/>
                <w:color w:val="000000"/>
                <w:sz w:val="16"/>
                <w:szCs w:val="16"/>
                <w:lang w:val="es-MX" w:eastAsia="es-MX"/>
              </w:rPr>
              <w:t>Cantidad Mínima</w:t>
            </w:r>
          </w:p>
        </w:tc>
        <w:tc>
          <w:tcPr>
            <w:tcW w:w="39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76A79" w:rsidRPr="00E737EF" w:rsidRDefault="00376A79" w:rsidP="00376A79">
            <w:pPr>
              <w:suppressAutoHyphens w:val="0"/>
              <w:jc w:val="center"/>
              <w:rPr>
                <w:rFonts w:ascii="Arial" w:hAnsi="Arial" w:cs="Arial"/>
                <w:b/>
                <w:bCs/>
                <w:color w:val="000000"/>
                <w:sz w:val="16"/>
                <w:szCs w:val="16"/>
                <w:lang w:val="es-MX" w:eastAsia="es-MX"/>
              </w:rPr>
            </w:pPr>
            <w:r w:rsidRPr="00E737EF">
              <w:rPr>
                <w:rFonts w:ascii="Arial" w:hAnsi="Arial" w:cs="Arial"/>
                <w:b/>
                <w:bCs/>
                <w:color w:val="000000"/>
                <w:sz w:val="16"/>
                <w:szCs w:val="16"/>
                <w:lang w:val="es-MX" w:eastAsia="es-MX"/>
              </w:rPr>
              <w:t>Cantidad Máxima</w:t>
            </w:r>
          </w:p>
        </w:tc>
        <w:tc>
          <w:tcPr>
            <w:tcW w:w="38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76A79" w:rsidRPr="00E737EF" w:rsidRDefault="00376A79" w:rsidP="00376A79">
            <w:pPr>
              <w:suppressAutoHyphens w:val="0"/>
              <w:jc w:val="center"/>
              <w:rPr>
                <w:rFonts w:ascii="Arial" w:hAnsi="Arial" w:cs="Arial"/>
                <w:b/>
                <w:bCs/>
                <w:color w:val="000000"/>
                <w:sz w:val="16"/>
                <w:szCs w:val="16"/>
                <w:lang w:val="es-MX" w:eastAsia="es-MX"/>
              </w:rPr>
            </w:pPr>
            <w:r w:rsidRPr="00E737EF">
              <w:rPr>
                <w:rFonts w:ascii="Arial" w:hAnsi="Arial" w:cs="Arial"/>
                <w:b/>
                <w:bCs/>
                <w:color w:val="000000"/>
                <w:sz w:val="16"/>
                <w:szCs w:val="16"/>
                <w:lang w:val="es-MX" w:eastAsia="es-MX"/>
              </w:rPr>
              <w:t xml:space="preserve">Precio Unitario </w:t>
            </w:r>
          </w:p>
        </w:tc>
        <w:tc>
          <w:tcPr>
            <w:tcW w:w="45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76A79" w:rsidRPr="00E737EF" w:rsidRDefault="00376A79" w:rsidP="00376A79">
            <w:pPr>
              <w:suppressAutoHyphens w:val="0"/>
              <w:jc w:val="center"/>
              <w:rPr>
                <w:rFonts w:ascii="Arial" w:hAnsi="Arial" w:cs="Arial"/>
                <w:b/>
                <w:bCs/>
                <w:color w:val="000000"/>
                <w:sz w:val="16"/>
                <w:szCs w:val="16"/>
                <w:lang w:val="es-MX" w:eastAsia="es-MX"/>
              </w:rPr>
            </w:pPr>
            <w:r w:rsidRPr="00E737EF">
              <w:rPr>
                <w:rFonts w:ascii="Arial" w:hAnsi="Arial" w:cs="Arial"/>
                <w:b/>
                <w:bCs/>
                <w:color w:val="000000"/>
                <w:sz w:val="16"/>
                <w:szCs w:val="16"/>
                <w:lang w:val="es-MX" w:eastAsia="es-MX"/>
              </w:rPr>
              <w:t>Importe Mínimo</w:t>
            </w:r>
          </w:p>
        </w:tc>
        <w:tc>
          <w:tcPr>
            <w:tcW w:w="39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76A79" w:rsidRPr="00E737EF" w:rsidRDefault="00376A79" w:rsidP="00376A79">
            <w:pPr>
              <w:suppressAutoHyphens w:val="0"/>
              <w:jc w:val="center"/>
              <w:rPr>
                <w:rFonts w:ascii="Arial" w:hAnsi="Arial" w:cs="Arial"/>
                <w:b/>
                <w:bCs/>
                <w:color w:val="000000"/>
                <w:sz w:val="16"/>
                <w:szCs w:val="16"/>
                <w:lang w:val="es-MX" w:eastAsia="es-MX"/>
              </w:rPr>
            </w:pPr>
            <w:r w:rsidRPr="00E737EF">
              <w:rPr>
                <w:rFonts w:ascii="Arial" w:hAnsi="Arial" w:cs="Arial"/>
                <w:b/>
                <w:bCs/>
                <w:color w:val="000000"/>
                <w:sz w:val="16"/>
                <w:szCs w:val="16"/>
                <w:lang w:val="es-MX" w:eastAsia="es-MX"/>
              </w:rPr>
              <w:t>Importe Máximo</w:t>
            </w:r>
          </w:p>
        </w:tc>
      </w:tr>
      <w:tr w:rsidR="004443E6" w:rsidRPr="00E737EF" w:rsidTr="004443E6">
        <w:trPr>
          <w:trHeight w:val="170"/>
        </w:trPr>
        <w:tc>
          <w:tcPr>
            <w:tcW w:w="371" w:type="pct"/>
            <w:tcBorders>
              <w:top w:val="single" w:sz="4" w:space="0" w:color="auto"/>
              <w:left w:val="single" w:sz="4" w:space="0" w:color="auto"/>
              <w:bottom w:val="single" w:sz="4" w:space="0" w:color="auto"/>
              <w:right w:val="single" w:sz="4" w:space="0" w:color="auto"/>
            </w:tcBorders>
            <w:shd w:val="clear" w:color="auto" w:fill="auto"/>
            <w:hideMark/>
          </w:tcPr>
          <w:p w:rsidR="00376A79" w:rsidRPr="00E737EF" w:rsidRDefault="00376A79" w:rsidP="00376A79">
            <w:pPr>
              <w:suppressAutoHyphens w:val="0"/>
              <w:jc w:val="center"/>
              <w:rPr>
                <w:rFonts w:ascii="Arial" w:hAnsi="Arial" w:cs="Arial"/>
                <w:color w:val="000000"/>
                <w:sz w:val="16"/>
                <w:szCs w:val="16"/>
                <w:lang w:val="es-MX" w:eastAsia="es-MX"/>
              </w:rPr>
            </w:pPr>
            <w:r w:rsidRPr="00E737EF">
              <w:rPr>
                <w:rFonts w:ascii="Arial" w:hAnsi="Arial" w:cs="Arial"/>
                <w:color w:val="000000"/>
                <w:sz w:val="16"/>
                <w:szCs w:val="16"/>
                <w:lang w:val="es-MX" w:eastAsia="es-MX"/>
              </w:rPr>
              <w:t>1</w:t>
            </w:r>
          </w:p>
        </w:tc>
        <w:tc>
          <w:tcPr>
            <w:tcW w:w="2075" w:type="pct"/>
            <w:tcBorders>
              <w:top w:val="single" w:sz="4" w:space="0" w:color="auto"/>
              <w:left w:val="nil"/>
              <w:bottom w:val="single" w:sz="4" w:space="0" w:color="auto"/>
              <w:right w:val="single" w:sz="4" w:space="0" w:color="auto"/>
            </w:tcBorders>
            <w:shd w:val="clear" w:color="auto" w:fill="auto"/>
            <w:hideMark/>
          </w:tcPr>
          <w:p w:rsidR="00376A79" w:rsidRPr="00E737EF" w:rsidRDefault="004443E6" w:rsidP="004443E6">
            <w:pPr>
              <w:suppressAutoHyphens w:val="0"/>
              <w:jc w:val="both"/>
              <w:rPr>
                <w:rFonts w:ascii="Arial" w:hAnsi="Arial" w:cs="Arial"/>
                <w:color w:val="000000"/>
                <w:sz w:val="16"/>
                <w:szCs w:val="16"/>
                <w:lang w:val="es-MX" w:eastAsia="es-MX"/>
              </w:rPr>
            </w:pPr>
            <w:r w:rsidRPr="00E737EF">
              <w:rPr>
                <w:rFonts w:ascii="Arial" w:hAnsi="Arial" w:cs="Arial"/>
                <w:color w:val="000000"/>
                <w:sz w:val="16"/>
                <w:szCs w:val="16"/>
                <w:lang w:val="es-MX" w:eastAsia="es-MX"/>
              </w:rPr>
              <w:t>Rutina de Mensajería Delegación Regional</w:t>
            </w:r>
          </w:p>
        </w:tc>
        <w:tc>
          <w:tcPr>
            <w:tcW w:w="463" w:type="pct"/>
            <w:tcBorders>
              <w:top w:val="single" w:sz="4" w:space="0" w:color="auto"/>
              <w:left w:val="nil"/>
              <w:bottom w:val="single" w:sz="4" w:space="0" w:color="auto"/>
              <w:right w:val="single" w:sz="4" w:space="0" w:color="auto"/>
            </w:tcBorders>
            <w:shd w:val="clear" w:color="auto" w:fill="auto"/>
            <w:hideMark/>
          </w:tcPr>
          <w:p w:rsidR="00376A79" w:rsidRPr="00E737EF" w:rsidRDefault="004443E6" w:rsidP="00376A79">
            <w:pPr>
              <w:suppressAutoHyphens w:val="0"/>
              <w:jc w:val="center"/>
              <w:rPr>
                <w:rFonts w:ascii="Arial" w:hAnsi="Arial" w:cs="Arial"/>
                <w:color w:val="000000"/>
                <w:sz w:val="16"/>
                <w:szCs w:val="16"/>
                <w:lang w:val="es-MX" w:eastAsia="es-MX"/>
              </w:rPr>
            </w:pPr>
            <w:r w:rsidRPr="00E737EF">
              <w:rPr>
                <w:rFonts w:ascii="Arial" w:hAnsi="Arial" w:cs="Arial"/>
                <w:color w:val="000000"/>
                <w:sz w:val="16"/>
                <w:szCs w:val="16"/>
                <w:lang w:val="es-MX" w:eastAsia="es-MX"/>
              </w:rPr>
              <w:t>Ruta mensual</w:t>
            </w:r>
          </w:p>
        </w:tc>
        <w:tc>
          <w:tcPr>
            <w:tcW w:w="462" w:type="pct"/>
            <w:tcBorders>
              <w:top w:val="single" w:sz="4" w:space="0" w:color="auto"/>
              <w:left w:val="nil"/>
              <w:bottom w:val="single" w:sz="4" w:space="0" w:color="auto"/>
              <w:right w:val="single" w:sz="4" w:space="0" w:color="auto"/>
            </w:tcBorders>
            <w:shd w:val="clear" w:color="000000" w:fill="FFFFFF"/>
            <w:hideMark/>
          </w:tcPr>
          <w:p w:rsidR="00376A79" w:rsidRPr="00E737EF" w:rsidRDefault="00376A79" w:rsidP="00376A79">
            <w:pPr>
              <w:suppressAutoHyphens w:val="0"/>
              <w:jc w:val="right"/>
              <w:rPr>
                <w:rFonts w:ascii="Arial" w:hAnsi="Arial" w:cs="Arial"/>
                <w:color w:val="000000"/>
                <w:sz w:val="16"/>
                <w:szCs w:val="16"/>
                <w:lang w:val="es-MX" w:eastAsia="es-MX"/>
              </w:rPr>
            </w:pPr>
            <w:r w:rsidRPr="00E737EF">
              <w:rPr>
                <w:rFonts w:ascii="Arial" w:hAnsi="Arial" w:cs="Arial"/>
                <w:color w:val="000000"/>
                <w:sz w:val="16"/>
                <w:szCs w:val="16"/>
                <w:lang w:val="es-MX" w:eastAsia="es-MX"/>
              </w:rPr>
              <w:t>5</w:t>
            </w:r>
          </w:p>
        </w:tc>
        <w:tc>
          <w:tcPr>
            <w:tcW w:w="393" w:type="pct"/>
            <w:tcBorders>
              <w:top w:val="single" w:sz="4" w:space="0" w:color="auto"/>
              <w:left w:val="nil"/>
              <w:bottom w:val="single" w:sz="4" w:space="0" w:color="auto"/>
              <w:right w:val="single" w:sz="4" w:space="0" w:color="auto"/>
            </w:tcBorders>
            <w:shd w:val="clear" w:color="000000" w:fill="FFFFFF"/>
            <w:hideMark/>
          </w:tcPr>
          <w:p w:rsidR="00376A79" w:rsidRPr="00E737EF" w:rsidRDefault="00376A79" w:rsidP="00376A79">
            <w:pPr>
              <w:suppressAutoHyphens w:val="0"/>
              <w:jc w:val="right"/>
              <w:rPr>
                <w:rFonts w:ascii="Arial" w:hAnsi="Arial" w:cs="Arial"/>
                <w:color w:val="000000"/>
                <w:sz w:val="16"/>
                <w:szCs w:val="16"/>
                <w:lang w:val="es-MX" w:eastAsia="es-MX"/>
              </w:rPr>
            </w:pPr>
            <w:r w:rsidRPr="00E737EF">
              <w:rPr>
                <w:rFonts w:ascii="Arial" w:hAnsi="Arial" w:cs="Arial"/>
                <w:color w:val="000000"/>
                <w:sz w:val="16"/>
                <w:szCs w:val="16"/>
                <w:lang w:val="es-MX" w:eastAsia="es-MX"/>
              </w:rPr>
              <w:t>12</w:t>
            </w:r>
          </w:p>
        </w:tc>
        <w:tc>
          <w:tcPr>
            <w:tcW w:w="388" w:type="pct"/>
            <w:tcBorders>
              <w:top w:val="single" w:sz="4" w:space="0" w:color="auto"/>
              <w:left w:val="nil"/>
              <w:bottom w:val="single" w:sz="4" w:space="0" w:color="auto"/>
              <w:right w:val="single" w:sz="4" w:space="0" w:color="auto"/>
            </w:tcBorders>
            <w:shd w:val="clear" w:color="000000" w:fill="FFFFFF" w:themeFill="background1"/>
            <w:vAlign w:val="center"/>
          </w:tcPr>
          <w:p w:rsidR="00376A79" w:rsidRPr="00E737EF" w:rsidRDefault="00376A79" w:rsidP="00376A79">
            <w:pPr>
              <w:suppressAutoHyphens w:val="0"/>
              <w:jc w:val="right"/>
              <w:rPr>
                <w:rFonts w:ascii="Arial" w:hAnsi="Arial" w:cs="Arial"/>
                <w:color w:val="000000"/>
                <w:sz w:val="16"/>
                <w:szCs w:val="16"/>
                <w:lang w:val="es-MX" w:eastAsia="es-MX"/>
              </w:rPr>
            </w:pPr>
          </w:p>
        </w:tc>
        <w:tc>
          <w:tcPr>
            <w:tcW w:w="458" w:type="pct"/>
            <w:tcBorders>
              <w:top w:val="single" w:sz="4" w:space="0" w:color="auto"/>
              <w:left w:val="nil"/>
              <w:bottom w:val="single" w:sz="4" w:space="0" w:color="auto"/>
              <w:right w:val="single" w:sz="4" w:space="0" w:color="auto"/>
            </w:tcBorders>
            <w:shd w:val="clear" w:color="000000" w:fill="FFFFFF"/>
          </w:tcPr>
          <w:p w:rsidR="00376A79" w:rsidRPr="00E737EF" w:rsidRDefault="00376A79" w:rsidP="00376A79">
            <w:pPr>
              <w:suppressAutoHyphens w:val="0"/>
              <w:jc w:val="right"/>
              <w:rPr>
                <w:rFonts w:ascii="Arial" w:hAnsi="Arial" w:cs="Arial"/>
                <w:color w:val="000000"/>
                <w:sz w:val="16"/>
                <w:szCs w:val="16"/>
                <w:lang w:val="es-MX" w:eastAsia="es-MX"/>
              </w:rPr>
            </w:pPr>
          </w:p>
        </w:tc>
        <w:tc>
          <w:tcPr>
            <w:tcW w:w="392" w:type="pct"/>
            <w:tcBorders>
              <w:top w:val="single" w:sz="4" w:space="0" w:color="auto"/>
              <w:left w:val="nil"/>
              <w:bottom w:val="single" w:sz="4" w:space="0" w:color="auto"/>
              <w:right w:val="single" w:sz="4" w:space="0" w:color="auto"/>
            </w:tcBorders>
            <w:shd w:val="clear" w:color="000000" w:fill="FFFFFF"/>
          </w:tcPr>
          <w:p w:rsidR="00376A79" w:rsidRPr="00E737EF" w:rsidRDefault="00376A79" w:rsidP="00376A79">
            <w:pPr>
              <w:suppressAutoHyphens w:val="0"/>
              <w:jc w:val="right"/>
              <w:rPr>
                <w:rFonts w:ascii="Arial" w:hAnsi="Arial" w:cs="Arial"/>
                <w:color w:val="000000"/>
                <w:sz w:val="16"/>
                <w:szCs w:val="16"/>
                <w:lang w:val="es-MX" w:eastAsia="es-MX"/>
              </w:rPr>
            </w:pPr>
          </w:p>
        </w:tc>
      </w:tr>
      <w:tr w:rsidR="004443E6" w:rsidRPr="00E737EF" w:rsidTr="004443E6">
        <w:trPr>
          <w:trHeight w:val="170"/>
        </w:trPr>
        <w:tc>
          <w:tcPr>
            <w:tcW w:w="371" w:type="pct"/>
            <w:tcBorders>
              <w:top w:val="nil"/>
              <w:left w:val="single" w:sz="4" w:space="0" w:color="auto"/>
              <w:bottom w:val="single" w:sz="4" w:space="0" w:color="auto"/>
              <w:right w:val="single" w:sz="4" w:space="0" w:color="auto"/>
            </w:tcBorders>
            <w:shd w:val="clear" w:color="auto" w:fill="auto"/>
            <w:hideMark/>
          </w:tcPr>
          <w:p w:rsidR="00376A79" w:rsidRPr="00E737EF" w:rsidRDefault="00376A79" w:rsidP="00376A79">
            <w:pPr>
              <w:suppressAutoHyphens w:val="0"/>
              <w:jc w:val="center"/>
              <w:rPr>
                <w:rFonts w:ascii="Arial" w:hAnsi="Arial" w:cs="Arial"/>
                <w:color w:val="000000"/>
                <w:sz w:val="16"/>
                <w:szCs w:val="16"/>
                <w:lang w:val="es-MX" w:eastAsia="es-MX"/>
              </w:rPr>
            </w:pPr>
            <w:r w:rsidRPr="00E737EF">
              <w:rPr>
                <w:rFonts w:ascii="Arial" w:hAnsi="Arial" w:cs="Arial"/>
                <w:color w:val="000000"/>
                <w:sz w:val="16"/>
                <w:szCs w:val="16"/>
                <w:lang w:val="es-MX" w:eastAsia="es-MX"/>
              </w:rPr>
              <w:t>2</w:t>
            </w:r>
          </w:p>
        </w:tc>
        <w:tc>
          <w:tcPr>
            <w:tcW w:w="2075" w:type="pct"/>
            <w:tcBorders>
              <w:top w:val="nil"/>
              <w:left w:val="nil"/>
              <w:bottom w:val="single" w:sz="4" w:space="0" w:color="auto"/>
              <w:right w:val="single" w:sz="4" w:space="0" w:color="auto"/>
            </w:tcBorders>
            <w:shd w:val="clear" w:color="auto" w:fill="auto"/>
            <w:hideMark/>
          </w:tcPr>
          <w:p w:rsidR="00376A79" w:rsidRPr="00E737EF" w:rsidRDefault="004443E6" w:rsidP="004443E6">
            <w:pPr>
              <w:suppressAutoHyphens w:val="0"/>
              <w:jc w:val="both"/>
              <w:rPr>
                <w:rFonts w:ascii="Arial" w:hAnsi="Arial" w:cs="Arial"/>
                <w:color w:val="000000"/>
                <w:sz w:val="16"/>
                <w:szCs w:val="16"/>
                <w:lang w:val="es-MX" w:eastAsia="es-MX"/>
              </w:rPr>
            </w:pPr>
            <w:r w:rsidRPr="00E737EF">
              <w:rPr>
                <w:rFonts w:ascii="Arial" w:hAnsi="Arial" w:cs="Arial"/>
                <w:color w:val="000000"/>
                <w:sz w:val="16"/>
                <w:szCs w:val="16"/>
                <w:lang w:val="es-MX" w:eastAsia="es-MX"/>
              </w:rPr>
              <w:t>Rutina de Correspondencia y Mensajería para la Sección de Correspondencia y Archivo Delegacional en La Paz, Baja California Sur.</w:t>
            </w:r>
          </w:p>
        </w:tc>
        <w:tc>
          <w:tcPr>
            <w:tcW w:w="463" w:type="pct"/>
            <w:tcBorders>
              <w:top w:val="nil"/>
              <w:left w:val="nil"/>
              <w:bottom w:val="single" w:sz="4" w:space="0" w:color="auto"/>
              <w:right w:val="single" w:sz="4" w:space="0" w:color="auto"/>
            </w:tcBorders>
            <w:shd w:val="clear" w:color="auto" w:fill="auto"/>
            <w:hideMark/>
          </w:tcPr>
          <w:p w:rsidR="00376A79" w:rsidRPr="00E737EF" w:rsidRDefault="004443E6" w:rsidP="00376A79">
            <w:pPr>
              <w:suppressAutoHyphens w:val="0"/>
              <w:jc w:val="center"/>
              <w:rPr>
                <w:rFonts w:ascii="Arial" w:hAnsi="Arial" w:cs="Arial"/>
                <w:color w:val="000000"/>
                <w:sz w:val="16"/>
                <w:szCs w:val="16"/>
                <w:lang w:val="es-MX" w:eastAsia="es-MX"/>
              </w:rPr>
            </w:pPr>
            <w:r w:rsidRPr="00E737EF">
              <w:rPr>
                <w:rFonts w:ascii="Arial" w:hAnsi="Arial" w:cs="Arial"/>
                <w:color w:val="000000"/>
                <w:sz w:val="16"/>
                <w:szCs w:val="16"/>
                <w:lang w:val="es-MX" w:eastAsia="es-MX"/>
              </w:rPr>
              <w:t>Ruta mensual</w:t>
            </w:r>
          </w:p>
        </w:tc>
        <w:tc>
          <w:tcPr>
            <w:tcW w:w="462" w:type="pct"/>
            <w:tcBorders>
              <w:top w:val="nil"/>
              <w:left w:val="nil"/>
              <w:bottom w:val="single" w:sz="4" w:space="0" w:color="auto"/>
              <w:right w:val="single" w:sz="4" w:space="0" w:color="auto"/>
            </w:tcBorders>
            <w:shd w:val="clear" w:color="000000" w:fill="FFFFFF"/>
            <w:hideMark/>
          </w:tcPr>
          <w:p w:rsidR="00376A79" w:rsidRPr="00E737EF" w:rsidRDefault="00376A79" w:rsidP="00376A79">
            <w:pPr>
              <w:suppressAutoHyphens w:val="0"/>
              <w:jc w:val="right"/>
              <w:rPr>
                <w:rFonts w:ascii="Arial" w:hAnsi="Arial" w:cs="Arial"/>
                <w:color w:val="000000"/>
                <w:sz w:val="16"/>
                <w:szCs w:val="16"/>
                <w:lang w:val="es-MX" w:eastAsia="es-MX"/>
              </w:rPr>
            </w:pPr>
            <w:r w:rsidRPr="00E737EF">
              <w:rPr>
                <w:rFonts w:ascii="Arial" w:hAnsi="Arial" w:cs="Arial"/>
                <w:color w:val="000000"/>
                <w:sz w:val="16"/>
                <w:szCs w:val="16"/>
                <w:lang w:val="es-MX" w:eastAsia="es-MX"/>
              </w:rPr>
              <w:t>5</w:t>
            </w:r>
          </w:p>
        </w:tc>
        <w:tc>
          <w:tcPr>
            <w:tcW w:w="393" w:type="pct"/>
            <w:tcBorders>
              <w:top w:val="nil"/>
              <w:left w:val="nil"/>
              <w:bottom w:val="single" w:sz="4" w:space="0" w:color="auto"/>
              <w:right w:val="single" w:sz="4" w:space="0" w:color="auto"/>
            </w:tcBorders>
            <w:shd w:val="clear" w:color="000000" w:fill="FFFFFF"/>
            <w:hideMark/>
          </w:tcPr>
          <w:p w:rsidR="00376A79" w:rsidRPr="00E737EF" w:rsidRDefault="00376A79" w:rsidP="00376A79">
            <w:pPr>
              <w:suppressAutoHyphens w:val="0"/>
              <w:jc w:val="right"/>
              <w:rPr>
                <w:rFonts w:ascii="Arial" w:hAnsi="Arial" w:cs="Arial"/>
                <w:color w:val="000000"/>
                <w:sz w:val="16"/>
                <w:szCs w:val="16"/>
                <w:lang w:val="es-MX" w:eastAsia="es-MX"/>
              </w:rPr>
            </w:pPr>
            <w:r w:rsidRPr="00E737EF">
              <w:rPr>
                <w:rFonts w:ascii="Arial" w:hAnsi="Arial" w:cs="Arial"/>
                <w:color w:val="000000"/>
                <w:sz w:val="16"/>
                <w:szCs w:val="16"/>
                <w:lang w:val="es-MX" w:eastAsia="es-MX"/>
              </w:rPr>
              <w:t>12</w:t>
            </w:r>
          </w:p>
        </w:tc>
        <w:tc>
          <w:tcPr>
            <w:tcW w:w="388" w:type="pct"/>
            <w:tcBorders>
              <w:top w:val="nil"/>
              <w:left w:val="nil"/>
              <w:bottom w:val="nil"/>
              <w:right w:val="nil"/>
            </w:tcBorders>
            <w:shd w:val="clear" w:color="auto" w:fill="auto"/>
            <w:noWrap/>
            <w:vAlign w:val="center"/>
          </w:tcPr>
          <w:p w:rsidR="00376A79" w:rsidRPr="00E737EF" w:rsidRDefault="00376A79" w:rsidP="00376A79">
            <w:pPr>
              <w:suppressAutoHyphens w:val="0"/>
              <w:jc w:val="right"/>
              <w:rPr>
                <w:rFonts w:ascii="Arial" w:hAnsi="Arial" w:cs="Arial"/>
                <w:color w:val="000000"/>
                <w:sz w:val="16"/>
                <w:szCs w:val="16"/>
                <w:lang w:val="es-MX" w:eastAsia="es-MX"/>
              </w:rPr>
            </w:pPr>
          </w:p>
        </w:tc>
        <w:tc>
          <w:tcPr>
            <w:tcW w:w="458" w:type="pct"/>
            <w:tcBorders>
              <w:top w:val="nil"/>
              <w:left w:val="single" w:sz="4" w:space="0" w:color="auto"/>
              <w:bottom w:val="single" w:sz="4" w:space="0" w:color="auto"/>
              <w:right w:val="single" w:sz="4" w:space="0" w:color="auto"/>
            </w:tcBorders>
            <w:shd w:val="clear" w:color="000000" w:fill="FFFFFF"/>
          </w:tcPr>
          <w:p w:rsidR="00376A79" w:rsidRPr="00E737EF" w:rsidRDefault="00376A79" w:rsidP="00376A79">
            <w:pPr>
              <w:suppressAutoHyphens w:val="0"/>
              <w:jc w:val="right"/>
              <w:rPr>
                <w:rFonts w:ascii="Arial" w:hAnsi="Arial" w:cs="Arial"/>
                <w:color w:val="000000"/>
                <w:sz w:val="16"/>
                <w:szCs w:val="16"/>
                <w:lang w:val="es-MX" w:eastAsia="es-MX"/>
              </w:rPr>
            </w:pPr>
          </w:p>
        </w:tc>
        <w:tc>
          <w:tcPr>
            <w:tcW w:w="392" w:type="pct"/>
            <w:tcBorders>
              <w:top w:val="nil"/>
              <w:left w:val="nil"/>
              <w:bottom w:val="single" w:sz="4" w:space="0" w:color="auto"/>
              <w:right w:val="single" w:sz="4" w:space="0" w:color="auto"/>
            </w:tcBorders>
            <w:shd w:val="clear" w:color="000000" w:fill="FFFFFF"/>
          </w:tcPr>
          <w:p w:rsidR="00376A79" w:rsidRPr="00E737EF" w:rsidRDefault="00376A79" w:rsidP="00376A79">
            <w:pPr>
              <w:suppressAutoHyphens w:val="0"/>
              <w:jc w:val="right"/>
              <w:rPr>
                <w:rFonts w:ascii="Arial" w:hAnsi="Arial" w:cs="Arial"/>
                <w:color w:val="000000"/>
                <w:sz w:val="16"/>
                <w:szCs w:val="16"/>
                <w:lang w:val="es-MX" w:eastAsia="es-MX"/>
              </w:rPr>
            </w:pPr>
          </w:p>
        </w:tc>
      </w:tr>
      <w:tr w:rsidR="004443E6" w:rsidRPr="00E737EF" w:rsidTr="004443E6">
        <w:trPr>
          <w:trHeight w:val="170"/>
        </w:trPr>
        <w:tc>
          <w:tcPr>
            <w:tcW w:w="371" w:type="pct"/>
            <w:tcBorders>
              <w:top w:val="nil"/>
              <w:left w:val="single" w:sz="4" w:space="0" w:color="auto"/>
              <w:bottom w:val="single" w:sz="4" w:space="0" w:color="auto"/>
              <w:right w:val="single" w:sz="4" w:space="0" w:color="auto"/>
            </w:tcBorders>
            <w:shd w:val="clear" w:color="auto" w:fill="auto"/>
            <w:hideMark/>
          </w:tcPr>
          <w:p w:rsidR="00376A79" w:rsidRPr="00E737EF" w:rsidRDefault="00376A79" w:rsidP="00376A79">
            <w:pPr>
              <w:suppressAutoHyphens w:val="0"/>
              <w:jc w:val="center"/>
              <w:rPr>
                <w:rFonts w:ascii="Arial" w:hAnsi="Arial" w:cs="Arial"/>
                <w:color w:val="000000"/>
                <w:sz w:val="16"/>
                <w:szCs w:val="16"/>
                <w:lang w:val="es-MX" w:eastAsia="es-MX"/>
              </w:rPr>
            </w:pPr>
            <w:r w:rsidRPr="00E737EF">
              <w:rPr>
                <w:rFonts w:ascii="Arial" w:hAnsi="Arial" w:cs="Arial"/>
                <w:color w:val="000000"/>
                <w:sz w:val="16"/>
                <w:szCs w:val="16"/>
                <w:lang w:val="es-MX" w:eastAsia="es-MX"/>
              </w:rPr>
              <w:t>3</w:t>
            </w:r>
          </w:p>
        </w:tc>
        <w:tc>
          <w:tcPr>
            <w:tcW w:w="2075" w:type="pct"/>
            <w:tcBorders>
              <w:top w:val="nil"/>
              <w:left w:val="nil"/>
              <w:bottom w:val="single" w:sz="4" w:space="0" w:color="auto"/>
              <w:right w:val="single" w:sz="4" w:space="0" w:color="auto"/>
            </w:tcBorders>
            <w:shd w:val="clear" w:color="auto" w:fill="auto"/>
            <w:hideMark/>
          </w:tcPr>
          <w:p w:rsidR="00376A79" w:rsidRPr="00E737EF" w:rsidRDefault="004443E6" w:rsidP="003B4D00">
            <w:pPr>
              <w:suppressAutoHyphens w:val="0"/>
              <w:jc w:val="both"/>
              <w:rPr>
                <w:rFonts w:ascii="Arial" w:hAnsi="Arial" w:cs="Arial"/>
                <w:color w:val="000000"/>
                <w:sz w:val="16"/>
                <w:szCs w:val="16"/>
                <w:lang w:val="es-MX" w:eastAsia="es-MX"/>
              </w:rPr>
            </w:pPr>
            <w:r w:rsidRPr="00E737EF">
              <w:rPr>
                <w:rFonts w:ascii="Arial" w:hAnsi="Arial" w:cs="Arial"/>
                <w:color w:val="000000"/>
                <w:sz w:val="16"/>
                <w:szCs w:val="16"/>
                <w:lang w:val="es-MX" w:eastAsia="es-MX"/>
              </w:rPr>
              <w:t xml:space="preserve">Rutina de Mensajería para el </w:t>
            </w:r>
            <w:r w:rsidR="003B4D00" w:rsidRPr="00E737EF">
              <w:rPr>
                <w:rFonts w:ascii="Arial" w:hAnsi="Arial" w:cs="Arial"/>
                <w:color w:val="000000"/>
                <w:sz w:val="16"/>
                <w:szCs w:val="16"/>
                <w:lang w:val="es-MX" w:eastAsia="es-MX"/>
              </w:rPr>
              <w:t>HGSZ+MF No. 2 e</w:t>
            </w:r>
            <w:r w:rsidRPr="00E737EF">
              <w:rPr>
                <w:rFonts w:ascii="Arial" w:hAnsi="Arial" w:cs="Arial"/>
                <w:color w:val="000000"/>
                <w:sz w:val="16"/>
                <w:szCs w:val="16"/>
                <w:lang w:val="es-MX" w:eastAsia="es-MX"/>
              </w:rPr>
              <w:t xml:space="preserve">n Cd. Constitución </w:t>
            </w:r>
            <w:r w:rsidR="003B4D00" w:rsidRPr="00E737EF">
              <w:rPr>
                <w:rFonts w:ascii="Arial" w:hAnsi="Arial" w:cs="Arial"/>
                <w:color w:val="000000"/>
                <w:sz w:val="16"/>
                <w:szCs w:val="16"/>
                <w:lang w:val="es-MX" w:eastAsia="es-MX"/>
              </w:rPr>
              <w:t>y</w:t>
            </w:r>
            <w:r w:rsidRPr="00E737EF">
              <w:rPr>
                <w:rFonts w:ascii="Arial" w:hAnsi="Arial" w:cs="Arial"/>
                <w:color w:val="000000"/>
                <w:sz w:val="16"/>
                <w:szCs w:val="16"/>
                <w:lang w:val="es-MX" w:eastAsia="es-MX"/>
              </w:rPr>
              <w:t xml:space="preserve"> Sus Unidades Periféricas.</w:t>
            </w:r>
          </w:p>
        </w:tc>
        <w:tc>
          <w:tcPr>
            <w:tcW w:w="463" w:type="pct"/>
            <w:tcBorders>
              <w:top w:val="nil"/>
              <w:left w:val="nil"/>
              <w:bottom w:val="single" w:sz="4" w:space="0" w:color="auto"/>
              <w:right w:val="single" w:sz="4" w:space="0" w:color="auto"/>
            </w:tcBorders>
            <w:shd w:val="clear" w:color="auto" w:fill="auto"/>
            <w:hideMark/>
          </w:tcPr>
          <w:p w:rsidR="00376A79" w:rsidRPr="00E737EF" w:rsidRDefault="00376A79" w:rsidP="00376A79">
            <w:pPr>
              <w:suppressAutoHyphens w:val="0"/>
              <w:jc w:val="center"/>
              <w:rPr>
                <w:rFonts w:ascii="Arial" w:hAnsi="Arial" w:cs="Arial"/>
                <w:color w:val="000000"/>
                <w:sz w:val="16"/>
                <w:szCs w:val="16"/>
                <w:lang w:val="es-MX" w:eastAsia="es-MX"/>
              </w:rPr>
            </w:pPr>
            <w:r w:rsidRPr="00E737EF">
              <w:rPr>
                <w:rFonts w:ascii="Arial" w:hAnsi="Arial" w:cs="Arial"/>
                <w:color w:val="000000"/>
                <w:sz w:val="16"/>
                <w:szCs w:val="16"/>
                <w:lang w:val="es-MX" w:eastAsia="es-MX"/>
              </w:rPr>
              <w:t>R</w:t>
            </w:r>
            <w:r w:rsidR="004443E6" w:rsidRPr="00E737EF">
              <w:rPr>
                <w:rFonts w:ascii="Arial" w:hAnsi="Arial" w:cs="Arial"/>
                <w:color w:val="000000"/>
                <w:sz w:val="16"/>
                <w:szCs w:val="16"/>
                <w:lang w:val="es-MX" w:eastAsia="es-MX"/>
              </w:rPr>
              <w:t>uta mensual</w:t>
            </w:r>
          </w:p>
        </w:tc>
        <w:tc>
          <w:tcPr>
            <w:tcW w:w="462" w:type="pct"/>
            <w:tcBorders>
              <w:top w:val="nil"/>
              <w:left w:val="nil"/>
              <w:bottom w:val="single" w:sz="4" w:space="0" w:color="auto"/>
              <w:right w:val="single" w:sz="4" w:space="0" w:color="auto"/>
            </w:tcBorders>
            <w:shd w:val="clear" w:color="000000" w:fill="FFFFFF"/>
            <w:hideMark/>
          </w:tcPr>
          <w:p w:rsidR="00376A79" w:rsidRPr="00E737EF" w:rsidRDefault="00376A79" w:rsidP="00376A79">
            <w:pPr>
              <w:suppressAutoHyphens w:val="0"/>
              <w:jc w:val="right"/>
              <w:rPr>
                <w:rFonts w:ascii="Arial" w:hAnsi="Arial" w:cs="Arial"/>
                <w:color w:val="000000"/>
                <w:sz w:val="16"/>
                <w:szCs w:val="16"/>
                <w:lang w:val="es-MX" w:eastAsia="es-MX"/>
              </w:rPr>
            </w:pPr>
            <w:r w:rsidRPr="00E737EF">
              <w:rPr>
                <w:rFonts w:ascii="Arial" w:hAnsi="Arial" w:cs="Arial"/>
                <w:color w:val="000000"/>
                <w:sz w:val="16"/>
                <w:szCs w:val="16"/>
                <w:lang w:val="es-MX" w:eastAsia="es-MX"/>
              </w:rPr>
              <w:t>5</w:t>
            </w:r>
          </w:p>
        </w:tc>
        <w:tc>
          <w:tcPr>
            <w:tcW w:w="393" w:type="pct"/>
            <w:tcBorders>
              <w:top w:val="nil"/>
              <w:left w:val="nil"/>
              <w:bottom w:val="single" w:sz="4" w:space="0" w:color="auto"/>
              <w:right w:val="single" w:sz="4" w:space="0" w:color="auto"/>
            </w:tcBorders>
            <w:shd w:val="clear" w:color="000000" w:fill="FFFFFF"/>
            <w:hideMark/>
          </w:tcPr>
          <w:p w:rsidR="00376A79" w:rsidRPr="00E737EF" w:rsidRDefault="00376A79" w:rsidP="00376A79">
            <w:pPr>
              <w:suppressAutoHyphens w:val="0"/>
              <w:jc w:val="right"/>
              <w:rPr>
                <w:rFonts w:ascii="Arial" w:hAnsi="Arial" w:cs="Arial"/>
                <w:color w:val="000000"/>
                <w:sz w:val="16"/>
                <w:szCs w:val="16"/>
                <w:lang w:val="es-MX" w:eastAsia="es-MX"/>
              </w:rPr>
            </w:pPr>
            <w:r w:rsidRPr="00E737EF">
              <w:rPr>
                <w:rFonts w:ascii="Arial" w:hAnsi="Arial" w:cs="Arial"/>
                <w:color w:val="000000"/>
                <w:sz w:val="16"/>
                <w:szCs w:val="16"/>
                <w:lang w:val="es-MX" w:eastAsia="es-MX"/>
              </w:rPr>
              <w:t>12</w:t>
            </w:r>
          </w:p>
        </w:tc>
        <w:tc>
          <w:tcPr>
            <w:tcW w:w="388" w:type="pct"/>
            <w:tcBorders>
              <w:top w:val="single" w:sz="4" w:space="0" w:color="auto"/>
              <w:left w:val="nil"/>
              <w:bottom w:val="single" w:sz="4" w:space="0" w:color="auto"/>
              <w:right w:val="single" w:sz="4" w:space="0" w:color="auto"/>
            </w:tcBorders>
            <w:shd w:val="clear" w:color="000000" w:fill="FFFFFF"/>
            <w:vAlign w:val="center"/>
          </w:tcPr>
          <w:p w:rsidR="00376A79" w:rsidRPr="00E737EF" w:rsidRDefault="00376A79" w:rsidP="00376A79">
            <w:pPr>
              <w:suppressAutoHyphens w:val="0"/>
              <w:jc w:val="right"/>
              <w:rPr>
                <w:rFonts w:ascii="Arial" w:hAnsi="Arial" w:cs="Arial"/>
                <w:color w:val="000000"/>
                <w:sz w:val="16"/>
                <w:szCs w:val="16"/>
                <w:lang w:val="es-MX" w:eastAsia="es-MX"/>
              </w:rPr>
            </w:pPr>
          </w:p>
        </w:tc>
        <w:tc>
          <w:tcPr>
            <w:tcW w:w="458" w:type="pct"/>
            <w:tcBorders>
              <w:top w:val="nil"/>
              <w:left w:val="nil"/>
              <w:bottom w:val="single" w:sz="4" w:space="0" w:color="auto"/>
              <w:right w:val="single" w:sz="4" w:space="0" w:color="auto"/>
            </w:tcBorders>
            <w:shd w:val="clear" w:color="000000" w:fill="FFFFFF"/>
          </w:tcPr>
          <w:p w:rsidR="00376A79" w:rsidRPr="00E737EF" w:rsidRDefault="00376A79" w:rsidP="00376A79">
            <w:pPr>
              <w:suppressAutoHyphens w:val="0"/>
              <w:jc w:val="right"/>
              <w:rPr>
                <w:rFonts w:ascii="Arial" w:hAnsi="Arial" w:cs="Arial"/>
                <w:color w:val="000000"/>
                <w:sz w:val="16"/>
                <w:szCs w:val="16"/>
                <w:lang w:val="es-MX" w:eastAsia="es-MX"/>
              </w:rPr>
            </w:pPr>
          </w:p>
        </w:tc>
        <w:tc>
          <w:tcPr>
            <w:tcW w:w="392" w:type="pct"/>
            <w:tcBorders>
              <w:top w:val="nil"/>
              <w:left w:val="nil"/>
              <w:bottom w:val="single" w:sz="4" w:space="0" w:color="auto"/>
              <w:right w:val="single" w:sz="4" w:space="0" w:color="auto"/>
            </w:tcBorders>
            <w:shd w:val="clear" w:color="000000" w:fill="FFFFFF"/>
          </w:tcPr>
          <w:p w:rsidR="00376A79" w:rsidRPr="00E737EF" w:rsidRDefault="00376A79" w:rsidP="00376A79">
            <w:pPr>
              <w:suppressAutoHyphens w:val="0"/>
              <w:jc w:val="right"/>
              <w:rPr>
                <w:rFonts w:ascii="Arial" w:hAnsi="Arial" w:cs="Arial"/>
                <w:color w:val="000000"/>
                <w:sz w:val="16"/>
                <w:szCs w:val="16"/>
                <w:lang w:val="es-MX" w:eastAsia="es-MX"/>
              </w:rPr>
            </w:pPr>
          </w:p>
        </w:tc>
      </w:tr>
      <w:tr w:rsidR="004443E6" w:rsidRPr="00E737EF" w:rsidTr="004443E6">
        <w:trPr>
          <w:trHeight w:val="170"/>
        </w:trPr>
        <w:tc>
          <w:tcPr>
            <w:tcW w:w="371" w:type="pct"/>
            <w:tcBorders>
              <w:top w:val="nil"/>
              <w:left w:val="single" w:sz="4" w:space="0" w:color="auto"/>
              <w:bottom w:val="single" w:sz="4" w:space="0" w:color="auto"/>
              <w:right w:val="single" w:sz="4" w:space="0" w:color="auto"/>
            </w:tcBorders>
            <w:shd w:val="clear" w:color="auto" w:fill="auto"/>
            <w:hideMark/>
          </w:tcPr>
          <w:p w:rsidR="00376A79" w:rsidRPr="00E737EF" w:rsidRDefault="00376A79" w:rsidP="00376A79">
            <w:pPr>
              <w:suppressAutoHyphens w:val="0"/>
              <w:jc w:val="center"/>
              <w:rPr>
                <w:rFonts w:ascii="Arial" w:hAnsi="Arial" w:cs="Arial"/>
                <w:color w:val="000000"/>
                <w:sz w:val="16"/>
                <w:szCs w:val="16"/>
                <w:lang w:val="es-MX" w:eastAsia="es-MX"/>
              </w:rPr>
            </w:pPr>
            <w:r w:rsidRPr="00E737EF">
              <w:rPr>
                <w:rFonts w:ascii="Arial" w:hAnsi="Arial" w:cs="Arial"/>
                <w:color w:val="000000"/>
                <w:sz w:val="16"/>
                <w:szCs w:val="16"/>
                <w:lang w:val="es-MX" w:eastAsia="es-MX"/>
              </w:rPr>
              <w:t>4</w:t>
            </w:r>
          </w:p>
        </w:tc>
        <w:tc>
          <w:tcPr>
            <w:tcW w:w="2075" w:type="pct"/>
            <w:tcBorders>
              <w:top w:val="nil"/>
              <w:left w:val="nil"/>
              <w:bottom w:val="single" w:sz="4" w:space="0" w:color="auto"/>
              <w:right w:val="single" w:sz="4" w:space="0" w:color="auto"/>
            </w:tcBorders>
            <w:shd w:val="clear" w:color="000000" w:fill="FFFFFF"/>
            <w:hideMark/>
          </w:tcPr>
          <w:p w:rsidR="00376A79" w:rsidRPr="00E737EF" w:rsidRDefault="004443E6" w:rsidP="003B4D00">
            <w:pPr>
              <w:suppressAutoHyphens w:val="0"/>
              <w:jc w:val="both"/>
              <w:rPr>
                <w:rFonts w:ascii="Arial" w:hAnsi="Arial" w:cs="Arial"/>
                <w:color w:val="000000"/>
                <w:sz w:val="16"/>
                <w:szCs w:val="16"/>
                <w:lang w:val="es-MX" w:eastAsia="es-MX"/>
              </w:rPr>
            </w:pPr>
            <w:r w:rsidRPr="00E737EF">
              <w:rPr>
                <w:rFonts w:ascii="Arial" w:hAnsi="Arial" w:cs="Arial"/>
                <w:color w:val="000000"/>
                <w:sz w:val="16"/>
                <w:szCs w:val="16"/>
                <w:lang w:val="es-MX" w:eastAsia="es-MX"/>
              </w:rPr>
              <w:t xml:space="preserve">Rutina de Mensajería para el </w:t>
            </w:r>
            <w:r w:rsidR="003B4D00" w:rsidRPr="00E737EF">
              <w:rPr>
                <w:rFonts w:ascii="Arial" w:hAnsi="Arial" w:cs="Arial"/>
                <w:color w:val="000000"/>
                <w:sz w:val="16"/>
                <w:szCs w:val="16"/>
                <w:lang w:val="es-MX" w:eastAsia="es-MX"/>
              </w:rPr>
              <w:t>HGSZ No. 5 en l</w:t>
            </w:r>
            <w:r w:rsidRPr="00E737EF">
              <w:rPr>
                <w:rFonts w:ascii="Arial" w:hAnsi="Arial" w:cs="Arial"/>
                <w:color w:val="000000"/>
                <w:sz w:val="16"/>
                <w:szCs w:val="16"/>
                <w:lang w:val="es-MX" w:eastAsia="es-MX"/>
              </w:rPr>
              <w:t xml:space="preserve">a Localidad de Guerrero Negro, </w:t>
            </w:r>
            <w:r w:rsidR="003B4D00" w:rsidRPr="00E737EF">
              <w:rPr>
                <w:rFonts w:ascii="Arial" w:hAnsi="Arial" w:cs="Arial"/>
                <w:color w:val="000000"/>
                <w:sz w:val="16"/>
                <w:szCs w:val="16"/>
                <w:lang w:val="es-MX" w:eastAsia="es-MX"/>
              </w:rPr>
              <w:t>Baja California Sur</w:t>
            </w:r>
            <w:r w:rsidRPr="00E737EF">
              <w:rPr>
                <w:rFonts w:ascii="Arial" w:hAnsi="Arial" w:cs="Arial"/>
                <w:color w:val="000000"/>
                <w:sz w:val="16"/>
                <w:szCs w:val="16"/>
                <w:lang w:val="es-MX" w:eastAsia="es-MX"/>
              </w:rPr>
              <w:t>.</w:t>
            </w:r>
          </w:p>
        </w:tc>
        <w:tc>
          <w:tcPr>
            <w:tcW w:w="463" w:type="pct"/>
            <w:tcBorders>
              <w:top w:val="nil"/>
              <w:left w:val="nil"/>
              <w:bottom w:val="single" w:sz="4" w:space="0" w:color="auto"/>
              <w:right w:val="single" w:sz="4" w:space="0" w:color="auto"/>
            </w:tcBorders>
            <w:shd w:val="clear" w:color="auto" w:fill="auto"/>
            <w:hideMark/>
          </w:tcPr>
          <w:p w:rsidR="00376A79" w:rsidRPr="00E737EF" w:rsidRDefault="004443E6" w:rsidP="00376A79">
            <w:pPr>
              <w:suppressAutoHyphens w:val="0"/>
              <w:jc w:val="center"/>
              <w:rPr>
                <w:rFonts w:ascii="Arial" w:hAnsi="Arial" w:cs="Arial"/>
                <w:color w:val="000000"/>
                <w:sz w:val="16"/>
                <w:szCs w:val="16"/>
                <w:lang w:val="es-MX" w:eastAsia="es-MX"/>
              </w:rPr>
            </w:pPr>
            <w:r w:rsidRPr="00E737EF">
              <w:rPr>
                <w:rFonts w:ascii="Arial" w:hAnsi="Arial" w:cs="Arial"/>
                <w:color w:val="000000"/>
                <w:sz w:val="16"/>
                <w:szCs w:val="16"/>
                <w:lang w:val="es-MX" w:eastAsia="es-MX"/>
              </w:rPr>
              <w:t>Ruta mensual</w:t>
            </w:r>
          </w:p>
        </w:tc>
        <w:tc>
          <w:tcPr>
            <w:tcW w:w="462" w:type="pct"/>
            <w:tcBorders>
              <w:top w:val="nil"/>
              <w:left w:val="nil"/>
              <w:bottom w:val="single" w:sz="4" w:space="0" w:color="auto"/>
              <w:right w:val="single" w:sz="4" w:space="0" w:color="auto"/>
            </w:tcBorders>
            <w:shd w:val="clear" w:color="000000" w:fill="FFFFFF"/>
            <w:hideMark/>
          </w:tcPr>
          <w:p w:rsidR="00376A79" w:rsidRPr="00E737EF" w:rsidRDefault="00376A79" w:rsidP="00376A79">
            <w:pPr>
              <w:suppressAutoHyphens w:val="0"/>
              <w:jc w:val="right"/>
              <w:rPr>
                <w:rFonts w:ascii="Arial" w:hAnsi="Arial" w:cs="Arial"/>
                <w:color w:val="000000"/>
                <w:sz w:val="16"/>
                <w:szCs w:val="16"/>
                <w:lang w:val="es-MX" w:eastAsia="es-MX"/>
              </w:rPr>
            </w:pPr>
            <w:r w:rsidRPr="00E737EF">
              <w:rPr>
                <w:rFonts w:ascii="Arial" w:hAnsi="Arial" w:cs="Arial"/>
                <w:color w:val="000000"/>
                <w:sz w:val="16"/>
                <w:szCs w:val="16"/>
                <w:lang w:val="es-MX" w:eastAsia="es-MX"/>
              </w:rPr>
              <w:t>5</w:t>
            </w:r>
          </w:p>
        </w:tc>
        <w:tc>
          <w:tcPr>
            <w:tcW w:w="393" w:type="pct"/>
            <w:tcBorders>
              <w:top w:val="nil"/>
              <w:left w:val="nil"/>
              <w:bottom w:val="single" w:sz="4" w:space="0" w:color="auto"/>
              <w:right w:val="single" w:sz="4" w:space="0" w:color="auto"/>
            </w:tcBorders>
            <w:shd w:val="clear" w:color="000000" w:fill="FFFFFF"/>
            <w:hideMark/>
          </w:tcPr>
          <w:p w:rsidR="00376A79" w:rsidRPr="00E737EF" w:rsidRDefault="00376A79" w:rsidP="00376A79">
            <w:pPr>
              <w:suppressAutoHyphens w:val="0"/>
              <w:jc w:val="right"/>
              <w:rPr>
                <w:rFonts w:ascii="Arial" w:hAnsi="Arial" w:cs="Arial"/>
                <w:color w:val="000000"/>
                <w:sz w:val="16"/>
                <w:szCs w:val="16"/>
                <w:lang w:val="es-MX" w:eastAsia="es-MX"/>
              </w:rPr>
            </w:pPr>
            <w:r w:rsidRPr="00E737EF">
              <w:rPr>
                <w:rFonts w:ascii="Arial" w:hAnsi="Arial" w:cs="Arial"/>
                <w:color w:val="000000"/>
                <w:sz w:val="16"/>
                <w:szCs w:val="16"/>
                <w:lang w:val="es-MX" w:eastAsia="es-MX"/>
              </w:rPr>
              <w:t>12</w:t>
            </w:r>
          </w:p>
        </w:tc>
        <w:tc>
          <w:tcPr>
            <w:tcW w:w="388" w:type="pct"/>
            <w:tcBorders>
              <w:top w:val="nil"/>
              <w:left w:val="nil"/>
              <w:bottom w:val="single" w:sz="4" w:space="0" w:color="auto"/>
              <w:right w:val="single" w:sz="4" w:space="0" w:color="auto"/>
            </w:tcBorders>
            <w:shd w:val="clear" w:color="000000" w:fill="FFFFFF"/>
            <w:vAlign w:val="center"/>
          </w:tcPr>
          <w:p w:rsidR="00376A79" w:rsidRPr="00E737EF" w:rsidRDefault="00376A79" w:rsidP="00376A79">
            <w:pPr>
              <w:suppressAutoHyphens w:val="0"/>
              <w:jc w:val="right"/>
              <w:rPr>
                <w:rFonts w:ascii="Arial" w:hAnsi="Arial" w:cs="Arial"/>
                <w:color w:val="000000"/>
                <w:sz w:val="16"/>
                <w:szCs w:val="16"/>
                <w:lang w:val="es-MX" w:eastAsia="es-MX"/>
              </w:rPr>
            </w:pPr>
          </w:p>
        </w:tc>
        <w:tc>
          <w:tcPr>
            <w:tcW w:w="458" w:type="pct"/>
            <w:tcBorders>
              <w:top w:val="nil"/>
              <w:left w:val="nil"/>
              <w:bottom w:val="single" w:sz="4" w:space="0" w:color="auto"/>
              <w:right w:val="single" w:sz="4" w:space="0" w:color="auto"/>
            </w:tcBorders>
            <w:shd w:val="clear" w:color="000000" w:fill="FFFFFF"/>
          </w:tcPr>
          <w:p w:rsidR="00376A79" w:rsidRPr="00E737EF" w:rsidRDefault="00376A79" w:rsidP="00376A79">
            <w:pPr>
              <w:suppressAutoHyphens w:val="0"/>
              <w:jc w:val="right"/>
              <w:rPr>
                <w:rFonts w:ascii="Arial" w:hAnsi="Arial" w:cs="Arial"/>
                <w:color w:val="000000"/>
                <w:sz w:val="16"/>
                <w:szCs w:val="16"/>
                <w:lang w:val="es-MX" w:eastAsia="es-MX"/>
              </w:rPr>
            </w:pPr>
          </w:p>
        </w:tc>
        <w:tc>
          <w:tcPr>
            <w:tcW w:w="392" w:type="pct"/>
            <w:tcBorders>
              <w:top w:val="nil"/>
              <w:left w:val="nil"/>
              <w:bottom w:val="single" w:sz="4" w:space="0" w:color="auto"/>
              <w:right w:val="single" w:sz="4" w:space="0" w:color="auto"/>
            </w:tcBorders>
            <w:shd w:val="clear" w:color="000000" w:fill="FFFFFF"/>
          </w:tcPr>
          <w:p w:rsidR="00376A79" w:rsidRPr="00E737EF" w:rsidRDefault="00376A79" w:rsidP="00376A79">
            <w:pPr>
              <w:suppressAutoHyphens w:val="0"/>
              <w:jc w:val="right"/>
              <w:rPr>
                <w:rFonts w:ascii="Arial" w:hAnsi="Arial" w:cs="Arial"/>
                <w:color w:val="000000"/>
                <w:sz w:val="16"/>
                <w:szCs w:val="16"/>
                <w:lang w:val="es-MX" w:eastAsia="es-MX"/>
              </w:rPr>
            </w:pPr>
          </w:p>
        </w:tc>
      </w:tr>
      <w:tr w:rsidR="004443E6" w:rsidRPr="00E737EF" w:rsidTr="004443E6">
        <w:trPr>
          <w:trHeight w:val="170"/>
        </w:trPr>
        <w:tc>
          <w:tcPr>
            <w:tcW w:w="371" w:type="pct"/>
            <w:tcBorders>
              <w:top w:val="nil"/>
              <w:left w:val="single" w:sz="4" w:space="0" w:color="auto"/>
              <w:bottom w:val="single" w:sz="4" w:space="0" w:color="auto"/>
              <w:right w:val="single" w:sz="4" w:space="0" w:color="auto"/>
            </w:tcBorders>
            <w:shd w:val="clear" w:color="auto" w:fill="auto"/>
            <w:hideMark/>
          </w:tcPr>
          <w:p w:rsidR="00376A79" w:rsidRPr="00E737EF" w:rsidRDefault="00376A79" w:rsidP="00376A79">
            <w:pPr>
              <w:suppressAutoHyphens w:val="0"/>
              <w:jc w:val="center"/>
              <w:rPr>
                <w:rFonts w:ascii="Arial" w:hAnsi="Arial" w:cs="Arial"/>
                <w:color w:val="000000"/>
                <w:sz w:val="16"/>
                <w:szCs w:val="16"/>
                <w:lang w:val="es-MX" w:eastAsia="es-MX"/>
              </w:rPr>
            </w:pPr>
            <w:r w:rsidRPr="00E737EF">
              <w:rPr>
                <w:rFonts w:ascii="Arial" w:hAnsi="Arial" w:cs="Arial"/>
                <w:color w:val="000000"/>
                <w:sz w:val="16"/>
                <w:szCs w:val="16"/>
                <w:lang w:val="es-MX" w:eastAsia="es-MX"/>
              </w:rPr>
              <w:t>5</w:t>
            </w:r>
          </w:p>
        </w:tc>
        <w:tc>
          <w:tcPr>
            <w:tcW w:w="2075" w:type="pct"/>
            <w:tcBorders>
              <w:top w:val="nil"/>
              <w:left w:val="nil"/>
              <w:bottom w:val="single" w:sz="4" w:space="0" w:color="auto"/>
              <w:right w:val="single" w:sz="4" w:space="0" w:color="auto"/>
            </w:tcBorders>
            <w:shd w:val="clear" w:color="auto" w:fill="auto"/>
            <w:hideMark/>
          </w:tcPr>
          <w:p w:rsidR="00376A79" w:rsidRPr="00E737EF" w:rsidRDefault="004443E6" w:rsidP="004443E6">
            <w:pPr>
              <w:suppressAutoHyphens w:val="0"/>
              <w:jc w:val="both"/>
              <w:rPr>
                <w:rFonts w:ascii="Arial" w:hAnsi="Arial" w:cs="Arial"/>
                <w:color w:val="000000"/>
                <w:sz w:val="16"/>
                <w:szCs w:val="16"/>
                <w:lang w:val="es-MX" w:eastAsia="es-MX"/>
              </w:rPr>
            </w:pPr>
            <w:r w:rsidRPr="00E737EF">
              <w:rPr>
                <w:rFonts w:ascii="Arial" w:hAnsi="Arial" w:cs="Arial"/>
                <w:color w:val="000000"/>
                <w:sz w:val="16"/>
                <w:szCs w:val="16"/>
                <w:lang w:val="es-MX" w:eastAsia="es-MX"/>
              </w:rPr>
              <w:t xml:space="preserve">Rutina de Mensajería para el </w:t>
            </w:r>
            <w:r w:rsidR="003B4D00" w:rsidRPr="00E737EF">
              <w:rPr>
                <w:rFonts w:ascii="Arial" w:hAnsi="Arial" w:cs="Arial"/>
                <w:color w:val="000000"/>
                <w:sz w:val="16"/>
                <w:szCs w:val="16"/>
                <w:lang w:val="es-MX" w:eastAsia="es-MX"/>
              </w:rPr>
              <w:t xml:space="preserve">HGSZ+MF </w:t>
            </w:r>
            <w:r w:rsidRPr="00E737EF">
              <w:rPr>
                <w:rFonts w:ascii="Arial" w:hAnsi="Arial" w:cs="Arial"/>
                <w:color w:val="000000"/>
                <w:sz w:val="16"/>
                <w:szCs w:val="16"/>
                <w:lang w:val="es-MX" w:eastAsia="es-MX"/>
              </w:rPr>
              <w:t xml:space="preserve">No. 26 En La Localidad De Cabo San Lucas, Baja California Sur </w:t>
            </w:r>
          </w:p>
        </w:tc>
        <w:tc>
          <w:tcPr>
            <w:tcW w:w="463" w:type="pct"/>
            <w:tcBorders>
              <w:top w:val="nil"/>
              <w:left w:val="nil"/>
              <w:bottom w:val="single" w:sz="4" w:space="0" w:color="auto"/>
              <w:right w:val="single" w:sz="4" w:space="0" w:color="auto"/>
            </w:tcBorders>
            <w:shd w:val="clear" w:color="auto" w:fill="auto"/>
            <w:hideMark/>
          </w:tcPr>
          <w:p w:rsidR="00376A79" w:rsidRPr="00E737EF" w:rsidRDefault="004443E6" w:rsidP="00376A79">
            <w:pPr>
              <w:suppressAutoHyphens w:val="0"/>
              <w:jc w:val="center"/>
              <w:rPr>
                <w:rFonts w:ascii="Arial" w:hAnsi="Arial" w:cs="Arial"/>
                <w:color w:val="000000"/>
                <w:sz w:val="16"/>
                <w:szCs w:val="16"/>
                <w:lang w:val="es-MX" w:eastAsia="es-MX"/>
              </w:rPr>
            </w:pPr>
            <w:r w:rsidRPr="00E737EF">
              <w:rPr>
                <w:rFonts w:ascii="Arial" w:hAnsi="Arial" w:cs="Arial"/>
                <w:color w:val="000000"/>
                <w:sz w:val="16"/>
                <w:szCs w:val="16"/>
                <w:lang w:val="es-MX" w:eastAsia="es-MX"/>
              </w:rPr>
              <w:t>Ruta mensual</w:t>
            </w:r>
          </w:p>
        </w:tc>
        <w:tc>
          <w:tcPr>
            <w:tcW w:w="462" w:type="pct"/>
            <w:tcBorders>
              <w:top w:val="nil"/>
              <w:left w:val="nil"/>
              <w:bottom w:val="single" w:sz="4" w:space="0" w:color="auto"/>
              <w:right w:val="single" w:sz="4" w:space="0" w:color="auto"/>
            </w:tcBorders>
            <w:shd w:val="clear" w:color="000000" w:fill="FFFFFF"/>
            <w:hideMark/>
          </w:tcPr>
          <w:p w:rsidR="00376A79" w:rsidRPr="00E737EF" w:rsidRDefault="00376A79" w:rsidP="00376A79">
            <w:pPr>
              <w:suppressAutoHyphens w:val="0"/>
              <w:jc w:val="right"/>
              <w:rPr>
                <w:rFonts w:ascii="Arial" w:hAnsi="Arial" w:cs="Arial"/>
                <w:color w:val="000000"/>
                <w:sz w:val="16"/>
                <w:szCs w:val="16"/>
                <w:lang w:val="es-MX" w:eastAsia="es-MX"/>
              </w:rPr>
            </w:pPr>
            <w:r w:rsidRPr="00E737EF">
              <w:rPr>
                <w:rFonts w:ascii="Arial" w:hAnsi="Arial" w:cs="Arial"/>
                <w:color w:val="000000"/>
                <w:sz w:val="16"/>
                <w:szCs w:val="16"/>
                <w:lang w:val="es-MX" w:eastAsia="es-MX"/>
              </w:rPr>
              <w:t>5</w:t>
            </w:r>
          </w:p>
        </w:tc>
        <w:tc>
          <w:tcPr>
            <w:tcW w:w="393" w:type="pct"/>
            <w:tcBorders>
              <w:top w:val="nil"/>
              <w:left w:val="nil"/>
              <w:bottom w:val="single" w:sz="4" w:space="0" w:color="auto"/>
              <w:right w:val="single" w:sz="4" w:space="0" w:color="auto"/>
            </w:tcBorders>
            <w:shd w:val="clear" w:color="000000" w:fill="FFFFFF"/>
            <w:hideMark/>
          </w:tcPr>
          <w:p w:rsidR="00376A79" w:rsidRPr="00E737EF" w:rsidRDefault="00376A79" w:rsidP="00376A79">
            <w:pPr>
              <w:suppressAutoHyphens w:val="0"/>
              <w:jc w:val="right"/>
              <w:rPr>
                <w:rFonts w:ascii="Arial" w:hAnsi="Arial" w:cs="Arial"/>
                <w:color w:val="000000"/>
                <w:sz w:val="16"/>
                <w:szCs w:val="16"/>
                <w:lang w:val="es-MX" w:eastAsia="es-MX"/>
              </w:rPr>
            </w:pPr>
            <w:r w:rsidRPr="00E737EF">
              <w:rPr>
                <w:rFonts w:ascii="Arial" w:hAnsi="Arial" w:cs="Arial"/>
                <w:color w:val="000000"/>
                <w:sz w:val="16"/>
                <w:szCs w:val="16"/>
                <w:lang w:val="es-MX" w:eastAsia="es-MX"/>
              </w:rPr>
              <w:t>12</w:t>
            </w:r>
          </w:p>
        </w:tc>
        <w:tc>
          <w:tcPr>
            <w:tcW w:w="388" w:type="pct"/>
            <w:tcBorders>
              <w:top w:val="nil"/>
              <w:left w:val="nil"/>
              <w:bottom w:val="single" w:sz="4" w:space="0" w:color="auto"/>
              <w:right w:val="single" w:sz="4" w:space="0" w:color="auto"/>
            </w:tcBorders>
            <w:shd w:val="clear" w:color="000000" w:fill="FFFFFF"/>
            <w:vAlign w:val="center"/>
          </w:tcPr>
          <w:p w:rsidR="00376A79" w:rsidRPr="00E737EF" w:rsidRDefault="00376A79" w:rsidP="00376A79">
            <w:pPr>
              <w:suppressAutoHyphens w:val="0"/>
              <w:jc w:val="right"/>
              <w:rPr>
                <w:rFonts w:ascii="Arial" w:hAnsi="Arial" w:cs="Arial"/>
                <w:color w:val="000000"/>
                <w:sz w:val="16"/>
                <w:szCs w:val="16"/>
                <w:lang w:val="es-MX" w:eastAsia="es-MX"/>
              </w:rPr>
            </w:pPr>
          </w:p>
        </w:tc>
        <w:tc>
          <w:tcPr>
            <w:tcW w:w="458" w:type="pct"/>
            <w:tcBorders>
              <w:top w:val="nil"/>
              <w:left w:val="nil"/>
              <w:bottom w:val="single" w:sz="4" w:space="0" w:color="auto"/>
              <w:right w:val="single" w:sz="4" w:space="0" w:color="auto"/>
            </w:tcBorders>
            <w:shd w:val="clear" w:color="000000" w:fill="FFFFFF"/>
          </w:tcPr>
          <w:p w:rsidR="00376A79" w:rsidRPr="00E737EF" w:rsidRDefault="00376A79" w:rsidP="00376A79">
            <w:pPr>
              <w:suppressAutoHyphens w:val="0"/>
              <w:jc w:val="right"/>
              <w:rPr>
                <w:rFonts w:ascii="Arial" w:hAnsi="Arial" w:cs="Arial"/>
                <w:color w:val="000000"/>
                <w:sz w:val="16"/>
                <w:szCs w:val="16"/>
                <w:lang w:val="es-MX" w:eastAsia="es-MX"/>
              </w:rPr>
            </w:pPr>
          </w:p>
        </w:tc>
        <w:tc>
          <w:tcPr>
            <w:tcW w:w="392" w:type="pct"/>
            <w:tcBorders>
              <w:top w:val="nil"/>
              <w:left w:val="nil"/>
              <w:bottom w:val="single" w:sz="4" w:space="0" w:color="auto"/>
              <w:right w:val="single" w:sz="4" w:space="0" w:color="auto"/>
            </w:tcBorders>
            <w:shd w:val="clear" w:color="000000" w:fill="FFFFFF"/>
          </w:tcPr>
          <w:p w:rsidR="00376A79" w:rsidRPr="00E737EF" w:rsidRDefault="00376A79" w:rsidP="00376A79">
            <w:pPr>
              <w:suppressAutoHyphens w:val="0"/>
              <w:jc w:val="right"/>
              <w:rPr>
                <w:rFonts w:ascii="Arial" w:hAnsi="Arial" w:cs="Arial"/>
                <w:color w:val="000000"/>
                <w:sz w:val="16"/>
                <w:szCs w:val="16"/>
                <w:lang w:val="es-MX" w:eastAsia="es-MX"/>
              </w:rPr>
            </w:pPr>
          </w:p>
        </w:tc>
      </w:tr>
      <w:tr w:rsidR="004443E6" w:rsidRPr="00E737EF" w:rsidTr="004443E6">
        <w:trPr>
          <w:trHeight w:val="170"/>
        </w:trPr>
        <w:tc>
          <w:tcPr>
            <w:tcW w:w="371" w:type="pct"/>
            <w:tcBorders>
              <w:top w:val="nil"/>
              <w:left w:val="single" w:sz="4" w:space="0" w:color="auto"/>
              <w:bottom w:val="single" w:sz="4" w:space="0" w:color="auto"/>
              <w:right w:val="single" w:sz="4" w:space="0" w:color="auto"/>
            </w:tcBorders>
            <w:shd w:val="clear" w:color="auto" w:fill="auto"/>
            <w:hideMark/>
          </w:tcPr>
          <w:p w:rsidR="00376A79" w:rsidRPr="00E737EF" w:rsidRDefault="00376A79" w:rsidP="00376A79">
            <w:pPr>
              <w:suppressAutoHyphens w:val="0"/>
              <w:jc w:val="center"/>
              <w:rPr>
                <w:rFonts w:ascii="Arial" w:hAnsi="Arial" w:cs="Arial"/>
                <w:color w:val="000000"/>
                <w:sz w:val="16"/>
                <w:szCs w:val="16"/>
                <w:lang w:val="es-MX" w:eastAsia="es-MX"/>
              </w:rPr>
            </w:pPr>
            <w:r w:rsidRPr="00E737EF">
              <w:rPr>
                <w:rFonts w:ascii="Arial" w:hAnsi="Arial" w:cs="Arial"/>
                <w:color w:val="000000"/>
                <w:sz w:val="16"/>
                <w:szCs w:val="16"/>
                <w:lang w:val="es-MX" w:eastAsia="es-MX"/>
              </w:rPr>
              <w:t>6</w:t>
            </w:r>
          </w:p>
        </w:tc>
        <w:tc>
          <w:tcPr>
            <w:tcW w:w="2075" w:type="pct"/>
            <w:tcBorders>
              <w:top w:val="nil"/>
              <w:left w:val="nil"/>
              <w:bottom w:val="single" w:sz="4" w:space="0" w:color="auto"/>
              <w:right w:val="single" w:sz="4" w:space="0" w:color="auto"/>
            </w:tcBorders>
            <w:shd w:val="clear" w:color="auto" w:fill="auto"/>
            <w:hideMark/>
          </w:tcPr>
          <w:p w:rsidR="00376A79" w:rsidRPr="00E737EF" w:rsidRDefault="004443E6" w:rsidP="003B4D00">
            <w:pPr>
              <w:suppressAutoHyphens w:val="0"/>
              <w:jc w:val="both"/>
              <w:rPr>
                <w:rFonts w:ascii="Arial" w:hAnsi="Arial" w:cs="Arial"/>
                <w:color w:val="000000"/>
                <w:sz w:val="16"/>
                <w:szCs w:val="16"/>
                <w:lang w:val="es-MX" w:eastAsia="es-MX"/>
              </w:rPr>
            </w:pPr>
            <w:r w:rsidRPr="00E737EF">
              <w:rPr>
                <w:rFonts w:ascii="Arial" w:hAnsi="Arial" w:cs="Arial"/>
                <w:color w:val="000000"/>
                <w:sz w:val="16"/>
                <w:szCs w:val="16"/>
                <w:lang w:val="es-MX" w:eastAsia="es-MX"/>
              </w:rPr>
              <w:t xml:space="preserve">Rutina de Mensajería para el </w:t>
            </w:r>
            <w:r w:rsidR="003B4D00" w:rsidRPr="00E737EF">
              <w:rPr>
                <w:rFonts w:ascii="Arial" w:hAnsi="Arial" w:cs="Arial"/>
                <w:color w:val="000000"/>
                <w:sz w:val="16"/>
                <w:szCs w:val="16"/>
                <w:lang w:val="es-MX" w:eastAsia="es-MX"/>
              </w:rPr>
              <w:t xml:space="preserve">HGSZ </w:t>
            </w:r>
            <w:r w:rsidRPr="00E737EF">
              <w:rPr>
                <w:rFonts w:ascii="Arial" w:hAnsi="Arial" w:cs="Arial"/>
                <w:color w:val="000000"/>
                <w:sz w:val="16"/>
                <w:szCs w:val="16"/>
                <w:lang w:val="es-MX" w:eastAsia="es-MX"/>
              </w:rPr>
              <w:t>No. 38 y U.M</w:t>
            </w:r>
            <w:r w:rsidR="003B4D00" w:rsidRPr="00E737EF">
              <w:rPr>
                <w:rFonts w:ascii="Arial" w:hAnsi="Arial" w:cs="Arial"/>
                <w:color w:val="000000"/>
                <w:sz w:val="16"/>
                <w:szCs w:val="16"/>
                <w:lang w:val="es-MX" w:eastAsia="es-MX"/>
              </w:rPr>
              <w:t>.F</w:t>
            </w:r>
            <w:r w:rsidRPr="00E737EF">
              <w:rPr>
                <w:rFonts w:ascii="Arial" w:hAnsi="Arial" w:cs="Arial"/>
                <w:color w:val="000000"/>
                <w:sz w:val="16"/>
                <w:szCs w:val="16"/>
                <w:lang w:val="es-MX" w:eastAsia="es-MX"/>
              </w:rPr>
              <w:t>.</w:t>
            </w:r>
            <w:r w:rsidR="003B4D00" w:rsidRPr="00E737EF">
              <w:rPr>
                <w:rFonts w:ascii="Arial" w:hAnsi="Arial" w:cs="Arial"/>
                <w:color w:val="000000"/>
                <w:sz w:val="16"/>
                <w:szCs w:val="16"/>
                <w:lang w:val="es-MX" w:eastAsia="es-MX"/>
              </w:rPr>
              <w:t xml:space="preserve"> No.</w:t>
            </w:r>
            <w:r w:rsidRPr="00E737EF">
              <w:rPr>
                <w:rFonts w:ascii="Arial" w:hAnsi="Arial" w:cs="Arial"/>
                <w:color w:val="000000"/>
                <w:sz w:val="16"/>
                <w:szCs w:val="16"/>
                <w:lang w:val="es-MX" w:eastAsia="es-MX"/>
              </w:rPr>
              <w:t xml:space="preserve"> 6  en la Localidad de San Jose del Cabo, Baja California Sur.</w:t>
            </w:r>
          </w:p>
        </w:tc>
        <w:tc>
          <w:tcPr>
            <w:tcW w:w="463" w:type="pct"/>
            <w:tcBorders>
              <w:top w:val="nil"/>
              <w:left w:val="nil"/>
              <w:bottom w:val="single" w:sz="4" w:space="0" w:color="auto"/>
              <w:right w:val="single" w:sz="4" w:space="0" w:color="auto"/>
            </w:tcBorders>
            <w:shd w:val="clear" w:color="auto" w:fill="auto"/>
            <w:hideMark/>
          </w:tcPr>
          <w:p w:rsidR="00376A79" w:rsidRPr="00E737EF" w:rsidRDefault="004443E6" w:rsidP="00376A79">
            <w:pPr>
              <w:suppressAutoHyphens w:val="0"/>
              <w:jc w:val="center"/>
              <w:rPr>
                <w:rFonts w:ascii="Arial" w:hAnsi="Arial" w:cs="Arial"/>
                <w:color w:val="000000"/>
                <w:sz w:val="16"/>
                <w:szCs w:val="16"/>
                <w:lang w:val="es-MX" w:eastAsia="es-MX"/>
              </w:rPr>
            </w:pPr>
            <w:r w:rsidRPr="00E737EF">
              <w:rPr>
                <w:rFonts w:ascii="Arial" w:hAnsi="Arial" w:cs="Arial"/>
                <w:color w:val="000000"/>
                <w:sz w:val="16"/>
                <w:szCs w:val="16"/>
                <w:lang w:val="es-MX" w:eastAsia="es-MX"/>
              </w:rPr>
              <w:t>Ruta mensual</w:t>
            </w:r>
          </w:p>
        </w:tc>
        <w:tc>
          <w:tcPr>
            <w:tcW w:w="462" w:type="pct"/>
            <w:tcBorders>
              <w:top w:val="nil"/>
              <w:left w:val="nil"/>
              <w:bottom w:val="single" w:sz="4" w:space="0" w:color="auto"/>
              <w:right w:val="single" w:sz="4" w:space="0" w:color="auto"/>
            </w:tcBorders>
            <w:shd w:val="clear" w:color="000000" w:fill="FFFFFF"/>
            <w:hideMark/>
          </w:tcPr>
          <w:p w:rsidR="00376A79" w:rsidRPr="00E737EF" w:rsidRDefault="00376A79" w:rsidP="00376A79">
            <w:pPr>
              <w:suppressAutoHyphens w:val="0"/>
              <w:jc w:val="right"/>
              <w:rPr>
                <w:rFonts w:ascii="Arial" w:hAnsi="Arial" w:cs="Arial"/>
                <w:color w:val="000000"/>
                <w:sz w:val="16"/>
                <w:szCs w:val="16"/>
                <w:lang w:val="es-MX" w:eastAsia="es-MX"/>
              </w:rPr>
            </w:pPr>
            <w:r w:rsidRPr="00E737EF">
              <w:rPr>
                <w:rFonts w:ascii="Arial" w:hAnsi="Arial" w:cs="Arial"/>
                <w:color w:val="000000"/>
                <w:sz w:val="16"/>
                <w:szCs w:val="16"/>
                <w:lang w:val="es-MX" w:eastAsia="es-MX"/>
              </w:rPr>
              <w:t>5</w:t>
            </w:r>
          </w:p>
        </w:tc>
        <w:tc>
          <w:tcPr>
            <w:tcW w:w="393" w:type="pct"/>
            <w:tcBorders>
              <w:top w:val="nil"/>
              <w:left w:val="nil"/>
              <w:bottom w:val="single" w:sz="4" w:space="0" w:color="auto"/>
              <w:right w:val="single" w:sz="4" w:space="0" w:color="auto"/>
            </w:tcBorders>
            <w:shd w:val="clear" w:color="000000" w:fill="FFFFFF"/>
            <w:hideMark/>
          </w:tcPr>
          <w:p w:rsidR="00376A79" w:rsidRPr="00E737EF" w:rsidRDefault="00376A79" w:rsidP="00376A79">
            <w:pPr>
              <w:suppressAutoHyphens w:val="0"/>
              <w:jc w:val="right"/>
              <w:rPr>
                <w:rFonts w:ascii="Arial" w:hAnsi="Arial" w:cs="Arial"/>
                <w:color w:val="000000"/>
                <w:sz w:val="16"/>
                <w:szCs w:val="16"/>
                <w:lang w:val="es-MX" w:eastAsia="es-MX"/>
              </w:rPr>
            </w:pPr>
            <w:r w:rsidRPr="00E737EF">
              <w:rPr>
                <w:rFonts w:ascii="Arial" w:hAnsi="Arial" w:cs="Arial"/>
                <w:color w:val="000000"/>
                <w:sz w:val="16"/>
                <w:szCs w:val="16"/>
                <w:lang w:val="es-MX" w:eastAsia="es-MX"/>
              </w:rPr>
              <w:t>12</w:t>
            </w:r>
          </w:p>
        </w:tc>
        <w:tc>
          <w:tcPr>
            <w:tcW w:w="388" w:type="pct"/>
            <w:tcBorders>
              <w:top w:val="nil"/>
              <w:left w:val="nil"/>
              <w:bottom w:val="single" w:sz="4" w:space="0" w:color="auto"/>
              <w:right w:val="single" w:sz="4" w:space="0" w:color="auto"/>
            </w:tcBorders>
            <w:shd w:val="clear" w:color="000000" w:fill="FFFFFF"/>
            <w:vAlign w:val="center"/>
          </w:tcPr>
          <w:p w:rsidR="00376A79" w:rsidRPr="00E737EF" w:rsidRDefault="00376A79" w:rsidP="00376A79">
            <w:pPr>
              <w:suppressAutoHyphens w:val="0"/>
              <w:jc w:val="right"/>
              <w:rPr>
                <w:rFonts w:ascii="Arial" w:hAnsi="Arial" w:cs="Arial"/>
                <w:color w:val="000000"/>
                <w:sz w:val="16"/>
                <w:szCs w:val="16"/>
                <w:lang w:val="es-MX" w:eastAsia="es-MX"/>
              </w:rPr>
            </w:pPr>
          </w:p>
        </w:tc>
        <w:tc>
          <w:tcPr>
            <w:tcW w:w="458" w:type="pct"/>
            <w:tcBorders>
              <w:top w:val="nil"/>
              <w:left w:val="nil"/>
              <w:bottom w:val="single" w:sz="4" w:space="0" w:color="auto"/>
              <w:right w:val="single" w:sz="4" w:space="0" w:color="auto"/>
            </w:tcBorders>
            <w:shd w:val="clear" w:color="000000" w:fill="FFFFFF"/>
          </w:tcPr>
          <w:p w:rsidR="00376A79" w:rsidRPr="00E737EF" w:rsidRDefault="00376A79" w:rsidP="00376A79">
            <w:pPr>
              <w:suppressAutoHyphens w:val="0"/>
              <w:jc w:val="right"/>
              <w:rPr>
                <w:rFonts w:ascii="Arial" w:hAnsi="Arial" w:cs="Arial"/>
                <w:color w:val="000000"/>
                <w:sz w:val="16"/>
                <w:szCs w:val="16"/>
                <w:lang w:val="es-MX" w:eastAsia="es-MX"/>
              </w:rPr>
            </w:pPr>
          </w:p>
        </w:tc>
        <w:tc>
          <w:tcPr>
            <w:tcW w:w="392" w:type="pct"/>
            <w:tcBorders>
              <w:top w:val="nil"/>
              <w:left w:val="nil"/>
              <w:bottom w:val="single" w:sz="4" w:space="0" w:color="auto"/>
              <w:right w:val="single" w:sz="4" w:space="0" w:color="auto"/>
            </w:tcBorders>
            <w:shd w:val="clear" w:color="000000" w:fill="FFFFFF"/>
          </w:tcPr>
          <w:p w:rsidR="00376A79" w:rsidRPr="00E737EF" w:rsidRDefault="00376A79" w:rsidP="00376A79">
            <w:pPr>
              <w:suppressAutoHyphens w:val="0"/>
              <w:jc w:val="right"/>
              <w:rPr>
                <w:rFonts w:ascii="Arial" w:hAnsi="Arial" w:cs="Arial"/>
                <w:color w:val="000000"/>
                <w:sz w:val="16"/>
                <w:szCs w:val="16"/>
                <w:lang w:val="es-MX" w:eastAsia="es-MX"/>
              </w:rPr>
            </w:pPr>
          </w:p>
        </w:tc>
      </w:tr>
      <w:tr w:rsidR="004443E6" w:rsidRPr="00E737EF" w:rsidTr="004443E6">
        <w:trPr>
          <w:trHeight w:val="170"/>
        </w:trPr>
        <w:tc>
          <w:tcPr>
            <w:tcW w:w="371" w:type="pct"/>
            <w:tcBorders>
              <w:top w:val="single" w:sz="4" w:space="0" w:color="auto"/>
              <w:left w:val="single" w:sz="4" w:space="0" w:color="auto"/>
              <w:bottom w:val="single" w:sz="4" w:space="0" w:color="auto"/>
              <w:right w:val="single" w:sz="4" w:space="0" w:color="auto"/>
            </w:tcBorders>
            <w:shd w:val="clear" w:color="auto" w:fill="auto"/>
          </w:tcPr>
          <w:p w:rsidR="004443E6" w:rsidRPr="00E737EF" w:rsidRDefault="004443E6" w:rsidP="00376A79">
            <w:pPr>
              <w:suppressAutoHyphens w:val="0"/>
              <w:jc w:val="center"/>
              <w:rPr>
                <w:rFonts w:ascii="Arial" w:hAnsi="Arial" w:cs="Arial"/>
                <w:color w:val="000000"/>
                <w:sz w:val="16"/>
                <w:szCs w:val="16"/>
                <w:lang w:val="es-MX" w:eastAsia="es-MX"/>
              </w:rPr>
            </w:pPr>
          </w:p>
        </w:tc>
        <w:tc>
          <w:tcPr>
            <w:tcW w:w="2075" w:type="pct"/>
            <w:tcBorders>
              <w:top w:val="single" w:sz="4" w:space="0" w:color="auto"/>
              <w:left w:val="nil"/>
              <w:bottom w:val="single" w:sz="4" w:space="0" w:color="auto"/>
              <w:right w:val="single" w:sz="4" w:space="0" w:color="auto"/>
            </w:tcBorders>
            <w:shd w:val="clear" w:color="auto" w:fill="auto"/>
          </w:tcPr>
          <w:p w:rsidR="004443E6" w:rsidRPr="00E737EF" w:rsidRDefault="004443E6" w:rsidP="00376A79">
            <w:pPr>
              <w:suppressAutoHyphens w:val="0"/>
              <w:rPr>
                <w:rFonts w:ascii="Arial" w:hAnsi="Arial" w:cs="Arial"/>
                <w:color w:val="000000"/>
                <w:sz w:val="16"/>
                <w:szCs w:val="16"/>
                <w:lang w:val="es-MX" w:eastAsia="es-MX"/>
              </w:rPr>
            </w:pPr>
          </w:p>
        </w:tc>
        <w:tc>
          <w:tcPr>
            <w:tcW w:w="463" w:type="pct"/>
            <w:tcBorders>
              <w:top w:val="single" w:sz="4" w:space="0" w:color="auto"/>
              <w:left w:val="nil"/>
              <w:bottom w:val="single" w:sz="4" w:space="0" w:color="auto"/>
              <w:right w:val="single" w:sz="4" w:space="0" w:color="auto"/>
            </w:tcBorders>
            <w:shd w:val="clear" w:color="auto" w:fill="auto"/>
          </w:tcPr>
          <w:p w:rsidR="004443E6" w:rsidRPr="00E737EF" w:rsidRDefault="004443E6" w:rsidP="00376A79">
            <w:pPr>
              <w:suppressAutoHyphens w:val="0"/>
              <w:jc w:val="center"/>
              <w:rPr>
                <w:rFonts w:ascii="Arial" w:hAnsi="Arial" w:cs="Arial"/>
                <w:color w:val="000000"/>
                <w:sz w:val="16"/>
                <w:szCs w:val="16"/>
                <w:lang w:val="es-MX" w:eastAsia="es-MX"/>
              </w:rPr>
            </w:pPr>
          </w:p>
        </w:tc>
        <w:tc>
          <w:tcPr>
            <w:tcW w:w="462" w:type="pct"/>
            <w:tcBorders>
              <w:top w:val="single" w:sz="4" w:space="0" w:color="auto"/>
              <w:left w:val="nil"/>
              <w:bottom w:val="single" w:sz="4" w:space="0" w:color="auto"/>
              <w:right w:val="single" w:sz="4" w:space="0" w:color="auto"/>
            </w:tcBorders>
            <w:shd w:val="clear" w:color="000000" w:fill="FFFFFF"/>
          </w:tcPr>
          <w:p w:rsidR="004443E6" w:rsidRPr="00E737EF" w:rsidRDefault="004443E6" w:rsidP="00376A79">
            <w:pPr>
              <w:suppressAutoHyphens w:val="0"/>
              <w:jc w:val="right"/>
              <w:rPr>
                <w:rFonts w:ascii="Arial" w:hAnsi="Arial" w:cs="Arial"/>
                <w:color w:val="000000"/>
                <w:sz w:val="16"/>
                <w:szCs w:val="16"/>
                <w:lang w:val="es-MX" w:eastAsia="es-MX"/>
              </w:rPr>
            </w:pPr>
          </w:p>
        </w:tc>
        <w:tc>
          <w:tcPr>
            <w:tcW w:w="393" w:type="pct"/>
            <w:tcBorders>
              <w:top w:val="single" w:sz="4" w:space="0" w:color="auto"/>
              <w:left w:val="nil"/>
              <w:bottom w:val="single" w:sz="4" w:space="0" w:color="auto"/>
              <w:right w:val="single" w:sz="4" w:space="0" w:color="auto"/>
            </w:tcBorders>
            <w:shd w:val="clear" w:color="000000" w:fill="FFFFFF"/>
          </w:tcPr>
          <w:p w:rsidR="004443E6" w:rsidRPr="00E737EF" w:rsidRDefault="004443E6" w:rsidP="00376A79">
            <w:pPr>
              <w:suppressAutoHyphens w:val="0"/>
              <w:jc w:val="right"/>
              <w:rPr>
                <w:rFonts w:ascii="Arial" w:hAnsi="Arial" w:cs="Arial"/>
                <w:color w:val="000000"/>
                <w:sz w:val="16"/>
                <w:szCs w:val="16"/>
                <w:lang w:val="es-MX" w:eastAsia="es-MX"/>
              </w:rPr>
            </w:pPr>
          </w:p>
        </w:tc>
        <w:tc>
          <w:tcPr>
            <w:tcW w:w="388" w:type="pct"/>
            <w:tcBorders>
              <w:top w:val="single" w:sz="4" w:space="0" w:color="auto"/>
              <w:left w:val="nil"/>
              <w:bottom w:val="single" w:sz="4" w:space="0" w:color="auto"/>
              <w:right w:val="single" w:sz="4" w:space="0" w:color="auto"/>
            </w:tcBorders>
            <w:shd w:val="clear" w:color="000000" w:fill="FFFFFF"/>
            <w:vAlign w:val="center"/>
          </w:tcPr>
          <w:p w:rsidR="004443E6" w:rsidRPr="00E737EF" w:rsidRDefault="004443E6" w:rsidP="00486D0D">
            <w:pPr>
              <w:snapToGrid w:val="0"/>
              <w:jc w:val="right"/>
              <w:rPr>
                <w:rFonts w:ascii="Arial" w:hAnsi="Arial" w:cs="Arial"/>
                <w:sz w:val="16"/>
                <w:lang w:val="es-MX"/>
              </w:rPr>
            </w:pPr>
            <w:r w:rsidRPr="00E737EF">
              <w:rPr>
                <w:rFonts w:ascii="Arial" w:hAnsi="Arial" w:cs="Arial"/>
                <w:b/>
                <w:bCs/>
                <w:sz w:val="16"/>
                <w:lang w:val="es-MX"/>
              </w:rPr>
              <w:t>%  I.V.A.</w:t>
            </w:r>
          </w:p>
        </w:tc>
        <w:tc>
          <w:tcPr>
            <w:tcW w:w="458" w:type="pct"/>
            <w:tcBorders>
              <w:top w:val="single" w:sz="4" w:space="0" w:color="auto"/>
              <w:left w:val="nil"/>
              <w:bottom w:val="single" w:sz="4" w:space="0" w:color="auto"/>
              <w:right w:val="single" w:sz="4" w:space="0" w:color="auto"/>
            </w:tcBorders>
            <w:shd w:val="clear" w:color="000000" w:fill="FFFFFF"/>
          </w:tcPr>
          <w:p w:rsidR="004443E6" w:rsidRPr="00E737EF" w:rsidRDefault="004443E6" w:rsidP="00376A79">
            <w:pPr>
              <w:suppressAutoHyphens w:val="0"/>
              <w:jc w:val="right"/>
              <w:rPr>
                <w:rFonts w:ascii="Arial" w:hAnsi="Arial" w:cs="Arial"/>
                <w:color w:val="000000"/>
                <w:sz w:val="16"/>
                <w:szCs w:val="16"/>
                <w:lang w:val="es-MX" w:eastAsia="es-MX"/>
              </w:rPr>
            </w:pPr>
          </w:p>
        </w:tc>
        <w:tc>
          <w:tcPr>
            <w:tcW w:w="392" w:type="pct"/>
            <w:tcBorders>
              <w:top w:val="single" w:sz="4" w:space="0" w:color="auto"/>
              <w:left w:val="nil"/>
              <w:bottom w:val="single" w:sz="4" w:space="0" w:color="auto"/>
              <w:right w:val="single" w:sz="4" w:space="0" w:color="auto"/>
            </w:tcBorders>
            <w:shd w:val="clear" w:color="000000" w:fill="FFFFFF"/>
          </w:tcPr>
          <w:p w:rsidR="004443E6" w:rsidRPr="00E737EF" w:rsidRDefault="004443E6" w:rsidP="00376A79">
            <w:pPr>
              <w:suppressAutoHyphens w:val="0"/>
              <w:jc w:val="right"/>
              <w:rPr>
                <w:rFonts w:ascii="Arial" w:hAnsi="Arial" w:cs="Arial"/>
                <w:color w:val="000000"/>
                <w:sz w:val="16"/>
                <w:szCs w:val="16"/>
                <w:lang w:val="es-MX" w:eastAsia="es-MX"/>
              </w:rPr>
            </w:pPr>
          </w:p>
        </w:tc>
      </w:tr>
      <w:tr w:rsidR="004443E6" w:rsidRPr="00E737EF" w:rsidTr="004443E6">
        <w:trPr>
          <w:trHeight w:val="170"/>
        </w:trPr>
        <w:tc>
          <w:tcPr>
            <w:tcW w:w="371" w:type="pct"/>
            <w:tcBorders>
              <w:top w:val="single" w:sz="4" w:space="0" w:color="auto"/>
              <w:left w:val="single" w:sz="4" w:space="0" w:color="auto"/>
              <w:bottom w:val="single" w:sz="4" w:space="0" w:color="auto"/>
              <w:right w:val="single" w:sz="4" w:space="0" w:color="auto"/>
            </w:tcBorders>
            <w:shd w:val="clear" w:color="auto" w:fill="auto"/>
          </w:tcPr>
          <w:p w:rsidR="004443E6" w:rsidRPr="00E737EF" w:rsidRDefault="004443E6" w:rsidP="00376A79">
            <w:pPr>
              <w:suppressAutoHyphens w:val="0"/>
              <w:jc w:val="center"/>
              <w:rPr>
                <w:rFonts w:ascii="Arial" w:hAnsi="Arial" w:cs="Arial"/>
                <w:color w:val="000000"/>
                <w:sz w:val="16"/>
                <w:szCs w:val="16"/>
                <w:lang w:val="es-MX" w:eastAsia="es-MX"/>
              </w:rPr>
            </w:pPr>
          </w:p>
        </w:tc>
        <w:tc>
          <w:tcPr>
            <w:tcW w:w="2075" w:type="pct"/>
            <w:tcBorders>
              <w:top w:val="single" w:sz="4" w:space="0" w:color="auto"/>
              <w:left w:val="nil"/>
              <w:bottom w:val="single" w:sz="4" w:space="0" w:color="auto"/>
              <w:right w:val="single" w:sz="4" w:space="0" w:color="auto"/>
            </w:tcBorders>
            <w:shd w:val="clear" w:color="auto" w:fill="auto"/>
          </w:tcPr>
          <w:p w:rsidR="004443E6" w:rsidRPr="00E737EF" w:rsidRDefault="004443E6" w:rsidP="00376A79">
            <w:pPr>
              <w:suppressAutoHyphens w:val="0"/>
              <w:rPr>
                <w:rFonts w:ascii="Arial" w:hAnsi="Arial" w:cs="Arial"/>
                <w:color w:val="000000"/>
                <w:sz w:val="16"/>
                <w:szCs w:val="16"/>
                <w:lang w:val="es-MX" w:eastAsia="es-MX"/>
              </w:rPr>
            </w:pPr>
          </w:p>
        </w:tc>
        <w:tc>
          <w:tcPr>
            <w:tcW w:w="463" w:type="pct"/>
            <w:tcBorders>
              <w:top w:val="single" w:sz="4" w:space="0" w:color="auto"/>
              <w:left w:val="nil"/>
              <w:bottom w:val="single" w:sz="4" w:space="0" w:color="auto"/>
              <w:right w:val="single" w:sz="4" w:space="0" w:color="auto"/>
            </w:tcBorders>
            <w:shd w:val="clear" w:color="auto" w:fill="auto"/>
          </w:tcPr>
          <w:p w:rsidR="004443E6" w:rsidRPr="00E737EF" w:rsidRDefault="004443E6" w:rsidP="00376A79">
            <w:pPr>
              <w:suppressAutoHyphens w:val="0"/>
              <w:jc w:val="center"/>
              <w:rPr>
                <w:rFonts w:ascii="Arial" w:hAnsi="Arial" w:cs="Arial"/>
                <w:color w:val="000000"/>
                <w:sz w:val="16"/>
                <w:szCs w:val="16"/>
                <w:lang w:val="es-MX" w:eastAsia="es-MX"/>
              </w:rPr>
            </w:pPr>
          </w:p>
        </w:tc>
        <w:tc>
          <w:tcPr>
            <w:tcW w:w="462" w:type="pct"/>
            <w:tcBorders>
              <w:top w:val="single" w:sz="4" w:space="0" w:color="auto"/>
              <w:left w:val="nil"/>
              <w:bottom w:val="single" w:sz="4" w:space="0" w:color="auto"/>
              <w:right w:val="single" w:sz="4" w:space="0" w:color="auto"/>
            </w:tcBorders>
            <w:shd w:val="clear" w:color="000000" w:fill="FFFFFF"/>
          </w:tcPr>
          <w:p w:rsidR="004443E6" w:rsidRPr="00E737EF" w:rsidRDefault="004443E6" w:rsidP="00376A79">
            <w:pPr>
              <w:suppressAutoHyphens w:val="0"/>
              <w:jc w:val="right"/>
              <w:rPr>
                <w:rFonts w:ascii="Arial" w:hAnsi="Arial" w:cs="Arial"/>
                <w:color w:val="000000"/>
                <w:sz w:val="16"/>
                <w:szCs w:val="16"/>
                <w:lang w:val="es-MX" w:eastAsia="es-MX"/>
              </w:rPr>
            </w:pPr>
          </w:p>
        </w:tc>
        <w:tc>
          <w:tcPr>
            <w:tcW w:w="393" w:type="pct"/>
            <w:tcBorders>
              <w:top w:val="single" w:sz="4" w:space="0" w:color="auto"/>
              <w:left w:val="nil"/>
              <w:bottom w:val="single" w:sz="4" w:space="0" w:color="auto"/>
              <w:right w:val="single" w:sz="4" w:space="0" w:color="auto"/>
            </w:tcBorders>
            <w:shd w:val="clear" w:color="000000" w:fill="FFFFFF"/>
          </w:tcPr>
          <w:p w:rsidR="004443E6" w:rsidRPr="00E737EF" w:rsidRDefault="004443E6" w:rsidP="00376A79">
            <w:pPr>
              <w:suppressAutoHyphens w:val="0"/>
              <w:jc w:val="right"/>
              <w:rPr>
                <w:rFonts w:ascii="Arial" w:hAnsi="Arial" w:cs="Arial"/>
                <w:color w:val="000000"/>
                <w:sz w:val="16"/>
                <w:szCs w:val="16"/>
                <w:lang w:val="es-MX" w:eastAsia="es-MX"/>
              </w:rPr>
            </w:pPr>
          </w:p>
        </w:tc>
        <w:tc>
          <w:tcPr>
            <w:tcW w:w="388" w:type="pct"/>
            <w:tcBorders>
              <w:top w:val="single" w:sz="4" w:space="0" w:color="auto"/>
              <w:left w:val="nil"/>
              <w:bottom w:val="single" w:sz="4" w:space="0" w:color="auto"/>
              <w:right w:val="single" w:sz="4" w:space="0" w:color="auto"/>
            </w:tcBorders>
            <w:shd w:val="clear" w:color="000000" w:fill="FFFFFF"/>
            <w:vAlign w:val="center"/>
          </w:tcPr>
          <w:p w:rsidR="004443E6" w:rsidRPr="00E737EF" w:rsidRDefault="004443E6" w:rsidP="00486D0D">
            <w:pPr>
              <w:snapToGrid w:val="0"/>
              <w:jc w:val="right"/>
              <w:rPr>
                <w:rFonts w:ascii="Arial" w:hAnsi="Arial" w:cs="Arial"/>
                <w:sz w:val="16"/>
                <w:lang w:val="es-MX"/>
              </w:rPr>
            </w:pPr>
            <w:r w:rsidRPr="00E737EF">
              <w:rPr>
                <w:rFonts w:ascii="Arial" w:hAnsi="Arial" w:cs="Arial"/>
                <w:b/>
                <w:bCs/>
                <w:sz w:val="16"/>
                <w:lang w:val="es-MX"/>
              </w:rPr>
              <w:t>Total</w:t>
            </w:r>
          </w:p>
        </w:tc>
        <w:tc>
          <w:tcPr>
            <w:tcW w:w="458" w:type="pct"/>
            <w:tcBorders>
              <w:top w:val="single" w:sz="4" w:space="0" w:color="auto"/>
              <w:left w:val="nil"/>
              <w:bottom w:val="single" w:sz="4" w:space="0" w:color="auto"/>
              <w:right w:val="single" w:sz="4" w:space="0" w:color="auto"/>
            </w:tcBorders>
            <w:shd w:val="clear" w:color="000000" w:fill="FFFFFF"/>
          </w:tcPr>
          <w:p w:rsidR="004443E6" w:rsidRPr="00E737EF" w:rsidRDefault="004443E6" w:rsidP="00376A79">
            <w:pPr>
              <w:suppressAutoHyphens w:val="0"/>
              <w:jc w:val="right"/>
              <w:rPr>
                <w:rFonts w:ascii="Arial" w:hAnsi="Arial" w:cs="Arial"/>
                <w:color w:val="000000"/>
                <w:sz w:val="16"/>
                <w:szCs w:val="16"/>
                <w:lang w:val="es-MX" w:eastAsia="es-MX"/>
              </w:rPr>
            </w:pPr>
          </w:p>
        </w:tc>
        <w:tc>
          <w:tcPr>
            <w:tcW w:w="392" w:type="pct"/>
            <w:tcBorders>
              <w:top w:val="single" w:sz="4" w:space="0" w:color="auto"/>
              <w:left w:val="nil"/>
              <w:bottom w:val="single" w:sz="4" w:space="0" w:color="auto"/>
              <w:right w:val="single" w:sz="4" w:space="0" w:color="auto"/>
            </w:tcBorders>
            <w:shd w:val="clear" w:color="000000" w:fill="FFFFFF"/>
          </w:tcPr>
          <w:p w:rsidR="004443E6" w:rsidRPr="00E737EF" w:rsidRDefault="004443E6" w:rsidP="00376A79">
            <w:pPr>
              <w:suppressAutoHyphens w:val="0"/>
              <w:jc w:val="right"/>
              <w:rPr>
                <w:rFonts w:ascii="Arial" w:hAnsi="Arial" w:cs="Arial"/>
                <w:color w:val="000000"/>
                <w:sz w:val="16"/>
                <w:szCs w:val="16"/>
                <w:lang w:val="es-MX" w:eastAsia="es-MX"/>
              </w:rPr>
            </w:pPr>
          </w:p>
        </w:tc>
      </w:tr>
    </w:tbl>
    <w:p w:rsidR="004443E6" w:rsidRPr="00E737EF" w:rsidRDefault="004443E6">
      <w:pPr>
        <w:rPr>
          <w:sz w:val="14"/>
        </w:rPr>
      </w:pPr>
    </w:p>
    <w:p w:rsidR="003B4D00" w:rsidRPr="00E737EF" w:rsidRDefault="003B4D00">
      <w:pPr>
        <w:rPr>
          <w:sz w:val="14"/>
        </w:rPr>
      </w:pPr>
    </w:p>
    <w:tbl>
      <w:tblPr>
        <w:tblW w:w="5061" w:type="pct"/>
        <w:tblLayout w:type="fixed"/>
        <w:tblCellMar>
          <w:left w:w="70" w:type="dxa"/>
          <w:right w:w="70" w:type="dxa"/>
        </w:tblCellMar>
        <w:tblLook w:val="04A0" w:firstRow="1" w:lastRow="0" w:firstColumn="1" w:lastColumn="0" w:noHBand="0" w:noVBand="1"/>
      </w:tblPr>
      <w:tblGrid>
        <w:gridCol w:w="742"/>
        <w:gridCol w:w="4188"/>
        <w:gridCol w:w="991"/>
        <w:gridCol w:w="952"/>
        <w:gridCol w:w="991"/>
        <w:gridCol w:w="811"/>
        <w:gridCol w:w="751"/>
        <w:gridCol w:w="809"/>
      </w:tblGrid>
      <w:tr w:rsidR="00376A79" w:rsidRPr="00E737EF" w:rsidTr="004443E6">
        <w:trPr>
          <w:trHeight w:val="170"/>
        </w:trPr>
        <w:tc>
          <w:tcPr>
            <w:tcW w:w="5000" w:type="pct"/>
            <w:gridSpan w:val="8"/>
            <w:tcBorders>
              <w:top w:val="nil"/>
              <w:left w:val="nil"/>
              <w:bottom w:val="nil"/>
              <w:right w:val="nil"/>
            </w:tcBorders>
            <w:shd w:val="clear" w:color="auto" w:fill="auto"/>
            <w:noWrap/>
            <w:vAlign w:val="center"/>
            <w:hideMark/>
          </w:tcPr>
          <w:p w:rsidR="00376A79" w:rsidRPr="00E737EF" w:rsidRDefault="004443E6" w:rsidP="00376A79">
            <w:pPr>
              <w:suppressAutoHyphens w:val="0"/>
              <w:rPr>
                <w:rFonts w:ascii="Calibri" w:hAnsi="Calibri"/>
                <w:color w:val="000000"/>
                <w:sz w:val="22"/>
                <w:szCs w:val="22"/>
                <w:lang w:val="es-MX" w:eastAsia="es-MX"/>
              </w:rPr>
            </w:pPr>
            <w:r w:rsidRPr="00E737EF">
              <w:rPr>
                <w:rFonts w:ascii="Arial" w:hAnsi="Arial" w:cs="Arial"/>
                <w:b/>
                <w:bCs/>
                <w:color w:val="000000"/>
                <w:sz w:val="16"/>
                <w:szCs w:val="16"/>
                <w:lang w:val="es-MX" w:eastAsia="es-MX"/>
              </w:rPr>
              <w:t>B</w:t>
            </w:r>
            <w:r w:rsidR="00376A79" w:rsidRPr="00E737EF">
              <w:rPr>
                <w:rFonts w:ascii="Arial" w:hAnsi="Arial" w:cs="Arial"/>
                <w:b/>
                <w:bCs/>
                <w:color w:val="000000"/>
                <w:sz w:val="16"/>
                <w:szCs w:val="16"/>
                <w:lang w:val="es-MX" w:eastAsia="es-MX"/>
              </w:rPr>
              <w:t>.- TRASLADO DE VALIJAS Y PAQUETERÍA FUERA DE VALIJA A NIVEL DELEGACIONAL EN BAJA CALIFORNIA SUR</w:t>
            </w:r>
          </w:p>
        </w:tc>
      </w:tr>
      <w:tr w:rsidR="004443E6" w:rsidRPr="00E737EF" w:rsidTr="004443E6">
        <w:trPr>
          <w:trHeight w:val="170"/>
        </w:trPr>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4443E6" w:rsidRPr="00E737EF" w:rsidRDefault="004443E6" w:rsidP="00486D0D">
            <w:pPr>
              <w:suppressAutoHyphens w:val="0"/>
              <w:jc w:val="center"/>
              <w:rPr>
                <w:rFonts w:ascii="Arial" w:hAnsi="Arial" w:cs="Arial"/>
                <w:b/>
                <w:bCs/>
                <w:color w:val="000000"/>
                <w:sz w:val="16"/>
                <w:szCs w:val="16"/>
                <w:lang w:val="es-MX" w:eastAsia="es-MX"/>
              </w:rPr>
            </w:pPr>
            <w:r w:rsidRPr="00E737EF">
              <w:rPr>
                <w:rFonts w:ascii="Arial" w:hAnsi="Arial" w:cs="Arial"/>
                <w:b/>
                <w:bCs/>
                <w:color w:val="000000"/>
                <w:sz w:val="16"/>
                <w:szCs w:val="16"/>
                <w:lang w:val="es-MX" w:eastAsia="es-MX"/>
              </w:rPr>
              <w:t>Partida</w:t>
            </w:r>
          </w:p>
        </w:tc>
        <w:tc>
          <w:tcPr>
            <w:tcW w:w="2046" w:type="pct"/>
            <w:tcBorders>
              <w:top w:val="single" w:sz="4" w:space="0" w:color="auto"/>
              <w:left w:val="nil"/>
              <w:bottom w:val="single" w:sz="4" w:space="0" w:color="auto"/>
              <w:right w:val="single" w:sz="4" w:space="0" w:color="auto"/>
            </w:tcBorders>
            <w:shd w:val="clear" w:color="auto" w:fill="auto"/>
            <w:vAlign w:val="center"/>
          </w:tcPr>
          <w:p w:rsidR="004443E6" w:rsidRPr="00E737EF" w:rsidRDefault="004443E6" w:rsidP="00486D0D">
            <w:pPr>
              <w:suppressAutoHyphens w:val="0"/>
              <w:jc w:val="center"/>
              <w:rPr>
                <w:rFonts w:ascii="Arial" w:hAnsi="Arial" w:cs="Arial"/>
                <w:b/>
                <w:bCs/>
                <w:color w:val="000000"/>
                <w:sz w:val="16"/>
                <w:szCs w:val="16"/>
                <w:lang w:val="es-MX" w:eastAsia="es-MX"/>
              </w:rPr>
            </w:pPr>
            <w:r w:rsidRPr="00E737EF">
              <w:rPr>
                <w:rFonts w:ascii="Arial" w:hAnsi="Arial" w:cs="Arial"/>
                <w:b/>
                <w:bCs/>
                <w:color w:val="000000"/>
                <w:sz w:val="16"/>
                <w:szCs w:val="16"/>
                <w:lang w:val="es-MX" w:eastAsia="es-MX"/>
              </w:rPr>
              <w:t>Servicio</w:t>
            </w:r>
          </w:p>
        </w:tc>
        <w:tc>
          <w:tcPr>
            <w:tcW w:w="484" w:type="pct"/>
            <w:tcBorders>
              <w:top w:val="single" w:sz="4" w:space="0" w:color="auto"/>
              <w:left w:val="nil"/>
              <w:bottom w:val="single" w:sz="4" w:space="0" w:color="auto"/>
              <w:right w:val="single" w:sz="4" w:space="0" w:color="auto"/>
            </w:tcBorders>
            <w:shd w:val="clear" w:color="auto" w:fill="auto"/>
            <w:vAlign w:val="center"/>
          </w:tcPr>
          <w:p w:rsidR="004443E6" w:rsidRPr="00E737EF" w:rsidRDefault="004443E6" w:rsidP="00486D0D">
            <w:pPr>
              <w:suppressAutoHyphens w:val="0"/>
              <w:jc w:val="center"/>
              <w:rPr>
                <w:rFonts w:ascii="Arial" w:hAnsi="Arial" w:cs="Arial"/>
                <w:b/>
                <w:bCs/>
                <w:color w:val="000000"/>
                <w:sz w:val="16"/>
                <w:szCs w:val="16"/>
                <w:lang w:val="es-MX" w:eastAsia="es-MX"/>
              </w:rPr>
            </w:pPr>
            <w:r w:rsidRPr="00E737EF">
              <w:rPr>
                <w:rFonts w:ascii="Arial" w:hAnsi="Arial" w:cs="Arial"/>
                <w:b/>
                <w:bCs/>
                <w:color w:val="000000"/>
                <w:sz w:val="16"/>
                <w:szCs w:val="16"/>
                <w:lang w:val="es-MX" w:eastAsia="es-MX"/>
              </w:rPr>
              <w:t>Unidad de medida</w:t>
            </w:r>
          </w:p>
        </w:tc>
        <w:tc>
          <w:tcPr>
            <w:tcW w:w="465" w:type="pct"/>
            <w:tcBorders>
              <w:top w:val="single" w:sz="4" w:space="0" w:color="auto"/>
              <w:left w:val="nil"/>
              <w:bottom w:val="single" w:sz="4" w:space="0" w:color="auto"/>
              <w:right w:val="single" w:sz="4" w:space="0" w:color="auto"/>
            </w:tcBorders>
            <w:shd w:val="clear" w:color="000000" w:fill="FFFFFF"/>
            <w:vAlign w:val="center"/>
          </w:tcPr>
          <w:p w:rsidR="004443E6" w:rsidRPr="00E737EF" w:rsidRDefault="004443E6" w:rsidP="00486D0D">
            <w:pPr>
              <w:suppressAutoHyphens w:val="0"/>
              <w:jc w:val="center"/>
              <w:rPr>
                <w:rFonts w:ascii="Arial" w:hAnsi="Arial" w:cs="Arial"/>
                <w:b/>
                <w:bCs/>
                <w:color w:val="000000"/>
                <w:sz w:val="16"/>
                <w:szCs w:val="16"/>
                <w:lang w:val="es-MX" w:eastAsia="es-MX"/>
              </w:rPr>
            </w:pPr>
            <w:r w:rsidRPr="00E737EF">
              <w:rPr>
                <w:rFonts w:ascii="Arial" w:hAnsi="Arial" w:cs="Arial"/>
                <w:b/>
                <w:bCs/>
                <w:color w:val="000000"/>
                <w:sz w:val="16"/>
                <w:szCs w:val="16"/>
                <w:lang w:val="es-MX" w:eastAsia="es-MX"/>
              </w:rPr>
              <w:t>Cantidad Mínima</w:t>
            </w:r>
          </w:p>
        </w:tc>
        <w:tc>
          <w:tcPr>
            <w:tcW w:w="484" w:type="pct"/>
            <w:tcBorders>
              <w:top w:val="single" w:sz="4" w:space="0" w:color="auto"/>
              <w:left w:val="nil"/>
              <w:bottom w:val="single" w:sz="4" w:space="0" w:color="auto"/>
              <w:right w:val="single" w:sz="4" w:space="0" w:color="auto"/>
            </w:tcBorders>
            <w:shd w:val="clear" w:color="000000" w:fill="FFFFFF"/>
            <w:vAlign w:val="center"/>
          </w:tcPr>
          <w:p w:rsidR="004443E6" w:rsidRPr="00E737EF" w:rsidRDefault="004443E6" w:rsidP="00486D0D">
            <w:pPr>
              <w:suppressAutoHyphens w:val="0"/>
              <w:jc w:val="center"/>
              <w:rPr>
                <w:rFonts w:ascii="Arial" w:hAnsi="Arial" w:cs="Arial"/>
                <w:b/>
                <w:bCs/>
                <w:color w:val="000000"/>
                <w:sz w:val="16"/>
                <w:szCs w:val="16"/>
                <w:lang w:val="es-MX" w:eastAsia="es-MX"/>
              </w:rPr>
            </w:pPr>
            <w:r w:rsidRPr="00E737EF">
              <w:rPr>
                <w:rFonts w:ascii="Arial" w:hAnsi="Arial" w:cs="Arial"/>
                <w:b/>
                <w:bCs/>
                <w:color w:val="000000"/>
                <w:sz w:val="16"/>
                <w:szCs w:val="16"/>
                <w:lang w:val="es-MX" w:eastAsia="es-MX"/>
              </w:rPr>
              <w:t>Cantidad Máxima</w:t>
            </w:r>
          </w:p>
        </w:tc>
        <w:tc>
          <w:tcPr>
            <w:tcW w:w="396" w:type="pct"/>
            <w:tcBorders>
              <w:top w:val="single" w:sz="4" w:space="0" w:color="auto"/>
              <w:left w:val="nil"/>
              <w:bottom w:val="single" w:sz="4" w:space="0" w:color="auto"/>
              <w:right w:val="nil"/>
            </w:tcBorders>
            <w:shd w:val="clear" w:color="000000" w:fill="FFFFFF"/>
            <w:vAlign w:val="center"/>
          </w:tcPr>
          <w:p w:rsidR="004443E6" w:rsidRPr="00E737EF" w:rsidRDefault="004443E6" w:rsidP="00486D0D">
            <w:pPr>
              <w:suppressAutoHyphens w:val="0"/>
              <w:jc w:val="center"/>
              <w:rPr>
                <w:rFonts w:ascii="Arial" w:hAnsi="Arial" w:cs="Arial"/>
                <w:b/>
                <w:bCs/>
                <w:color w:val="000000"/>
                <w:sz w:val="16"/>
                <w:szCs w:val="16"/>
                <w:lang w:val="es-MX" w:eastAsia="es-MX"/>
              </w:rPr>
            </w:pPr>
            <w:r w:rsidRPr="00E737EF">
              <w:rPr>
                <w:rFonts w:ascii="Arial" w:hAnsi="Arial" w:cs="Arial"/>
                <w:b/>
                <w:bCs/>
                <w:color w:val="000000"/>
                <w:sz w:val="16"/>
                <w:szCs w:val="16"/>
                <w:lang w:val="es-MX" w:eastAsia="es-MX"/>
              </w:rPr>
              <w:t xml:space="preserve">Precio Unitario </w:t>
            </w:r>
          </w:p>
        </w:tc>
        <w:tc>
          <w:tcPr>
            <w:tcW w:w="367" w:type="pct"/>
            <w:tcBorders>
              <w:top w:val="single" w:sz="4" w:space="0" w:color="auto"/>
              <w:left w:val="single" w:sz="4" w:space="0" w:color="auto"/>
              <w:bottom w:val="single" w:sz="4" w:space="0" w:color="auto"/>
              <w:right w:val="single" w:sz="4" w:space="0" w:color="auto"/>
            </w:tcBorders>
            <w:shd w:val="clear" w:color="000000" w:fill="FFFFFF"/>
            <w:vAlign w:val="center"/>
          </w:tcPr>
          <w:p w:rsidR="004443E6" w:rsidRPr="00E737EF" w:rsidRDefault="004443E6" w:rsidP="00486D0D">
            <w:pPr>
              <w:suppressAutoHyphens w:val="0"/>
              <w:jc w:val="center"/>
              <w:rPr>
                <w:rFonts w:ascii="Arial" w:hAnsi="Arial" w:cs="Arial"/>
                <w:b/>
                <w:bCs/>
                <w:color w:val="000000"/>
                <w:sz w:val="16"/>
                <w:szCs w:val="16"/>
                <w:lang w:val="es-MX" w:eastAsia="es-MX"/>
              </w:rPr>
            </w:pPr>
            <w:r w:rsidRPr="00E737EF">
              <w:rPr>
                <w:rFonts w:ascii="Arial" w:hAnsi="Arial" w:cs="Arial"/>
                <w:b/>
                <w:bCs/>
                <w:color w:val="000000"/>
                <w:sz w:val="16"/>
                <w:szCs w:val="16"/>
                <w:lang w:val="es-MX" w:eastAsia="es-MX"/>
              </w:rPr>
              <w:t>Importe Mínimo</w:t>
            </w:r>
          </w:p>
        </w:tc>
        <w:tc>
          <w:tcPr>
            <w:tcW w:w="396" w:type="pct"/>
            <w:tcBorders>
              <w:top w:val="single" w:sz="4" w:space="0" w:color="auto"/>
              <w:left w:val="nil"/>
              <w:bottom w:val="single" w:sz="4" w:space="0" w:color="auto"/>
              <w:right w:val="single" w:sz="4" w:space="0" w:color="auto"/>
            </w:tcBorders>
            <w:shd w:val="clear" w:color="000000" w:fill="FFFFFF"/>
            <w:vAlign w:val="center"/>
          </w:tcPr>
          <w:p w:rsidR="004443E6" w:rsidRPr="00E737EF" w:rsidRDefault="004443E6" w:rsidP="00486D0D">
            <w:pPr>
              <w:suppressAutoHyphens w:val="0"/>
              <w:jc w:val="center"/>
              <w:rPr>
                <w:rFonts w:ascii="Arial" w:hAnsi="Arial" w:cs="Arial"/>
                <w:b/>
                <w:bCs/>
                <w:color w:val="000000"/>
                <w:sz w:val="16"/>
                <w:szCs w:val="16"/>
                <w:lang w:val="es-MX" w:eastAsia="es-MX"/>
              </w:rPr>
            </w:pPr>
            <w:r w:rsidRPr="00E737EF">
              <w:rPr>
                <w:rFonts w:ascii="Arial" w:hAnsi="Arial" w:cs="Arial"/>
                <w:b/>
                <w:bCs/>
                <w:color w:val="000000"/>
                <w:sz w:val="16"/>
                <w:szCs w:val="16"/>
                <w:lang w:val="es-MX" w:eastAsia="es-MX"/>
              </w:rPr>
              <w:t>Importe Máximo</w:t>
            </w:r>
          </w:p>
        </w:tc>
      </w:tr>
      <w:tr w:rsidR="004443E6" w:rsidRPr="00E737EF" w:rsidTr="004443E6">
        <w:trPr>
          <w:trHeight w:val="170"/>
        </w:trPr>
        <w:tc>
          <w:tcPr>
            <w:tcW w:w="36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376A79" w:rsidRPr="00E737EF" w:rsidRDefault="00376A79" w:rsidP="00376A79">
            <w:pPr>
              <w:suppressAutoHyphens w:val="0"/>
              <w:jc w:val="center"/>
              <w:rPr>
                <w:rFonts w:ascii="Arial" w:hAnsi="Arial" w:cs="Arial"/>
                <w:color w:val="000000"/>
                <w:sz w:val="16"/>
                <w:szCs w:val="16"/>
                <w:lang w:val="es-MX" w:eastAsia="es-MX"/>
              </w:rPr>
            </w:pPr>
            <w:r w:rsidRPr="00E737EF">
              <w:rPr>
                <w:rFonts w:ascii="Arial" w:hAnsi="Arial" w:cs="Arial"/>
                <w:color w:val="000000"/>
                <w:sz w:val="16"/>
                <w:szCs w:val="16"/>
                <w:lang w:val="es-MX" w:eastAsia="es-MX"/>
              </w:rPr>
              <w:t>1</w:t>
            </w:r>
          </w:p>
        </w:tc>
        <w:tc>
          <w:tcPr>
            <w:tcW w:w="2046" w:type="pct"/>
            <w:tcBorders>
              <w:top w:val="single" w:sz="4" w:space="0" w:color="auto"/>
              <w:left w:val="nil"/>
              <w:bottom w:val="single" w:sz="4" w:space="0" w:color="auto"/>
              <w:right w:val="single" w:sz="4" w:space="0" w:color="auto"/>
            </w:tcBorders>
            <w:shd w:val="clear" w:color="auto" w:fill="auto"/>
            <w:hideMark/>
          </w:tcPr>
          <w:p w:rsidR="00376A79" w:rsidRPr="00E737EF" w:rsidRDefault="004443E6" w:rsidP="00376A79">
            <w:pPr>
              <w:suppressAutoHyphens w:val="0"/>
              <w:rPr>
                <w:rFonts w:ascii="Arial" w:hAnsi="Arial" w:cs="Arial"/>
                <w:color w:val="000000"/>
                <w:sz w:val="16"/>
                <w:szCs w:val="16"/>
                <w:lang w:val="es-MX" w:eastAsia="es-MX"/>
              </w:rPr>
            </w:pPr>
            <w:r w:rsidRPr="00E737EF">
              <w:rPr>
                <w:rFonts w:ascii="Arial" w:hAnsi="Arial" w:cs="Arial"/>
                <w:color w:val="000000"/>
                <w:sz w:val="16"/>
                <w:szCs w:val="16"/>
                <w:lang w:val="es-MX" w:eastAsia="es-MX"/>
              </w:rPr>
              <w:t xml:space="preserve">Traslado De Valijas  A Nivel Delegacional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376A79" w:rsidRPr="00E737EF" w:rsidRDefault="004443E6" w:rsidP="00376A79">
            <w:pPr>
              <w:suppressAutoHyphens w:val="0"/>
              <w:jc w:val="center"/>
              <w:rPr>
                <w:rFonts w:ascii="Arial" w:hAnsi="Arial" w:cs="Arial"/>
                <w:color w:val="000000"/>
                <w:sz w:val="16"/>
                <w:szCs w:val="16"/>
                <w:lang w:val="es-MX" w:eastAsia="es-MX"/>
              </w:rPr>
            </w:pPr>
            <w:r w:rsidRPr="00E737EF">
              <w:rPr>
                <w:rFonts w:ascii="Arial" w:hAnsi="Arial" w:cs="Arial"/>
                <w:color w:val="000000"/>
                <w:sz w:val="16"/>
                <w:szCs w:val="16"/>
                <w:lang w:val="es-MX" w:eastAsia="es-MX"/>
              </w:rPr>
              <w:t>Ruta mensual</w:t>
            </w:r>
          </w:p>
        </w:tc>
        <w:tc>
          <w:tcPr>
            <w:tcW w:w="465" w:type="pct"/>
            <w:tcBorders>
              <w:top w:val="single" w:sz="4" w:space="0" w:color="auto"/>
              <w:left w:val="nil"/>
              <w:bottom w:val="single" w:sz="4" w:space="0" w:color="auto"/>
              <w:right w:val="single" w:sz="4" w:space="0" w:color="auto"/>
            </w:tcBorders>
            <w:shd w:val="clear" w:color="000000" w:fill="FFFFFF"/>
            <w:hideMark/>
          </w:tcPr>
          <w:p w:rsidR="00376A79" w:rsidRPr="00E737EF" w:rsidRDefault="00376A79" w:rsidP="00376A79">
            <w:pPr>
              <w:suppressAutoHyphens w:val="0"/>
              <w:jc w:val="right"/>
              <w:rPr>
                <w:rFonts w:ascii="Arial" w:hAnsi="Arial" w:cs="Arial"/>
                <w:color w:val="000000"/>
                <w:sz w:val="16"/>
                <w:szCs w:val="16"/>
                <w:lang w:val="es-MX" w:eastAsia="es-MX"/>
              </w:rPr>
            </w:pPr>
            <w:r w:rsidRPr="00E737EF">
              <w:rPr>
                <w:rFonts w:ascii="Arial" w:hAnsi="Arial" w:cs="Arial"/>
                <w:color w:val="000000"/>
                <w:sz w:val="16"/>
                <w:szCs w:val="16"/>
                <w:lang w:val="es-MX" w:eastAsia="es-MX"/>
              </w:rPr>
              <w:t>5</w:t>
            </w:r>
          </w:p>
        </w:tc>
        <w:tc>
          <w:tcPr>
            <w:tcW w:w="484" w:type="pct"/>
            <w:tcBorders>
              <w:top w:val="single" w:sz="4" w:space="0" w:color="auto"/>
              <w:left w:val="nil"/>
              <w:bottom w:val="single" w:sz="4" w:space="0" w:color="auto"/>
              <w:right w:val="single" w:sz="4" w:space="0" w:color="auto"/>
            </w:tcBorders>
            <w:shd w:val="clear" w:color="000000" w:fill="FFFFFF"/>
            <w:hideMark/>
          </w:tcPr>
          <w:p w:rsidR="00376A79" w:rsidRPr="00E737EF" w:rsidRDefault="00376A79" w:rsidP="00376A79">
            <w:pPr>
              <w:suppressAutoHyphens w:val="0"/>
              <w:jc w:val="right"/>
              <w:rPr>
                <w:rFonts w:ascii="Arial" w:hAnsi="Arial" w:cs="Arial"/>
                <w:color w:val="000000"/>
                <w:sz w:val="16"/>
                <w:szCs w:val="16"/>
                <w:lang w:val="es-MX" w:eastAsia="es-MX"/>
              </w:rPr>
            </w:pPr>
            <w:r w:rsidRPr="00E737EF">
              <w:rPr>
                <w:rFonts w:ascii="Arial" w:hAnsi="Arial" w:cs="Arial"/>
                <w:color w:val="000000"/>
                <w:sz w:val="16"/>
                <w:szCs w:val="16"/>
                <w:lang w:val="es-MX" w:eastAsia="es-MX"/>
              </w:rPr>
              <w:t>12</w:t>
            </w:r>
          </w:p>
        </w:tc>
        <w:tc>
          <w:tcPr>
            <w:tcW w:w="396" w:type="pct"/>
            <w:tcBorders>
              <w:top w:val="single" w:sz="4" w:space="0" w:color="auto"/>
              <w:left w:val="nil"/>
              <w:bottom w:val="single" w:sz="4" w:space="0" w:color="auto"/>
              <w:right w:val="nil"/>
            </w:tcBorders>
            <w:shd w:val="clear" w:color="000000" w:fill="FFFFFF"/>
          </w:tcPr>
          <w:p w:rsidR="00376A79" w:rsidRPr="00E737EF" w:rsidRDefault="00376A79" w:rsidP="00376A79">
            <w:pPr>
              <w:suppressAutoHyphens w:val="0"/>
              <w:jc w:val="right"/>
              <w:rPr>
                <w:rFonts w:ascii="Arial" w:hAnsi="Arial" w:cs="Arial"/>
                <w:color w:val="000000"/>
                <w:sz w:val="16"/>
                <w:szCs w:val="16"/>
                <w:lang w:val="es-MX" w:eastAsia="es-MX"/>
              </w:rPr>
            </w:pPr>
          </w:p>
        </w:tc>
        <w:tc>
          <w:tcPr>
            <w:tcW w:w="367" w:type="pct"/>
            <w:tcBorders>
              <w:top w:val="single" w:sz="4" w:space="0" w:color="auto"/>
              <w:left w:val="single" w:sz="4" w:space="0" w:color="auto"/>
              <w:bottom w:val="single" w:sz="4" w:space="0" w:color="auto"/>
              <w:right w:val="single" w:sz="4" w:space="0" w:color="auto"/>
            </w:tcBorders>
            <w:shd w:val="clear" w:color="000000" w:fill="FFFFFF"/>
          </w:tcPr>
          <w:p w:rsidR="00376A79" w:rsidRPr="00E737EF" w:rsidRDefault="00376A79" w:rsidP="00376A79">
            <w:pPr>
              <w:suppressAutoHyphens w:val="0"/>
              <w:jc w:val="right"/>
              <w:rPr>
                <w:rFonts w:ascii="Arial" w:hAnsi="Arial" w:cs="Arial"/>
                <w:color w:val="000000"/>
                <w:sz w:val="16"/>
                <w:szCs w:val="16"/>
                <w:lang w:val="es-MX" w:eastAsia="es-MX"/>
              </w:rPr>
            </w:pPr>
          </w:p>
        </w:tc>
        <w:tc>
          <w:tcPr>
            <w:tcW w:w="396" w:type="pct"/>
            <w:tcBorders>
              <w:top w:val="single" w:sz="4" w:space="0" w:color="auto"/>
              <w:left w:val="nil"/>
              <w:bottom w:val="single" w:sz="4" w:space="0" w:color="auto"/>
              <w:right w:val="single" w:sz="4" w:space="0" w:color="auto"/>
            </w:tcBorders>
            <w:shd w:val="clear" w:color="000000" w:fill="FFFFFF"/>
          </w:tcPr>
          <w:p w:rsidR="00376A79" w:rsidRPr="00E737EF" w:rsidRDefault="00376A79" w:rsidP="00376A79">
            <w:pPr>
              <w:suppressAutoHyphens w:val="0"/>
              <w:jc w:val="right"/>
              <w:rPr>
                <w:rFonts w:ascii="Arial" w:hAnsi="Arial" w:cs="Arial"/>
                <w:color w:val="000000"/>
                <w:sz w:val="16"/>
                <w:szCs w:val="16"/>
                <w:lang w:val="es-MX" w:eastAsia="es-MX"/>
              </w:rPr>
            </w:pPr>
          </w:p>
        </w:tc>
      </w:tr>
      <w:tr w:rsidR="004443E6" w:rsidRPr="00E737EF" w:rsidTr="004443E6">
        <w:trPr>
          <w:trHeight w:val="170"/>
        </w:trPr>
        <w:tc>
          <w:tcPr>
            <w:tcW w:w="363" w:type="pct"/>
            <w:vMerge/>
            <w:tcBorders>
              <w:top w:val="single" w:sz="4" w:space="0" w:color="auto"/>
              <w:left w:val="single" w:sz="4" w:space="0" w:color="auto"/>
              <w:bottom w:val="single" w:sz="4" w:space="0" w:color="auto"/>
              <w:right w:val="single" w:sz="4" w:space="0" w:color="auto"/>
            </w:tcBorders>
            <w:vAlign w:val="center"/>
            <w:hideMark/>
          </w:tcPr>
          <w:p w:rsidR="00376A79" w:rsidRPr="00E737EF" w:rsidRDefault="00376A79" w:rsidP="00376A79">
            <w:pPr>
              <w:suppressAutoHyphens w:val="0"/>
              <w:rPr>
                <w:rFonts w:ascii="Arial" w:hAnsi="Arial" w:cs="Arial"/>
                <w:color w:val="000000"/>
                <w:sz w:val="16"/>
                <w:szCs w:val="16"/>
                <w:lang w:val="es-MX" w:eastAsia="es-MX"/>
              </w:rPr>
            </w:pPr>
          </w:p>
        </w:tc>
        <w:tc>
          <w:tcPr>
            <w:tcW w:w="2046" w:type="pct"/>
            <w:tcBorders>
              <w:top w:val="nil"/>
              <w:left w:val="nil"/>
              <w:bottom w:val="single" w:sz="4" w:space="0" w:color="auto"/>
              <w:right w:val="single" w:sz="4" w:space="0" w:color="auto"/>
            </w:tcBorders>
            <w:shd w:val="clear" w:color="auto" w:fill="auto"/>
            <w:hideMark/>
          </w:tcPr>
          <w:p w:rsidR="00376A79" w:rsidRPr="00E737EF" w:rsidRDefault="004443E6" w:rsidP="004443E6">
            <w:pPr>
              <w:suppressAutoHyphens w:val="0"/>
              <w:jc w:val="both"/>
              <w:rPr>
                <w:rFonts w:ascii="Arial" w:hAnsi="Arial" w:cs="Arial"/>
                <w:color w:val="000000"/>
                <w:sz w:val="16"/>
                <w:szCs w:val="16"/>
                <w:lang w:val="es-MX" w:eastAsia="es-MX"/>
              </w:rPr>
            </w:pPr>
            <w:r w:rsidRPr="00E737EF">
              <w:rPr>
                <w:rFonts w:ascii="Arial" w:hAnsi="Arial" w:cs="Arial"/>
                <w:color w:val="000000"/>
                <w:sz w:val="16"/>
                <w:szCs w:val="16"/>
                <w:lang w:val="es-MX" w:eastAsia="es-MX"/>
              </w:rPr>
              <w:t xml:space="preserve">Paquetería Fuera de Valija, Sede Delegacional </w:t>
            </w:r>
          </w:p>
        </w:tc>
        <w:tc>
          <w:tcPr>
            <w:tcW w:w="484" w:type="pct"/>
            <w:tcBorders>
              <w:top w:val="nil"/>
              <w:left w:val="nil"/>
              <w:bottom w:val="single" w:sz="4" w:space="0" w:color="auto"/>
              <w:right w:val="single" w:sz="4" w:space="0" w:color="auto"/>
            </w:tcBorders>
            <w:shd w:val="clear" w:color="auto" w:fill="auto"/>
            <w:vAlign w:val="center"/>
            <w:hideMark/>
          </w:tcPr>
          <w:p w:rsidR="00376A79" w:rsidRPr="00E737EF" w:rsidRDefault="004443E6" w:rsidP="00376A79">
            <w:pPr>
              <w:suppressAutoHyphens w:val="0"/>
              <w:jc w:val="center"/>
              <w:rPr>
                <w:rFonts w:ascii="Arial" w:hAnsi="Arial" w:cs="Arial"/>
                <w:color w:val="000000"/>
                <w:sz w:val="16"/>
                <w:szCs w:val="16"/>
                <w:lang w:val="es-MX" w:eastAsia="es-MX"/>
              </w:rPr>
            </w:pPr>
            <w:r w:rsidRPr="00E737EF">
              <w:rPr>
                <w:rFonts w:ascii="Arial" w:hAnsi="Arial" w:cs="Arial"/>
                <w:color w:val="000000"/>
                <w:sz w:val="16"/>
                <w:szCs w:val="16"/>
                <w:lang w:val="es-MX" w:eastAsia="es-MX"/>
              </w:rPr>
              <w:t xml:space="preserve">Pieza </w:t>
            </w:r>
          </w:p>
        </w:tc>
        <w:tc>
          <w:tcPr>
            <w:tcW w:w="465" w:type="pct"/>
            <w:tcBorders>
              <w:top w:val="nil"/>
              <w:left w:val="nil"/>
              <w:bottom w:val="single" w:sz="4" w:space="0" w:color="auto"/>
              <w:right w:val="single" w:sz="4" w:space="0" w:color="auto"/>
            </w:tcBorders>
            <w:shd w:val="clear" w:color="000000" w:fill="FFFFFF"/>
            <w:hideMark/>
          </w:tcPr>
          <w:p w:rsidR="00376A79" w:rsidRPr="00E737EF" w:rsidRDefault="00376A79" w:rsidP="00376A79">
            <w:pPr>
              <w:suppressAutoHyphens w:val="0"/>
              <w:jc w:val="right"/>
              <w:rPr>
                <w:rFonts w:ascii="Arial" w:hAnsi="Arial" w:cs="Arial"/>
                <w:color w:val="000000"/>
                <w:sz w:val="16"/>
                <w:szCs w:val="16"/>
                <w:lang w:val="es-MX" w:eastAsia="es-MX"/>
              </w:rPr>
            </w:pPr>
            <w:r w:rsidRPr="00E737EF">
              <w:rPr>
                <w:rFonts w:ascii="Arial" w:hAnsi="Arial" w:cs="Arial"/>
                <w:color w:val="000000"/>
                <w:sz w:val="16"/>
                <w:szCs w:val="16"/>
                <w:lang w:val="es-MX" w:eastAsia="es-MX"/>
              </w:rPr>
              <w:t>72</w:t>
            </w:r>
          </w:p>
        </w:tc>
        <w:tc>
          <w:tcPr>
            <w:tcW w:w="484" w:type="pct"/>
            <w:tcBorders>
              <w:top w:val="nil"/>
              <w:left w:val="nil"/>
              <w:bottom w:val="single" w:sz="4" w:space="0" w:color="auto"/>
              <w:right w:val="single" w:sz="4" w:space="0" w:color="auto"/>
            </w:tcBorders>
            <w:shd w:val="clear" w:color="000000" w:fill="FFFFFF"/>
            <w:hideMark/>
          </w:tcPr>
          <w:p w:rsidR="00376A79" w:rsidRPr="00E737EF" w:rsidRDefault="00376A79" w:rsidP="00376A79">
            <w:pPr>
              <w:suppressAutoHyphens w:val="0"/>
              <w:jc w:val="right"/>
              <w:rPr>
                <w:rFonts w:ascii="Arial" w:hAnsi="Arial" w:cs="Arial"/>
                <w:color w:val="000000"/>
                <w:sz w:val="16"/>
                <w:szCs w:val="16"/>
                <w:lang w:val="es-MX" w:eastAsia="es-MX"/>
              </w:rPr>
            </w:pPr>
            <w:r w:rsidRPr="00E737EF">
              <w:rPr>
                <w:rFonts w:ascii="Arial" w:hAnsi="Arial" w:cs="Arial"/>
                <w:color w:val="000000"/>
                <w:sz w:val="16"/>
                <w:szCs w:val="16"/>
                <w:lang w:val="es-MX" w:eastAsia="es-MX"/>
              </w:rPr>
              <w:t>180</w:t>
            </w:r>
          </w:p>
        </w:tc>
        <w:tc>
          <w:tcPr>
            <w:tcW w:w="396" w:type="pct"/>
            <w:tcBorders>
              <w:top w:val="nil"/>
              <w:left w:val="nil"/>
              <w:bottom w:val="single" w:sz="4" w:space="0" w:color="auto"/>
              <w:right w:val="nil"/>
            </w:tcBorders>
            <w:shd w:val="clear" w:color="000000" w:fill="FFFFFF"/>
          </w:tcPr>
          <w:p w:rsidR="00376A79" w:rsidRPr="00E737EF" w:rsidRDefault="00376A79" w:rsidP="00376A79">
            <w:pPr>
              <w:suppressAutoHyphens w:val="0"/>
              <w:jc w:val="right"/>
              <w:rPr>
                <w:rFonts w:ascii="Arial" w:hAnsi="Arial" w:cs="Arial"/>
                <w:color w:val="000000"/>
                <w:sz w:val="16"/>
                <w:szCs w:val="16"/>
                <w:lang w:val="es-MX" w:eastAsia="es-MX"/>
              </w:rPr>
            </w:pPr>
          </w:p>
        </w:tc>
        <w:tc>
          <w:tcPr>
            <w:tcW w:w="367" w:type="pct"/>
            <w:tcBorders>
              <w:top w:val="nil"/>
              <w:left w:val="single" w:sz="4" w:space="0" w:color="auto"/>
              <w:bottom w:val="single" w:sz="4" w:space="0" w:color="auto"/>
              <w:right w:val="single" w:sz="4" w:space="0" w:color="auto"/>
            </w:tcBorders>
            <w:shd w:val="clear" w:color="000000" w:fill="FFFFFF"/>
          </w:tcPr>
          <w:p w:rsidR="00376A79" w:rsidRPr="00E737EF" w:rsidRDefault="00376A79" w:rsidP="00376A79">
            <w:pPr>
              <w:suppressAutoHyphens w:val="0"/>
              <w:jc w:val="right"/>
              <w:rPr>
                <w:rFonts w:ascii="Arial" w:hAnsi="Arial" w:cs="Arial"/>
                <w:color w:val="000000"/>
                <w:sz w:val="16"/>
                <w:szCs w:val="16"/>
                <w:lang w:val="es-MX" w:eastAsia="es-MX"/>
              </w:rPr>
            </w:pPr>
          </w:p>
        </w:tc>
        <w:tc>
          <w:tcPr>
            <w:tcW w:w="396" w:type="pct"/>
            <w:tcBorders>
              <w:top w:val="nil"/>
              <w:left w:val="nil"/>
              <w:bottom w:val="single" w:sz="4" w:space="0" w:color="auto"/>
              <w:right w:val="single" w:sz="4" w:space="0" w:color="auto"/>
            </w:tcBorders>
            <w:shd w:val="clear" w:color="000000" w:fill="FFFFFF"/>
          </w:tcPr>
          <w:p w:rsidR="00376A79" w:rsidRPr="00E737EF" w:rsidRDefault="00376A79" w:rsidP="00376A79">
            <w:pPr>
              <w:suppressAutoHyphens w:val="0"/>
              <w:jc w:val="right"/>
              <w:rPr>
                <w:rFonts w:ascii="Arial" w:hAnsi="Arial" w:cs="Arial"/>
                <w:color w:val="000000"/>
                <w:sz w:val="16"/>
                <w:szCs w:val="16"/>
                <w:lang w:val="es-MX" w:eastAsia="es-MX"/>
              </w:rPr>
            </w:pPr>
          </w:p>
        </w:tc>
      </w:tr>
      <w:tr w:rsidR="004443E6" w:rsidRPr="00E737EF" w:rsidTr="004443E6">
        <w:trPr>
          <w:trHeight w:val="170"/>
        </w:trPr>
        <w:tc>
          <w:tcPr>
            <w:tcW w:w="363" w:type="pct"/>
            <w:vMerge/>
            <w:tcBorders>
              <w:top w:val="single" w:sz="4" w:space="0" w:color="auto"/>
              <w:left w:val="single" w:sz="4" w:space="0" w:color="auto"/>
              <w:bottom w:val="single" w:sz="4" w:space="0" w:color="auto"/>
              <w:right w:val="single" w:sz="4" w:space="0" w:color="auto"/>
            </w:tcBorders>
            <w:vAlign w:val="center"/>
            <w:hideMark/>
          </w:tcPr>
          <w:p w:rsidR="00376A79" w:rsidRPr="00E737EF" w:rsidRDefault="00376A79" w:rsidP="00376A79">
            <w:pPr>
              <w:suppressAutoHyphens w:val="0"/>
              <w:rPr>
                <w:rFonts w:ascii="Arial" w:hAnsi="Arial" w:cs="Arial"/>
                <w:color w:val="000000"/>
                <w:sz w:val="16"/>
                <w:szCs w:val="16"/>
                <w:lang w:val="es-MX" w:eastAsia="es-MX"/>
              </w:rPr>
            </w:pPr>
          </w:p>
        </w:tc>
        <w:tc>
          <w:tcPr>
            <w:tcW w:w="2046" w:type="pct"/>
            <w:tcBorders>
              <w:top w:val="nil"/>
              <w:left w:val="nil"/>
              <w:bottom w:val="single" w:sz="4" w:space="0" w:color="auto"/>
              <w:right w:val="single" w:sz="4" w:space="0" w:color="auto"/>
            </w:tcBorders>
            <w:shd w:val="clear" w:color="auto" w:fill="auto"/>
            <w:vAlign w:val="center"/>
            <w:hideMark/>
          </w:tcPr>
          <w:p w:rsidR="00376A79" w:rsidRPr="00E737EF" w:rsidRDefault="004443E6" w:rsidP="004443E6">
            <w:pPr>
              <w:suppressAutoHyphens w:val="0"/>
              <w:jc w:val="both"/>
              <w:rPr>
                <w:rFonts w:ascii="Arial" w:hAnsi="Arial" w:cs="Arial"/>
                <w:color w:val="000000"/>
                <w:sz w:val="16"/>
                <w:szCs w:val="16"/>
                <w:lang w:val="es-MX" w:eastAsia="es-MX"/>
              </w:rPr>
            </w:pPr>
            <w:r w:rsidRPr="00E737EF">
              <w:rPr>
                <w:rFonts w:ascii="Arial" w:hAnsi="Arial" w:cs="Arial"/>
                <w:color w:val="000000"/>
                <w:sz w:val="16"/>
                <w:szCs w:val="16"/>
                <w:lang w:val="es-MX" w:eastAsia="es-MX"/>
              </w:rPr>
              <w:t xml:space="preserve">Paquetería Fuera de Valija, Almacén Delegacional </w:t>
            </w:r>
          </w:p>
        </w:tc>
        <w:tc>
          <w:tcPr>
            <w:tcW w:w="484" w:type="pct"/>
            <w:tcBorders>
              <w:top w:val="nil"/>
              <w:left w:val="nil"/>
              <w:bottom w:val="single" w:sz="4" w:space="0" w:color="auto"/>
              <w:right w:val="single" w:sz="4" w:space="0" w:color="auto"/>
            </w:tcBorders>
            <w:shd w:val="clear" w:color="auto" w:fill="auto"/>
            <w:vAlign w:val="center"/>
            <w:hideMark/>
          </w:tcPr>
          <w:p w:rsidR="00376A79" w:rsidRPr="00E737EF" w:rsidRDefault="004443E6" w:rsidP="00376A79">
            <w:pPr>
              <w:suppressAutoHyphens w:val="0"/>
              <w:jc w:val="center"/>
              <w:rPr>
                <w:rFonts w:ascii="Arial" w:hAnsi="Arial" w:cs="Arial"/>
                <w:color w:val="000000"/>
                <w:sz w:val="16"/>
                <w:szCs w:val="16"/>
                <w:lang w:val="es-MX" w:eastAsia="es-MX"/>
              </w:rPr>
            </w:pPr>
            <w:r w:rsidRPr="00E737EF">
              <w:rPr>
                <w:rFonts w:ascii="Arial" w:hAnsi="Arial" w:cs="Arial"/>
                <w:color w:val="000000"/>
                <w:sz w:val="16"/>
                <w:szCs w:val="16"/>
                <w:lang w:val="es-MX" w:eastAsia="es-MX"/>
              </w:rPr>
              <w:t xml:space="preserve">Pieza </w:t>
            </w:r>
          </w:p>
        </w:tc>
        <w:tc>
          <w:tcPr>
            <w:tcW w:w="465" w:type="pct"/>
            <w:tcBorders>
              <w:top w:val="nil"/>
              <w:left w:val="nil"/>
              <w:bottom w:val="single" w:sz="4" w:space="0" w:color="auto"/>
              <w:right w:val="single" w:sz="4" w:space="0" w:color="auto"/>
            </w:tcBorders>
            <w:shd w:val="clear" w:color="000000" w:fill="FFFFFF"/>
            <w:hideMark/>
          </w:tcPr>
          <w:p w:rsidR="00376A79" w:rsidRPr="00E737EF" w:rsidRDefault="00376A79" w:rsidP="00376A79">
            <w:pPr>
              <w:suppressAutoHyphens w:val="0"/>
              <w:jc w:val="right"/>
              <w:rPr>
                <w:rFonts w:ascii="Arial" w:hAnsi="Arial" w:cs="Arial"/>
                <w:color w:val="000000"/>
                <w:sz w:val="16"/>
                <w:szCs w:val="16"/>
                <w:lang w:val="es-MX" w:eastAsia="es-MX"/>
              </w:rPr>
            </w:pPr>
            <w:r w:rsidRPr="00E737EF">
              <w:rPr>
                <w:rFonts w:ascii="Arial" w:hAnsi="Arial" w:cs="Arial"/>
                <w:color w:val="000000"/>
                <w:sz w:val="16"/>
                <w:szCs w:val="16"/>
                <w:lang w:val="es-MX" w:eastAsia="es-MX"/>
              </w:rPr>
              <w:t>1332</w:t>
            </w:r>
          </w:p>
        </w:tc>
        <w:tc>
          <w:tcPr>
            <w:tcW w:w="484" w:type="pct"/>
            <w:tcBorders>
              <w:top w:val="nil"/>
              <w:left w:val="nil"/>
              <w:bottom w:val="single" w:sz="4" w:space="0" w:color="auto"/>
              <w:right w:val="single" w:sz="4" w:space="0" w:color="auto"/>
            </w:tcBorders>
            <w:shd w:val="clear" w:color="000000" w:fill="FFFFFF"/>
            <w:hideMark/>
          </w:tcPr>
          <w:p w:rsidR="00376A79" w:rsidRPr="00E737EF" w:rsidRDefault="00376A79" w:rsidP="00376A79">
            <w:pPr>
              <w:suppressAutoHyphens w:val="0"/>
              <w:jc w:val="right"/>
              <w:rPr>
                <w:rFonts w:ascii="Arial" w:hAnsi="Arial" w:cs="Arial"/>
                <w:color w:val="000000"/>
                <w:sz w:val="16"/>
                <w:szCs w:val="16"/>
                <w:lang w:val="es-MX" w:eastAsia="es-MX"/>
              </w:rPr>
            </w:pPr>
            <w:r w:rsidRPr="00E737EF">
              <w:rPr>
                <w:rFonts w:ascii="Arial" w:hAnsi="Arial" w:cs="Arial"/>
                <w:color w:val="000000"/>
                <w:sz w:val="16"/>
                <w:szCs w:val="16"/>
                <w:lang w:val="es-MX" w:eastAsia="es-MX"/>
              </w:rPr>
              <w:t>3,330</w:t>
            </w:r>
          </w:p>
        </w:tc>
        <w:tc>
          <w:tcPr>
            <w:tcW w:w="396" w:type="pct"/>
            <w:tcBorders>
              <w:top w:val="nil"/>
              <w:left w:val="nil"/>
              <w:bottom w:val="single" w:sz="4" w:space="0" w:color="auto"/>
              <w:right w:val="nil"/>
            </w:tcBorders>
            <w:shd w:val="clear" w:color="000000" w:fill="FFFFFF"/>
          </w:tcPr>
          <w:p w:rsidR="00376A79" w:rsidRPr="00E737EF" w:rsidRDefault="00376A79" w:rsidP="00376A79">
            <w:pPr>
              <w:suppressAutoHyphens w:val="0"/>
              <w:jc w:val="right"/>
              <w:rPr>
                <w:rFonts w:ascii="Arial" w:hAnsi="Arial" w:cs="Arial"/>
                <w:color w:val="000000"/>
                <w:sz w:val="16"/>
                <w:szCs w:val="16"/>
                <w:lang w:val="es-MX" w:eastAsia="es-MX"/>
              </w:rPr>
            </w:pPr>
          </w:p>
        </w:tc>
        <w:tc>
          <w:tcPr>
            <w:tcW w:w="367" w:type="pct"/>
            <w:tcBorders>
              <w:top w:val="nil"/>
              <w:left w:val="single" w:sz="4" w:space="0" w:color="auto"/>
              <w:bottom w:val="single" w:sz="4" w:space="0" w:color="auto"/>
              <w:right w:val="single" w:sz="4" w:space="0" w:color="auto"/>
            </w:tcBorders>
            <w:shd w:val="clear" w:color="000000" w:fill="FFFFFF"/>
          </w:tcPr>
          <w:p w:rsidR="00376A79" w:rsidRPr="00E737EF" w:rsidRDefault="00376A79" w:rsidP="00376A79">
            <w:pPr>
              <w:suppressAutoHyphens w:val="0"/>
              <w:jc w:val="right"/>
              <w:rPr>
                <w:rFonts w:ascii="Arial" w:hAnsi="Arial" w:cs="Arial"/>
                <w:color w:val="000000"/>
                <w:sz w:val="16"/>
                <w:szCs w:val="16"/>
                <w:lang w:val="es-MX" w:eastAsia="es-MX"/>
              </w:rPr>
            </w:pPr>
          </w:p>
        </w:tc>
        <w:tc>
          <w:tcPr>
            <w:tcW w:w="396" w:type="pct"/>
            <w:tcBorders>
              <w:top w:val="nil"/>
              <w:left w:val="nil"/>
              <w:bottom w:val="single" w:sz="4" w:space="0" w:color="auto"/>
              <w:right w:val="single" w:sz="4" w:space="0" w:color="auto"/>
            </w:tcBorders>
            <w:shd w:val="clear" w:color="000000" w:fill="FFFFFF"/>
          </w:tcPr>
          <w:p w:rsidR="00376A79" w:rsidRPr="00E737EF" w:rsidRDefault="00376A79" w:rsidP="00376A79">
            <w:pPr>
              <w:suppressAutoHyphens w:val="0"/>
              <w:jc w:val="right"/>
              <w:rPr>
                <w:rFonts w:ascii="Arial" w:hAnsi="Arial" w:cs="Arial"/>
                <w:color w:val="000000"/>
                <w:sz w:val="16"/>
                <w:szCs w:val="16"/>
                <w:lang w:val="es-MX" w:eastAsia="es-MX"/>
              </w:rPr>
            </w:pPr>
          </w:p>
        </w:tc>
      </w:tr>
      <w:tr w:rsidR="004443E6" w:rsidRPr="00E737EF" w:rsidTr="004443E6">
        <w:trPr>
          <w:trHeight w:val="170"/>
        </w:trPr>
        <w:tc>
          <w:tcPr>
            <w:tcW w:w="363" w:type="pct"/>
            <w:vMerge/>
            <w:tcBorders>
              <w:top w:val="single" w:sz="4" w:space="0" w:color="auto"/>
              <w:left w:val="single" w:sz="4" w:space="0" w:color="auto"/>
              <w:bottom w:val="single" w:sz="4" w:space="0" w:color="auto"/>
              <w:right w:val="single" w:sz="4" w:space="0" w:color="auto"/>
            </w:tcBorders>
            <w:vAlign w:val="center"/>
            <w:hideMark/>
          </w:tcPr>
          <w:p w:rsidR="00376A79" w:rsidRPr="00E737EF" w:rsidRDefault="00376A79" w:rsidP="00376A79">
            <w:pPr>
              <w:suppressAutoHyphens w:val="0"/>
              <w:rPr>
                <w:rFonts w:ascii="Arial" w:hAnsi="Arial" w:cs="Arial"/>
                <w:color w:val="000000"/>
                <w:sz w:val="16"/>
                <w:szCs w:val="16"/>
                <w:lang w:val="es-MX" w:eastAsia="es-MX"/>
              </w:rPr>
            </w:pPr>
          </w:p>
        </w:tc>
        <w:tc>
          <w:tcPr>
            <w:tcW w:w="2046" w:type="pct"/>
            <w:tcBorders>
              <w:top w:val="nil"/>
              <w:left w:val="nil"/>
              <w:bottom w:val="single" w:sz="4" w:space="0" w:color="auto"/>
              <w:right w:val="single" w:sz="4" w:space="0" w:color="auto"/>
            </w:tcBorders>
            <w:shd w:val="clear" w:color="auto" w:fill="auto"/>
            <w:vAlign w:val="center"/>
            <w:hideMark/>
          </w:tcPr>
          <w:p w:rsidR="00376A79" w:rsidRPr="00E737EF" w:rsidRDefault="004443E6" w:rsidP="004443E6">
            <w:pPr>
              <w:suppressAutoHyphens w:val="0"/>
              <w:jc w:val="both"/>
              <w:rPr>
                <w:rFonts w:ascii="Arial" w:hAnsi="Arial" w:cs="Arial"/>
                <w:color w:val="000000"/>
                <w:sz w:val="16"/>
                <w:szCs w:val="16"/>
                <w:lang w:val="es-MX" w:eastAsia="es-MX"/>
              </w:rPr>
            </w:pPr>
            <w:r w:rsidRPr="00E737EF">
              <w:rPr>
                <w:rFonts w:ascii="Arial" w:hAnsi="Arial" w:cs="Arial"/>
                <w:color w:val="000000"/>
                <w:sz w:val="16"/>
                <w:szCs w:val="16"/>
                <w:lang w:val="es-MX" w:eastAsia="es-MX"/>
              </w:rPr>
              <w:t>Paquetería Fuera de Valija, H.G.Z.M.F. No. 1 La Paz</w:t>
            </w:r>
          </w:p>
        </w:tc>
        <w:tc>
          <w:tcPr>
            <w:tcW w:w="484" w:type="pct"/>
            <w:tcBorders>
              <w:top w:val="nil"/>
              <w:left w:val="nil"/>
              <w:bottom w:val="single" w:sz="4" w:space="0" w:color="auto"/>
              <w:right w:val="single" w:sz="4" w:space="0" w:color="auto"/>
            </w:tcBorders>
            <w:shd w:val="clear" w:color="auto" w:fill="auto"/>
            <w:vAlign w:val="center"/>
            <w:hideMark/>
          </w:tcPr>
          <w:p w:rsidR="00376A79" w:rsidRPr="00E737EF" w:rsidRDefault="004443E6" w:rsidP="00376A79">
            <w:pPr>
              <w:suppressAutoHyphens w:val="0"/>
              <w:jc w:val="center"/>
              <w:rPr>
                <w:rFonts w:ascii="Arial" w:hAnsi="Arial" w:cs="Arial"/>
                <w:color w:val="000000"/>
                <w:sz w:val="16"/>
                <w:szCs w:val="16"/>
                <w:lang w:val="es-MX" w:eastAsia="es-MX"/>
              </w:rPr>
            </w:pPr>
            <w:r w:rsidRPr="00E737EF">
              <w:rPr>
                <w:rFonts w:ascii="Arial" w:hAnsi="Arial" w:cs="Arial"/>
                <w:color w:val="000000"/>
                <w:sz w:val="16"/>
                <w:szCs w:val="16"/>
                <w:lang w:val="es-MX" w:eastAsia="es-MX"/>
              </w:rPr>
              <w:t xml:space="preserve">Pieza </w:t>
            </w:r>
          </w:p>
        </w:tc>
        <w:tc>
          <w:tcPr>
            <w:tcW w:w="465" w:type="pct"/>
            <w:tcBorders>
              <w:top w:val="nil"/>
              <w:left w:val="nil"/>
              <w:bottom w:val="single" w:sz="4" w:space="0" w:color="auto"/>
              <w:right w:val="single" w:sz="4" w:space="0" w:color="auto"/>
            </w:tcBorders>
            <w:shd w:val="clear" w:color="000000" w:fill="FFFFFF"/>
            <w:hideMark/>
          </w:tcPr>
          <w:p w:rsidR="00376A79" w:rsidRPr="00E737EF" w:rsidRDefault="00376A79" w:rsidP="00376A79">
            <w:pPr>
              <w:suppressAutoHyphens w:val="0"/>
              <w:jc w:val="right"/>
              <w:rPr>
                <w:rFonts w:ascii="Arial" w:hAnsi="Arial" w:cs="Arial"/>
                <w:color w:val="000000"/>
                <w:sz w:val="16"/>
                <w:szCs w:val="16"/>
                <w:lang w:val="es-MX" w:eastAsia="es-MX"/>
              </w:rPr>
            </w:pPr>
            <w:r w:rsidRPr="00E737EF">
              <w:rPr>
                <w:rFonts w:ascii="Arial" w:hAnsi="Arial" w:cs="Arial"/>
                <w:color w:val="000000"/>
                <w:sz w:val="16"/>
                <w:szCs w:val="16"/>
                <w:lang w:val="es-MX" w:eastAsia="es-MX"/>
              </w:rPr>
              <w:t>32</w:t>
            </w:r>
          </w:p>
        </w:tc>
        <w:tc>
          <w:tcPr>
            <w:tcW w:w="484" w:type="pct"/>
            <w:tcBorders>
              <w:top w:val="nil"/>
              <w:left w:val="nil"/>
              <w:bottom w:val="single" w:sz="4" w:space="0" w:color="auto"/>
              <w:right w:val="single" w:sz="4" w:space="0" w:color="auto"/>
            </w:tcBorders>
            <w:shd w:val="clear" w:color="000000" w:fill="FFFFFF"/>
            <w:hideMark/>
          </w:tcPr>
          <w:p w:rsidR="00376A79" w:rsidRPr="00E737EF" w:rsidRDefault="00376A79" w:rsidP="00376A79">
            <w:pPr>
              <w:suppressAutoHyphens w:val="0"/>
              <w:jc w:val="right"/>
              <w:rPr>
                <w:rFonts w:ascii="Arial" w:hAnsi="Arial" w:cs="Arial"/>
                <w:color w:val="000000"/>
                <w:sz w:val="16"/>
                <w:szCs w:val="16"/>
                <w:lang w:val="es-MX" w:eastAsia="es-MX"/>
              </w:rPr>
            </w:pPr>
            <w:r w:rsidRPr="00E737EF">
              <w:rPr>
                <w:rFonts w:ascii="Arial" w:hAnsi="Arial" w:cs="Arial"/>
                <w:color w:val="000000"/>
                <w:sz w:val="16"/>
                <w:szCs w:val="16"/>
                <w:lang w:val="es-MX" w:eastAsia="es-MX"/>
              </w:rPr>
              <w:t>80</w:t>
            </w:r>
          </w:p>
        </w:tc>
        <w:tc>
          <w:tcPr>
            <w:tcW w:w="396" w:type="pct"/>
            <w:tcBorders>
              <w:top w:val="nil"/>
              <w:left w:val="nil"/>
              <w:bottom w:val="single" w:sz="4" w:space="0" w:color="auto"/>
              <w:right w:val="nil"/>
            </w:tcBorders>
            <w:shd w:val="clear" w:color="000000" w:fill="FFFFFF"/>
          </w:tcPr>
          <w:p w:rsidR="00376A79" w:rsidRPr="00E737EF" w:rsidRDefault="00376A79" w:rsidP="00376A79">
            <w:pPr>
              <w:suppressAutoHyphens w:val="0"/>
              <w:jc w:val="right"/>
              <w:rPr>
                <w:rFonts w:ascii="Arial" w:hAnsi="Arial" w:cs="Arial"/>
                <w:color w:val="000000"/>
                <w:sz w:val="16"/>
                <w:szCs w:val="16"/>
                <w:lang w:val="es-MX" w:eastAsia="es-MX"/>
              </w:rPr>
            </w:pPr>
          </w:p>
        </w:tc>
        <w:tc>
          <w:tcPr>
            <w:tcW w:w="367" w:type="pct"/>
            <w:tcBorders>
              <w:top w:val="nil"/>
              <w:left w:val="single" w:sz="4" w:space="0" w:color="auto"/>
              <w:bottom w:val="single" w:sz="4" w:space="0" w:color="auto"/>
              <w:right w:val="single" w:sz="4" w:space="0" w:color="auto"/>
            </w:tcBorders>
            <w:shd w:val="clear" w:color="000000" w:fill="FFFFFF"/>
          </w:tcPr>
          <w:p w:rsidR="00376A79" w:rsidRPr="00E737EF" w:rsidRDefault="00376A79" w:rsidP="00376A79">
            <w:pPr>
              <w:suppressAutoHyphens w:val="0"/>
              <w:jc w:val="right"/>
              <w:rPr>
                <w:rFonts w:ascii="Arial" w:hAnsi="Arial" w:cs="Arial"/>
                <w:color w:val="000000"/>
                <w:sz w:val="16"/>
                <w:szCs w:val="16"/>
                <w:lang w:val="es-MX" w:eastAsia="es-MX"/>
              </w:rPr>
            </w:pPr>
          </w:p>
        </w:tc>
        <w:tc>
          <w:tcPr>
            <w:tcW w:w="396" w:type="pct"/>
            <w:tcBorders>
              <w:top w:val="nil"/>
              <w:left w:val="nil"/>
              <w:bottom w:val="single" w:sz="4" w:space="0" w:color="auto"/>
              <w:right w:val="single" w:sz="4" w:space="0" w:color="auto"/>
            </w:tcBorders>
            <w:shd w:val="clear" w:color="000000" w:fill="FFFFFF"/>
          </w:tcPr>
          <w:p w:rsidR="00376A79" w:rsidRPr="00E737EF" w:rsidRDefault="00376A79" w:rsidP="00376A79">
            <w:pPr>
              <w:suppressAutoHyphens w:val="0"/>
              <w:jc w:val="right"/>
              <w:rPr>
                <w:rFonts w:ascii="Arial" w:hAnsi="Arial" w:cs="Arial"/>
                <w:color w:val="000000"/>
                <w:sz w:val="16"/>
                <w:szCs w:val="16"/>
                <w:lang w:val="es-MX" w:eastAsia="es-MX"/>
              </w:rPr>
            </w:pPr>
          </w:p>
        </w:tc>
      </w:tr>
      <w:tr w:rsidR="004443E6" w:rsidRPr="00E737EF" w:rsidTr="004443E6">
        <w:trPr>
          <w:trHeight w:val="170"/>
        </w:trPr>
        <w:tc>
          <w:tcPr>
            <w:tcW w:w="363" w:type="pct"/>
            <w:vMerge/>
            <w:tcBorders>
              <w:top w:val="single" w:sz="4" w:space="0" w:color="auto"/>
              <w:left w:val="single" w:sz="4" w:space="0" w:color="auto"/>
              <w:bottom w:val="single" w:sz="4" w:space="0" w:color="auto"/>
              <w:right w:val="single" w:sz="4" w:space="0" w:color="auto"/>
            </w:tcBorders>
            <w:vAlign w:val="center"/>
            <w:hideMark/>
          </w:tcPr>
          <w:p w:rsidR="00376A79" w:rsidRPr="00E737EF" w:rsidRDefault="00376A79" w:rsidP="00376A79">
            <w:pPr>
              <w:suppressAutoHyphens w:val="0"/>
              <w:rPr>
                <w:rFonts w:ascii="Arial" w:hAnsi="Arial" w:cs="Arial"/>
                <w:color w:val="000000"/>
                <w:sz w:val="16"/>
                <w:szCs w:val="16"/>
                <w:lang w:val="es-MX" w:eastAsia="es-MX"/>
              </w:rPr>
            </w:pPr>
          </w:p>
        </w:tc>
        <w:tc>
          <w:tcPr>
            <w:tcW w:w="2046" w:type="pct"/>
            <w:tcBorders>
              <w:top w:val="nil"/>
              <w:left w:val="nil"/>
              <w:bottom w:val="single" w:sz="4" w:space="0" w:color="auto"/>
              <w:right w:val="single" w:sz="4" w:space="0" w:color="auto"/>
            </w:tcBorders>
            <w:shd w:val="clear" w:color="auto" w:fill="auto"/>
            <w:vAlign w:val="center"/>
            <w:hideMark/>
          </w:tcPr>
          <w:p w:rsidR="00376A79" w:rsidRPr="00E737EF" w:rsidRDefault="004443E6" w:rsidP="004443E6">
            <w:pPr>
              <w:suppressAutoHyphens w:val="0"/>
              <w:jc w:val="both"/>
              <w:rPr>
                <w:rFonts w:ascii="Arial" w:hAnsi="Arial" w:cs="Arial"/>
                <w:color w:val="000000"/>
                <w:sz w:val="16"/>
                <w:szCs w:val="16"/>
                <w:lang w:val="es-MX" w:eastAsia="es-MX"/>
              </w:rPr>
            </w:pPr>
            <w:r w:rsidRPr="00E737EF">
              <w:rPr>
                <w:rFonts w:ascii="Arial" w:hAnsi="Arial" w:cs="Arial"/>
                <w:color w:val="000000"/>
                <w:sz w:val="16"/>
                <w:szCs w:val="16"/>
                <w:lang w:val="es-MX" w:eastAsia="es-MX"/>
              </w:rPr>
              <w:t>Paquetería Fuera de Valija, H.G.S.Z.M.F. No.</w:t>
            </w:r>
            <w:r w:rsidR="003B4D00" w:rsidRPr="00E737EF">
              <w:rPr>
                <w:rFonts w:ascii="Arial" w:hAnsi="Arial" w:cs="Arial"/>
                <w:color w:val="000000"/>
                <w:sz w:val="16"/>
                <w:szCs w:val="16"/>
                <w:lang w:val="es-MX" w:eastAsia="es-MX"/>
              </w:rPr>
              <w:t xml:space="preserve"> </w:t>
            </w:r>
            <w:r w:rsidRPr="00E737EF">
              <w:rPr>
                <w:rFonts w:ascii="Arial" w:hAnsi="Arial" w:cs="Arial"/>
                <w:color w:val="000000"/>
                <w:sz w:val="16"/>
                <w:szCs w:val="16"/>
                <w:lang w:val="es-MX" w:eastAsia="es-MX"/>
              </w:rPr>
              <w:t xml:space="preserve">2 Cd. Constitución, </w:t>
            </w:r>
            <w:proofErr w:type="spellStart"/>
            <w:r w:rsidRPr="00E737EF">
              <w:rPr>
                <w:rFonts w:ascii="Arial" w:hAnsi="Arial" w:cs="Arial"/>
                <w:color w:val="000000"/>
                <w:sz w:val="16"/>
                <w:szCs w:val="16"/>
                <w:lang w:val="es-MX" w:eastAsia="es-MX"/>
              </w:rPr>
              <w:t>Pto</w:t>
            </w:r>
            <w:proofErr w:type="spellEnd"/>
            <w:r w:rsidRPr="00E737EF">
              <w:rPr>
                <w:rFonts w:ascii="Arial" w:hAnsi="Arial" w:cs="Arial"/>
                <w:color w:val="000000"/>
                <w:sz w:val="16"/>
                <w:szCs w:val="16"/>
                <w:lang w:val="es-MX" w:eastAsia="es-MX"/>
              </w:rPr>
              <w:t xml:space="preserve">. San Carlos, Cd. Insurgentes, Loreto, </w:t>
            </w:r>
            <w:proofErr w:type="spellStart"/>
            <w:r w:rsidRPr="00E737EF">
              <w:rPr>
                <w:rFonts w:ascii="Arial" w:hAnsi="Arial" w:cs="Arial"/>
                <w:color w:val="000000"/>
                <w:sz w:val="16"/>
                <w:szCs w:val="16"/>
                <w:lang w:val="es-MX" w:eastAsia="es-MX"/>
              </w:rPr>
              <w:t>Pto</w:t>
            </w:r>
            <w:proofErr w:type="spellEnd"/>
            <w:r w:rsidRPr="00E737EF">
              <w:rPr>
                <w:rFonts w:ascii="Arial" w:hAnsi="Arial" w:cs="Arial"/>
                <w:color w:val="000000"/>
                <w:sz w:val="16"/>
                <w:szCs w:val="16"/>
                <w:lang w:val="es-MX" w:eastAsia="es-MX"/>
              </w:rPr>
              <w:t>. Adolfo Lopez Mateos</w:t>
            </w:r>
          </w:p>
        </w:tc>
        <w:tc>
          <w:tcPr>
            <w:tcW w:w="484" w:type="pct"/>
            <w:tcBorders>
              <w:top w:val="nil"/>
              <w:left w:val="nil"/>
              <w:bottom w:val="single" w:sz="4" w:space="0" w:color="auto"/>
              <w:right w:val="single" w:sz="4" w:space="0" w:color="auto"/>
            </w:tcBorders>
            <w:shd w:val="clear" w:color="auto" w:fill="auto"/>
            <w:vAlign w:val="center"/>
            <w:hideMark/>
          </w:tcPr>
          <w:p w:rsidR="00376A79" w:rsidRPr="00E737EF" w:rsidRDefault="004443E6" w:rsidP="00376A79">
            <w:pPr>
              <w:suppressAutoHyphens w:val="0"/>
              <w:jc w:val="center"/>
              <w:rPr>
                <w:rFonts w:ascii="Arial" w:hAnsi="Arial" w:cs="Arial"/>
                <w:color w:val="000000"/>
                <w:sz w:val="16"/>
                <w:szCs w:val="16"/>
                <w:lang w:val="es-MX" w:eastAsia="es-MX"/>
              </w:rPr>
            </w:pPr>
            <w:r w:rsidRPr="00E737EF">
              <w:rPr>
                <w:rFonts w:ascii="Arial" w:hAnsi="Arial" w:cs="Arial"/>
                <w:color w:val="000000"/>
                <w:sz w:val="16"/>
                <w:szCs w:val="16"/>
                <w:lang w:val="es-MX" w:eastAsia="es-MX"/>
              </w:rPr>
              <w:t xml:space="preserve">Pieza </w:t>
            </w:r>
          </w:p>
        </w:tc>
        <w:tc>
          <w:tcPr>
            <w:tcW w:w="465" w:type="pct"/>
            <w:tcBorders>
              <w:top w:val="nil"/>
              <w:left w:val="nil"/>
              <w:bottom w:val="single" w:sz="4" w:space="0" w:color="auto"/>
              <w:right w:val="single" w:sz="4" w:space="0" w:color="auto"/>
            </w:tcBorders>
            <w:shd w:val="clear" w:color="000000" w:fill="FFFFFF"/>
            <w:hideMark/>
          </w:tcPr>
          <w:p w:rsidR="00376A79" w:rsidRPr="00E737EF" w:rsidRDefault="00376A79" w:rsidP="00376A79">
            <w:pPr>
              <w:suppressAutoHyphens w:val="0"/>
              <w:jc w:val="right"/>
              <w:rPr>
                <w:rFonts w:ascii="Arial" w:hAnsi="Arial" w:cs="Arial"/>
                <w:color w:val="000000"/>
                <w:sz w:val="16"/>
                <w:szCs w:val="16"/>
                <w:lang w:val="es-MX" w:eastAsia="es-MX"/>
              </w:rPr>
            </w:pPr>
            <w:r w:rsidRPr="00E737EF">
              <w:rPr>
                <w:rFonts w:ascii="Arial" w:hAnsi="Arial" w:cs="Arial"/>
                <w:color w:val="000000"/>
                <w:sz w:val="16"/>
                <w:szCs w:val="16"/>
                <w:lang w:val="es-MX" w:eastAsia="es-MX"/>
              </w:rPr>
              <w:t>32</w:t>
            </w:r>
          </w:p>
        </w:tc>
        <w:tc>
          <w:tcPr>
            <w:tcW w:w="484" w:type="pct"/>
            <w:tcBorders>
              <w:top w:val="nil"/>
              <w:left w:val="nil"/>
              <w:bottom w:val="single" w:sz="4" w:space="0" w:color="auto"/>
              <w:right w:val="single" w:sz="4" w:space="0" w:color="auto"/>
            </w:tcBorders>
            <w:shd w:val="clear" w:color="000000" w:fill="FFFFFF"/>
            <w:hideMark/>
          </w:tcPr>
          <w:p w:rsidR="00376A79" w:rsidRPr="00E737EF" w:rsidRDefault="00376A79" w:rsidP="00376A79">
            <w:pPr>
              <w:suppressAutoHyphens w:val="0"/>
              <w:jc w:val="right"/>
              <w:rPr>
                <w:rFonts w:ascii="Arial" w:hAnsi="Arial" w:cs="Arial"/>
                <w:color w:val="000000"/>
                <w:sz w:val="16"/>
                <w:szCs w:val="16"/>
                <w:lang w:val="es-MX" w:eastAsia="es-MX"/>
              </w:rPr>
            </w:pPr>
            <w:r w:rsidRPr="00E737EF">
              <w:rPr>
                <w:rFonts w:ascii="Arial" w:hAnsi="Arial" w:cs="Arial"/>
                <w:color w:val="000000"/>
                <w:sz w:val="16"/>
                <w:szCs w:val="16"/>
                <w:lang w:val="es-MX" w:eastAsia="es-MX"/>
              </w:rPr>
              <w:t>80</w:t>
            </w:r>
          </w:p>
        </w:tc>
        <w:tc>
          <w:tcPr>
            <w:tcW w:w="396" w:type="pct"/>
            <w:tcBorders>
              <w:top w:val="nil"/>
              <w:left w:val="nil"/>
              <w:bottom w:val="single" w:sz="4" w:space="0" w:color="auto"/>
              <w:right w:val="nil"/>
            </w:tcBorders>
            <w:shd w:val="clear" w:color="000000" w:fill="FFFFFF"/>
          </w:tcPr>
          <w:p w:rsidR="00376A79" w:rsidRPr="00E737EF" w:rsidRDefault="00376A79" w:rsidP="00376A79">
            <w:pPr>
              <w:suppressAutoHyphens w:val="0"/>
              <w:jc w:val="right"/>
              <w:rPr>
                <w:rFonts w:ascii="Arial" w:hAnsi="Arial" w:cs="Arial"/>
                <w:color w:val="000000"/>
                <w:sz w:val="16"/>
                <w:szCs w:val="16"/>
                <w:lang w:val="es-MX" w:eastAsia="es-MX"/>
              </w:rPr>
            </w:pPr>
          </w:p>
        </w:tc>
        <w:tc>
          <w:tcPr>
            <w:tcW w:w="367" w:type="pct"/>
            <w:tcBorders>
              <w:top w:val="nil"/>
              <w:left w:val="single" w:sz="4" w:space="0" w:color="auto"/>
              <w:bottom w:val="single" w:sz="4" w:space="0" w:color="auto"/>
              <w:right w:val="single" w:sz="4" w:space="0" w:color="auto"/>
            </w:tcBorders>
            <w:shd w:val="clear" w:color="000000" w:fill="FFFFFF"/>
          </w:tcPr>
          <w:p w:rsidR="00376A79" w:rsidRPr="00E737EF" w:rsidRDefault="00376A79" w:rsidP="00376A79">
            <w:pPr>
              <w:suppressAutoHyphens w:val="0"/>
              <w:jc w:val="right"/>
              <w:rPr>
                <w:rFonts w:ascii="Arial" w:hAnsi="Arial" w:cs="Arial"/>
                <w:color w:val="000000"/>
                <w:sz w:val="16"/>
                <w:szCs w:val="16"/>
                <w:lang w:val="es-MX" w:eastAsia="es-MX"/>
              </w:rPr>
            </w:pPr>
          </w:p>
        </w:tc>
        <w:tc>
          <w:tcPr>
            <w:tcW w:w="396" w:type="pct"/>
            <w:tcBorders>
              <w:top w:val="nil"/>
              <w:left w:val="nil"/>
              <w:bottom w:val="single" w:sz="4" w:space="0" w:color="auto"/>
              <w:right w:val="single" w:sz="4" w:space="0" w:color="auto"/>
            </w:tcBorders>
            <w:shd w:val="clear" w:color="000000" w:fill="FFFFFF"/>
          </w:tcPr>
          <w:p w:rsidR="00376A79" w:rsidRPr="00E737EF" w:rsidRDefault="00376A79" w:rsidP="00376A79">
            <w:pPr>
              <w:suppressAutoHyphens w:val="0"/>
              <w:jc w:val="right"/>
              <w:rPr>
                <w:rFonts w:ascii="Arial" w:hAnsi="Arial" w:cs="Arial"/>
                <w:color w:val="000000"/>
                <w:sz w:val="16"/>
                <w:szCs w:val="16"/>
                <w:lang w:val="es-MX" w:eastAsia="es-MX"/>
              </w:rPr>
            </w:pPr>
          </w:p>
        </w:tc>
      </w:tr>
      <w:tr w:rsidR="004443E6" w:rsidRPr="00E737EF" w:rsidTr="004443E6">
        <w:trPr>
          <w:trHeight w:val="170"/>
        </w:trPr>
        <w:tc>
          <w:tcPr>
            <w:tcW w:w="363" w:type="pct"/>
            <w:vMerge/>
            <w:tcBorders>
              <w:top w:val="single" w:sz="4" w:space="0" w:color="auto"/>
              <w:left w:val="single" w:sz="4" w:space="0" w:color="auto"/>
              <w:bottom w:val="single" w:sz="4" w:space="0" w:color="auto"/>
              <w:right w:val="single" w:sz="4" w:space="0" w:color="auto"/>
            </w:tcBorders>
            <w:vAlign w:val="center"/>
            <w:hideMark/>
          </w:tcPr>
          <w:p w:rsidR="00376A79" w:rsidRPr="00E737EF" w:rsidRDefault="00376A79" w:rsidP="00376A79">
            <w:pPr>
              <w:suppressAutoHyphens w:val="0"/>
              <w:rPr>
                <w:rFonts w:ascii="Arial" w:hAnsi="Arial" w:cs="Arial"/>
                <w:color w:val="000000"/>
                <w:sz w:val="16"/>
                <w:szCs w:val="16"/>
                <w:lang w:val="es-MX" w:eastAsia="es-MX"/>
              </w:rPr>
            </w:pPr>
          </w:p>
        </w:tc>
        <w:tc>
          <w:tcPr>
            <w:tcW w:w="2046" w:type="pct"/>
            <w:tcBorders>
              <w:top w:val="nil"/>
              <w:left w:val="nil"/>
              <w:bottom w:val="single" w:sz="4" w:space="0" w:color="auto"/>
              <w:right w:val="single" w:sz="4" w:space="0" w:color="auto"/>
            </w:tcBorders>
            <w:shd w:val="clear" w:color="auto" w:fill="auto"/>
            <w:vAlign w:val="center"/>
            <w:hideMark/>
          </w:tcPr>
          <w:p w:rsidR="00376A79" w:rsidRPr="00E737EF" w:rsidRDefault="004443E6" w:rsidP="003B4D00">
            <w:pPr>
              <w:suppressAutoHyphens w:val="0"/>
              <w:jc w:val="both"/>
              <w:rPr>
                <w:rFonts w:ascii="Arial" w:hAnsi="Arial" w:cs="Arial"/>
                <w:color w:val="000000"/>
                <w:sz w:val="16"/>
                <w:szCs w:val="16"/>
                <w:lang w:val="es-MX" w:eastAsia="es-MX"/>
              </w:rPr>
            </w:pPr>
            <w:r w:rsidRPr="00E737EF">
              <w:rPr>
                <w:rFonts w:ascii="Arial" w:hAnsi="Arial" w:cs="Arial"/>
                <w:color w:val="000000"/>
                <w:sz w:val="16"/>
                <w:szCs w:val="16"/>
                <w:lang w:val="es-MX" w:eastAsia="es-MX"/>
              </w:rPr>
              <w:t>Paquetería Fuera de Valija,  H.G.S.Z. No.5 Gro. Negro, Vizcaíno, Santa Rosalía</w:t>
            </w:r>
          </w:p>
        </w:tc>
        <w:tc>
          <w:tcPr>
            <w:tcW w:w="484" w:type="pct"/>
            <w:tcBorders>
              <w:top w:val="nil"/>
              <w:left w:val="nil"/>
              <w:bottom w:val="single" w:sz="4" w:space="0" w:color="auto"/>
              <w:right w:val="single" w:sz="4" w:space="0" w:color="auto"/>
            </w:tcBorders>
            <w:shd w:val="clear" w:color="auto" w:fill="auto"/>
            <w:vAlign w:val="center"/>
            <w:hideMark/>
          </w:tcPr>
          <w:p w:rsidR="00376A79" w:rsidRPr="00E737EF" w:rsidRDefault="004443E6" w:rsidP="00376A79">
            <w:pPr>
              <w:suppressAutoHyphens w:val="0"/>
              <w:jc w:val="center"/>
              <w:rPr>
                <w:rFonts w:ascii="Arial" w:hAnsi="Arial" w:cs="Arial"/>
                <w:color w:val="000000"/>
                <w:sz w:val="16"/>
                <w:szCs w:val="16"/>
                <w:lang w:val="es-MX" w:eastAsia="es-MX"/>
              </w:rPr>
            </w:pPr>
            <w:r w:rsidRPr="00E737EF">
              <w:rPr>
                <w:rFonts w:ascii="Arial" w:hAnsi="Arial" w:cs="Arial"/>
                <w:color w:val="000000"/>
                <w:sz w:val="16"/>
                <w:szCs w:val="16"/>
                <w:lang w:val="es-MX" w:eastAsia="es-MX"/>
              </w:rPr>
              <w:t xml:space="preserve">Pieza </w:t>
            </w:r>
          </w:p>
        </w:tc>
        <w:tc>
          <w:tcPr>
            <w:tcW w:w="465" w:type="pct"/>
            <w:tcBorders>
              <w:top w:val="nil"/>
              <w:left w:val="nil"/>
              <w:bottom w:val="single" w:sz="4" w:space="0" w:color="auto"/>
              <w:right w:val="single" w:sz="4" w:space="0" w:color="auto"/>
            </w:tcBorders>
            <w:shd w:val="clear" w:color="000000" w:fill="FFFFFF"/>
            <w:hideMark/>
          </w:tcPr>
          <w:p w:rsidR="00376A79" w:rsidRPr="00E737EF" w:rsidRDefault="00376A79" w:rsidP="00376A79">
            <w:pPr>
              <w:suppressAutoHyphens w:val="0"/>
              <w:jc w:val="right"/>
              <w:rPr>
                <w:rFonts w:ascii="Arial" w:hAnsi="Arial" w:cs="Arial"/>
                <w:color w:val="000000"/>
                <w:sz w:val="16"/>
                <w:szCs w:val="16"/>
                <w:lang w:val="es-MX" w:eastAsia="es-MX"/>
              </w:rPr>
            </w:pPr>
            <w:r w:rsidRPr="00E737EF">
              <w:rPr>
                <w:rFonts w:ascii="Arial" w:hAnsi="Arial" w:cs="Arial"/>
                <w:color w:val="000000"/>
                <w:sz w:val="16"/>
                <w:szCs w:val="16"/>
                <w:lang w:val="es-MX" w:eastAsia="es-MX"/>
              </w:rPr>
              <w:t>120</w:t>
            </w:r>
          </w:p>
        </w:tc>
        <w:tc>
          <w:tcPr>
            <w:tcW w:w="484" w:type="pct"/>
            <w:tcBorders>
              <w:top w:val="nil"/>
              <w:left w:val="nil"/>
              <w:bottom w:val="single" w:sz="4" w:space="0" w:color="auto"/>
              <w:right w:val="single" w:sz="4" w:space="0" w:color="auto"/>
            </w:tcBorders>
            <w:shd w:val="clear" w:color="000000" w:fill="FFFFFF"/>
            <w:hideMark/>
          </w:tcPr>
          <w:p w:rsidR="00376A79" w:rsidRPr="00E737EF" w:rsidRDefault="00376A79" w:rsidP="00376A79">
            <w:pPr>
              <w:suppressAutoHyphens w:val="0"/>
              <w:jc w:val="right"/>
              <w:rPr>
                <w:rFonts w:ascii="Arial" w:hAnsi="Arial" w:cs="Arial"/>
                <w:color w:val="000000"/>
                <w:sz w:val="16"/>
                <w:szCs w:val="16"/>
                <w:lang w:val="es-MX" w:eastAsia="es-MX"/>
              </w:rPr>
            </w:pPr>
            <w:r w:rsidRPr="00E737EF">
              <w:rPr>
                <w:rFonts w:ascii="Arial" w:hAnsi="Arial" w:cs="Arial"/>
                <w:color w:val="000000"/>
                <w:sz w:val="16"/>
                <w:szCs w:val="16"/>
                <w:lang w:val="es-MX" w:eastAsia="es-MX"/>
              </w:rPr>
              <w:t>300</w:t>
            </w:r>
          </w:p>
        </w:tc>
        <w:tc>
          <w:tcPr>
            <w:tcW w:w="396" w:type="pct"/>
            <w:tcBorders>
              <w:top w:val="nil"/>
              <w:left w:val="nil"/>
              <w:bottom w:val="single" w:sz="4" w:space="0" w:color="auto"/>
              <w:right w:val="nil"/>
            </w:tcBorders>
            <w:shd w:val="clear" w:color="000000" w:fill="FFFFFF"/>
          </w:tcPr>
          <w:p w:rsidR="00376A79" w:rsidRPr="00E737EF" w:rsidRDefault="00376A79" w:rsidP="00376A79">
            <w:pPr>
              <w:suppressAutoHyphens w:val="0"/>
              <w:jc w:val="right"/>
              <w:rPr>
                <w:rFonts w:ascii="Arial" w:hAnsi="Arial" w:cs="Arial"/>
                <w:color w:val="000000"/>
                <w:sz w:val="16"/>
                <w:szCs w:val="16"/>
                <w:lang w:val="es-MX" w:eastAsia="es-MX"/>
              </w:rPr>
            </w:pPr>
          </w:p>
        </w:tc>
        <w:tc>
          <w:tcPr>
            <w:tcW w:w="367" w:type="pct"/>
            <w:tcBorders>
              <w:top w:val="nil"/>
              <w:left w:val="single" w:sz="4" w:space="0" w:color="auto"/>
              <w:bottom w:val="single" w:sz="4" w:space="0" w:color="auto"/>
              <w:right w:val="single" w:sz="4" w:space="0" w:color="auto"/>
            </w:tcBorders>
            <w:shd w:val="clear" w:color="000000" w:fill="FFFFFF"/>
          </w:tcPr>
          <w:p w:rsidR="00376A79" w:rsidRPr="00E737EF" w:rsidRDefault="00376A79" w:rsidP="00376A79">
            <w:pPr>
              <w:suppressAutoHyphens w:val="0"/>
              <w:jc w:val="right"/>
              <w:rPr>
                <w:rFonts w:ascii="Arial" w:hAnsi="Arial" w:cs="Arial"/>
                <w:color w:val="000000"/>
                <w:sz w:val="16"/>
                <w:szCs w:val="16"/>
                <w:lang w:val="es-MX" w:eastAsia="es-MX"/>
              </w:rPr>
            </w:pPr>
          </w:p>
        </w:tc>
        <w:tc>
          <w:tcPr>
            <w:tcW w:w="396" w:type="pct"/>
            <w:tcBorders>
              <w:top w:val="nil"/>
              <w:left w:val="nil"/>
              <w:bottom w:val="single" w:sz="4" w:space="0" w:color="auto"/>
              <w:right w:val="single" w:sz="4" w:space="0" w:color="auto"/>
            </w:tcBorders>
            <w:shd w:val="clear" w:color="000000" w:fill="FFFFFF"/>
          </w:tcPr>
          <w:p w:rsidR="00376A79" w:rsidRPr="00E737EF" w:rsidRDefault="00376A79" w:rsidP="00376A79">
            <w:pPr>
              <w:suppressAutoHyphens w:val="0"/>
              <w:jc w:val="right"/>
              <w:rPr>
                <w:rFonts w:ascii="Arial" w:hAnsi="Arial" w:cs="Arial"/>
                <w:color w:val="000000"/>
                <w:sz w:val="16"/>
                <w:szCs w:val="16"/>
                <w:lang w:val="es-MX" w:eastAsia="es-MX"/>
              </w:rPr>
            </w:pPr>
          </w:p>
        </w:tc>
      </w:tr>
      <w:tr w:rsidR="004443E6" w:rsidRPr="00E737EF" w:rsidTr="004443E6">
        <w:trPr>
          <w:trHeight w:val="170"/>
        </w:trPr>
        <w:tc>
          <w:tcPr>
            <w:tcW w:w="363" w:type="pct"/>
            <w:vMerge/>
            <w:tcBorders>
              <w:top w:val="single" w:sz="4" w:space="0" w:color="auto"/>
              <w:left w:val="single" w:sz="4" w:space="0" w:color="auto"/>
              <w:bottom w:val="single" w:sz="4" w:space="0" w:color="auto"/>
              <w:right w:val="single" w:sz="4" w:space="0" w:color="auto"/>
            </w:tcBorders>
            <w:vAlign w:val="center"/>
            <w:hideMark/>
          </w:tcPr>
          <w:p w:rsidR="00376A79" w:rsidRPr="00E737EF" w:rsidRDefault="00376A79" w:rsidP="00376A79">
            <w:pPr>
              <w:suppressAutoHyphens w:val="0"/>
              <w:rPr>
                <w:rFonts w:ascii="Arial" w:hAnsi="Arial" w:cs="Arial"/>
                <w:color w:val="000000"/>
                <w:sz w:val="16"/>
                <w:szCs w:val="16"/>
                <w:lang w:val="es-MX" w:eastAsia="es-MX"/>
              </w:rPr>
            </w:pPr>
          </w:p>
        </w:tc>
        <w:tc>
          <w:tcPr>
            <w:tcW w:w="2046" w:type="pct"/>
            <w:tcBorders>
              <w:top w:val="nil"/>
              <w:left w:val="nil"/>
              <w:bottom w:val="single" w:sz="4" w:space="0" w:color="auto"/>
              <w:right w:val="single" w:sz="4" w:space="0" w:color="auto"/>
            </w:tcBorders>
            <w:shd w:val="clear" w:color="auto" w:fill="auto"/>
            <w:vAlign w:val="center"/>
            <w:hideMark/>
          </w:tcPr>
          <w:p w:rsidR="00376A79" w:rsidRPr="00E737EF" w:rsidRDefault="004443E6" w:rsidP="004443E6">
            <w:pPr>
              <w:suppressAutoHyphens w:val="0"/>
              <w:jc w:val="both"/>
              <w:rPr>
                <w:rFonts w:ascii="Arial" w:hAnsi="Arial" w:cs="Arial"/>
                <w:color w:val="000000"/>
                <w:sz w:val="16"/>
                <w:szCs w:val="16"/>
                <w:lang w:val="es-MX" w:eastAsia="es-MX"/>
              </w:rPr>
            </w:pPr>
            <w:r w:rsidRPr="00E737EF">
              <w:rPr>
                <w:rFonts w:ascii="Arial" w:hAnsi="Arial" w:cs="Arial"/>
                <w:color w:val="000000"/>
                <w:sz w:val="16"/>
                <w:szCs w:val="16"/>
                <w:lang w:val="es-MX" w:eastAsia="es-MX"/>
              </w:rPr>
              <w:t>Paquetería Fuera de Valija,  H.G.S.Z.M.F. No.38 y U.M.F. No. 6 en San Jose Del Cabo</w:t>
            </w:r>
          </w:p>
        </w:tc>
        <w:tc>
          <w:tcPr>
            <w:tcW w:w="484" w:type="pct"/>
            <w:tcBorders>
              <w:top w:val="nil"/>
              <w:left w:val="nil"/>
              <w:bottom w:val="single" w:sz="4" w:space="0" w:color="auto"/>
              <w:right w:val="single" w:sz="4" w:space="0" w:color="auto"/>
            </w:tcBorders>
            <w:shd w:val="clear" w:color="auto" w:fill="auto"/>
            <w:vAlign w:val="center"/>
            <w:hideMark/>
          </w:tcPr>
          <w:p w:rsidR="00376A79" w:rsidRPr="00E737EF" w:rsidRDefault="004443E6" w:rsidP="00376A79">
            <w:pPr>
              <w:suppressAutoHyphens w:val="0"/>
              <w:jc w:val="center"/>
              <w:rPr>
                <w:rFonts w:ascii="Arial" w:hAnsi="Arial" w:cs="Arial"/>
                <w:color w:val="000000"/>
                <w:sz w:val="16"/>
                <w:szCs w:val="16"/>
                <w:lang w:val="es-MX" w:eastAsia="es-MX"/>
              </w:rPr>
            </w:pPr>
            <w:r w:rsidRPr="00E737EF">
              <w:rPr>
                <w:rFonts w:ascii="Arial" w:hAnsi="Arial" w:cs="Arial"/>
                <w:color w:val="000000"/>
                <w:sz w:val="16"/>
                <w:szCs w:val="16"/>
                <w:lang w:val="es-MX" w:eastAsia="es-MX"/>
              </w:rPr>
              <w:t xml:space="preserve">Pieza </w:t>
            </w:r>
          </w:p>
        </w:tc>
        <w:tc>
          <w:tcPr>
            <w:tcW w:w="465" w:type="pct"/>
            <w:tcBorders>
              <w:top w:val="nil"/>
              <w:left w:val="nil"/>
              <w:bottom w:val="single" w:sz="4" w:space="0" w:color="auto"/>
              <w:right w:val="single" w:sz="4" w:space="0" w:color="auto"/>
            </w:tcBorders>
            <w:shd w:val="clear" w:color="000000" w:fill="FFFFFF"/>
            <w:hideMark/>
          </w:tcPr>
          <w:p w:rsidR="00376A79" w:rsidRPr="00E737EF" w:rsidRDefault="00376A79" w:rsidP="00376A79">
            <w:pPr>
              <w:suppressAutoHyphens w:val="0"/>
              <w:jc w:val="right"/>
              <w:rPr>
                <w:rFonts w:ascii="Arial" w:hAnsi="Arial" w:cs="Arial"/>
                <w:color w:val="000000"/>
                <w:sz w:val="16"/>
                <w:szCs w:val="16"/>
                <w:lang w:val="es-MX" w:eastAsia="es-MX"/>
              </w:rPr>
            </w:pPr>
            <w:r w:rsidRPr="00E737EF">
              <w:rPr>
                <w:rFonts w:ascii="Arial" w:hAnsi="Arial" w:cs="Arial"/>
                <w:color w:val="000000"/>
                <w:sz w:val="16"/>
                <w:szCs w:val="16"/>
                <w:lang w:val="es-MX" w:eastAsia="es-MX"/>
              </w:rPr>
              <w:t>80</w:t>
            </w:r>
          </w:p>
        </w:tc>
        <w:tc>
          <w:tcPr>
            <w:tcW w:w="484" w:type="pct"/>
            <w:tcBorders>
              <w:top w:val="nil"/>
              <w:left w:val="nil"/>
              <w:bottom w:val="single" w:sz="4" w:space="0" w:color="auto"/>
              <w:right w:val="single" w:sz="4" w:space="0" w:color="auto"/>
            </w:tcBorders>
            <w:shd w:val="clear" w:color="000000" w:fill="FFFFFF"/>
            <w:hideMark/>
          </w:tcPr>
          <w:p w:rsidR="00376A79" w:rsidRPr="00E737EF" w:rsidRDefault="00376A79" w:rsidP="00376A79">
            <w:pPr>
              <w:suppressAutoHyphens w:val="0"/>
              <w:jc w:val="right"/>
              <w:rPr>
                <w:rFonts w:ascii="Arial" w:hAnsi="Arial" w:cs="Arial"/>
                <w:color w:val="000000"/>
                <w:sz w:val="16"/>
                <w:szCs w:val="16"/>
                <w:lang w:val="es-MX" w:eastAsia="es-MX"/>
              </w:rPr>
            </w:pPr>
            <w:r w:rsidRPr="00E737EF">
              <w:rPr>
                <w:rFonts w:ascii="Arial" w:hAnsi="Arial" w:cs="Arial"/>
                <w:color w:val="000000"/>
                <w:sz w:val="16"/>
                <w:szCs w:val="16"/>
                <w:lang w:val="es-MX" w:eastAsia="es-MX"/>
              </w:rPr>
              <w:t>200</w:t>
            </w:r>
          </w:p>
        </w:tc>
        <w:tc>
          <w:tcPr>
            <w:tcW w:w="396" w:type="pct"/>
            <w:tcBorders>
              <w:top w:val="nil"/>
              <w:left w:val="nil"/>
              <w:bottom w:val="single" w:sz="4" w:space="0" w:color="auto"/>
              <w:right w:val="nil"/>
            </w:tcBorders>
            <w:shd w:val="clear" w:color="000000" w:fill="FFFFFF"/>
          </w:tcPr>
          <w:p w:rsidR="00376A79" w:rsidRPr="00E737EF" w:rsidRDefault="00376A79" w:rsidP="00376A79">
            <w:pPr>
              <w:suppressAutoHyphens w:val="0"/>
              <w:jc w:val="right"/>
              <w:rPr>
                <w:rFonts w:ascii="Arial" w:hAnsi="Arial" w:cs="Arial"/>
                <w:color w:val="000000"/>
                <w:sz w:val="16"/>
                <w:szCs w:val="16"/>
                <w:lang w:val="es-MX" w:eastAsia="es-MX"/>
              </w:rPr>
            </w:pPr>
          </w:p>
        </w:tc>
        <w:tc>
          <w:tcPr>
            <w:tcW w:w="367" w:type="pct"/>
            <w:tcBorders>
              <w:top w:val="nil"/>
              <w:left w:val="single" w:sz="4" w:space="0" w:color="auto"/>
              <w:bottom w:val="single" w:sz="4" w:space="0" w:color="auto"/>
              <w:right w:val="single" w:sz="4" w:space="0" w:color="auto"/>
            </w:tcBorders>
            <w:shd w:val="clear" w:color="000000" w:fill="FFFFFF"/>
          </w:tcPr>
          <w:p w:rsidR="00376A79" w:rsidRPr="00E737EF" w:rsidRDefault="00376A79" w:rsidP="00376A79">
            <w:pPr>
              <w:suppressAutoHyphens w:val="0"/>
              <w:jc w:val="right"/>
              <w:rPr>
                <w:rFonts w:ascii="Arial" w:hAnsi="Arial" w:cs="Arial"/>
                <w:color w:val="000000"/>
                <w:sz w:val="16"/>
                <w:szCs w:val="16"/>
                <w:lang w:val="es-MX" w:eastAsia="es-MX"/>
              </w:rPr>
            </w:pPr>
          </w:p>
        </w:tc>
        <w:tc>
          <w:tcPr>
            <w:tcW w:w="396" w:type="pct"/>
            <w:tcBorders>
              <w:top w:val="nil"/>
              <w:left w:val="nil"/>
              <w:bottom w:val="single" w:sz="4" w:space="0" w:color="auto"/>
              <w:right w:val="single" w:sz="4" w:space="0" w:color="auto"/>
            </w:tcBorders>
            <w:shd w:val="clear" w:color="000000" w:fill="FFFFFF"/>
          </w:tcPr>
          <w:p w:rsidR="00376A79" w:rsidRPr="00E737EF" w:rsidRDefault="00376A79" w:rsidP="00376A79">
            <w:pPr>
              <w:suppressAutoHyphens w:val="0"/>
              <w:jc w:val="right"/>
              <w:rPr>
                <w:rFonts w:ascii="Arial" w:hAnsi="Arial" w:cs="Arial"/>
                <w:color w:val="000000"/>
                <w:sz w:val="16"/>
                <w:szCs w:val="16"/>
                <w:lang w:val="es-MX" w:eastAsia="es-MX"/>
              </w:rPr>
            </w:pPr>
          </w:p>
        </w:tc>
      </w:tr>
      <w:tr w:rsidR="004443E6" w:rsidRPr="00E737EF" w:rsidTr="004443E6">
        <w:trPr>
          <w:trHeight w:val="170"/>
        </w:trPr>
        <w:tc>
          <w:tcPr>
            <w:tcW w:w="363" w:type="pct"/>
            <w:vMerge/>
            <w:tcBorders>
              <w:top w:val="single" w:sz="4" w:space="0" w:color="auto"/>
              <w:left w:val="single" w:sz="4" w:space="0" w:color="auto"/>
              <w:bottom w:val="single" w:sz="4" w:space="0" w:color="auto"/>
              <w:right w:val="single" w:sz="4" w:space="0" w:color="auto"/>
            </w:tcBorders>
            <w:vAlign w:val="center"/>
            <w:hideMark/>
          </w:tcPr>
          <w:p w:rsidR="00376A79" w:rsidRPr="00E737EF" w:rsidRDefault="00376A79" w:rsidP="00376A79">
            <w:pPr>
              <w:suppressAutoHyphens w:val="0"/>
              <w:rPr>
                <w:rFonts w:ascii="Arial" w:hAnsi="Arial" w:cs="Arial"/>
                <w:color w:val="000000"/>
                <w:sz w:val="16"/>
                <w:szCs w:val="16"/>
                <w:lang w:val="es-MX" w:eastAsia="es-MX"/>
              </w:rPr>
            </w:pPr>
          </w:p>
        </w:tc>
        <w:tc>
          <w:tcPr>
            <w:tcW w:w="2046" w:type="pct"/>
            <w:tcBorders>
              <w:top w:val="single" w:sz="4" w:space="0" w:color="auto"/>
              <w:left w:val="nil"/>
              <w:bottom w:val="single" w:sz="4" w:space="0" w:color="auto"/>
              <w:right w:val="single" w:sz="4" w:space="0" w:color="auto"/>
            </w:tcBorders>
            <w:shd w:val="clear" w:color="auto" w:fill="auto"/>
            <w:vAlign w:val="center"/>
            <w:hideMark/>
          </w:tcPr>
          <w:p w:rsidR="00376A79" w:rsidRPr="00E737EF" w:rsidRDefault="004443E6" w:rsidP="003B4D00">
            <w:pPr>
              <w:suppressAutoHyphens w:val="0"/>
              <w:jc w:val="both"/>
              <w:rPr>
                <w:rFonts w:ascii="Arial" w:hAnsi="Arial" w:cs="Arial"/>
                <w:color w:val="000000"/>
                <w:sz w:val="16"/>
                <w:szCs w:val="16"/>
                <w:lang w:val="es-MX" w:eastAsia="es-MX"/>
              </w:rPr>
            </w:pPr>
            <w:r w:rsidRPr="00E737EF">
              <w:rPr>
                <w:rFonts w:ascii="Arial" w:hAnsi="Arial" w:cs="Arial"/>
                <w:color w:val="000000"/>
                <w:sz w:val="16"/>
                <w:szCs w:val="16"/>
                <w:lang w:val="es-MX" w:eastAsia="es-MX"/>
              </w:rPr>
              <w:t>Paquetería Fuera de Valija, H.G.S.Z.. No. 26 Cabo San Lucas y Sub. Cabo San Lucas</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376A79" w:rsidRPr="00E737EF" w:rsidRDefault="004443E6" w:rsidP="00376A79">
            <w:pPr>
              <w:suppressAutoHyphens w:val="0"/>
              <w:jc w:val="center"/>
              <w:rPr>
                <w:rFonts w:ascii="Arial" w:hAnsi="Arial" w:cs="Arial"/>
                <w:color w:val="000000"/>
                <w:sz w:val="16"/>
                <w:szCs w:val="16"/>
                <w:lang w:val="es-MX" w:eastAsia="es-MX"/>
              </w:rPr>
            </w:pPr>
            <w:r w:rsidRPr="00E737EF">
              <w:rPr>
                <w:rFonts w:ascii="Arial" w:hAnsi="Arial" w:cs="Arial"/>
                <w:color w:val="000000"/>
                <w:sz w:val="16"/>
                <w:szCs w:val="16"/>
                <w:lang w:val="es-MX" w:eastAsia="es-MX"/>
              </w:rPr>
              <w:t xml:space="preserve">Pieza </w:t>
            </w:r>
          </w:p>
        </w:tc>
        <w:tc>
          <w:tcPr>
            <w:tcW w:w="465" w:type="pct"/>
            <w:tcBorders>
              <w:top w:val="single" w:sz="4" w:space="0" w:color="auto"/>
              <w:left w:val="nil"/>
              <w:bottom w:val="single" w:sz="4" w:space="0" w:color="auto"/>
              <w:right w:val="single" w:sz="4" w:space="0" w:color="auto"/>
            </w:tcBorders>
            <w:shd w:val="clear" w:color="000000" w:fill="FFFFFF"/>
            <w:hideMark/>
          </w:tcPr>
          <w:p w:rsidR="00376A79" w:rsidRPr="00E737EF" w:rsidRDefault="00376A79" w:rsidP="00376A79">
            <w:pPr>
              <w:suppressAutoHyphens w:val="0"/>
              <w:jc w:val="right"/>
              <w:rPr>
                <w:rFonts w:ascii="Arial" w:hAnsi="Arial" w:cs="Arial"/>
                <w:color w:val="000000"/>
                <w:sz w:val="16"/>
                <w:szCs w:val="16"/>
                <w:lang w:val="es-MX" w:eastAsia="es-MX"/>
              </w:rPr>
            </w:pPr>
            <w:r w:rsidRPr="00E737EF">
              <w:rPr>
                <w:rFonts w:ascii="Arial" w:hAnsi="Arial" w:cs="Arial"/>
                <w:color w:val="000000"/>
                <w:sz w:val="16"/>
                <w:szCs w:val="16"/>
                <w:lang w:val="es-MX" w:eastAsia="es-MX"/>
              </w:rPr>
              <w:t>80</w:t>
            </w:r>
          </w:p>
        </w:tc>
        <w:tc>
          <w:tcPr>
            <w:tcW w:w="484" w:type="pct"/>
            <w:tcBorders>
              <w:top w:val="single" w:sz="4" w:space="0" w:color="auto"/>
              <w:left w:val="nil"/>
              <w:bottom w:val="single" w:sz="4" w:space="0" w:color="auto"/>
              <w:right w:val="single" w:sz="4" w:space="0" w:color="auto"/>
            </w:tcBorders>
            <w:shd w:val="clear" w:color="000000" w:fill="FFFFFF"/>
            <w:hideMark/>
          </w:tcPr>
          <w:p w:rsidR="00376A79" w:rsidRPr="00E737EF" w:rsidRDefault="00376A79" w:rsidP="00376A79">
            <w:pPr>
              <w:suppressAutoHyphens w:val="0"/>
              <w:jc w:val="right"/>
              <w:rPr>
                <w:rFonts w:ascii="Arial" w:hAnsi="Arial" w:cs="Arial"/>
                <w:color w:val="000000"/>
                <w:sz w:val="16"/>
                <w:szCs w:val="16"/>
                <w:lang w:val="es-MX" w:eastAsia="es-MX"/>
              </w:rPr>
            </w:pPr>
            <w:r w:rsidRPr="00E737EF">
              <w:rPr>
                <w:rFonts w:ascii="Arial" w:hAnsi="Arial" w:cs="Arial"/>
                <w:color w:val="000000"/>
                <w:sz w:val="16"/>
                <w:szCs w:val="16"/>
                <w:lang w:val="es-MX" w:eastAsia="es-MX"/>
              </w:rPr>
              <w:t>200</w:t>
            </w:r>
          </w:p>
        </w:tc>
        <w:tc>
          <w:tcPr>
            <w:tcW w:w="396" w:type="pct"/>
            <w:tcBorders>
              <w:top w:val="single" w:sz="4" w:space="0" w:color="auto"/>
              <w:left w:val="nil"/>
              <w:bottom w:val="single" w:sz="4" w:space="0" w:color="auto"/>
              <w:right w:val="nil"/>
            </w:tcBorders>
            <w:shd w:val="clear" w:color="000000" w:fill="FFFFFF"/>
          </w:tcPr>
          <w:p w:rsidR="00376A79" w:rsidRPr="00E737EF" w:rsidRDefault="00376A79" w:rsidP="00376A79">
            <w:pPr>
              <w:suppressAutoHyphens w:val="0"/>
              <w:jc w:val="right"/>
              <w:rPr>
                <w:rFonts w:ascii="Arial" w:hAnsi="Arial" w:cs="Arial"/>
                <w:color w:val="000000"/>
                <w:sz w:val="16"/>
                <w:szCs w:val="16"/>
                <w:lang w:val="es-MX" w:eastAsia="es-MX"/>
              </w:rPr>
            </w:pPr>
          </w:p>
        </w:tc>
        <w:tc>
          <w:tcPr>
            <w:tcW w:w="367" w:type="pct"/>
            <w:tcBorders>
              <w:top w:val="single" w:sz="4" w:space="0" w:color="auto"/>
              <w:left w:val="single" w:sz="4" w:space="0" w:color="auto"/>
              <w:bottom w:val="single" w:sz="4" w:space="0" w:color="auto"/>
              <w:right w:val="single" w:sz="4" w:space="0" w:color="auto"/>
            </w:tcBorders>
            <w:shd w:val="clear" w:color="000000" w:fill="FFFFFF"/>
          </w:tcPr>
          <w:p w:rsidR="00376A79" w:rsidRPr="00E737EF" w:rsidRDefault="00376A79" w:rsidP="00376A79">
            <w:pPr>
              <w:suppressAutoHyphens w:val="0"/>
              <w:jc w:val="right"/>
              <w:rPr>
                <w:rFonts w:ascii="Arial" w:hAnsi="Arial" w:cs="Arial"/>
                <w:color w:val="000000"/>
                <w:sz w:val="16"/>
                <w:szCs w:val="16"/>
                <w:lang w:val="es-MX" w:eastAsia="es-MX"/>
              </w:rPr>
            </w:pPr>
          </w:p>
        </w:tc>
        <w:tc>
          <w:tcPr>
            <w:tcW w:w="396" w:type="pct"/>
            <w:tcBorders>
              <w:top w:val="single" w:sz="4" w:space="0" w:color="auto"/>
              <w:left w:val="nil"/>
              <w:bottom w:val="single" w:sz="4" w:space="0" w:color="auto"/>
              <w:right w:val="single" w:sz="4" w:space="0" w:color="auto"/>
            </w:tcBorders>
            <w:shd w:val="clear" w:color="000000" w:fill="FFFFFF"/>
          </w:tcPr>
          <w:p w:rsidR="00376A79" w:rsidRPr="00E737EF" w:rsidRDefault="00376A79" w:rsidP="00376A79">
            <w:pPr>
              <w:suppressAutoHyphens w:val="0"/>
              <w:jc w:val="right"/>
              <w:rPr>
                <w:rFonts w:ascii="Arial" w:hAnsi="Arial" w:cs="Arial"/>
                <w:color w:val="000000"/>
                <w:sz w:val="16"/>
                <w:szCs w:val="16"/>
                <w:lang w:val="es-MX" w:eastAsia="es-MX"/>
              </w:rPr>
            </w:pPr>
          </w:p>
        </w:tc>
      </w:tr>
      <w:tr w:rsidR="004443E6" w:rsidRPr="00E737EF" w:rsidTr="004443E6">
        <w:trPr>
          <w:trHeight w:val="170"/>
        </w:trPr>
        <w:tc>
          <w:tcPr>
            <w:tcW w:w="363" w:type="pct"/>
            <w:tcBorders>
              <w:top w:val="single" w:sz="4" w:space="0" w:color="auto"/>
              <w:left w:val="single" w:sz="4" w:space="0" w:color="auto"/>
              <w:bottom w:val="single" w:sz="4" w:space="0" w:color="auto"/>
              <w:right w:val="single" w:sz="4" w:space="0" w:color="auto"/>
            </w:tcBorders>
            <w:vAlign w:val="center"/>
          </w:tcPr>
          <w:p w:rsidR="004443E6" w:rsidRPr="00E737EF" w:rsidRDefault="004443E6" w:rsidP="00486D0D">
            <w:pPr>
              <w:snapToGrid w:val="0"/>
              <w:jc w:val="right"/>
              <w:rPr>
                <w:rFonts w:ascii="Arial" w:hAnsi="Arial" w:cs="Arial"/>
                <w:sz w:val="20"/>
                <w:lang w:val="es-MX"/>
              </w:rPr>
            </w:pPr>
          </w:p>
        </w:tc>
        <w:tc>
          <w:tcPr>
            <w:tcW w:w="2046" w:type="pct"/>
            <w:tcBorders>
              <w:top w:val="single" w:sz="4" w:space="0" w:color="auto"/>
              <w:left w:val="nil"/>
              <w:bottom w:val="single" w:sz="4" w:space="0" w:color="auto"/>
              <w:right w:val="single" w:sz="4" w:space="0" w:color="auto"/>
            </w:tcBorders>
            <w:shd w:val="clear" w:color="auto" w:fill="auto"/>
          </w:tcPr>
          <w:p w:rsidR="004443E6" w:rsidRPr="00E737EF" w:rsidRDefault="004443E6" w:rsidP="00486D0D">
            <w:pPr>
              <w:snapToGrid w:val="0"/>
              <w:ind w:right="71"/>
              <w:jc w:val="center"/>
              <w:rPr>
                <w:rFonts w:ascii="Arial" w:hAnsi="Arial" w:cs="Arial"/>
                <w:sz w:val="20"/>
                <w:lang w:val="es-MX"/>
              </w:rPr>
            </w:pPr>
          </w:p>
        </w:tc>
        <w:tc>
          <w:tcPr>
            <w:tcW w:w="484" w:type="pct"/>
            <w:tcBorders>
              <w:top w:val="single" w:sz="4" w:space="0" w:color="auto"/>
              <w:left w:val="nil"/>
              <w:bottom w:val="single" w:sz="4" w:space="0" w:color="auto"/>
              <w:right w:val="single" w:sz="4" w:space="0" w:color="auto"/>
            </w:tcBorders>
            <w:shd w:val="clear" w:color="auto" w:fill="auto"/>
            <w:vAlign w:val="center"/>
          </w:tcPr>
          <w:p w:rsidR="004443E6" w:rsidRPr="00E737EF" w:rsidRDefault="004443E6" w:rsidP="00486D0D">
            <w:pPr>
              <w:snapToGrid w:val="0"/>
              <w:jc w:val="center"/>
              <w:rPr>
                <w:rFonts w:ascii="Arial" w:hAnsi="Arial" w:cs="Arial"/>
                <w:sz w:val="20"/>
                <w:lang w:val="es-MX"/>
              </w:rPr>
            </w:pPr>
          </w:p>
        </w:tc>
        <w:tc>
          <w:tcPr>
            <w:tcW w:w="465" w:type="pct"/>
            <w:tcBorders>
              <w:top w:val="single" w:sz="4" w:space="0" w:color="auto"/>
              <w:left w:val="nil"/>
              <w:bottom w:val="single" w:sz="4" w:space="0" w:color="auto"/>
              <w:right w:val="single" w:sz="4" w:space="0" w:color="auto"/>
            </w:tcBorders>
            <w:shd w:val="clear" w:color="000000" w:fill="FFFFFF"/>
            <w:vAlign w:val="center"/>
          </w:tcPr>
          <w:p w:rsidR="004443E6" w:rsidRPr="00E737EF" w:rsidRDefault="004443E6" w:rsidP="00486D0D">
            <w:pPr>
              <w:snapToGrid w:val="0"/>
              <w:jc w:val="right"/>
              <w:rPr>
                <w:rFonts w:ascii="Arial" w:hAnsi="Arial" w:cs="Arial"/>
                <w:sz w:val="20"/>
                <w:lang w:val="es-MX"/>
              </w:rPr>
            </w:pPr>
          </w:p>
        </w:tc>
        <w:tc>
          <w:tcPr>
            <w:tcW w:w="484" w:type="pct"/>
            <w:tcBorders>
              <w:top w:val="single" w:sz="4" w:space="0" w:color="auto"/>
              <w:left w:val="nil"/>
              <w:bottom w:val="single" w:sz="4" w:space="0" w:color="auto"/>
              <w:right w:val="single" w:sz="4" w:space="0" w:color="auto"/>
            </w:tcBorders>
            <w:shd w:val="clear" w:color="000000" w:fill="FFFFFF"/>
          </w:tcPr>
          <w:p w:rsidR="004443E6" w:rsidRPr="00E737EF" w:rsidRDefault="004443E6" w:rsidP="00486D0D">
            <w:pPr>
              <w:snapToGrid w:val="0"/>
              <w:ind w:right="71"/>
              <w:jc w:val="center"/>
              <w:rPr>
                <w:rFonts w:ascii="Arial" w:hAnsi="Arial" w:cs="Arial"/>
                <w:sz w:val="20"/>
                <w:lang w:val="es-MX"/>
              </w:rPr>
            </w:pPr>
          </w:p>
        </w:tc>
        <w:tc>
          <w:tcPr>
            <w:tcW w:w="396" w:type="pct"/>
            <w:tcBorders>
              <w:top w:val="single" w:sz="4" w:space="0" w:color="auto"/>
              <w:left w:val="nil"/>
              <w:bottom w:val="single" w:sz="4" w:space="0" w:color="auto"/>
              <w:right w:val="nil"/>
            </w:tcBorders>
            <w:shd w:val="clear" w:color="000000" w:fill="FFFFFF"/>
            <w:vAlign w:val="center"/>
          </w:tcPr>
          <w:p w:rsidR="004443E6" w:rsidRPr="00E737EF" w:rsidRDefault="004443E6" w:rsidP="00486D0D">
            <w:pPr>
              <w:snapToGrid w:val="0"/>
              <w:jc w:val="right"/>
              <w:rPr>
                <w:rFonts w:ascii="Arial" w:hAnsi="Arial" w:cs="Arial"/>
                <w:sz w:val="16"/>
                <w:lang w:val="es-MX"/>
              </w:rPr>
            </w:pPr>
            <w:r w:rsidRPr="00E737EF">
              <w:rPr>
                <w:rFonts w:ascii="Arial" w:hAnsi="Arial" w:cs="Arial"/>
                <w:b/>
                <w:bCs/>
                <w:sz w:val="16"/>
                <w:lang w:val="es-MX"/>
              </w:rPr>
              <w:t>%  I.V.A.</w:t>
            </w:r>
          </w:p>
        </w:tc>
        <w:tc>
          <w:tcPr>
            <w:tcW w:w="367" w:type="pct"/>
            <w:tcBorders>
              <w:top w:val="single" w:sz="4" w:space="0" w:color="auto"/>
              <w:left w:val="single" w:sz="4" w:space="0" w:color="auto"/>
              <w:bottom w:val="single" w:sz="4" w:space="0" w:color="auto"/>
              <w:right w:val="single" w:sz="4" w:space="0" w:color="auto"/>
            </w:tcBorders>
            <w:shd w:val="clear" w:color="000000" w:fill="FFFFFF"/>
            <w:vAlign w:val="center"/>
          </w:tcPr>
          <w:p w:rsidR="004443E6" w:rsidRPr="00E737EF" w:rsidRDefault="004443E6" w:rsidP="00486D0D">
            <w:pPr>
              <w:snapToGrid w:val="0"/>
              <w:jc w:val="right"/>
              <w:rPr>
                <w:rFonts w:ascii="Arial" w:hAnsi="Arial" w:cs="Arial"/>
                <w:sz w:val="20"/>
                <w:lang w:val="es-MX"/>
              </w:rPr>
            </w:pPr>
          </w:p>
        </w:tc>
        <w:tc>
          <w:tcPr>
            <w:tcW w:w="396" w:type="pct"/>
            <w:tcBorders>
              <w:top w:val="single" w:sz="4" w:space="0" w:color="auto"/>
              <w:left w:val="nil"/>
              <w:bottom w:val="single" w:sz="4" w:space="0" w:color="auto"/>
              <w:right w:val="single" w:sz="4" w:space="0" w:color="auto"/>
            </w:tcBorders>
            <w:shd w:val="clear" w:color="000000" w:fill="FFFFFF"/>
          </w:tcPr>
          <w:p w:rsidR="004443E6" w:rsidRPr="00E737EF" w:rsidRDefault="004443E6" w:rsidP="00486D0D">
            <w:pPr>
              <w:snapToGrid w:val="0"/>
              <w:ind w:right="71"/>
              <w:jc w:val="center"/>
              <w:rPr>
                <w:rFonts w:ascii="Arial" w:hAnsi="Arial" w:cs="Arial"/>
                <w:sz w:val="20"/>
                <w:lang w:val="es-MX"/>
              </w:rPr>
            </w:pPr>
          </w:p>
        </w:tc>
      </w:tr>
      <w:tr w:rsidR="004443E6" w:rsidRPr="00E737EF" w:rsidTr="004443E6">
        <w:trPr>
          <w:trHeight w:val="170"/>
        </w:trPr>
        <w:tc>
          <w:tcPr>
            <w:tcW w:w="363" w:type="pct"/>
            <w:tcBorders>
              <w:top w:val="single" w:sz="4" w:space="0" w:color="auto"/>
              <w:left w:val="single" w:sz="4" w:space="0" w:color="auto"/>
              <w:bottom w:val="single" w:sz="4" w:space="0" w:color="auto"/>
              <w:right w:val="single" w:sz="4" w:space="0" w:color="auto"/>
            </w:tcBorders>
            <w:vAlign w:val="center"/>
          </w:tcPr>
          <w:p w:rsidR="004443E6" w:rsidRPr="00E737EF" w:rsidRDefault="004443E6" w:rsidP="00486D0D">
            <w:pPr>
              <w:snapToGrid w:val="0"/>
              <w:jc w:val="right"/>
              <w:rPr>
                <w:rFonts w:ascii="Arial" w:hAnsi="Arial" w:cs="Arial"/>
                <w:sz w:val="20"/>
                <w:lang w:val="es-MX"/>
              </w:rPr>
            </w:pPr>
          </w:p>
        </w:tc>
        <w:tc>
          <w:tcPr>
            <w:tcW w:w="2046" w:type="pct"/>
            <w:tcBorders>
              <w:top w:val="single" w:sz="4" w:space="0" w:color="auto"/>
              <w:left w:val="nil"/>
              <w:bottom w:val="single" w:sz="4" w:space="0" w:color="auto"/>
              <w:right w:val="single" w:sz="4" w:space="0" w:color="auto"/>
            </w:tcBorders>
            <w:shd w:val="clear" w:color="auto" w:fill="auto"/>
          </w:tcPr>
          <w:p w:rsidR="004443E6" w:rsidRPr="00E737EF" w:rsidRDefault="004443E6" w:rsidP="00486D0D">
            <w:pPr>
              <w:snapToGrid w:val="0"/>
              <w:jc w:val="center"/>
              <w:rPr>
                <w:rFonts w:ascii="Arial" w:hAnsi="Arial" w:cs="Arial"/>
                <w:sz w:val="20"/>
                <w:lang w:val="es-MX"/>
              </w:rPr>
            </w:pPr>
          </w:p>
        </w:tc>
        <w:tc>
          <w:tcPr>
            <w:tcW w:w="484" w:type="pct"/>
            <w:tcBorders>
              <w:top w:val="single" w:sz="4" w:space="0" w:color="auto"/>
              <w:left w:val="nil"/>
              <w:bottom w:val="single" w:sz="4" w:space="0" w:color="auto"/>
              <w:right w:val="single" w:sz="4" w:space="0" w:color="auto"/>
            </w:tcBorders>
            <w:shd w:val="clear" w:color="auto" w:fill="auto"/>
            <w:vAlign w:val="center"/>
          </w:tcPr>
          <w:p w:rsidR="004443E6" w:rsidRPr="00E737EF" w:rsidRDefault="004443E6" w:rsidP="00486D0D">
            <w:pPr>
              <w:snapToGrid w:val="0"/>
              <w:jc w:val="center"/>
              <w:rPr>
                <w:rFonts w:ascii="Arial" w:hAnsi="Arial" w:cs="Arial"/>
                <w:sz w:val="20"/>
                <w:lang w:val="es-MX"/>
              </w:rPr>
            </w:pPr>
          </w:p>
        </w:tc>
        <w:tc>
          <w:tcPr>
            <w:tcW w:w="465" w:type="pct"/>
            <w:tcBorders>
              <w:top w:val="single" w:sz="4" w:space="0" w:color="auto"/>
              <w:left w:val="nil"/>
              <w:bottom w:val="single" w:sz="4" w:space="0" w:color="auto"/>
              <w:right w:val="single" w:sz="4" w:space="0" w:color="auto"/>
            </w:tcBorders>
            <w:shd w:val="clear" w:color="000000" w:fill="FFFFFF"/>
            <w:vAlign w:val="center"/>
          </w:tcPr>
          <w:p w:rsidR="004443E6" w:rsidRPr="00E737EF" w:rsidRDefault="004443E6" w:rsidP="00486D0D">
            <w:pPr>
              <w:snapToGrid w:val="0"/>
              <w:jc w:val="right"/>
              <w:rPr>
                <w:rFonts w:ascii="Arial" w:hAnsi="Arial" w:cs="Arial"/>
                <w:sz w:val="20"/>
                <w:lang w:val="es-MX"/>
              </w:rPr>
            </w:pPr>
          </w:p>
        </w:tc>
        <w:tc>
          <w:tcPr>
            <w:tcW w:w="484" w:type="pct"/>
            <w:tcBorders>
              <w:top w:val="single" w:sz="4" w:space="0" w:color="auto"/>
              <w:left w:val="nil"/>
              <w:bottom w:val="single" w:sz="4" w:space="0" w:color="auto"/>
              <w:right w:val="single" w:sz="4" w:space="0" w:color="auto"/>
            </w:tcBorders>
            <w:shd w:val="clear" w:color="000000" w:fill="FFFFFF"/>
          </w:tcPr>
          <w:p w:rsidR="004443E6" w:rsidRPr="00E737EF" w:rsidRDefault="004443E6" w:rsidP="00486D0D">
            <w:pPr>
              <w:snapToGrid w:val="0"/>
              <w:jc w:val="center"/>
              <w:rPr>
                <w:rFonts w:ascii="Arial" w:hAnsi="Arial" w:cs="Arial"/>
                <w:sz w:val="20"/>
                <w:lang w:val="es-MX"/>
              </w:rPr>
            </w:pPr>
          </w:p>
        </w:tc>
        <w:tc>
          <w:tcPr>
            <w:tcW w:w="396" w:type="pct"/>
            <w:tcBorders>
              <w:top w:val="single" w:sz="4" w:space="0" w:color="auto"/>
              <w:left w:val="nil"/>
              <w:bottom w:val="single" w:sz="4" w:space="0" w:color="auto"/>
              <w:right w:val="nil"/>
            </w:tcBorders>
            <w:shd w:val="clear" w:color="000000" w:fill="FFFFFF"/>
            <w:vAlign w:val="center"/>
          </w:tcPr>
          <w:p w:rsidR="004443E6" w:rsidRPr="00E737EF" w:rsidRDefault="004443E6" w:rsidP="00486D0D">
            <w:pPr>
              <w:snapToGrid w:val="0"/>
              <w:jc w:val="right"/>
              <w:rPr>
                <w:rFonts w:ascii="Arial" w:hAnsi="Arial" w:cs="Arial"/>
                <w:sz w:val="16"/>
                <w:lang w:val="es-MX"/>
              </w:rPr>
            </w:pPr>
            <w:r w:rsidRPr="00E737EF">
              <w:rPr>
                <w:rFonts w:ascii="Arial" w:hAnsi="Arial" w:cs="Arial"/>
                <w:b/>
                <w:bCs/>
                <w:sz w:val="16"/>
                <w:lang w:val="es-MX"/>
              </w:rPr>
              <w:t>Total</w:t>
            </w:r>
          </w:p>
        </w:tc>
        <w:tc>
          <w:tcPr>
            <w:tcW w:w="367" w:type="pct"/>
            <w:tcBorders>
              <w:top w:val="single" w:sz="4" w:space="0" w:color="auto"/>
              <w:left w:val="single" w:sz="4" w:space="0" w:color="auto"/>
              <w:bottom w:val="single" w:sz="4" w:space="0" w:color="auto"/>
              <w:right w:val="single" w:sz="4" w:space="0" w:color="auto"/>
            </w:tcBorders>
            <w:shd w:val="clear" w:color="000000" w:fill="FFFFFF"/>
            <w:vAlign w:val="center"/>
          </w:tcPr>
          <w:p w:rsidR="004443E6" w:rsidRPr="00E737EF" w:rsidRDefault="004443E6" w:rsidP="00486D0D">
            <w:pPr>
              <w:snapToGrid w:val="0"/>
              <w:jc w:val="right"/>
              <w:rPr>
                <w:rFonts w:ascii="Arial" w:hAnsi="Arial" w:cs="Arial"/>
                <w:sz w:val="20"/>
                <w:lang w:val="es-MX"/>
              </w:rPr>
            </w:pPr>
          </w:p>
        </w:tc>
        <w:tc>
          <w:tcPr>
            <w:tcW w:w="396" w:type="pct"/>
            <w:tcBorders>
              <w:top w:val="single" w:sz="4" w:space="0" w:color="auto"/>
              <w:left w:val="nil"/>
              <w:bottom w:val="single" w:sz="4" w:space="0" w:color="auto"/>
              <w:right w:val="single" w:sz="4" w:space="0" w:color="auto"/>
            </w:tcBorders>
            <w:shd w:val="clear" w:color="000000" w:fill="FFFFFF"/>
          </w:tcPr>
          <w:p w:rsidR="004443E6" w:rsidRPr="00E737EF" w:rsidRDefault="004443E6" w:rsidP="00486D0D">
            <w:pPr>
              <w:snapToGrid w:val="0"/>
              <w:jc w:val="center"/>
              <w:rPr>
                <w:rFonts w:ascii="Arial" w:hAnsi="Arial" w:cs="Arial"/>
                <w:sz w:val="20"/>
                <w:lang w:val="es-MX"/>
              </w:rPr>
            </w:pPr>
          </w:p>
        </w:tc>
      </w:tr>
    </w:tbl>
    <w:p w:rsidR="003B4D00" w:rsidRPr="00E737EF" w:rsidRDefault="003B4D00">
      <w:pPr>
        <w:rPr>
          <w:sz w:val="16"/>
        </w:rPr>
      </w:pPr>
    </w:p>
    <w:p w:rsidR="003B4D00" w:rsidRPr="00E737EF" w:rsidRDefault="003B4D00">
      <w:pPr>
        <w:suppressAutoHyphens w:val="0"/>
        <w:rPr>
          <w:sz w:val="16"/>
        </w:rPr>
      </w:pPr>
      <w:r w:rsidRPr="00E737EF">
        <w:rPr>
          <w:sz w:val="16"/>
        </w:rPr>
        <w:br w:type="page"/>
      </w:r>
    </w:p>
    <w:p w:rsidR="004443E6" w:rsidRPr="00E737EF" w:rsidRDefault="004443E6">
      <w:pPr>
        <w:rPr>
          <w:sz w:val="16"/>
        </w:rPr>
      </w:pPr>
    </w:p>
    <w:p w:rsidR="003B4D00" w:rsidRPr="00E737EF" w:rsidRDefault="003B4D00">
      <w:pPr>
        <w:rPr>
          <w:sz w:val="16"/>
        </w:rPr>
      </w:pPr>
    </w:p>
    <w:tbl>
      <w:tblPr>
        <w:tblW w:w="5164" w:type="pct"/>
        <w:tblInd w:w="-72" w:type="dxa"/>
        <w:tblLayout w:type="fixed"/>
        <w:tblCellMar>
          <w:left w:w="70" w:type="dxa"/>
          <w:right w:w="70" w:type="dxa"/>
        </w:tblCellMar>
        <w:tblLook w:val="04A0" w:firstRow="1" w:lastRow="0" w:firstColumn="1" w:lastColumn="0" w:noHBand="0" w:noVBand="1"/>
      </w:tblPr>
      <w:tblGrid>
        <w:gridCol w:w="568"/>
        <w:gridCol w:w="4827"/>
        <w:gridCol w:w="775"/>
        <w:gridCol w:w="790"/>
        <w:gridCol w:w="706"/>
        <w:gridCol w:w="708"/>
        <w:gridCol w:w="1011"/>
        <w:gridCol w:w="1059"/>
      </w:tblGrid>
      <w:tr w:rsidR="003B4D00" w:rsidRPr="00E737EF" w:rsidTr="003B4D00">
        <w:trPr>
          <w:trHeight w:val="170"/>
        </w:trPr>
        <w:tc>
          <w:tcPr>
            <w:tcW w:w="5000" w:type="pct"/>
            <w:gridSpan w:val="8"/>
            <w:tcBorders>
              <w:left w:val="nil"/>
              <w:bottom w:val="single" w:sz="4" w:space="0" w:color="auto"/>
              <w:right w:val="nil"/>
            </w:tcBorders>
            <w:shd w:val="clear" w:color="auto" w:fill="auto"/>
            <w:noWrap/>
            <w:vAlign w:val="center"/>
            <w:hideMark/>
          </w:tcPr>
          <w:p w:rsidR="00376A79" w:rsidRPr="00E737EF" w:rsidRDefault="00486D0D" w:rsidP="00486D0D">
            <w:pPr>
              <w:suppressAutoHyphens w:val="0"/>
              <w:rPr>
                <w:rFonts w:ascii="Calibri" w:hAnsi="Calibri"/>
                <w:color w:val="000000"/>
                <w:sz w:val="22"/>
                <w:szCs w:val="22"/>
                <w:lang w:val="es-MX" w:eastAsia="es-MX"/>
              </w:rPr>
            </w:pPr>
            <w:r w:rsidRPr="00E737EF">
              <w:rPr>
                <w:rFonts w:ascii="Arial" w:hAnsi="Arial" w:cs="Arial"/>
                <w:b/>
                <w:bCs/>
                <w:color w:val="000000"/>
                <w:sz w:val="16"/>
                <w:szCs w:val="16"/>
                <w:lang w:val="es-MX" w:eastAsia="es-MX"/>
              </w:rPr>
              <w:t>C</w:t>
            </w:r>
            <w:r w:rsidR="00376A79" w:rsidRPr="00E737EF">
              <w:rPr>
                <w:rFonts w:ascii="Arial" w:hAnsi="Arial" w:cs="Arial"/>
                <w:b/>
                <w:bCs/>
                <w:color w:val="000000"/>
                <w:sz w:val="16"/>
                <w:szCs w:val="16"/>
                <w:lang w:val="es-MX" w:eastAsia="es-MX"/>
              </w:rPr>
              <w:t>.-</w:t>
            </w:r>
            <w:r w:rsidR="00376A79" w:rsidRPr="00E737EF">
              <w:rPr>
                <w:rFonts w:ascii="Arial" w:hAnsi="Arial" w:cs="Arial"/>
                <w:color w:val="000000"/>
                <w:sz w:val="16"/>
                <w:szCs w:val="16"/>
                <w:lang w:val="es-MX" w:eastAsia="es-MX"/>
              </w:rPr>
              <w:t xml:space="preserve"> </w:t>
            </w:r>
            <w:r w:rsidR="00376A79" w:rsidRPr="00E737EF">
              <w:rPr>
                <w:rFonts w:ascii="Arial" w:hAnsi="Arial" w:cs="Arial"/>
                <w:b/>
                <w:bCs/>
                <w:color w:val="000000"/>
                <w:sz w:val="16"/>
                <w:szCs w:val="16"/>
                <w:lang w:val="es-MX" w:eastAsia="es-MX"/>
              </w:rPr>
              <w:t>ENVÍO DE PAQUETERÍA FUERA DE VALIJA A NIVEL NACIONAL</w:t>
            </w:r>
          </w:p>
        </w:tc>
      </w:tr>
      <w:tr w:rsidR="003B4D00" w:rsidRPr="00E737EF" w:rsidTr="003B4D00">
        <w:trPr>
          <w:trHeight w:val="170"/>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4443E6" w:rsidRPr="00E737EF" w:rsidRDefault="004443E6" w:rsidP="003B4D00">
            <w:pPr>
              <w:suppressAutoHyphens w:val="0"/>
              <w:ind w:left="-9" w:right="-79" w:hanging="61"/>
              <w:jc w:val="center"/>
              <w:rPr>
                <w:rFonts w:ascii="Arial" w:hAnsi="Arial" w:cs="Arial"/>
                <w:b/>
                <w:bCs/>
                <w:color w:val="000000"/>
                <w:sz w:val="14"/>
                <w:szCs w:val="16"/>
                <w:lang w:val="es-MX" w:eastAsia="es-MX"/>
              </w:rPr>
            </w:pPr>
            <w:r w:rsidRPr="00E737EF">
              <w:rPr>
                <w:rFonts w:ascii="Arial" w:hAnsi="Arial" w:cs="Arial"/>
                <w:b/>
                <w:bCs/>
                <w:color w:val="000000"/>
                <w:sz w:val="14"/>
                <w:szCs w:val="16"/>
                <w:lang w:val="es-MX" w:eastAsia="es-MX"/>
              </w:rPr>
              <w:t>Partida</w:t>
            </w:r>
          </w:p>
        </w:tc>
        <w:tc>
          <w:tcPr>
            <w:tcW w:w="2311" w:type="pct"/>
            <w:tcBorders>
              <w:top w:val="single" w:sz="4" w:space="0" w:color="auto"/>
              <w:left w:val="single" w:sz="4" w:space="0" w:color="auto"/>
              <w:bottom w:val="single" w:sz="4" w:space="0" w:color="auto"/>
              <w:right w:val="single" w:sz="4" w:space="0" w:color="auto"/>
            </w:tcBorders>
            <w:shd w:val="clear" w:color="auto" w:fill="auto"/>
            <w:vAlign w:val="center"/>
          </w:tcPr>
          <w:p w:rsidR="004443E6" w:rsidRPr="00E737EF" w:rsidRDefault="004443E6" w:rsidP="003B4D00">
            <w:pPr>
              <w:suppressAutoHyphens w:val="0"/>
              <w:ind w:right="424"/>
              <w:jc w:val="center"/>
              <w:rPr>
                <w:rFonts w:ascii="Arial" w:hAnsi="Arial" w:cs="Arial"/>
                <w:b/>
                <w:bCs/>
                <w:color w:val="000000"/>
                <w:sz w:val="14"/>
                <w:szCs w:val="16"/>
                <w:lang w:val="es-MX" w:eastAsia="es-MX"/>
              </w:rPr>
            </w:pPr>
            <w:r w:rsidRPr="00E737EF">
              <w:rPr>
                <w:rFonts w:ascii="Arial" w:hAnsi="Arial" w:cs="Arial"/>
                <w:b/>
                <w:bCs/>
                <w:color w:val="000000"/>
                <w:sz w:val="14"/>
                <w:szCs w:val="16"/>
                <w:lang w:val="es-MX" w:eastAsia="es-MX"/>
              </w:rPr>
              <w:t>Servicio</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rsidR="004443E6" w:rsidRPr="00E737EF" w:rsidRDefault="004443E6" w:rsidP="003B4D00">
            <w:pPr>
              <w:suppressAutoHyphens w:val="0"/>
              <w:ind w:left="-69" w:right="-72"/>
              <w:jc w:val="center"/>
              <w:rPr>
                <w:rFonts w:ascii="Arial" w:hAnsi="Arial" w:cs="Arial"/>
                <w:b/>
                <w:bCs/>
                <w:color w:val="000000"/>
                <w:sz w:val="14"/>
                <w:szCs w:val="16"/>
                <w:lang w:val="es-MX" w:eastAsia="es-MX"/>
              </w:rPr>
            </w:pPr>
            <w:r w:rsidRPr="00E737EF">
              <w:rPr>
                <w:rFonts w:ascii="Arial" w:hAnsi="Arial" w:cs="Arial"/>
                <w:b/>
                <w:bCs/>
                <w:color w:val="000000"/>
                <w:sz w:val="14"/>
                <w:szCs w:val="16"/>
                <w:lang w:val="es-MX" w:eastAsia="es-MX"/>
              </w:rPr>
              <w:t>Unidad de medida</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tcPr>
          <w:p w:rsidR="004443E6" w:rsidRPr="00E737EF" w:rsidRDefault="004443E6" w:rsidP="003B4D00">
            <w:pPr>
              <w:suppressAutoHyphens w:val="0"/>
              <w:ind w:left="-69" w:right="-72"/>
              <w:jc w:val="center"/>
              <w:rPr>
                <w:rFonts w:ascii="Arial" w:hAnsi="Arial" w:cs="Arial"/>
                <w:b/>
                <w:bCs/>
                <w:color w:val="000000"/>
                <w:sz w:val="14"/>
                <w:szCs w:val="16"/>
                <w:lang w:val="es-MX" w:eastAsia="es-MX"/>
              </w:rPr>
            </w:pPr>
            <w:r w:rsidRPr="00E737EF">
              <w:rPr>
                <w:rFonts w:ascii="Arial" w:hAnsi="Arial" w:cs="Arial"/>
                <w:b/>
                <w:bCs/>
                <w:color w:val="000000"/>
                <w:sz w:val="14"/>
                <w:szCs w:val="16"/>
                <w:lang w:val="es-MX" w:eastAsia="es-MX"/>
              </w:rPr>
              <w:t>Cantidad Mínima</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rsidR="004443E6" w:rsidRPr="00E737EF" w:rsidRDefault="004443E6" w:rsidP="003B4D00">
            <w:pPr>
              <w:suppressAutoHyphens w:val="0"/>
              <w:ind w:left="-69" w:right="-72"/>
              <w:jc w:val="center"/>
              <w:rPr>
                <w:rFonts w:ascii="Arial" w:hAnsi="Arial" w:cs="Arial"/>
                <w:b/>
                <w:bCs/>
                <w:color w:val="000000"/>
                <w:sz w:val="14"/>
                <w:szCs w:val="16"/>
                <w:lang w:val="es-MX" w:eastAsia="es-MX"/>
              </w:rPr>
            </w:pPr>
            <w:r w:rsidRPr="00E737EF">
              <w:rPr>
                <w:rFonts w:ascii="Arial" w:hAnsi="Arial" w:cs="Arial"/>
                <w:b/>
                <w:bCs/>
                <w:color w:val="000000"/>
                <w:sz w:val="14"/>
                <w:szCs w:val="16"/>
                <w:lang w:val="es-MX" w:eastAsia="es-MX"/>
              </w:rPr>
              <w:t>Cantidad Máxima</w:t>
            </w:r>
          </w:p>
        </w:tc>
        <w:tc>
          <w:tcPr>
            <w:tcW w:w="339" w:type="pct"/>
            <w:tcBorders>
              <w:top w:val="single" w:sz="4" w:space="0" w:color="auto"/>
              <w:left w:val="single" w:sz="4" w:space="0" w:color="auto"/>
              <w:bottom w:val="single" w:sz="4" w:space="0" w:color="auto"/>
              <w:right w:val="single" w:sz="4" w:space="0" w:color="auto"/>
            </w:tcBorders>
            <w:shd w:val="clear" w:color="000000" w:fill="FFFFFF"/>
            <w:vAlign w:val="center"/>
          </w:tcPr>
          <w:p w:rsidR="004443E6" w:rsidRPr="00E737EF" w:rsidRDefault="004443E6" w:rsidP="003B4D00">
            <w:pPr>
              <w:suppressAutoHyphens w:val="0"/>
              <w:ind w:left="-69" w:right="-72"/>
              <w:jc w:val="center"/>
              <w:rPr>
                <w:rFonts w:ascii="Arial" w:hAnsi="Arial" w:cs="Arial"/>
                <w:b/>
                <w:bCs/>
                <w:color w:val="000000"/>
                <w:sz w:val="14"/>
                <w:szCs w:val="16"/>
                <w:lang w:val="es-MX" w:eastAsia="es-MX"/>
              </w:rPr>
            </w:pPr>
            <w:r w:rsidRPr="00E737EF">
              <w:rPr>
                <w:rFonts w:ascii="Arial" w:hAnsi="Arial" w:cs="Arial"/>
                <w:b/>
                <w:bCs/>
                <w:color w:val="000000"/>
                <w:sz w:val="14"/>
                <w:szCs w:val="16"/>
                <w:lang w:val="es-MX" w:eastAsia="es-MX"/>
              </w:rPr>
              <w:t xml:space="preserve">Precio Unitario </w:t>
            </w:r>
          </w:p>
        </w:tc>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rsidR="004443E6" w:rsidRPr="00E737EF" w:rsidRDefault="003B4D00" w:rsidP="003B4D00">
            <w:pPr>
              <w:suppressAutoHyphens w:val="0"/>
              <w:ind w:left="-69" w:right="-72"/>
              <w:jc w:val="center"/>
              <w:rPr>
                <w:rFonts w:ascii="Arial" w:hAnsi="Arial" w:cs="Arial"/>
                <w:b/>
                <w:bCs/>
                <w:color w:val="000000"/>
                <w:sz w:val="14"/>
                <w:szCs w:val="16"/>
                <w:lang w:val="es-MX" w:eastAsia="es-MX"/>
              </w:rPr>
            </w:pPr>
            <w:r w:rsidRPr="00E737EF">
              <w:rPr>
                <w:rFonts w:ascii="Arial" w:hAnsi="Arial" w:cs="Arial"/>
                <w:b/>
                <w:bCs/>
                <w:color w:val="000000"/>
                <w:sz w:val="14"/>
                <w:szCs w:val="16"/>
                <w:lang w:val="es-MX" w:eastAsia="es-MX"/>
              </w:rPr>
              <w:t>Presupuesto</w:t>
            </w:r>
            <w:r w:rsidR="004443E6" w:rsidRPr="00E737EF">
              <w:rPr>
                <w:rFonts w:ascii="Arial" w:hAnsi="Arial" w:cs="Arial"/>
                <w:b/>
                <w:bCs/>
                <w:color w:val="000000"/>
                <w:sz w:val="14"/>
                <w:szCs w:val="16"/>
                <w:lang w:val="es-MX" w:eastAsia="es-MX"/>
              </w:rPr>
              <w:t xml:space="preserve"> Mínimo</w:t>
            </w:r>
            <w:r w:rsidRPr="00E737EF">
              <w:rPr>
                <w:rFonts w:ascii="Arial" w:hAnsi="Arial" w:cs="Arial"/>
                <w:b/>
                <w:bCs/>
                <w:color w:val="000000"/>
                <w:sz w:val="14"/>
                <w:szCs w:val="16"/>
                <w:lang w:val="es-MX" w:eastAsia="es-MX"/>
              </w:rPr>
              <w:t xml:space="preserve"> asignado con IVA Incluido </w:t>
            </w:r>
          </w:p>
        </w:tc>
        <w:tc>
          <w:tcPr>
            <w:tcW w:w="507" w:type="pct"/>
            <w:tcBorders>
              <w:top w:val="single" w:sz="4" w:space="0" w:color="auto"/>
              <w:left w:val="single" w:sz="4" w:space="0" w:color="auto"/>
              <w:bottom w:val="single" w:sz="4" w:space="0" w:color="auto"/>
              <w:right w:val="single" w:sz="4" w:space="0" w:color="auto"/>
            </w:tcBorders>
            <w:shd w:val="clear" w:color="000000" w:fill="FFFFFF"/>
            <w:vAlign w:val="center"/>
          </w:tcPr>
          <w:p w:rsidR="004443E6" w:rsidRPr="00E737EF" w:rsidRDefault="003B4D00" w:rsidP="003B4D00">
            <w:pPr>
              <w:suppressAutoHyphens w:val="0"/>
              <w:ind w:left="-69" w:right="-72"/>
              <w:jc w:val="center"/>
              <w:rPr>
                <w:rFonts w:ascii="Arial" w:hAnsi="Arial" w:cs="Arial"/>
                <w:b/>
                <w:bCs/>
                <w:color w:val="000000"/>
                <w:sz w:val="14"/>
                <w:szCs w:val="16"/>
                <w:lang w:val="es-MX" w:eastAsia="es-MX"/>
              </w:rPr>
            </w:pPr>
            <w:r w:rsidRPr="00E737EF">
              <w:rPr>
                <w:rFonts w:ascii="Arial" w:hAnsi="Arial" w:cs="Arial"/>
                <w:b/>
                <w:bCs/>
                <w:color w:val="000000"/>
                <w:sz w:val="14"/>
                <w:szCs w:val="16"/>
                <w:lang w:val="es-MX" w:eastAsia="es-MX"/>
              </w:rPr>
              <w:t>Presupuesto Máximo asignado con IVA Incluido</w:t>
            </w:r>
          </w:p>
        </w:tc>
      </w:tr>
      <w:tr w:rsidR="003B4D00" w:rsidRPr="00E737EF" w:rsidTr="003B4D00">
        <w:trPr>
          <w:trHeight w:val="170"/>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B4D00" w:rsidRPr="00E737EF" w:rsidRDefault="003B4D00" w:rsidP="00376A79">
            <w:pPr>
              <w:suppressAutoHyphens w:val="0"/>
              <w:jc w:val="center"/>
              <w:rPr>
                <w:rFonts w:ascii="Arial" w:hAnsi="Arial" w:cs="Arial"/>
                <w:color w:val="000000"/>
                <w:sz w:val="16"/>
                <w:szCs w:val="16"/>
                <w:lang w:val="es-MX" w:eastAsia="es-MX"/>
              </w:rPr>
            </w:pPr>
            <w:r w:rsidRPr="00E737EF">
              <w:rPr>
                <w:rFonts w:ascii="Arial" w:hAnsi="Arial" w:cs="Arial"/>
                <w:color w:val="000000"/>
                <w:sz w:val="16"/>
                <w:szCs w:val="16"/>
                <w:lang w:val="es-MX" w:eastAsia="es-MX"/>
              </w:rPr>
              <w:t>1</w:t>
            </w:r>
          </w:p>
        </w:tc>
        <w:tc>
          <w:tcPr>
            <w:tcW w:w="2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B4D00" w:rsidRPr="00E737EF" w:rsidRDefault="003B4D00" w:rsidP="004443E6">
            <w:pPr>
              <w:suppressAutoHyphens w:val="0"/>
              <w:rPr>
                <w:rFonts w:ascii="Arial" w:hAnsi="Arial" w:cs="Arial"/>
                <w:color w:val="000000"/>
                <w:sz w:val="16"/>
                <w:szCs w:val="16"/>
                <w:lang w:val="es-MX" w:eastAsia="es-MX"/>
              </w:rPr>
            </w:pPr>
            <w:r w:rsidRPr="00E737EF">
              <w:rPr>
                <w:rFonts w:ascii="Arial" w:hAnsi="Arial" w:cs="Arial"/>
                <w:color w:val="000000"/>
                <w:sz w:val="16"/>
                <w:szCs w:val="16"/>
                <w:lang w:val="es-MX" w:eastAsia="es-MX"/>
              </w:rPr>
              <w:t>Envíos de Paquetería y Valijas a Nivel Nacional partiendo de La Sede Delegacional En La Paz, B.C.S.</w:t>
            </w:r>
          </w:p>
        </w:tc>
        <w:tc>
          <w:tcPr>
            <w:tcW w:w="371" w:type="pct"/>
            <w:tcBorders>
              <w:top w:val="single" w:sz="4" w:space="0" w:color="auto"/>
              <w:left w:val="single" w:sz="4" w:space="0" w:color="auto"/>
              <w:bottom w:val="single" w:sz="4" w:space="0" w:color="auto"/>
              <w:right w:val="single" w:sz="4" w:space="0" w:color="auto"/>
            </w:tcBorders>
            <w:shd w:val="clear" w:color="auto" w:fill="auto"/>
            <w:hideMark/>
          </w:tcPr>
          <w:p w:rsidR="003B4D00" w:rsidRPr="00E737EF" w:rsidRDefault="003B4D00" w:rsidP="004443E6">
            <w:pPr>
              <w:suppressAutoHyphens w:val="0"/>
              <w:jc w:val="center"/>
              <w:rPr>
                <w:rFonts w:ascii="Arial" w:hAnsi="Arial" w:cs="Arial"/>
                <w:color w:val="000000"/>
                <w:sz w:val="16"/>
                <w:szCs w:val="16"/>
                <w:lang w:val="es-MX" w:eastAsia="es-MX"/>
              </w:rPr>
            </w:pPr>
            <w:r w:rsidRPr="00E737EF">
              <w:rPr>
                <w:rFonts w:ascii="Arial" w:hAnsi="Arial" w:cs="Arial"/>
                <w:color w:val="000000"/>
                <w:sz w:val="16"/>
                <w:szCs w:val="16"/>
                <w:lang w:val="es-MX" w:eastAsia="es-MX"/>
              </w:rPr>
              <w:t>Pieza</w:t>
            </w:r>
          </w:p>
        </w:tc>
        <w:tc>
          <w:tcPr>
            <w:tcW w:w="378" w:type="pct"/>
            <w:tcBorders>
              <w:top w:val="single" w:sz="4" w:space="0" w:color="auto"/>
              <w:left w:val="single" w:sz="4" w:space="0" w:color="auto"/>
              <w:bottom w:val="single" w:sz="4" w:space="0" w:color="auto"/>
              <w:right w:val="single" w:sz="4" w:space="0" w:color="auto"/>
            </w:tcBorders>
            <w:shd w:val="clear" w:color="000000" w:fill="FFFFFF"/>
            <w:hideMark/>
          </w:tcPr>
          <w:p w:rsidR="003B4D00" w:rsidRPr="00E737EF" w:rsidRDefault="003B4D00" w:rsidP="00376A79">
            <w:pPr>
              <w:suppressAutoHyphens w:val="0"/>
              <w:jc w:val="right"/>
              <w:rPr>
                <w:rFonts w:ascii="Arial" w:hAnsi="Arial" w:cs="Arial"/>
                <w:color w:val="000000"/>
                <w:sz w:val="16"/>
                <w:szCs w:val="16"/>
                <w:lang w:val="es-MX" w:eastAsia="es-MX"/>
              </w:rPr>
            </w:pPr>
            <w:r w:rsidRPr="00E737EF">
              <w:rPr>
                <w:rFonts w:ascii="Arial" w:hAnsi="Arial" w:cs="Arial"/>
                <w:color w:val="000000"/>
                <w:sz w:val="16"/>
                <w:szCs w:val="16"/>
                <w:lang w:val="es-MX" w:eastAsia="es-MX"/>
              </w:rPr>
              <w:t>152</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3B4D00" w:rsidRPr="00E737EF" w:rsidRDefault="003B4D00" w:rsidP="00376A79">
            <w:pPr>
              <w:suppressAutoHyphens w:val="0"/>
              <w:jc w:val="right"/>
              <w:rPr>
                <w:rFonts w:ascii="Arial" w:hAnsi="Arial" w:cs="Arial"/>
                <w:color w:val="000000"/>
                <w:sz w:val="16"/>
                <w:szCs w:val="16"/>
                <w:lang w:val="es-MX" w:eastAsia="es-MX"/>
              </w:rPr>
            </w:pPr>
            <w:r w:rsidRPr="00E737EF">
              <w:rPr>
                <w:rFonts w:ascii="Arial" w:hAnsi="Arial" w:cs="Arial"/>
                <w:color w:val="000000"/>
                <w:sz w:val="16"/>
                <w:szCs w:val="16"/>
                <w:lang w:val="es-MX" w:eastAsia="es-MX"/>
              </w:rPr>
              <w:t>380</w:t>
            </w:r>
          </w:p>
        </w:tc>
        <w:tc>
          <w:tcPr>
            <w:tcW w:w="339" w:type="pct"/>
            <w:tcBorders>
              <w:top w:val="single" w:sz="4" w:space="0" w:color="auto"/>
              <w:left w:val="single" w:sz="4" w:space="0" w:color="auto"/>
              <w:bottom w:val="single" w:sz="4" w:space="0" w:color="auto"/>
              <w:right w:val="single" w:sz="4" w:space="0" w:color="auto"/>
            </w:tcBorders>
            <w:shd w:val="clear" w:color="000000" w:fill="FFFFFF"/>
            <w:hideMark/>
          </w:tcPr>
          <w:p w:rsidR="003B4D00" w:rsidRPr="00E737EF" w:rsidRDefault="003B4D00" w:rsidP="00376A79">
            <w:pPr>
              <w:suppressAutoHyphens w:val="0"/>
              <w:jc w:val="right"/>
              <w:rPr>
                <w:rFonts w:ascii="Arial" w:hAnsi="Arial" w:cs="Arial"/>
                <w:color w:val="000000"/>
                <w:sz w:val="16"/>
                <w:szCs w:val="16"/>
                <w:lang w:val="es-MX" w:eastAsia="es-MX"/>
              </w:rPr>
            </w:pPr>
            <w:r w:rsidRPr="00E737EF">
              <w:rPr>
                <w:rFonts w:ascii="Arial" w:hAnsi="Arial" w:cs="Arial"/>
                <w:color w:val="000000"/>
                <w:sz w:val="16"/>
                <w:szCs w:val="16"/>
                <w:lang w:val="es-MX" w:eastAsia="es-MX"/>
              </w:rPr>
              <w:t> </w:t>
            </w:r>
          </w:p>
        </w:tc>
        <w:tc>
          <w:tcPr>
            <w:tcW w:w="484" w:type="pct"/>
            <w:vMerge w:val="restart"/>
            <w:tcBorders>
              <w:top w:val="single" w:sz="4" w:space="0" w:color="auto"/>
              <w:left w:val="single" w:sz="4" w:space="0" w:color="auto"/>
              <w:right w:val="single" w:sz="4" w:space="0" w:color="auto"/>
            </w:tcBorders>
            <w:shd w:val="clear" w:color="000000" w:fill="FFFFFF"/>
          </w:tcPr>
          <w:p w:rsidR="003B4D00" w:rsidRPr="00E737EF" w:rsidRDefault="003B4D00" w:rsidP="003B4D00">
            <w:pPr>
              <w:jc w:val="right"/>
              <w:rPr>
                <w:rFonts w:ascii="Arial" w:hAnsi="Arial" w:cs="Arial"/>
                <w:color w:val="000000"/>
                <w:sz w:val="16"/>
                <w:szCs w:val="16"/>
              </w:rPr>
            </w:pPr>
            <w:r w:rsidRPr="00E737EF">
              <w:rPr>
                <w:rFonts w:ascii="Arial" w:hAnsi="Arial" w:cs="Arial"/>
                <w:color w:val="000000"/>
                <w:sz w:val="16"/>
                <w:szCs w:val="16"/>
              </w:rPr>
              <w:t>16,656.20</w:t>
            </w:r>
          </w:p>
          <w:p w:rsidR="003B4D00" w:rsidRPr="00E737EF" w:rsidRDefault="003B4D00" w:rsidP="00376A79">
            <w:pPr>
              <w:suppressAutoHyphens w:val="0"/>
              <w:jc w:val="right"/>
              <w:rPr>
                <w:rFonts w:ascii="Arial" w:hAnsi="Arial" w:cs="Arial"/>
                <w:color w:val="000000"/>
                <w:sz w:val="16"/>
                <w:szCs w:val="16"/>
                <w:lang w:val="es-MX" w:eastAsia="es-MX"/>
              </w:rPr>
            </w:pPr>
            <w:r w:rsidRPr="00E737EF">
              <w:rPr>
                <w:rFonts w:ascii="Arial" w:hAnsi="Arial" w:cs="Arial"/>
                <w:color w:val="000000"/>
                <w:sz w:val="16"/>
                <w:szCs w:val="16"/>
                <w:lang w:val="es-MX" w:eastAsia="es-MX"/>
              </w:rPr>
              <w:t> </w:t>
            </w:r>
          </w:p>
          <w:p w:rsidR="003B4D00" w:rsidRPr="00E737EF" w:rsidRDefault="003B4D00" w:rsidP="00376A79">
            <w:pPr>
              <w:suppressAutoHyphens w:val="0"/>
              <w:jc w:val="right"/>
              <w:rPr>
                <w:rFonts w:ascii="Arial" w:hAnsi="Arial" w:cs="Arial"/>
                <w:color w:val="000000"/>
                <w:sz w:val="16"/>
                <w:szCs w:val="16"/>
                <w:lang w:val="es-MX" w:eastAsia="es-MX"/>
              </w:rPr>
            </w:pPr>
            <w:r w:rsidRPr="00E737EF">
              <w:rPr>
                <w:rFonts w:ascii="Arial" w:hAnsi="Arial" w:cs="Arial"/>
                <w:color w:val="000000"/>
                <w:sz w:val="16"/>
                <w:szCs w:val="16"/>
                <w:lang w:val="es-MX" w:eastAsia="es-MX"/>
              </w:rPr>
              <w:t> </w:t>
            </w:r>
          </w:p>
          <w:p w:rsidR="003B4D00" w:rsidRPr="00E737EF" w:rsidRDefault="003B4D00" w:rsidP="00376A79">
            <w:pPr>
              <w:jc w:val="right"/>
              <w:rPr>
                <w:rFonts w:ascii="Arial" w:hAnsi="Arial" w:cs="Arial"/>
                <w:color w:val="000000"/>
                <w:sz w:val="16"/>
                <w:szCs w:val="16"/>
              </w:rPr>
            </w:pPr>
            <w:r w:rsidRPr="00E737EF">
              <w:rPr>
                <w:rFonts w:ascii="Arial" w:hAnsi="Arial" w:cs="Arial"/>
                <w:color w:val="000000"/>
                <w:sz w:val="16"/>
                <w:szCs w:val="16"/>
                <w:lang w:val="es-MX" w:eastAsia="es-MX"/>
              </w:rPr>
              <w:t> </w:t>
            </w:r>
          </w:p>
        </w:tc>
        <w:tc>
          <w:tcPr>
            <w:tcW w:w="507" w:type="pct"/>
            <w:vMerge w:val="restart"/>
            <w:tcBorders>
              <w:top w:val="single" w:sz="4" w:space="0" w:color="auto"/>
              <w:left w:val="single" w:sz="4" w:space="0" w:color="auto"/>
              <w:right w:val="single" w:sz="4" w:space="0" w:color="auto"/>
            </w:tcBorders>
            <w:shd w:val="clear" w:color="000000" w:fill="FFFFFF"/>
          </w:tcPr>
          <w:p w:rsidR="003B4D00" w:rsidRPr="00E737EF" w:rsidRDefault="003B4D00" w:rsidP="003B4D00">
            <w:pPr>
              <w:jc w:val="right"/>
              <w:rPr>
                <w:rFonts w:ascii="Arial" w:hAnsi="Arial" w:cs="Arial"/>
                <w:color w:val="000000"/>
                <w:sz w:val="16"/>
                <w:szCs w:val="16"/>
              </w:rPr>
            </w:pPr>
            <w:r w:rsidRPr="00E737EF">
              <w:rPr>
                <w:rFonts w:ascii="Arial" w:hAnsi="Arial" w:cs="Arial"/>
                <w:color w:val="000000"/>
                <w:sz w:val="16"/>
                <w:szCs w:val="16"/>
              </w:rPr>
              <w:t>41,648.00</w:t>
            </w:r>
          </w:p>
          <w:p w:rsidR="003B4D00" w:rsidRPr="00E737EF" w:rsidRDefault="003B4D00" w:rsidP="00376A79">
            <w:pPr>
              <w:suppressAutoHyphens w:val="0"/>
              <w:jc w:val="right"/>
              <w:rPr>
                <w:rFonts w:ascii="Arial" w:hAnsi="Arial" w:cs="Arial"/>
                <w:color w:val="000000"/>
                <w:sz w:val="16"/>
                <w:szCs w:val="16"/>
                <w:lang w:val="es-MX" w:eastAsia="es-MX"/>
              </w:rPr>
            </w:pPr>
            <w:r w:rsidRPr="00E737EF">
              <w:rPr>
                <w:rFonts w:ascii="Arial" w:hAnsi="Arial" w:cs="Arial"/>
                <w:color w:val="000000"/>
                <w:sz w:val="16"/>
                <w:szCs w:val="16"/>
                <w:lang w:val="es-MX" w:eastAsia="es-MX"/>
              </w:rPr>
              <w:t> </w:t>
            </w:r>
          </w:p>
          <w:p w:rsidR="003B4D00" w:rsidRPr="00E737EF" w:rsidRDefault="003B4D00" w:rsidP="00376A79">
            <w:pPr>
              <w:suppressAutoHyphens w:val="0"/>
              <w:jc w:val="right"/>
              <w:rPr>
                <w:rFonts w:ascii="Arial" w:hAnsi="Arial" w:cs="Arial"/>
                <w:color w:val="000000"/>
                <w:sz w:val="16"/>
                <w:szCs w:val="16"/>
                <w:lang w:val="es-MX" w:eastAsia="es-MX"/>
              </w:rPr>
            </w:pPr>
            <w:r w:rsidRPr="00E737EF">
              <w:rPr>
                <w:rFonts w:ascii="Arial" w:hAnsi="Arial" w:cs="Arial"/>
                <w:color w:val="000000"/>
                <w:sz w:val="16"/>
                <w:szCs w:val="16"/>
                <w:lang w:val="es-MX" w:eastAsia="es-MX"/>
              </w:rPr>
              <w:t> </w:t>
            </w:r>
          </w:p>
          <w:p w:rsidR="003B4D00" w:rsidRPr="00E737EF" w:rsidRDefault="003B4D00" w:rsidP="00376A79">
            <w:pPr>
              <w:jc w:val="right"/>
              <w:rPr>
                <w:rFonts w:ascii="Arial" w:hAnsi="Arial" w:cs="Arial"/>
                <w:color w:val="000000"/>
                <w:sz w:val="16"/>
                <w:szCs w:val="16"/>
              </w:rPr>
            </w:pPr>
            <w:r w:rsidRPr="00E737EF">
              <w:rPr>
                <w:rFonts w:ascii="Arial" w:hAnsi="Arial" w:cs="Arial"/>
                <w:color w:val="000000"/>
                <w:sz w:val="16"/>
                <w:szCs w:val="16"/>
                <w:lang w:val="es-MX" w:eastAsia="es-MX"/>
              </w:rPr>
              <w:t> </w:t>
            </w:r>
          </w:p>
        </w:tc>
      </w:tr>
      <w:tr w:rsidR="003B4D00" w:rsidRPr="00E737EF" w:rsidTr="003B4D00">
        <w:trPr>
          <w:trHeight w:val="170"/>
        </w:trPr>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B4D00" w:rsidRPr="00E737EF" w:rsidRDefault="003B4D00" w:rsidP="00376A79">
            <w:pPr>
              <w:suppressAutoHyphens w:val="0"/>
              <w:rPr>
                <w:rFonts w:ascii="Arial" w:hAnsi="Arial" w:cs="Arial"/>
                <w:color w:val="000000"/>
                <w:sz w:val="16"/>
                <w:szCs w:val="16"/>
                <w:lang w:val="es-MX" w:eastAsia="es-MX"/>
              </w:rPr>
            </w:pPr>
            <w:r w:rsidRPr="00E737EF">
              <w:rPr>
                <w:rFonts w:ascii="Arial" w:hAnsi="Arial" w:cs="Arial"/>
                <w:color w:val="000000"/>
                <w:sz w:val="16"/>
                <w:szCs w:val="16"/>
                <w:lang w:val="es-MX" w:eastAsia="es-MX"/>
              </w:rPr>
              <w:t> </w:t>
            </w:r>
          </w:p>
        </w:tc>
        <w:tc>
          <w:tcPr>
            <w:tcW w:w="3398" w:type="pct"/>
            <w:gridSpan w:val="4"/>
            <w:tcBorders>
              <w:top w:val="single" w:sz="4" w:space="0" w:color="auto"/>
              <w:left w:val="nil"/>
              <w:bottom w:val="single" w:sz="4" w:space="0" w:color="auto"/>
              <w:right w:val="single" w:sz="4" w:space="0" w:color="auto"/>
            </w:tcBorders>
            <w:shd w:val="clear" w:color="auto" w:fill="auto"/>
            <w:noWrap/>
            <w:vAlign w:val="bottom"/>
            <w:hideMark/>
          </w:tcPr>
          <w:p w:rsidR="003B4D00" w:rsidRPr="00E737EF" w:rsidRDefault="003B4D00" w:rsidP="004443E6">
            <w:pPr>
              <w:suppressAutoHyphens w:val="0"/>
              <w:rPr>
                <w:rFonts w:ascii="Arial" w:hAnsi="Arial" w:cs="Arial"/>
                <w:color w:val="000000"/>
                <w:sz w:val="16"/>
                <w:szCs w:val="16"/>
                <w:lang w:val="es-MX" w:eastAsia="es-MX"/>
              </w:rPr>
            </w:pPr>
            <w:r w:rsidRPr="00E737EF">
              <w:rPr>
                <w:rFonts w:ascii="Arial" w:hAnsi="Arial" w:cs="Arial"/>
                <w:color w:val="000000"/>
                <w:sz w:val="16"/>
                <w:szCs w:val="16"/>
                <w:lang w:val="es-MX" w:eastAsia="es-MX"/>
              </w:rPr>
              <w:t>Guía de paquetería nacional con garantía de entrega al día hábil siguiente. Paquete de 1 a 4 Kg </w:t>
            </w:r>
          </w:p>
        </w:tc>
        <w:tc>
          <w:tcPr>
            <w:tcW w:w="339" w:type="pct"/>
            <w:tcBorders>
              <w:top w:val="single" w:sz="4" w:space="0" w:color="auto"/>
              <w:left w:val="nil"/>
              <w:bottom w:val="single" w:sz="4" w:space="0" w:color="auto"/>
              <w:right w:val="nil"/>
            </w:tcBorders>
            <w:shd w:val="clear" w:color="000000" w:fill="FFFFFF"/>
          </w:tcPr>
          <w:p w:rsidR="003B4D00" w:rsidRPr="00E737EF" w:rsidRDefault="003B4D00" w:rsidP="00376A79">
            <w:pPr>
              <w:suppressAutoHyphens w:val="0"/>
              <w:jc w:val="right"/>
              <w:rPr>
                <w:rFonts w:ascii="Arial" w:hAnsi="Arial" w:cs="Arial"/>
                <w:color w:val="000000"/>
                <w:sz w:val="16"/>
                <w:szCs w:val="16"/>
                <w:lang w:val="es-MX" w:eastAsia="es-MX"/>
              </w:rPr>
            </w:pPr>
          </w:p>
        </w:tc>
        <w:tc>
          <w:tcPr>
            <w:tcW w:w="484" w:type="pct"/>
            <w:vMerge/>
            <w:tcBorders>
              <w:left w:val="single" w:sz="4" w:space="0" w:color="auto"/>
              <w:right w:val="single" w:sz="4" w:space="0" w:color="auto"/>
            </w:tcBorders>
            <w:shd w:val="clear" w:color="auto" w:fill="auto"/>
            <w:noWrap/>
            <w:vAlign w:val="center"/>
            <w:hideMark/>
          </w:tcPr>
          <w:p w:rsidR="003B4D00" w:rsidRPr="00E737EF" w:rsidRDefault="003B4D00" w:rsidP="00376A79">
            <w:pPr>
              <w:jc w:val="right"/>
              <w:rPr>
                <w:rFonts w:ascii="Arial" w:hAnsi="Arial" w:cs="Arial"/>
                <w:color w:val="000000"/>
                <w:sz w:val="16"/>
                <w:szCs w:val="16"/>
                <w:lang w:val="es-MX" w:eastAsia="es-MX"/>
              </w:rPr>
            </w:pPr>
          </w:p>
        </w:tc>
        <w:tc>
          <w:tcPr>
            <w:tcW w:w="507" w:type="pct"/>
            <w:vMerge/>
            <w:tcBorders>
              <w:left w:val="single" w:sz="4" w:space="0" w:color="auto"/>
              <w:right w:val="single" w:sz="4" w:space="0" w:color="auto"/>
            </w:tcBorders>
            <w:shd w:val="clear" w:color="auto" w:fill="auto"/>
            <w:noWrap/>
            <w:vAlign w:val="center"/>
            <w:hideMark/>
          </w:tcPr>
          <w:p w:rsidR="003B4D00" w:rsidRPr="00E737EF" w:rsidRDefault="003B4D00" w:rsidP="00376A79">
            <w:pPr>
              <w:jc w:val="right"/>
              <w:rPr>
                <w:rFonts w:ascii="Arial" w:hAnsi="Arial" w:cs="Arial"/>
                <w:color w:val="000000"/>
                <w:sz w:val="16"/>
                <w:szCs w:val="16"/>
                <w:lang w:val="es-MX" w:eastAsia="es-MX"/>
              </w:rPr>
            </w:pPr>
          </w:p>
        </w:tc>
      </w:tr>
      <w:tr w:rsidR="003B4D00" w:rsidRPr="00E737EF" w:rsidTr="003B4D00">
        <w:trPr>
          <w:trHeight w:val="170"/>
        </w:trPr>
        <w:tc>
          <w:tcPr>
            <w:tcW w:w="272" w:type="pct"/>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3B4D00" w:rsidRPr="00E737EF" w:rsidRDefault="003B4D00" w:rsidP="00376A79">
            <w:pPr>
              <w:suppressAutoHyphens w:val="0"/>
              <w:rPr>
                <w:rFonts w:ascii="Arial" w:hAnsi="Arial" w:cs="Arial"/>
                <w:color w:val="000000"/>
                <w:sz w:val="16"/>
                <w:szCs w:val="16"/>
                <w:lang w:val="es-MX" w:eastAsia="es-MX"/>
              </w:rPr>
            </w:pPr>
            <w:r w:rsidRPr="00E737EF">
              <w:rPr>
                <w:rFonts w:ascii="Arial" w:hAnsi="Arial" w:cs="Arial"/>
                <w:color w:val="000000"/>
                <w:sz w:val="16"/>
                <w:szCs w:val="16"/>
                <w:lang w:val="es-MX" w:eastAsia="es-MX"/>
              </w:rPr>
              <w:t> </w:t>
            </w:r>
          </w:p>
        </w:tc>
        <w:tc>
          <w:tcPr>
            <w:tcW w:w="3398" w:type="pct"/>
            <w:gridSpan w:val="4"/>
            <w:tcBorders>
              <w:top w:val="single" w:sz="4" w:space="0" w:color="auto"/>
              <w:left w:val="nil"/>
              <w:bottom w:val="single" w:sz="4" w:space="0" w:color="auto"/>
              <w:right w:val="single" w:sz="4" w:space="0" w:color="auto"/>
            </w:tcBorders>
            <w:shd w:val="clear" w:color="000000" w:fill="FFFFFF" w:themeFill="background1"/>
            <w:noWrap/>
            <w:vAlign w:val="bottom"/>
            <w:hideMark/>
          </w:tcPr>
          <w:p w:rsidR="003B4D00" w:rsidRPr="00E737EF" w:rsidRDefault="003B4D00" w:rsidP="004443E6">
            <w:pPr>
              <w:suppressAutoHyphens w:val="0"/>
              <w:rPr>
                <w:rFonts w:ascii="Arial" w:hAnsi="Arial" w:cs="Arial"/>
                <w:color w:val="000000"/>
                <w:sz w:val="16"/>
                <w:szCs w:val="16"/>
                <w:lang w:val="es-MX" w:eastAsia="es-MX"/>
              </w:rPr>
            </w:pPr>
            <w:r w:rsidRPr="00E737EF">
              <w:rPr>
                <w:rFonts w:ascii="Arial" w:hAnsi="Arial" w:cs="Arial"/>
                <w:color w:val="000000"/>
                <w:sz w:val="16"/>
                <w:szCs w:val="16"/>
                <w:lang w:val="es-MX" w:eastAsia="es-MX"/>
              </w:rPr>
              <w:t>Guía de paquetería nacional con garantía de entrega al día hábil siguiente. Paquete de 5 a 20 Kg </w:t>
            </w:r>
          </w:p>
        </w:tc>
        <w:tc>
          <w:tcPr>
            <w:tcW w:w="339" w:type="pct"/>
            <w:tcBorders>
              <w:top w:val="single" w:sz="4" w:space="0" w:color="auto"/>
              <w:left w:val="single" w:sz="4" w:space="0" w:color="auto"/>
              <w:bottom w:val="single" w:sz="4" w:space="0" w:color="auto"/>
              <w:right w:val="nil"/>
            </w:tcBorders>
            <w:shd w:val="clear" w:color="000000" w:fill="FFFFFF" w:themeFill="background1"/>
          </w:tcPr>
          <w:p w:rsidR="003B4D00" w:rsidRPr="00E737EF" w:rsidRDefault="003B4D00" w:rsidP="00376A79">
            <w:pPr>
              <w:suppressAutoHyphens w:val="0"/>
              <w:jc w:val="right"/>
              <w:rPr>
                <w:rFonts w:ascii="Arial" w:hAnsi="Arial" w:cs="Arial"/>
                <w:color w:val="000000"/>
                <w:sz w:val="16"/>
                <w:szCs w:val="16"/>
                <w:lang w:val="es-MX" w:eastAsia="es-MX"/>
              </w:rPr>
            </w:pPr>
          </w:p>
        </w:tc>
        <w:tc>
          <w:tcPr>
            <w:tcW w:w="484" w:type="pct"/>
            <w:vMerge/>
            <w:tcBorders>
              <w:left w:val="single" w:sz="4" w:space="0" w:color="auto"/>
              <w:right w:val="single" w:sz="4" w:space="0" w:color="auto"/>
            </w:tcBorders>
            <w:shd w:val="clear" w:color="000000" w:fill="FFFFFF" w:themeFill="background1"/>
            <w:noWrap/>
            <w:vAlign w:val="center"/>
            <w:hideMark/>
          </w:tcPr>
          <w:p w:rsidR="003B4D00" w:rsidRPr="00E737EF" w:rsidRDefault="003B4D00" w:rsidP="00376A79">
            <w:pPr>
              <w:jc w:val="right"/>
              <w:rPr>
                <w:rFonts w:ascii="Arial" w:hAnsi="Arial" w:cs="Arial"/>
                <w:color w:val="000000"/>
                <w:sz w:val="16"/>
                <w:szCs w:val="16"/>
                <w:lang w:val="es-MX" w:eastAsia="es-MX"/>
              </w:rPr>
            </w:pPr>
          </w:p>
        </w:tc>
        <w:tc>
          <w:tcPr>
            <w:tcW w:w="507" w:type="pct"/>
            <w:vMerge/>
            <w:tcBorders>
              <w:left w:val="single" w:sz="4" w:space="0" w:color="auto"/>
              <w:right w:val="single" w:sz="4" w:space="0" w:color="auto"/>
            </w:tcBorders>
            <w:shd w:val="clear" w:color="000000" w:fill="FFFFFF" w:themeFill="background1"/>
            <w:noWrap/>
            <w:vAlign w:val="center"/>
            <w:hideMark/>
          </w:tcPr>
          <w:p w:rsidR="003B4D00" w:rsidRPr="00E737EF" w:rsidRDefault="003B4D00" w:rsidP="00376A79">
            <w:pPr>
              <w:jc w:val="right"/>
              <w:rPr>
                <w:rFonts w:ascii="Arial" w:hAnsi="Arial" w:cs="Arial"/>
                <w:color w:val="000000"/>
                <w:sz w:val="16"/>
                <w:szCs w:val="16"/>
                <w:lang w:val="es-MX" w:eastAsia="es-MX"/>
              </w:rPr>
            </w:pPr>
          </w:p>
        </w:tc>
      </w:tr>
      <w:tr w:rsidR="003B4D00" w:rsidRPr="00E737EF" w:rsidTr="003B4D00">
        <w:trPr>
          <w:trHeight w:val="170"/>
        </w:trPr>
        <w:tc>
          <w:tcPr>
            <w:tcW w:w="272" w:type="pct"/>
            <w:tcBorders>
              <w:top w:val="nil"/>
              <w:left w:val="single" w:sz="4" w:space="0" w:color="auto"/>
              <w:bottom w:val="single" w:sz="4" w:space="0" w:color="auto"/>
              <w:right w:val="single" w:sz="4" w:space="0" w:color="auto"/>
            </w:tcBorders>
            <w:shd w:val="clear" w:color="auto" w:fill="auto"/>
            <w:noWrap/>
            <w:vAlign w:val="bottom"/>
            <w:hideMark/>
          </w:tcPr>
          <w:p w:rsidR="003B4D00" w:rsidRPr="00E737EF" w:rsidRDefault="003B4D00" w:rsidP="00376A79">
            <w:pPr>
              <w:suppressAutoHyphens w:val="0"/>
              <w:rPr>
                <w:rFonts w:ascii="Arial" w:hAnsi="Arial" w:cs="Arial"/>
                <w:color w:val="000000"/>
                <w:sz w:val="16"/>
                <w:szCs w:val="16"/>
                <w:lang w:val="es-MX" w:eastAsia="es-MX"/>
              </w:rPr>
            </w:pPr>
            <w:r w:rsidRPr="00E737EF">
              <w:rPr>
                <w:rFonts w:ascii="Arial" w:hAnsi="Arial" w:cs="Arial"/>
                <w:color w:val="000000"/>
                <w:sz w:val="16"/>
                <w:szCs w:val="16"/>
                <w:lang w:val="es-MX" w:eastAsia="es-MX"/>
              </w:rPr>
              <w:t> </w:t>
            </w:r>
          </w:p>
        </w:tc>
        <w:tc>
          <w:tcPr>
            <w:tcW w:w="3398" w:type="pct"/>
            <w:gridSpan w:val="4"/>
            <w:tcBorders>
              <w:top w:val="nil"/>
              <w:left w:val="nil"/>
              <w:bottom w:val="single" w:sz="4" w:space="0" w:color="auto"/>
              <w:right w:val="single" w:sz="4" w:space="0" w:color="auto"/>
            </w:tcBorders>
            <w:shd w:val="clear" w:color="auto" w:fill="auto"/>
            <w:noWrap/>
            <w:vAlign w:val="bottom"/>
            <w:hideMark/>
          </w:tcPr>
          <w:p w:rsidR="003B4D00" w:rsidRPr="00E737EF" w:rsidRDefault="003B4D00" w:rsidP="00376A79">
            <w:pPr>
              <w:suppressAutoHyphens w:val="0"/>
              <w:rPr>
                <w:rFonts w:ascii="Arial" w:hAnsi="Arial" w:cs="Arial"/>
                <w:color w:val="000000"/>
                <w:sz w:val="16"/>
                <w:szCs w:val="16"/>
                <w:lang w:val="es-MX" w:eastAsia="es-MX"/>
              </w:rPr>
            </w:pPr>
            <w:r w:rsidRPr="00E737EF">
              <w:rPr>
                <w:rFonts w:ascii="Arial" w:hAnsi="Arial" w:cs="Arial"/>
                <w:color w:val="000000"/>
                <w:sz w:val="16"/>
                <w:szCs w:val="16"/>
                <w:lang w:val="es-MX" w:eastAsia="es-MX"/>
              </w:rPr>
              <w:t xml:space="preserve">Costo del Sobre peso por cada kilogramo adicional a los 5 </w:t>
            </w:r>
            <w:proofErr w:type="spellStart"/>
            <w:r w:rsidRPr="00E737EF">
              <w:rPr>
                <w:rFonts w:ascii="Arial" w:hAnsi="Arial" w:cs="Arial"/>
                <w:color w:val="000000"/>
                <w:sz w:val="16"/>
                <w:szCs w:val="16"/>
                <w:lang w:val="es-MX" w:eastAsia="es-MX"/>
              </w:rPr>
              <w:t>Kgs</w:t>
            </w:r>
            <w:proofErr w:type="spellEnd"/>
          </w:p>
        </w:tc>
        <w:tc>
          <w:tcPr>
            <w:tcW w:w="339" w:type="pct"/>
            <w:tcBorders>
              <w:top w:val="nil"/>
              <w:left w:val="single" w:sz="4" w:space="0" w:color="auto"/>
              <w:bottom w:val="single" w:sz="4" w:space="0" w:color="auto"/>
              <w:right w:val="nil"/>
            </w:tcBorders>
            <w:shd w:val="clear" w:color="000000" w:fill="FFFFFF"/>
            <w:hideMark/>
          </w:tcPr>
          <w:p w:rsidR="003B4D00" w:rsidRPr="00E737EF" w:rsidRDefault="003B4D00" w:rsidP="00376A79">
            <w:pPr>
              <w:suppressAutoHyphens w:val="0"/>
              <w:jc w:val="right"/>
              <w:rPr>
                <w:rFonts w:ascii="Arial" w:hAnsi="Arial" w:cs="Arial"/>
                <w:color w:val="000000"/>
                <w:sz w:val="16"/>
                <w:szCs w:val="16"/>
                <w:lang w:val="es-MX" w:eastAsia="es-MX"/>
              </w:rPr>
            </w:pPr>
            <w:r w:rsidRPr="00E737EF">
              <w:rPr>
                <w:rFonts w:ascii="Arial" w:hAnsi="Arial" w:cs="Arial"/>
                <w:color w:val="000000"/>
                <w:sz w:val="16"/>
                <w:szCs w:val="16"/>
                <w:lang w:val="es-MX" w:eastAsia="es-MX"/>
              </w:rPr>
              <w:t> </w:t>
            </w:r>
          </w:p>
        </w:tc>
        <w:tc>
          <w:tcPr>
            <w:tcW w:w="484" w:type="pct"/>
            <w:vMerge/>
            <w:tcBorders>
              <w:left w:val="single" w:sz="4" w:space="0" w:color="auto"/>
              <w:bottom w:val="single" w:sz="4" w:space="0" w:color="auto"/>
              <w:right w:val="single" w:sz="4" w:space="0" w:color="auto"/>
            </w:tcBorders>
            <w:shd w:val="clear" w:color="auto" w:fill="auto"/>
            <w:noWrap/>
            <w:vAlign w:val="center"/>
            <w:hideMark/>
          </w:tcPr>
          <w:p w:rsidR="003B4D00" w:rsidRPr="00E737EF" w:rsidRDefault="003B4D00" w:rsidP="00376A79">
            <w:pPr>
              <w:suppressAutoHyphens w:val="0"/>
              <w:jc w:val="right"/>
              <w:rPr>
                <w:rFonts w:ascii="Arial" w:hAnsi="Arial" w:cs="Arial"/>
                <w:color w:val="000000"/>
                <w:sz w:val="16"/>
                <w:szCs w:val="16"/>
                <w:lang w:val="es-MX" w:eastAsia="es-MX"/>
              </w:rPr>
            </w:pPr>
          </w:p>
        </w:tc>
        <w:tc>
          <w:tcPr>
            <w:tcW w:w="507" w:type="pct"/>
            <w:vMerge/>
            <w:tcBorders>
              <w:left w:val="single" w:sz="4" w:space="0" w:color="auto"/>
              <w:bottom w:val="single" w:sz="4" w:space="0" w:color="auto"/>
              <w:right w:val="single" w:sz="4" w:space="0" w:color="auto"/>
            </w:tcBorders>
            <w:shd w:val="clear" w:color="auto" w:fill="auto"/>
            <w:noWrap/>
            <w:vAlign w:val="center"/>
            <w:hideMark/>
          </w:tcPr>
          <w:p w:rsidR="003B4D00" w:rsidRPr="00E737EF" w:rsidRDefault="003B4D00" w:rsidP="00376A79">
            <w:pPr>
              <w:suppressAutoHyphens w:val="0"/>
              <w:jc w:val="right"/>
              <w:rPr>
                <w:rFonts w:ascii="Arial" w:hAnsi="Arial" w:cs="Arial"/>
                <w:color w:val="000000"/>
                <w:sz w:val="16"/>
                <w:szCs w:val="16"/>
                <w:lang w:val="es-MX" w:eastAsia="es-MX"/>
              </w:rPr>
            </w:pPr>
          </w:p>
        </w:tc>
      </w:tr>
    </w:tbl>
    <w:p w:rsidR="00612FDC" w:rsidRPr="00E737EF" w:rsidRDefault="00612FDC" w:rsidP="00FC3418">
      <w:pPr>
        <w:pStyle w:val="Piedepgina"/>
        <w:rPr>
          <w:rFonts w:ascii="Arial" w:hAnsi="Arial" w:cs="Arial"/>
          <w:sz w:val="20"/>
        </w:rPr>
      </w:pPr>
    </w:p>
    <w:p w:rsidR="003B4D00" w:rsidRPr="00E737EF" w:rsidRDefault="003B4D00" w:rsidP="00FC3418">
      <w:pPr>
        <w:pStyle w:val="Piedepgina"/>
        <w:rPr>
          <w:rFonts w:ascii="Arial" w:hAnsi="Arial" w:cs="Arial"/>
          <w:sz w:val="20"/>
        </w:rPr>
      </w:pPr>
    </w:p>
    <w:p w:rsidR="00612FDC" w:rsidRPr="00E737EF" w:rsidRDefault="00612FDC" w:rsidP="00FC3418">
      <w:pPr>
        <w:jc w:val="both"/>
        <w:rPr>
          <w:rFonts w:ascii="Arial" w:hAnsi="Arial" w:cs="Arial"/>
          <w:b/>
          <w:bCs/>
          <w:sz w:val="20"/>
        </w:rPr>
      </w:pPr>
      <w:r w:rsidRPr="00E737EF">
        <w:rPr>
          <w:rFonts w:ascii="Arial" w:hAnsi="Arial" w:cs="Arial"/>
          <w:b/>
          <w:bCs/>
          <w:sz w:val="20"/>
        </w:rPr>
        <w:t xml:space="preserve">Expresar en letra el precio total de </w:t>
      </w:r>
      <w:r w:rsidRPr="00E737EF">
        <w:rPr>
          <w:rFonts w:ascii="Arial" w:hAnsi="Arial" w:cs="Arial"/>
          <w:b/>
          <w:sz w:val="20"/>
        </w:rPr>
        <w:t>la proposición</w:t>
      </w:r>
      <w:r w:rsidRPr="00E737EF">
        <w:rPr>
          <w:rFonts w:ascii="Arial" w:hAnsi="Arial" w:cs="Arial"/>
          <w:b/>
          <w:bCs/>
          <w:sz w:val="20"/>
        </w:rPr>
        <w:t xml:space="preserve"> y que los precios ofertados permanecerán fijos durante la vigencia del contrato.</w:t>
      </w:r>
    </w:p>
    <w:p w:rsidR="00612FDC" w:rsidRPr="00E737EF" w:rsidRDefault="00612FDC" w:rsidP="00FC3418">
      <w:pPr>
        <w:suppressAutoHyphens w:val="0"/>
        <w:autoSpaceDE w:val="0"/>
        <w:autoSpaceDN w:val="0"/>
        <w:adjustRightInd w:val="0"/>
        <w:jc w:val="both"/>
        <w:rPr>
          <w:rFonts w:ascii="Arial" w:eastAsia="Calibri" w:hAnsi="Arial" w:cs="Arial"/>
          <w:i/>
          <w:iCs/>
          <w:color w:val="000000"/>
          <w:sz w:val="20"/>
          <w:lang w:eastAsia="es-MX"/>
        </w:rPr>
      </w:pPr>
    </w:p>
    <w:p w:rsidR="00612FDC" w:rsidRPr="00E737EF" w:rsidRDefault="00612FDC" w:rsidP="00FC3418">
      <w:pPr>
        <w:suppressAutoHyphens w:val="0"/>
        <w:autoSpaceDE w:val="0"/>
        <w:autoSpaceDN w:val="0"/>
        <w:adjustRightInd w:val="0"/>
        <w:jc w:val="both"/>
        <w:rPr>
          <w:rFonts w:ascii="Arial" w:eastAsia="Calibri" w:hAnsi="Arial" w:cs="Arial"/>
          <w:i/>
          <w:iCs/>
          <w:color w:val="000000"/>
          <w:sz w:val="20"/>
          <w:lang w:eastAsia="es-MX"/>
        </w:rPr>
      </w:pPr>
    </w:p>
    <w:p w:rsidR="00612FDC" w:rsidRPr="00E737EF" w:rsidRDefault="00612FDC" w:rsidP="00CA1EB6">
      <w:pPr>
        <w:suppressAutoHyphens w:val="0"/>
        <w:autoSpaceDE w:val="0"/>
        <w:autoSpaceDN w:val="0"/>
        <w:adjustRightInd w:val="0"/>
        <w:jc w:val="both"/>
        <w:rPr>
          <w:rFonts w:ascii="Arial" w:eastAsia="Calibri" w:hAnsi="Arial" w:cs="Arial"/>
          <w:color w:val="000000"/>
          <w:sz w:val="20"/>
          <w:lang w:val="es-MX" w:eastAsia="es-MX"/>
        </w:rPr>
      </w:pPr>
      <w:r w:rsidRPr="00E737EF">
        <w:rPr>
          <w:rFonts w:ascii="Arial" w:eastAsia="Calibri" w:hAnsi="Arial" w:cs="Arial"/>
          <w:b/>
          <w:iCs/>
          <w:color w:val="000000"/>
          <w:sz w:val="20"/>
          <w:lang w:val="es-MX" w:eastAsia="es-MX"/>
        </w:rPr>
        <w:t>Nota:</w:t>
      </w:r>
      <w:r w:rsidRPr="00E737EF">
        <w:rPr>
          <w:rFonts w:ascii="Arial" w:eastAsia="Calibri" w:hAnsi="Arial" w:cs="Arial"/>
          <w:iCs/>
          <w:color w:val="000000"/>
          <w:sz w:val="20"/>
          <w:lang w:val="es-MX" w:eastAsia="es-MX"/>
        </w:rPr>
        <w:t xml:space="preserve"> en el caso que el instituto me adjudique el servicio solicitado, me obligo en nombre de mi representada a suscribir el contrato que se derive en los términos y condiciones establecidos en esta licitación. </w:t>
      </w:r>
    </w:p>
    <w:p w:rsidR="00612FDC" w:rsidRPr="00E737EF" w:rsidRDefault="00612FDC" w:rsidP="00FC3418">
      <w:pPr>
        <w:jc w:val="center"/>
        <w:rPr>
          <w:rFonts w:ascii="Arial" w:hAnsi="Arial" w:cs="Arial"/>
          <w:b/>
          <w:sz w:val="22"/>
          <w:lang w:val="es-MX"/>
        </w:rPr>
      </w:pPr>
    </w:p>
    <w:p w:rsidR="00612FDC" w:rsidRPr="00E737EF" w:rsidRDefault="00612FDC" w:rsidP="00FC3418">
      <w:pPr>
        <w:jc w:val="center"/>
        <w:rPr>
          <w:rFonts w:ascii="Arial" w:hAnsi="Arial" w:cs="Arial"/>
          <w:b/>
          <w:sz w:val="22"/>
          <w:lang w:val="es-MX"/>
        </w:rPr>
      </w:pPr>
    </w:p>
    <w:p w:rsidR="00612FDC" w:rsidRPr="00E737EF" w:rsidRDefault="00612FDC" w:rsidP="00FC3418">
      <w:pPr>
        <w:jc w:val="center"/>
        <w:rPr>
          <w:rFonts w:ascii="Arial" w:hAnsi="Arial" w:cs="Arial"/>
          <w:b/>
          <w:sz w:val="22"/>
          <w:lang w:val="es-MX"/>
        </w:rPr>
      </w:pPr>
    </w:p>
    <w:p w:rsidR="00612FDC" w:rsidRPr="00E737EF" w:rsidRDefault="00612FDC" w:rsidP="00CA1EB6">
      <w:pPr>
        <w:jc w:val="center"/>
        <w:rPr>
          <w:rFonts w:ascii="Arial" w:hAnsi="Arial" w:cs="Arial"/>
          <w:sz w:val="20"/>
          <w:lang w:val="es-MX"/>
        </w:rPr>
      </w:pPr>
      <w:r w:rsidRPr="00E737EF">
        <w:rPr>
          <w:rFonts w:ascii="Arial" w:hAnsi="Arial" w:cs="Arial"/>
          <w:sz w:val="20"/>
          <w:lang w:val="es-MX"/>
        </w:rPr>
        <w:t>__________________________________________</w:t>
      </w:r>
    </w:p>
    <w:p w:rsidR="00612FDC" w:rsidRPr="00E737EF" w:rsidRDefault="00612FDC" w:rsidP="00FC3418">
      <w:pPr>
        <w:jc w:val="center"/>
        <w:rPr>
          <w:rFonts w:ascii="Arial" w:hAnsi="Arial" w:cs="Arial"/>
          <w:b/>
          <w:sz w:val="20"/>
        </w:rPr>
      </w:pPr>
      <w:r w:rsidRPr="00E737EF">
        <w:rPr>
          <w:rFonts w:ascii="Arial" w:hAnsi="Arial" w:cs="Arial"/>
          <w:b/>
          <w:sz w:val="20"/>
        </w:rPr>
        <w:t>Nombre, cargo y firma</w:t>
      </w:r>
    </w:p>
    <w:p w:rsidR="00612FDC" w:rsidRPr="00E737EF" w:rsidRDefault="00612FDC" w:rsidP="00FC3418">
      <w:pPr>
        <w:jc w:val="center"/>
        <w:rPr>
          <w:rFonts w:ascii="Arial" w:hAnsi="Arial" w:cs="Arial"/>
          <w:b/>
          <w:sz w:val="20"/>
        </w:rPr>
      </w:pPr>
      <w:r w:rsidRPr="00E737EF">
        <w:rPr>
          <w:rFonts w:ascii="Arial" w:hAnsi="Arial" w:cs="Arial"/>
          <w:b/>
          <w:sz w:val="20"/>
        </w:rPr>
        <w:t>del representante legal de la empresa licitante</w:t>
      </w:r>
    </w:p>
    <w:p w:rsidR="00612FDC" w:rsidRPr="00E737EF" w:rsidRDefault="00612FDC" w:rsidP="00CA1EB6">
      <w:pPr>
        <w:pStyle w:val="Default"/>
        <w:jc w:val="center"/>
        <w:rPr>
          <w:rFonts w:eastAsia="Calibri"/>
          <w:b/>
          <w:bCs/>
          <w:sz w:val="20"/>
          <w:szCs w:val="20"/>
        </w:rPr>
      </w:pPr>
      <w:r w:rsidRPr="00E737EF">
        <w:rPr>
          <w:rFonts w:eastAsia="Calibri"/>
          <w:sz w:val="20"/>
          <w:szCs w:val="14"/>
        </w:rPr>
        <w:br w:type="page"/>
      </w:r>
      <w:r w:rsidRPr="00E737EF">
        <w:rPr>
          <w:rFonts w:eastAsia="Calibri"/>
          <w:b/>
          <w:bCs/>
          <w:sz w:val="20"/>
          <w:szCs w:val="20"/>
        </w:rPr>
        <w:lastRenderedPageBreak/>
        <w:t>Anexo Número 16 (Dieciséis)</w:t>
      </w:r>
    </w:p>
    <w:p w:rsidR="00612FDC" w:rsidRPr="00E737EF" w:rsidRDefault="00612FDC" w:rsidP="00CA1EB6">
      <w:pPr>
        <w:pStyle w:val="Default"/>
        <w:jc w:val="center"/>
        <w:rPr>
          <w:rFonts w:eastAsia="Calibri"/>
          <w:b/>
          <w:bCs/>
          <w:sz w:val="20"/>
          <w:szCs w:val="20"/>
        </w:rPr>
      </w:pPr>
    </w:p>
    <w:p w:rsidR="00612FDC" w:rsidRPr="00E737EF" w:rsidRDefault="00612FDC" w:rsidP="00CA1EB6">
      <w:pPr>
        <w:pStyle w:val="Default"/>
        <w:jc w:val="center"/>
        <w:rPr>
          <w:rFonts w:eastAsia="Calibri"/>
          <w:sz w:val="20"/>
          <w:szCs w:val="20"/>
        </w:rPr>
      </w:pPr>
      <w:r w:rsidRPr="00E737EF">
        <w:rPr>
          <w:rFonts w:eastAsia="Calibri"/>
          <w:b/>
          <w:bCs/>
          <w:sz w:val="20"/>
          <w:szCs w:val="20"/>
        </w:rPr>
        <w:t>FORMATO INFORMACIÓN RESERVADA Y CONFIDENCIAL</w:t>
      </w:r>
    </w:p>
    <w:p w:rsidR="00612FDC" w:rsidRPr="00E737EF" w:rsidRDefault="00612FDC" w:rsidP="00CA1EB6">
      <w:pPr>
        <w:suppressAutoHyphens w:val="0"/>
        <w:autoSpaceDE w:val="0"/>
        <w:autoSpaceDN w:val="0"/>
        <w:adjustRightInd w:val="0"/>
        <w:jc w:val="right"/>
        <w:rPr>
          <w:rFonts w:ascii="Arial" w:eastAsia="Calibri" w:hAnsi="Arial" w:cs="Arial"/>
          <w:color w:val="000000"/>
          <w:sz w:val="19"/>
          <w:szCs w:val="19"/>
          <w:lang w:val="es-MX" w:eastAsia="es-MX"/>
        </w:rPr>
      </w:pPr>
    </w:p>
    <w:p w:rsidR="00612FDC" w:rsidRPr="00E737EF" w:rsidRDefault="00612FDC" w:rsidP="00CA1EB6">
      <w:pPr>
        <w:suppressAutoHyphens w:val="0"/>
        <w:autoSpaceDE w:val="0"/>
        <w:autoSpaceDN w:val="0"/>
        <w:adjustRightInd w:val="0"/>
        <w:jc w:val="right"/>
        <w:rPr>
          <w:rFonts w:ascii="Arial" w:eastAsia="Calibri" w:hAnsi="Arial" w:cs="Arial"/>
          <w:color w:val="000000"/>
          <w:sz w:val="19"/>
          <w:szCs w:val="19"/>
          <w:lang w:val="es-MX" w:eastAsia="es-MX"/>
        </w:rPr>
      </w:pPr>
    </w:p>
    <w:p w:rsidR="00612FDC" w:rsidRPr="00E737EF" w:rsidRDefault="00612FDC" w:rsidP="00CA1EB6">
      <w:pPr>
        <w:suppressAutoHyphens w:val="0"/>
        <w:autoSpaceDE w:val="0"/>
        <w:autoSpaceDN w:val="0"/>
        <w:adjustRightInd w:val="0"/>
        <w:jc w:val="right"/>
        <w:rPr>
          <w:rFonts w:ascii="Arial" w:eastAsia="Calibri" w:hAnsi="Arial" w:cs="Arial"/>
          <w:color w:val="000000"/>
          <w:sz w:val="19"/>
          <w:szCs w:val="19"/>
          <w:lang w:val="es-MX" w:eastAsia="es-MX"/>
        </w:rPr>
      </w:pPr>
    </w:p>
    <w:p w:rsidR="00612FDC" w:rsidRPr="00E737EF" w:rsidRDefault="00612FDC" w:rsidP="00CA1EB6">
      <w:pPr>
        <w:suppressAutoHyphens w:val="0"/>
        <w:autoSpaceDE w:val="0"/>
        <w:autoSpaceDN w:val="0"/>
        <w:adjustRightInd w:val="0"/>
        <w:jc w:val="right"/>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La Paz, Baja California Sur, a __ de ___________ </w:t>
      </w:r>
      <w:proofErr w:type="spellStart"/>
      <w:r w:rsidRPr="00E737EF">
        <w:rPr>
          <w:rFonts w:ascii="Arial" w:eastAsia="Calibri" w:hAnsi="Arial" w:cs="Arial"/>
          <w:color w:val="000000"/>
          <w:sz w:val="20"/>
          <w:lang w:val="es-MX" w:eastAsia="es-MX"/>
        </w:rPr>
        <w:t>de</w:t>
      </w:r>
      <w:proofErr w:type="spellEnd"/>
      <w:r w:rsidRPr="00E737EF">
        <w:rPr>
          <w:rFonts w:ascii="Arial" w:eastAsia="Calibri" w:hAnsi="Arial" w:cs="Arial"/>
          <w:color w:val="000000"/>
          <w:sz w:val="20"/>
          <w:lang w:val="es-MX" w:eastAsia="es-MX"/>
        </w:rPr>
        <w:t xml:space="preserve"> 2015. </w:t>
      </w:r>
    </w:p>
    <w:p w:rsidR="00612FDC" w:rsidRPr="00E737EF" w:rsidRDefault="00612FDC" w:rsidP="00CA1EB6">
      <w:pPr>
        <w:suppressAutoHyphens w:val="0"/>
        <w:autoSpaceDE w:val="0"/>
        <w:autoSpaceDN w:val="0"/>
        <w:adjustRightInd w:val="0"/>
        <w:rPr>
          <w:rFonts w:ascii="Arial" w:eastAsia="Calibri" w:hAnsi="Arial" w:cs="Arial"/>
          <w:color w:val="000000"/>
          <w:sz w:val="20"/>
          <w:lang w:val="es-MX" w:eastAsia="es-MX"/>
        </w:rPr>
      </w:pPr>
    </w:p>
    <w:p w:rsidR="00612FDC" w:rsidRPr="00E737EF" w:rsidRDefault="00612FDC" w:rsidP="00CA1EB6">
      <w:pPr>
        <w:suppressAutoHyphens w:val="0"/>
        <w:autoSpaceDE w:val="0"/>
        <w:autoSpaceDN w:val="0"/>
        <w:adjustRightInd w:val="0"/>
        <w:rPr>
          <w:rFonts w:ascii="Arial" w:eastAsia="Calibri" w:hAnsi="Arial" w:cs="Arial"/>
          <w:color w:val="000000"/>
          <w:sz w:val="20"/>
          <w:lang w:val="es-MX" w:eastAsia="es-MX"/>
        </w:rPr>
      </w:pPr>
    </w:p>
    <w:p w:rsidR="00612FDC" w:rsidRPr="00E737EF" w:rsidRDefault="00612FDC" w:rsidP="00CA1EB6">
      <w:pPr>
        <w:suppressAutoHyphens w:val="0"/>
        <w:autoSpaceDE w:val="0"/>
        <w:autoSpaceDN w:val="0"/>
        <w:adjustRightInd w:val="0"/>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Instituto Mexicano Del Seguro Social </w:t>
      </w:r>
    </w:p>
    <w:p w:rsidR="00612FDC" w:rsidRPr="00E737EF" w:rsidRDefault="00612FDC" w:rsidP="00CA1EB6">
      <w:pPr>
        <w:suppressAutoHyphens w:val="0"/>
        <w:autoSpaceDE w:val="0"/>
        <w:autoSpaceDN w:val="0"/>
        <w:adjustRightInd w:val="0"/>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Convocante</w:t>
      </w:r>
    </w:p>
    <w:p w:rsidR="00612FDC" w:rsidRPr="00E737EF" w:rsidRDefault="00612FDC" w:rsidP="00CA1EB6">
      <w:pPr>
        <w:suppressAutoHyphens w:val="0"/>
        <w:autoSpaceDE w:val="0"/>
        <w:autoSpaceDN w:val="0"/>
        <w:adjustRightInd w:val="0"/>
        <w:jc w:val="both"/>
        <w:rPr>
          <w:rFonts w:ascii="Arial" w:eastAsia="Calibri" w:hAnsi="Arial" w:cs="Arial"/>
          <w:color w:val="000000"/>
          <w:sz w:val="20"/>
          <w:lang w:val="es-MX" w:eastAsia="es-MX"/>
        </w:rPr>
      </w:pPr>
    </w:p>
    <w:p w:rsidR="00612FDC" w:rsidRPr="00E737EF" w:rsidRDefault="00612FDC" w:rsidP="00CA1EB6">
      <w:pPr>
        <w:suppressAutoHyphens w:val="0"/>
        <w:autoSpaceDE w:val="0"/>
        <w:autoSpaceDN w:val="0"/>
        <w:adjustRightInd w:val="0"/>
        <w:jc w:val="both"/>
        <w:rPr>
          <w:rFonts w:ascii="Arial" w:eastAsia="Calibri" w:hAnsi="Arial" w:cs="Arial"/>
          <w:color w:val="000000"/>
          <w:sz w:val="20"/>
          <w:lang w:val="es-MX" w:eastAsia="es-MX"/>
        </w:rPr>
      </w:pPr>
    </w:p>
    <w:p w:rsidR="00612FDC" w:rsidRPr="00E737EF" w:rsidRDefault="00612FDC" w:rsidP="00CA1EB6">
      <w:pPr>
        <w:suppressAutoHyphens w:val="0"/>
        <w:autoSpaceDE w:val="0"/>
        <w:autoSpaceDN w:val="0"/>
        <w:adjustRightInd w:val="0"/>
        <w:jc w:val="both"/>
        <w:rPr>
          <w:rFonts w:ascii="Arial" w:eastAsia="Calibri" w:hAnsi="Arial" w:cs="Arial"/>
          <w:color w:val="000000"/>
          <w:sz w:val="20"/>
          <w:lang w:val="es-MX" w:eastAsia="es-MX"/>
        </w:rPr>
      </w:pPr>
    </w:p>
    <w:p w:rsidR="00612FDC" w:rsidRPr="00E737EF" w:rsidRDefault="00612FDC" w:rsidP="00CA1EB6">
      <w:pPr>
        <w:suppressAutoHyphens w:val="0"/>
        <w:autoSpaceDE w:val="0"/>
        <w:autoSpaceDN w:val="0"/>
        <w:adjustRightInd w:val="0"/>
        <w:jc w:val="both"/>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___(Nombre)_________________________, en mi carácter de _________________________, de la ___(Persona Física o Moral)___, manifiesto por medio de la presente que los documentos contenidos en mi propuesta y remitida a la convocante para la Licitación Pública Nacional Núm. ________________que contiene a su vez información de carácter Reservada y Confidencial con fundamento en los artículos 18 fracciones y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 </w:t>
      </w:r>
    </w:p>
    <w:p w:rsidR="00612FDC" w:rsidRPr="00E737EF" w:rsidRDefault="00612FDC" w:rsidP="00CA1EB6">
      <w:pPr>
        <w:suppressAutoHyphens w:val="0"/>
        <w:autoSpaceDE w:val="0"/>
        <w:autoSpaceDN w:val="0"/>
        <w:adjustRightInd w:val="0"/>
        <w:jc w:val="both"/>
        <w:rPr>
          <w:rFonts w:ascii="Arial" w:eastAsia="Calibri" w:hAnsi="Arial" w:cs="Arial"/>
          <w:color w:val="000000"/>
          <w:sz w:val="20"/>
          <w:lang w:val="es-MX" w:eastAsia="es-MX"/>
        </w:rPr>
      </w:pPr>
    </w:p>
    <w:p w:rsidR="00612FDC" w:rsidRPr="00E737EF" w:rsidRDefault="00612FDC" w:rsidP="00CA1EB6">
      <w:pPr>
        <w:suppressAutoHyphens w:val="0"/>
        <w:autoSpaceDE w:val="0"/>
        <w:autoSpaceDN w:val="0"/>
        <w:adjustRightInd w:val="0"/>
        <w:jc w:val="both"/>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Relación de documentos. </w:t>
      </w:r>
    </w:p>
    <w:p w:rsidR="00612FDC" w:rsidRPr="00E737EF" w:rsidRDefault="00612FDC" w:rsidP="00CA1EB6">
      <w:pPr>
        <w:suppressAutoHyphens w:val="0"/>
        <w:autoSpaceDE w:val="0"/>
        <w:autoSpaceDN w:val="0"/>
        <w:adjustRightInd w:val="0"/>
        <w:jc w:val="both"/>
        <w:rPr>
          <w:rFonts w:ascii="Arial" w:eastAsia="Calibri" w:hAnsi="Arial" w:cs="Arial"/>
          <w:color w:val="000000"/>
          <w:sz w:val="20"/>
          <w:lang w:val="es-MX" w:eastAsia="es-MX"/>
        </w:rPr>
      </w:pPr>
    </w:p>
    <w:p w:rsidR="00612FDC" w:rsidRPr="00E737EF" w:rsidRDefault="00612FDC" w:rsidP="00CA1EB6">
      <w:pPr>
        <w:suppressAutoHyphens w:val="0"/>
        <w:autoSpaceDE w:val="0"/>
        <w:autoSpaceDN w:val="0"/>
        <w:adjustRightInd w:val="0"/>
        <w:jc w:val="both"/>
        <w:rPr>
          <w:rFonts w:ascii="Arial" w:eastAsia="Calibri" w:hAnsi="Arial" w:cs="Arial"/>
          <w:color w:val="000000"/>
          <w:sz w:val="20"/>
          <w:lang w:val="es-MX" w:eastAsia="es-MX"/>
        </w:rPr>
      </w:pPr>
    </w:p>
    <w:p w:rsidR="00612FDC" w:rsidRPr="00E737EF" w:rsidRDefault="00612FDC" w:rsidP="00CA1EB6">
      <w:pPr>
        <w:suppressAutoHyphens w:val="0"/>
        <w:autoSpaceDE w:val="0"/>
        <w:autoSpaceDN w:val="0"/>
        <w:adjustRightInd w:val="0"/>
        <w:jc w:val="both"/>
        <w:rPr>
          <w:rFonts w:ascii="Arial" w:eastAsia="Calibri" w:hAnsi="Arial" w:cs="Arial"/>
          <w:color w:val="000000"/>
          <w:sz w:val="20"/>
          <w:lang w:val="es-MX" w:eastAsia="es-MX"/>
        </w:rPr>
      </w:pPr>
    </w:p>
    <w:p w:rsidR="00612FDC" w:rsidRPr="00E737EF" w:rsidRDefault="00612FDC" w:rsidP="00CA1EB6">
      <w:pPr>
        <w:suppressAutoHyphens w:val="0"/>
        <w:autoSpaceDE w:val="0"/>
        <w:autoSpaceDN w:val="0"/>
        <w:adjustRightInd w:val="0"/>
        <w:jc w:val="both"/>
        <w:rPr>
          <w:rFonts w:ascii="Arial" w:eastAsia="Calibri" w:hAnsi="Arial" w:cs="Arial"/>
          <w:color w:val="000000"/>
          <w:sz w:val="19"/>
          <w:szCs w:val="19"/>
          <w:lang w:val="es-MX" w:eastAsia="es-MX"/>
        </w:rPr>
      </w:pPr>
      <w:r w:rsidRPr="00E737EF">
        <w:rPr>
          <w:rFonts w:ascii="Arial" w:eastAsia="Calibri" w:hAnsi="Arial" w:cs="Arial"/>
          <w:color w:val="000000"/>
          <w:sz w:val="19"/>
          <w:szCs w:val="19"/>
          <w:lang w:val="es-MX" w:eastAsia="es-MX"/>
        </w:rPr>
        <w:t>Ejemplos:</w:t>
      </w:r>
    </w:p>
    <w:p w:rsidR="00612FDC" w:rsidRPr="00E737EF" w:rsidRDefault="00612FDC" w:rsidP="00CA1EB6">
      <w:pPr>
        <w:suppressAutoHyphens w:val="0"/>
        <w:autoSpaceDE w:val="0"/>
        <w:autoSpaceDN w:val="0"/>
        <w:adjustRightInd w:val="0"/>
        <w:jc w:val="both"/>
        <w:rPr>
          <w:rFonts w:ascii="Arial" w:eastAsia="Calibri" w:hAnsi="Arial" w:cs="Arial"/>
          <w:color w:val="000000"/>
          <w:sz w:val="19"/>
          <w:szCs w:val="19"/>
          <w:lang w:val="es-MX" w:eastAsia="es-MX"/>
        </w:rPr>
      </w:pPr>
    </w:p>
    <w:p w:rsidR="00612FDC" w:rsidRPr="00E737EF" w:rsidRDefault="00612FDC" w:rsidP="00482BA1">
      <w:pPr>
        <w:numPr>
          <w:ilvl w:val="0"/>
          <w:numId w:val="36"/>
        </w:numPr>
        <w:suppressAutoHyphens w:val="0"/>
        <w:autoSpaceDE w:val="0"/>
        <w:autoSpaceDN w:val="0"/>
        <w:adjustRightInd w:val="0"/>
        <w:jc w:val="both"/>
        <w:rPr>
          <w:rFonts w:ascii="Arial" w:eastAsia="Calibri" w:hAnsi="Arial" w:cs="Arial"/>
          <w:sz w:val="19"/>
          <w:szCs w:val="19"/>
          <w:lang w:val="es-MX" w:eastAsia="es-MX"/>
        </w:rPr>
      </w:pPr>
      <w:proofErr w:type="spellStart"/>
      <w:r w:rsidRPr="00E737EF">
        <w:rPr>
          <w:rFonts w:ascii="Arial" w:eastAsia="Calibri" w:hAnsi="Arial" w:cs="Arial"/>
          <w:sz w:val="19"/>
          <w:szCs w:val="19"/>
          <w:lang w:val="es-MX" w:eastAsia="es-MX"/>
        </w:rPr>
        <w:t>Acreditamiento</w:t>
      </w:r>
      <w:proofErr w:type="spellEnd"/>
      <w:r w:rsidRPr="00E737EF">
        <w:rPr>
          <w:rFonts w:ascii="Arial" w:eastAsia="Calibri" w:hAnsi="Arial" w:cs="Arial"/>
          <w:sz w:val="19"/>
          <w:szCs w:val="19"/>
          <w:lang w:val="es-MX" w:eastAsia="es-MX"/>
        </w:rPr>
        <w:t xml:space="preserve">, respecto de la cual es confidencial la parte que señala la relación de accionistas de la Sociedad. </w:t>
      </w:r>
    </w:p>
    <w:p w:rsidR="00612FDC" w:rsidRPr="00E737EF" w:rsidRDefault="00612FDC" w:rsidP="00482BA1">
      <w:pPr>
        <w:numPr>
          <w:ilvl w:val="0"/>
          <w:numId w:val="36"/>
        </w:numPr>
        <w:suppressAutoHyphens w:val="0"/>
        <w:autoSpaceDE w:val="0"/>
        <w:autoSpaceDN w:val="0"/>
        <w:adjustRightInd w:val="0"/>
        <w:jc w:val="both"/>
        <w:rPr>
          <w:rFonts w:ascii="Arial" w:eastAsia="Calibri" w:hAnsi="Arial" w:cs="Arial"/>
          <w:sz w:val="19"/>
          <w:szCs w:val="19"/>
          <w:lang w:val="es-MX" w:eastAsia="es-MX"/>
        </w:rPr>
      </w:pPr>
      <w:r w:rsidRPr="00E737EF">
        <w:rPr>
          <w:rFonts w:ascii="Arial" w:eastAsia="Calibri" w:hAnsi="Arial" w:cs="Arial"/>
          <w:sz w:val="19"/>
          <w:szCs w:val="19"/>
          <w:lang w:val="es-MX" w:eastAsia="es-MX"/>
        </w:rPr>
        <w:t xml:space="preserve">Documentos expedidos por un tercero. </w:t>
      </w:r>
    </w:p>
    <w:p w:rsidR="00612FDC" w:rsidRPr="00E737EF" w:rsidRDefault="00612FDC" w:rsidP="00CA1EB6">
      <w:pPr>
        <w:suppressAutoHyphens w:val="0"/>
        <w:autoSpaceDE w:val="0"/>
        <w:autoSpaceDN w:val="0"/>
        <w:adjustRightInd w:val="0"/>
        <w:jc w:val="both"/>
        <w:rPr>
          <w:rFonts w:ascii="Arial" w:eastAsia="Calibri" w:hAnsi="Arial" w:cs="Arial"/>
          <w:color w:val="000000"/>
          <w:sz w:val="19"/>
          <w:szCs w:val="19"/>
          <w:lang w:val="es-MX" w:eastAsia="es-MX"/>
        </w:rPr>
      </w:pPr>
    </w:p>
    <w:p w:rsidR="00612FDC" w:rsidRPr="00E737EF" w:rsidRDefault="00612FDC" w:rsidP="00E55A64">
      <w:pPr>
        <w:suppressAutoHyphens w:val="0"/>
        <w:autoSpaceDE w:val="0"/>
        <w:autoSpaceDN w:val="0"/>
        <w:adjustRightInd w:val="0"/>
        <w:jc w:val="center"/>
        <w:rPr>
          <w:rFonts w:ascii="Arial" w:eastAsia="Calibri" w:hAnsi="Arial" w:cs="Arial"/>
          <w:color w:val="000000"/>
          <w:sz w:val="19"/>
          <w:szCs w:val="19"/>
          <w:lang w:val="es-MX" w:eastAsia="es-MX"/>
        </w:rPr>
      </w:pPr>
    </w:p>
    <w:p w:rsidR="00612FDC" w:rsidRPr="00E737EF" w:rsidRDefault="00612FDC" w:rsidP="00E55A64">
      <w:pPr>
        <w:suppressAutoHyphens w:val="0"/>
        <w:autoSpaceDE w:val="0"/>
        <w:autoSpaceDN w:val="0"/>
        <w:adjustRightInd w:val="0"/>
        <w:jc w:val="center"/>
        <w:rPr>
          <w:rFonts w:ascii="Arial" w:eastAsia="Calibri" w:hAnsi="Arial" w:cs="Arial"/>
          <w:color w:val="000000"/>
          <w:sz w:val="19"/>
          <w:szCs w:val="19"/>
          <w:lang w:val="es-MX" w:eastAsia="es-MX"/>
        </w:rPr>
      </w:pPr>
      <w:r w:rsidRPr="00E737EF">
        <w:rPr>
          <w:rFonts w:ascii="Arial" w:eastAsia="Calibri" w:hAnsi="Arial" w:cs="Arial"/>
          <w:color w:val="000000"/>
          <w:sz w:val="19"/>
          <w:szCs w:val="19"/>
          <w:lang w:val="es-MX" w:eastAsia="es-MX"/>
        </w:rPr>
        <w:t>A t e n t a m e n t e</w:t>
      </w:r>
    </w:p>
    <w:p w:rsidR="00612FDC" w:rsidRPr="00E737EF" w:rsidRDefault="00612FDC" w:rsidP="00E55A64">
      <w:pPr>
        <w:suppressAutoHyphens w:val="0"/>
        <w:autoSpaceDE w:val="0"/>
        <w:autoSpaceDN w:val="0"/>
        <w:adjustRightInd w:val="0"/>
        <w:jc w:val="center"/>
        <w:rPr>
          <w:rFonts w:ascii="Arial" w:eastAsia="Calibri" w:hAnsi="Arial" w:cs="Arial"/>
          <w:color w:val="000000"/>
          <w:sz w:val="19"/>
          <w:szCs w:val="19"/>
          <w:lang w:val="es-MX" w:eastAsia="es-MX"/>
        </w:rPr>
      </w:pPr>
    </w:p>
    <w:p w:rsidR="00612FDC" w:rsidRPr="00E737EF" w:rsidRDefault="00612FDC" w:rsidP="00E55A64">
      <w:pPr>
        <w:suppressAutoHyphens w:val="0"/>
        <w:autoSpaceDE w:val="0"/>
        <w:autoSpaceDN w:val="0"/>
        <w:adjustRightInd w:val="0"/>
        <w:jc w:val="center"/>
        <w:rPr>
          <w:rFonts w:ascii="Arial" w:eastAsia="Calibri" w:hAnsi="Arial" w:cs="Arial"/>
          <w:color w:val="000000"/>
          <w:sz w:val="19"/>
          <w:szCs w:val="19"/>
          <w:lang w:val="es-MX" w:eastAsia="es-MX"/>
        </w:rPr>
      </w:pPr>
    </w:p>
    <w:p w:rsidR="00612FDC" w:rsidRPr="00E737EF" w:rsidRDefault="00612FDC" w:rsidP="00E55A64">
      <w:pPr>
        <w:suppressAutoHyphens w:val="0"/>
        <w:autoSpaceDE w:val="0"/>
        <w:autoSpaceDN w:val="0"/>
        <w:adjustRightInd w:val="0"/>
        <w:jc w:val="center"/>
        <w:rPr>
          <w:rFonts w:ascii="Arial" w:eastAsia="Calibri" w:hAnsi="Arial" w:cs="Arial"/>
          <w:color w:val="000000"/>
          <w:sz w:val="19"/>
          <w:szCs w:val="19"/>
          <w:lang w:val="es-MX" w:eastAsia="es-MX"/>
        </w:rPr>
      </w:pPr>
    </w:p>
    <w:p w:rsidR="00612FDC" w:rsidRPr="00E737EF" w:rsidRDefault="00612FDC" w:rsidP="00E55A64">
      <w:pPr>
        <w:suppressAutoHyphens w:val="0"/>
        <w:autoSpaceDE w:val="0"/>
        <w:autoSpaceDN w:val="0"/>
        <w:adjustRightInd w:val="0"/>
        <w:jc w:val="center"/>
        <w:rPr>
          <w:rFonts w:ascii="Arial" w:eastAsia="Calibri" w:hAnsi="Arial" w:cs="Arial"/>
          <w:color w:val="000000"/>
          <w:sz w:val="19"/>
          <w:szCs w:val="19"/>
          <w:lang w:val="es-MX" w:eastAsia="es-MX"/>
        </w:rPr>
      </w:pPr>
      <w:r w:rsidRPr="00E737EF">
        <w:rPr>
          <w:rFonts w:ascii="Arial" w:eastAsia="Calibri" w:hAnsi="Arial" w:cs="Arial"/>
          <w:color w:val="000000"/>
          <w:sz w:val="19"/>
          <w:szCs w:val="19"/>
          <w:lang w:val="es-MX" w:eastAsia="es-MX"/>
        </w:rPr>
        <w:t>_______________________________</w:t>
      </w:r>
    </w:p>
    <w:p w:rsidR="00612FDC" w:rsidRPr="00E737EF" w:rsidRDefault="00612FDC" w:rsidP="00E55A64">
      <w:pPr>
        <w:jc w:val="center"/>
        <w:rPr>
          <w:rFonts w:ascii="Arial" w:eastAsia="Calibri" w:hAnsi="Arial" w:cs="Arial"/>
          <w:color w:val="000000"/>
          <w:sz w:val="20"/>
          <w:szCs w:val="14"/>
          <w:lang w:eastAsia="es-MX"/>
        </w:rPr>
      </w:pPr>
      <w:r w:rsidRPr="00E737EF">
        <w:rPr>
          <w:rFonts w:ascii="Arial" w:eastAsia="Calibri" w:hAnsi="Arial" w:cs="Arial"/>
          <w:color w:val="000000"/>
          <w:sz w:val="19"/>
          <w:szCs w:val="19"/>
          <w:lang w:val="es-MX" w:eastAsia="es-MX"/>
        </w:rPr>
        <w:t>(Nombre, Firma y Cargo)</w:t>
      </w:r>
    </w:p>
    <w:p w:rsidR="00612FDC" w:rsidRPr="00E737EF" w:rsidRDefault="00612FDC" w:rsidP="00FC3418">
      <w:pPr>
        <w:jc w:val="center"/>
        <w:rPr>
          <w:rFonts w:ascii="Arial" w:eastAsia="Calibri" w:hAnsi="Arial" w:cs="Arial"/>
          <w:color w:val="000000"/>
          <w:sz w:val="20"/>
          <w:szCs w:val="14"/>
          <w:lang w:eastAsia="es-MX"/>
        </w:rPr>
      </w:pPr>
    </w:p>
    <w:p w:rsidR="00612FDC" w:rsidRPr="00E737EF" w:rsidRDefault="00612FDC" w:rsidP="00FC3418">
      <w:pPr>
        <w:jc w:val="center"/>
        <w:rPr>
          <w:b/>
          <w:bCs/>
          <w:sz w:val="20"/>
          <w:szCs w:val="19"/>
        </w:rPr>
      </w:pPr>
      <w:r w:rsidRPr="00E737EF">
        <w:rPr>
          <w:rFonts w:ascii="Arial" w:eastAsia="Calibri" w:hAnsi="Arial" w:cs="Arial"/>
          <w:color w:val="000000"/>
          <w:sz w:val="20"/>
          <w:szCs w:val="14"/>
          <w:lang w:val="es-MX" w:eastAsia="es-MX"/>
        </w:rPr>
        <w:br w:type="page"/>
      </w:r>
      <w:r w:rsidRPr="00E737EF">
        <w:rPr>
          <w:rFonts w:ascii="Arial" w:hAnsi="Arial" w:cs="Arial"/>
          <w:b/>
          <w:bCs/>
          <w:sz w:val="20"/>
          <w:szCs w:val="19"/>
        </w:rPr>
        <w:lastRenderedPageBreak/>
        <w:t>Anexo Número 17 (Diecisiete)</w:t>
      </w:r>
      <w:r w:rsidRPr="00E737EF">
        <w:rPr>
          <w:b/>
          <w:bCs/>
          <w:sz w:val="20"/>
          <w:szCs w:val="19"/>
        </w:rPr>
        <w:t xml:space="preserve"> </w:t>
      </w:r>
    </w:p>
    <w:p w:rsidR="00612FDC" w:rsidRPr="00E737EF" w:rsidRDefault="00612FDC" w:rsidP="00E55A64">
      <w:pPr>
        <w:pStyle w:val="Ttulo1"/>
        <w:numPr>
          <w:ilvl w:val="0"/>
          <w:numId w:val="0"/>
        </w:numPr>
        <w:jc w:val="center"/>
        <w:rPr>
          <w:sz w:val="20"/>
          <w:szCs w:val="20"/>
        </w:rPr>
      </w:pPr>
      <w:r w:rsidRPr="00E737EF">
        <w:rPr>
          <w:sz w:val="20"/>
          <w:szCs w:val="20"/>
        </w:rPr>
        <w:t xml:space="preserve">MODELO DE CONTRATO </w:t>
      </w:r>
    </w:p>
    <w:p w:rsidR="00612FDC" w:rsidRPr="00E737EF" w:rsidRDefault="00612FDC" w:rsidP="00E55A64">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hanging="4"/>
        <w:jc w:val="center"/>
        <w:rPr>
          <w:rFonts w:ascii="Arial" w:hAnsi="Arial" w:cs="Arial"/>
          <w:sz w:val="20"/>
        </w:rPr>
      </w:pPr>
    </w:p>
    <w:p w:rsidR="00612FDC" w:rsidRPr="00E737EF" w:rsidRDefault="00612FDC" w:rsidP="00E55A64">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hanging="4"/>
        <w:jc w:val="both"/>
        <w:rPr>
          <w:rFonts w:ascii="Arial" w:hAnsi="Arial" w:cs="Arial"/>
          <w:sz w:val="20"/>
        </w:rPr>
      </w:pPr>
      <w:r w:rsidRPr="00E737EF">
        <w:rPr>
          <w:rFonts w:ascii="Arial" w:hAnsi="Arial" w:cs="Arial"/>
          <w:sz w:val="20"/>
        </w:rPr>
        <w:t xml:space="preserve">Contrato abierto anual, para la prestación del </w:t>
      </w:r>
      <w:r w:rsidRPr="00E737EF">
        <w:rPr>
          <w:rFonts w:ascii="Arial" w:hAnsi="Arial" w:cs="Arial"/>
          <w:noProof/>
          <w:sz w:val="20"/>
        </w:rPr>
        <w:t>Servicio de Correspondencia, Mensajeria, Traslado de Valija y paqueteria en Unidades medicas y No Medicas</w:t>
      </w:r>
      <w:r w:rsidRPr="00E737EF">
        <w:rPr>
          <w:rFonts w:ascii="Arial" w:hAnsi="Arial" w:cs="Arial"/>
          <w:sz w:val="20"/>
        </w:rPr>
        <w:t xml:space="preserve"> que celebran por una parte</w:t>
      </w:r>
      <w:r w:rsidRPr="00E737EF">
        <w:rPr>
          <w:rFonts w:ascii="Arial" w:hAnsi="Arial" w:cs="Arial"/>
          <w:b/>
          <w:sz w:val="20"/>
        </w:rPr>
        <w:t xml:space="preserve"> </w:t>
      </w:r>
      <w:r w:rsidRPr="00E737EF">
        <w:rPr>
          <w:rFonts w:ascii="Arial" w:hAnsi="Arial" w:cs="Arial"/>
          <w:sz w:val="20"/>
        </w:rPr>
        <w:t xml:space="preserve">el Instituto Mexicano del Seguro Social, que en lo sucesivo se denominará “EL INSTITUTO”, representado en este acto por el </w:t>
      </w:r>
      <w:r w:rsidRPr="00E737EF">
        <w:rPr>
          <w:rFonts w:ascii="Arial" w:hAnsi="Arial" w:cs="Arial"/>
          <w:sz w:val="20"/>
          <w:lang w:val="es-ES_tradnl" w:eastAsia="es-MX"/>
        </w:rPr>
        <w:t>Lic.</w:t>
      </w:r>
      <w:r w:rsidRPr="00E737EF">
        <w:rPr>
          <w:rFonts w:ascii="Arial" w:hAnsi="Arial" w:cs="Arial"/>
          <w:sz w:val="20"/>
          <w:lang w:val="es-MX" w:eastAsia="es-MX"/>
        </w:rPr>
        <w:t xml:space="preserve"> </w:t>
      </w:r>
      <w:r w:rsidRPr="00E737EF">
        <w:rPr>
          <w:rFonts w:ascii="Arial" w:hAnsi="Arial" w:cs="Arial"/>
          <w:sz w:val="20"/>
        </w:rPr>
        <w:t>Francisco Javier Bermudez Almada</w:t>
      </w:r>
      <w:r w:rsidRPr="00E737EF">
        <w:rPr>
          <w:rFonts w:ascii="Arial" w:hAnsi="Arial" w:cs="Arial"/>
          <w:sz w:val="20"/>
          <w:lang w:val="es-ES_tradnl" w:eastAsia="es-MX"/>
        </w:rPr>
        <w:t xml:space="preserve"> en su carácter de Apoderado Legal</w:t>
      </w:r>
      <w:r w:rsidRPr="00E737EF">
        <w:rPr>
          <w:rFonts w:ascii="Arial" w:hAnsi="Arial" w:cs="Arial"/>
          <w:sz w:val="20"/>
        </w:rPr>
        <w:t xml:space="preserve"> y, por la otra ______________, en lo subsecuente </w:t>
      </w:r>
      <w:r w:rsidRPr="00E737EF">
        <w:rPr>
          <w:rFonts w:ascii="Arial" w:hAnsi="Arial" w:cs="Arial"/>
          <w:b/>
          <w:sz w:val="20"/>
        </w:rPr>
        <w:t>“</w:t>
      </w:r>
      <w:r w:rsidRPr="00E737EF">
        <w:rPr>
          <w:rFonts w:ascii="Arial" w:hAnsi="Arial" w:cs="Arial"/>
          <w:sz w:val="20"/>
        </w:rPr>
        <w:t>EL PROVEEDOR”, representada por el C. _______________, en su carácter de __________________, al tenor de las declaraciones y cláusulas siguientes:</w:t>
      </w:r>
    </w:p>
    <w:p w:rsidR="00612FDC" w:rsidRPr="00E737EF" w:rsidRDefault="00612FDC" w:rsidP="00E55A64">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Arial" w:hAnsi="Arial" w:cs="Arial"/>
          <w:sz w:val="20"/>
        </w:rPr>
      </w:pPr>
    </w:p>
    <w:p w:rsidR="00612FDC" w:rsidRPr="00E737EF" w:rsidRDefault="00612FDC" w:rsidP="00E55A64">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Arial" w:hAnsi="Arial" w:cs="Arial"/>
          <w:bCs/>
          <w:sz w:val="20"/>
          <w:szCs w:val="19"/>
        </w:rPr>
      </w:pPr>
      <w:r w:rsidRPr="00E737EF">
        <w:rPr>
          <w:rFonts w:ascii="Arial" w:hAnsi="Arial" w:cs="Arial"/>
          <w:b/>
          <w:bCs/>
          <w:sz w:val="20"/>
          <w:szCs w:val="19"/>
        </w:rPr>
        <w:t xml:space="preserve">Nota: </w:t>
      </w:r>
      <w:r w:rsidRPr="00E737EF">
        <w:rPr>
          <w:rFonts w:ascii="Arial" w:hAnsi="Arial" w:cs="Arial"/>
          <w:bCs/>
          <w:sz w:val="20"/>
          <w:szCs w:val="19"/>
        </w:rPr>
        <w:t>Tratándose de participación conjunta, se deberá agregar el nombre de cada uno de los proveedores participantes, así como de sus respectivos representantes legales o bien, solamente se agregará el del representante común, cuando se le otorguen facultades de apoderado legal de la agrupación en escritura pública, para tal efecto, se agregará la siguiente redacción:</w:t>
      </w:r>
    </w:p>
    <w:p w:rsidR="00612FDC" w:rsidRPr="00E737EF" w:rsidRDefault="00612FDC" w:rsidP="00E55A64">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Arial" w:hAnsi="Arial" w:cs="Arial"/>
          <w:bCs/>
          <w:sz w:val="20"/>
          <w:szCs w:val="19"/>
        </w:rPr>
      </w:pPr>
    </w:p>
    <w:p w:rsidR="00612FDC" w:rsidRPr="00E737EF" w:rsidRDefault="00612FDC" w:rsidP="00E55A64">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Arial" w:hAnsi="Arial" w:cs="Arial"/>
          <w:sz w:val="20"/>
          <w:szCs w:val="19"/>
        </w:rPr>
      </w:pPr>
      <w:r w:rsidRPr="00E737EF">
        <w:rPr>
          <w:rFonts w:ascii="Arial" w:hAnsi="Arial" w:cs="Arial"/>
          <w:sz w:val="20"/>
          <w:szCs w:val="19"/>
        </w:rPr>
        <w:t xml:space="preserve">… y, por la otra, ___________ representada por ________ en su carácter de Representante Legal, en participación conjunta con __________, representada por el ________, en su carácter de _________________, a quienes en forma conjunta o individualmente se les denominará en lo sucesivo </w:t>
      </w:r>
      <w:r w:rsidRPr="00E737EF">
        <w:rPr>
          <w:rFonts w:ascii="Arial" w:hAnsi="Arial" w:cs="Arial"/>
          <w:bCs/>
          <w:sz w:val="20"/>
          <w:szCs w:val="19"/>
        </w:rPr>
        <w:t>“EL PROVEEDOR”</w:t>
      </w:r>
      <w:r w:rsidRPr="00E737EF">
        <w:rPr>
          <w:rFonts w:ascii="Arial" w:hAnsi="Arial" w:cs="Arial"/>
          <w:sz w:val="20"/>
          <w:szCs w:val="19"/>
        </w:rPr>
        <w:t>, al tenor de las Declaraciones y Cláusulas siguientes:</w:t>
      </w:r>
    </w:p>
    <w:p w:rsidR="00612FDC" w:rsidRPr="00E737EF" w:rsidRDefault="00612FDC" w:rsidP="00E55A64">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Arial" w:hAnsi="Arial" w:cs="Arial"/>
        </w:rPr>
      </w:pPr>
    </w:p>
    <w:p w:rsidR="00612FDC" w:rsidRPr="00E737EF" w:rsidRDefault="00612FDC" w:rsidP="00E532C3">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Arial" w:hAnsi="Arial" w:cs="Arial"/>
          <w:bCs/>
          <w:sz w:val="20"/>
          <w:szCs w:val="19"/>
        </w:rPr>
      </w:pPr>
      <w:r w:rsidRPr="00E737EF">
        <w:rPr>
          <w:rFonts w:ascii="Arial" w:hAnsi="Arial" w:cs="Arial"/>
          <w:b/>
          <w:sz w:val="20"/>
        </w:rPr>
        <w:t>Nota:</w:t>
      </w:r>
      <w:r w:rsidRPr="00E737EF">
        <w:rPr>
          <w:rFonts w:ascii="Arial" w:hAnsi="Arial" w:cs="Arial"/>
          <w:sz w:val="20"/>
        </w:rPr>
        <w:t xml:space="preserve"> </w:t>
      </w:r>
      <w:r w:rsidRPr="00E737EF">
        <w:rPr>
          <w:rFonts w:ascii="Arial" w:hAnsi="Arial" w:cs="Arial"/>
          <w:bCs/>
          <w:sz w:val="20"/>
          <w:szCs w:val="19"/>
        </w:rPr>
        <w:t>Tratándose de participación conjunta, con fundamento en los artículos 34 párrafos tercero, cuarto y quinto de la LAASSP y artículo 44 de su Reglamento, los interesados deberán entregar el convenio al momento de presentar la proposición.</w:t>
      </w:r>
    </w:p>
    <w:p w:rsidR="00612FDC" w:rsidRPr="00E737EF" w:rsidRDefault="00612FDC" w:rsidP="00E55A64">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Arial" w:hAnsi="Arial" w:cs="Arial"/>
        </w:rPr>
      </w:pPr>
    </w:p>
    <w:p w:rsidR="00612FDC" w:rsidRPr="00E737EF" w:rsidRDefault="00612FDC" w:rsidP="00E55A64">
      <w:pPr>
        <w:tabs>
          <w:tab w:val="center" w:pos="4752"/>
        </w:tabs>
        <w:ind w:firstLine="284"/>
        <w:jc w:val="center"/>
        <w:rPr>
          <w:rFonts w:ascii="Arial" w:hAnsi="Arial" w:cs="Arial"/>
          <w:sz w:val="20"/>
        </w:rPr>
      </w:pPr>
      <w:r w:rsidRPr="00E737EF">
        <w:rPr>
          <w:rFonts w:ascii="Arial" w:hAnsi="Arial" w:cs="Arial"/>
          <w:sz w:val="20"/>
        </w:rPr>
        <w:t>D E C L A R A C I O N E S</w:t>
      </w:r>
    </w:p>
    <w:p w:rsidR="00612FDC" w:rsidRPr="00E737EF" w:rsidRDefault="00612FDC" w:rsidP="00E55A64">
      <w:pPr>
        <w:tabs>
          <w:tab w:val="left" w:pos="288"/>
          <w:tab w:val="left" w:pos="864"/>
          <w:tab w:val="left" w:pos="1134"/>
          <w:tab w:val="left" w:pos="1440"/>
          <w:tab w:val="left" w:pos="2016"/>
          <w:tab w:val="left" w:pos="2304"/>
          <w:tab w:val="left" w:pos="2592"/>
          <w:tab w:val="left" w:pos="2880"/>
          <w:tab w:val="left" w:pos="3168"/>
          <w:tab w:val="left" w:pos="3456"/>
          <w:tab w:val="left" w:pos="3744"/>
          <w:tab w:val="left" w:pos="4032"/>
          <w:tab w:val="left" w:pos="4320"/>
          <w:tab w:val="left" w:pos="4608"/>
        </w:tabs>
        <w:ind w:right="51"/>
        <w:jc w:val="both"/>
        <w:rPr>
          <w:rFonts w:ascii="Arial" w:hAnsi="Arial" w:cs="Arial"/>
          <w:sz w:val="20"/>
        </w:rPr>
      </w:pPr>
    </w:p>
    <w:p w:rsidR="00612FDC" w:rsidRPr="00E737EF" w:rsidRDefault="00612FDC" w:rsidP="00E55A64">
      <w:pPr>
        <w:pStyle w:val="Textoindependiente21"/>
        <w:widowControl/>
        <w:rPr>
          <w:rFonts w:cs="Arial"/>
        </w:rPr>
      </w:pPr>
      <w:r w:rsidRPr="00E737EF">
        <w:rPr>
          <w:rFonts w:cs="Arial"/>
        </w:rPr>
        <w:t>I.</w:t>
      </w:r>
      <w:r w:rsidRPr="00E737EF">
        <w:rPr>
          <w:rFonts w:cs="Arial"/>
        </w:rPr>
        <w:tab/>
        <w:t xml:space="preserve">“EL INSTITUTO”, declara </w:t>
      </w:r>
      <w:r w:rsidRPr="00E737EF">
        <w:rPr>
          <w:sz w:val="19"/>
          <w:szCs w:val="19"/>
        </w:rPr>
        <w:t xml:space="preserve">por conducto </w:t>
      </w:r>
      <w:r w:rsidRPr="00E737EF">
        <w:rPr>
          <w:rFonts w:cs="Arial"/>
        </w:rPr>
        <w:t>de su representante legal que:</w:t>
      </w:r>
    </w:p>
    <w:p w:rsidR="00612FDC" w:rsidRPr="00E737EF" w:rsidRDefault="00612FDC" w:rsidP="00E55A64">
      <w:pPr>
        <w:jc w:val="both"/>
        <w:rPr>
          <w:rFonts w:ascii="Arial" w:hAnsi="Arial" w:cs="Arial"/>
          <w:sz w:val="20"/>
        </w:rPr>
      </w:pPr>
    </w:p>
    <w:p w:rsidR="00612FDC" w:rsidRPr="00E737EF" w:rsidRDefault="00612FDC" w:rsidP="00E55A64">
      <w:pPr>
        <w:overflowPunct w:val="0"/>
        <w:autoSpaceDE w:val="0"/>
        <w:ind w:left="567" w:hanging="567"/>
        <w:jc w:val="both"/>
        <w:textAlignment w:val="baseline"/>
        <w:rPr>
          <w:rFonts w:ascii="Arial" w:hAnsi="Arial" w:cs="Arial"/>
          <w:sz w:val="20"/>
        </w:rPr>
      </w:pPr>
      <w:r w:rsidRPr="00E737EF">
        <w:rPr>
          <w:rFonts w:ascii="Arial" w:hAnsi="Arial" w:cs="Arial"/>
          <w:sz w:val="20"/>
        </w:rPr>
        <w:t>I.1.</w:t>
      </w:r>
      <w:r w:rsidRPr="00E737EF">
        <w:rPr>
          <w:rFonts w:ascii="Arial" w:hAnsi="Arial" w:cs="Arial"/>
          <w:sz w:val="20"/>
        </w:rPr>
        <w:tab/>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rsidR="00612FDC" w:rsidRPr="00E737EF" w:rsidRDefault="00612FDC" w:rsidP="00E55A64">
      <w:pPr>
        <w:jc w:val="both"/>
        <w:rPr>
          <w:rFonts w:ascii="Arial" w:hAnsi="Arial" w:cs="Arial"/>
          <w:sz w:val="20"/>
        </w:rPr>
      </w:pPr>
    </w:p>
    <w:p w:rsidR="00612FDC" w:rsidRPr="00E737EF" w:rsidRDefault="00612FDC" w:rsidP="00E55A64">
      <w:pPr>
        <w:overflowPunct w:val="0"/>
        <w:autoSpaceDE w:val="0"/>
        <w:ind w:left="567" w:hanging="567"/>
        <w:jc w:val="both"/>
        <w:textAlignment w:val="baseline"/>
        <w:rPr>
          <w:rFonts w:ascii="Arial" w:hAnsi="Arial" w:cs="Arial"/>
          <w:sz w:val="20"/>
        </w:rPr>
      </w:pPr>
      <w:r w:rsidRPr="00E737EF">
        <w:rPr>
          <w:rFonts w:ascii="Arial" w:hAnsi="Arial" w:cs="Arial"/>
          <w:sz w:val="20"/>
        </w:rPr>
        <w:t>I.2.</w:t>
      </w:r>
      <w:r w:rsidRPr="00E737EF">
        <w:rPr>
          <w:rFonts w:ascii="Arial" w:hAnsi="Arial" w:cs="Arial"/>
          <w:sz w:val="20"/>
        </w:rPr>
        <w:tab/>
        <w:t>Está facultado para celebrar los actos jurídicos necesarios para la consecución de los fines para los que fue creado, de conformidad con el artículo 251, fracción IV, de la Ley del Seguro Social.</w:t>
      </w:r>
    </w:p>
    <w:p w:rsidR="00612FDC" w:rsidRPr="00E737EF" w:rsidRDefault="00612FDC" w:rsidP="00E55A64">
      <w:pPr>
        <w:jc w:val="both"/>
        <w:rPr>
          <w:rFonts w:ascii="Arial" w:hAnsi="Arial" w:cs="Arial"/>
          <w:sz w:val="20"/>
        </w:rPr>
      </w:pPr>
    </w:p>
    <w:p w:rsidR="00612FDC" w:rsidRPr="00E737EF" w:rsidRDefault="00612FDC" w:rsidP="00F76B81">
      <w:pPr>
        <w:overflowPunct w:val="0"/>
        <w:autoSpaceDE w:val="0"/>
        <w:ind w:left="567" w:hanging="567"/>
        <w:jc w:val="both"/>
        <w:textAlignment w:val="baseline"/>
        <w:rPr>
          <w:rFonts w:ascii="Arial" w:hAnsi="Arial" w:cs="Arial"/>
          <w:sz w:val="20"/>
        </w:rPr>
      </w:pPr>
      <w:r w:rsidRPr="00E737EF">
        <w:rPr>
          <w:rFonts w:ascii="Arial" w:hAnsi="Arial" w:cs="Arial"/>
          <w:sz w:val="20"/>
        </w:rPr>
        <w:t>I.3.</w:t>
      </w:r>
      <w:r w:rsidRPr="00E737EF">
        <w:rPr>
          <w:rFonts w:ascii="Arial" w:hAnsi="Arial" w:cs="Arial"/>
          <w:sz w:val="20"/>
        </w:rPr>
        <w:tab/>
        <w:t>Licenciado Francisco Javier Bermúdez Almada, en su carácter de Titular de la Delegación Regional del IMSS en Baja California Sur, cuenta con las facultades suficientes para suscribir el presente instrumento jurídico,  en representación de “EL INSTITUTO”  de conformidad con lo establecido en los artículos 2, fracción IV, inciso a), 144, fracciones I y XXIII, y 155 fracción III del Reglamento Interior del Instituto Mexicano del Seguro Social y de acuerdo con el poder que le fue conferido en la Escritura Pública número 67,083 de fecha 20 de mayo de 2013, otorgada ante la fe del Licenciado Ángel Gilberto Adame López, Notario Público número 233 del Distrito Federal, inscrita en el Registro Público de la Propiedad y el Comercio del La Paz, Baja California Sur, bajo el folio mercantil número 270, volumen XCV SP de la sección de comercio de fecha 7 de junio de 2013 y manifiesta bajo protesta de decir verdad, que las facultades que le fueron conferidas no le han sido revocadas, modificadas ni restringidas en forma alguna.</w:t>
      </w:r>
    </w:p>
    <w:p w:rsidR="00612FDC" w:rsidRPr="00E737EF" w:rsidRDefault="00612FDC" w:rsidP="00F76B81">
      <w:pPr>
        <w:overflowPunct w:val="0"/>
        <w:autoSpaceDE w:val="0"/>
        <w:ind w:left="567" w:hanging="567"/>
        <w:jc w:val="both"/>
        <w:textAlignment w:val="baseline"/>
        <w:rPr>
          <w:rFonts w:ascii="Arial" w:hAnsi="Arial" w:cs="Arial"/>
          <w:sz w:val="20"/>
        </w:rPr>
      </w:pPr>
    </w:p>
    <w:p w:rsidR="00612FDC" w:rsidRPr="00E737EF" w:rsidRDefault="00612FDC" w:rsidP="00F76B81">
      <w:pPr>
        <w:autoSpaceDE w:val="0"/>
        <w:autoSpaceDN w:val="0"/>
        <w:ind w:left="567"/>
        <w:jc w:val="both"/>
        <w:rPr>
          <w:rFonts w:ascii="Arial" w:hAnsi="Arial" w:cs="Arial"/>
          <w:sz w:val="20"/>
        </w:rPr>
      </w:pPr>
      <w:r w:rsidRPr="00E737EF">
        <w:rPr>
          <w:rFonts w:ascii="Arial" w:hAnsi="Arial" w:cs="Arial"/>
          <w:sz w:val="20"/>
        </w:rPr>
        <w:t xml:space="preserve">El poder antes mencionado, se encuentra inscrito en el Registro Público de Organismos Descentralizados, bajo el folio </w:t>
      </w:r>
      <w:r w:rsidRPr="00E737EF">
        <w:rPr>
          <w:rFonts w:ascii="Arial" w:hAnsi="Arial" w:cs="Arial"/>
          <w:sz w:val="20"/>
          <w:lang w:eastAsia="es-ES"/>
        </w:rPr>
        <w:t>bajo el folio número 97-7- 29052013-112148</w:t>
      </w:r>
      <w:r w:rsidRPr="00E737EF">
        <w:rPr>
          <w:rFonts w:ascii="Arial" w:hAnsi="Arial" w:cs="Arial"/>
          <w:sz w:val="20"/>
        </w:rPr>
        <w:t>, de fecha 29 de mayo de 2013, en cumplimiento a lo ordenado en la fracciones III y IV del artículo 25 de la Ley Federal de las Entidades Paraestatales.</w:t>
      </w:r>
    </w:p>
    <w:p w:rsidR="00612FDC" w:rsidRPr="00E737EF" w:rsidRDefault="00612FDC" w:rsidP="00E55A64">
      <w:pPr>
        <w:overflowPunct w:val="0"/>
        <w:autoSpaceDE w:val="0"/>
        <w:ind w:left="567" w:hanging="567"/>
        <w:jc w:val="both"/>
        <w:textAlignment w:val="baseline"/>
        <w:rPr>
          <w:rFonts w:ascii="Arial" w:hAnsi="Arial" w:cs="Arial"/>
          <w:sz w:val="20"/>
        </w:rPr>
      </w:pPr>
      <w:r w:rsidRPr="00E737EF">
        <w:rPr>
          <w:rFonts w:ascii="Arial" w:hAnsi="Arial" w:cs="Arial"/>
          <w:iCs/>
          <w:color w:val="000000"/>
          <w:sz w:val="20"/>
        </w:rPr>
        <w:t>.</w:t>
      </w:r>
    </w:p>
    <w:p w:rsidR="00612FDC" w:rsidRPr="00E737EF" w:rsidRDefault="00612FDC" w:rsidP="00CD3D90">
      <w:pPr>
        <w:tabs>
          <w:tab w:val="left" w:pos="567"/>
        </w:tabs>
        <w:suppressAutoHyphens w:val="0"/>
        <w:autoSpaceDE w:val="0"/>
        <w:autoSpaceDN w:val="0"/>
        <w:adjustRightInd w:val="0"/>
        <w:ind w:left="567" w:hanging="567"/>
        <w:jc w:val="both"/>
        <w:rPr>
          <w:rFonts w:ascii="Arial" w:eastAsia="Calibri" w:hAnsi="Arial" w:cs="Arial"/>
          <w:b/>
          <w:bCs/>
          <w:color w:val="FF0000"/>
          <w:sz w:val="19"/>
          <w:szCs w:val="19"/>
          <w:lang w:val="es-MX" w:eastAsia="es-MX"/>
        </w:rPr>
      </w:pPr>
    </w:p>
    <w:p w:rsidR="00612FDC" w:rsidRPr="00E737EF" w:rsidRDefault="00612FDC" w:rsidP="00E70184">
      <w:pPr>
        <w:pStyle w:val="Default"/>
        <w:ind w:left="567" w:hanging="567"/>
        <w:jc w:val="both"/>
        <w:rPr>
          <w:iCs/>
          <w:color w:val="auto"/>
          <w:sz w:val="20"/>
          <w:szCs w:val="20"/>
        </w:rPr>
      </w:pPr>
      <w:r w:rsidRPr="00E737EF">
        <w:rPr>
          <w:rFonts w:eastAsia="Calibri"/>
          <w:bCs/>
          <w:color w:val="auto"/>
          <w:sz w:val="19"/>
          <w:szCs w:val="19"/>
        </w:rPr>
        <w:t>I.4.</w:t>
      </w:r>
      <w:r w:rsidRPr="00E737EF">
        <w:rPr>
          <w:rFonts w:eastAsia="Calibri"/>
          <w:b/>
          <w:bCs/>
          <w:color w:val="FF0000"/>
          <w:sz w:val="19"/>
          <w:szCs w:val="19"/>
        </w:rPr>
        <w:t xml:space="preserve">    </w:t>
      </w:r>
      <w:r w:rsidRPr="00E737EF">
        <w:rPr>
          <w:iCs/>
          <w:color w:val="auto"/>
          <w:sz w:val="20"/>
          <w:szCs w:val="20"/>
        </w:rPr>
        <w:t xml:space="preserve">El C. </w:t>
      </w:r>
      <w:r w:rsidRPr="00E737EF">
        <w:rPr>
          <w:iCs/>
          <w:noProof/>
          <w:sz w:val="20"/>
        </w:rPr>
        <w:t>Lic. Eduardo Arturo Sotelo Corral, Titular del Departamento de Adquisición de Bienes y Contratación de Servicios</w:t>
      </w:r>
      <w:r w:rsidRPr="00E737EF">
        <w:rPr>
          <w:iCs/>
          <w:color w:val="auto"/>
          <w:sz w:val="20"/>
          <w:szCs w:val="20"/>
        </w:rPr>
        <w:t xml:space="preserve"> de </w:t>
      </w:r>
      <w:r w:rsidRPr="00E737EF">
        <w:rPr>
          <w:b/>
          <w:bCs/>
          <w:iCs/>
          <w:color w:val="auto"/>
          <w:sz w:val="20"/>
          <w:szCs w:val="20"/>
        </w:rPr>
        <w:t>“EL INSTITUTO”</w:t>
      </w:r>
      <w:r w:rsidRPr="00E737EF">
        <w:rPr>
          <w:iCs/>
          <w:color w:val="auto"/>
          <w:sz w:val="20"/>
          <w:szCs w:val="20"/>
        </w:rPr>
        <w:t xml:space="preserve">, interviene como titular del Área Contratante en el procedimiento del cual se deriva el presente instrumento jurídico, de conformidad con lo establecido en los artículos 2, fracción I, del Reglamento de la Ley de Adquisiciones, Arrendamientos y Servicios del Sector Público, numerales 22, primer párrafo y 33, fracción II, de las Políticas, Bases y Lineamientos en Materia de Adquisiciones, Arrendamientos y Servicios del Instituto Mexicano del Seguro Social, y conforme a sus funciones establecidas en los numerales 8.1, 8.1.1.1, 8.1.1.1.1 y 8.1.1.1.2 del Manual de Organización de la Jefatura de Servicios Administrativos vigente. </w:t>
      </w:r>
    </w:p>
    <w:p w:rsidR="00612FDC" w:rsidRPr="00E737EF" w:rsidRDefault="00612FDC" w:rsidP="00E70184">
      <w:pPr>
        <w:pStyle w:val="Default"/>
        <w:ind w:left="567" w:hanging="567"/>
        <w:jc w:val="both"/>
        <w:rPr>
          <w:b/>
          <w:bCs/>
          <w:iCs/>
          <w:color w:val="auto"/>
          <w:sz w:val="20"/>
          <w:szCs w:val="20"/>
        </w:rPr>
      </w:pPr>
    </w:p>
    <w:p w:rsidR="00612FDC" w:rsidRPr="00E737EF" w:rsidRDefault="00612FDC" w:rsidP="00E70184">
      <w:pPr>
        <w:pStyle w:val="Default"/>
        <w:ind w:left="567" w:hanging="567"/>
        <w:jc w:val="both"/>
        <w:rPr>
          <w:iCs/>
          <w:color w:val="auto"/>
          <w:sz w:val="20"/>
          <w:szCs w:val="20"/>
        </w:rPr>
      </w:pPr>
      <w:r w:rsidRPr="00E737EF">
        <w:rPr>
          <w:bCs/>
          <w:iCs/>
          <w:color w:val="auto"/>
          <w:sz w:val="20"/>
          <w:szCs w:val="20"/>
        </w:rPr>
        <w:t>1.5.</w:t>
      </w:r>
      <w:r w:rsidRPr="00E737EF">
        <w:rPr>
          <w:b/>
          <w:bCs/>
          <w:iCs/>
          <w:color w:val="auto"/>
          <w:sz w:val="20"/>
          <w:szCs w:val="20"/>
        </w:rPr>
        <w:t xml:space="preserve">  </w:t>
      </w:r>
      <w:r w:rsidRPr="00E737EF">
        <w:rPr>
          <w:iCs/>
          <w:color w:val="auto"/>
          <w:sz w:val="20"/>
          <w:szCs w:val="20"/>
        </w:rPr>
        <w:t xml:space="preserve">El C. </w:t>
      </w:r>
      <w:r w:rsidRPr="00E737EF">
        <w:rPr>
          <w:iCs/>
          <w:noProof/>
          <w:color w:val="auto"/>
          <w:sz w:val="20"/>
        </w:rPr>
        <w:t>Ing. José Víctor Acosta García, Titular de la Jefatura Delegacional de Servicios Administrativos</w:t>
      </w:r>
      <w:r w:rsidRPr="00E737EF">
        <w:rPr>
          <w:iCs/>
          <w:color w:val="auto"/>
          <w:sz w:val="20"/>
          <w:szCs w:val="20"/>
        </w:rPr>
        <w:t xml:space="preserve"> de </w:t>
      </w:r>
      <w:r w:rsidRPr="00E737EF">
        <w:rPr>
          <w:b/>
          <w:bCs/>
          <w:iCs/>
          <w:color w:val="auto"/>
          <w:sz w:val="20"/>
          <w:szCs w:val="20"/>
        </w:rPr>
        <w:t>"EL INSTITUTO"</w:t>
      </w:r>
      <w:r w:rsidRPr="00E737EF">
        <w:rPr>
          <w:iCs/>
          <w:color w:val="auto"/>
          <w:sz w:val="20"/>
          <w:szCs w:val="20"/>
        </w:rPr>
        <w:t>, interviene en la firma del presente instrumento jurídico como titular del Área Requirente, en el procedimiento del cual se deriva este contrato</w:t>
      </w:r>
      <w:r w:rsidRPr="00E737EF">
        <w:rPr>
          <w:b/>
          <w:bCs/>
          <w:iCs/>
          <w:color w:val="auto"/>
          <w:sz w:val="20"/>
          <w:szCs w:val="20"/>
        </w:rPr>
        <w:t xml:space="preserve">, </w:t>
      </w:r>
      <w:r w:rsidRPr="00E737EF">
        <w:rPr>
          <w:iCs/>
          <w:color w:val="auto"/>
          <w:sz w:val="20"/>
          <w:szCs w:val="20"/>
        </w:rPr>
        <w:t xml:space="preserve">de conformidad con lo dispuesto en el artículo 2, fracción II, del Reglamento de la Ley de Adquisiciones, Arrendamientos y Servicios del Sector Público, numeral 26, primer párrafo, de las Políticas, Bases y Lineamientos en Materia de Adquisiciones, Arrendamientos y Servicios del Instituto Mexicano del Seguro Social. </w:t>
      </w:r>
    </w:p>
    <w:p w:rsidR="00612FDC" w:rsidRPr="00E737EF" w:rsidRDefault="00612FDC" w:rsidP="00E70184">
      <w:pPr>
        <w:pStyle w:val="Default"/>
        <w:ind w:left="567" w:hanging="567"/>
        <w:jc w:val="both"/>
        <w:rPr>
          <w:b/>
          <w:bCs/>
          <w:iCs/>
          <w:color w:val="auto"/>
          <w:sz w:val="20"/>
          <w:szCs w:val="20"/>
        </w:rPr>
      </w:pPr>
    </w:p>
    <w:p w:rsidR="00612FDC" w:rsidRPr="00E737EF" w:rsidRDefault="00612FDC" w:rsidP="00E70184">
      <w:pPr>
        <w:pStyle w:val="Default"/>
        <w:ind w:left="567" w:hanging="567"/>
        <w:jc w:val="both"/>
        <w:rPr>
          <w:iCs/>
          <w:color w:val="auto"/>
          <w:sz w:val="20"/>
          <w:szCs w:val="20"/>
        </w:rPr>
      </w:pPr>
      <w:r w:rsidRPr="00E737EF">
        <w:rPr>
          <w:bCs/>
          <w:iCs/>
          <w:color w:val="auto"/>
          <w:sz w:val="20"/>
          <w:szCs w:val="20"/>
        </w:rPr>
        <w:t>1.6.</w:t>
      </w:r>
      <w:r w:rsidRPr="00E737EF">
        <w:rPr>
          <w:b/>
          <w:bCs/>
          <w:iCs/>
          <w:color w:val="auto"/>
          <w:sz w:val="20"/>
          <w:szCs w:val="20"/>
        </w:rPr>
        <w:t xml:space="preserve">  </w:t>
      </w:r>
      <w:r w:rsidRPr="00E737EF">
        <w:rPr>
          <w:iCs/>
          <w:color w:val="auto"/>
          <w:sz w:val="20"/>
          <w:szCs w:val="20"/>
        </w:rPr>
        <w:t xml:space="preserve">El C. </w:t>
      </w:r>
      <w:r w:rsidRPr="00E737EF">
        <w:rPr>
          <w:iCs/>
          <w:noProof/>
          <w:color w:val="auto"/>
          <w:sz w:val="20"/>
        </w:rPr>
        <w:t>Ing. Rodolfo Castro Aguilar, Titular de la Oficina de Servicios Complementarios</w:t>
      </w:r>
      <w:r w:rsidRPr="00E737EF">
        <w:rPr>
          <w:iCs/>
          <w:color w:val="auto"/>
          <w:sz w:val="20"/>
          <w:szCs w:val="20"/>
        </w:rPr>
        <w:t xml:space="preserve"> de </w:t>
      </w:r>
      <w:r w:rsidRPr="00E737EF">
        <w:rPr>
          <w:b/>
          <w:bCs/>
          <w:iCs/>
          <w:color w:val="auto"/>
          <w:sz w:val="20"/>
          <w:szCs w:val="20"/>
        </w:rPr>
        <w:t>“EL INSTITUTO”</w:t>
      </w:r>
      <w:r w:rsidRPr="00E737EF">
        <w:rPr>
          <w:iCs/>
          <w:color w:val="auto"/>
          <w:sz w:val="20"/>
          <w:szCs w:val="20"/>
        </w:rPr>
        <w:t xml:space="preserve">, interviene en la firma del presente instrumento jurídico, como titular del Área Técnica, responsable de haber proporcionado los elementos técnicos de este instrumento jurídico y evaluado las proposiciones técnicas del prestador de servicios, de conformidad con lo dispuesto en el artículo 2, fracción III, del Reglamento de la Ley de Adquisiciones, Arrendamientos y Servicios del Sector Público, numerales 22, segundo párrafo y 35 de Políticas, Bases y Lineamientos en Materia de Adquisiciones, Arrendamientos y Servicios del Instituto Mexicano del Seguro Social. </w:t>
      </w:r>
    </w:p>
    <w:p w:rsidR="00612FDC" w:rsidRPr="00E737EF" w:rsidRDefault="00612FDC" w:rsidP="00E70184">
      <w:pPr>
        <w:ind w:left="567" w:hanging="567"/>
        <w:jc w:val="both"/>
        <w:rPr>
          <w:rFonts w:ascii="Arial" w:hAnsi="Arial" w:cs="Arial"/>
          <w:b/>
          <w:bCs/>
          <w:iCs/>
          <w:sz w:val="20"/>
        </w:rPr>
      </w:pPr>
    </w:p>
    <w:p w:rsidR="00612FDC" w:rsidRPr="00E737EF" w:rsidRDefault="00612FDC" w:rsidP="00E70184">
      <w:pPr>
        <w:ind w:left="567" w:hanging="567"/>
        <w:jc w:val="both"/>
        <w:rPr>
          <w:rFonts w:ascii="Arial" w:hAnsi="Arial" w:cs="Arial"/>
          <w:iCs/>
          <w:sz w:val="20"/>
        </w:rPr>
      </w:pPr>
      <w:r w:rsidRPr="00E737EF">
        <w:rPr>
          <w:rFonts w:ascii="Arial" w:hAnsi="Arial" w:cs="Arial"/>
          <w:bCs/>
          <w:iCs/>
          <w:sz w:val="20"/>
        </w:rPr>
        <w:t>1.7.</w:t>
      </w:r>
      <w:r w:rsidRPr="00E737EF">
        <w:rPr>
          <w:rFonts w:ascii="Arial" w:hAnsi="Arial" w:cs="Arial"/>
          <w:b/>
          <w:bCs/>
          <w:iCs/>
          <w:sz w:val="20"/>
        </w:rPr>
        <w:t xml:space="preserve">  </w:t>
      </w:r>
      <w:r w:rsidRPr="00E737EF">
        <w:rPr>
          <w:rFonts w:ascii="Arial" w:hAnsi="Arial" w:cs="Arial"/>
          <w:iCs/>
          <w:sz w:val="20"/>
        </w:rPr>
        <w:t xml:space="preserve">El </w:t>
      </w:r>
      <w:r w:rsidRPr="00E737EF">
        <w:rPr>
          <w:rFonts w:ascii="Arial" w:hAnsi="Arial" w:cs="Arial"/>
          <w:iCs/>
          <w:noProof/>
          <w:sz w:val="20"/>
        </w:rPr>
        <w:t>Ing. Manuel de Jesús Damian Bajo, Jefe del Departamento de Conservación y Servicios Generales</w:t>
      </w:r>
      <w:r w:rsidRPr="00E737EF">
        <w:rPr>
          <w:iCs/>
          <w:sz w:val="20"/>
        </w:rPr>
        <w:t xml:space="preserve"> </w:t>
      </w:r>
      <w:r w:rsidRPr="00E737EF">
        <w:rPr>
          <w:rFonts w:ascii="Arial" w:hAnsi="Arial" w:cs="Arial"/>
          <w:iCs/>
          <w:sz w:val="20"/>
        </w:rPr>
        <w:t xml:space="preserve">de </w:t>
      </w:r>
      <w:r w:rsidRPr="00E737EF">
        <w:rPr>
          <w:rFonts w:ascii="Arial" w:hAnsi="Arial" w:cs="Arial"/>
          <w:b/>
          <w:bCs/>
          <w:iCs/>
          <w:sz w:val="20"/>
        </w:rPr>
        <w:t>"EL INSTITUTO"</w:t>
      </w:r>
      <w:r w:rsidRPr="00E737EF">
        <w:rPr>
          <w:rFonts w:ascii="Arial" w:hAnsi="Arial" w:cs="Arial"/>
          <w:iCs/>
          <w:sz w:val="20"/>
        </w:rPr>
        <w:t>, interviene como Administrador del presente contrato, responsable de dar seguimiento y verificar el cumplimiento de los derechos y obligaciones establecidos en este instrumento jurídico, de conformidad con lo dispuesto en el artículo 84, penúltimo párrafo, del Reglamento de la Ley de Adquisiciones, Arrendamientos y Servicios del Sector Público, numerales 22, último párrafo y 35 de las Políticas, Bases y Lineamientos en Materia de Adquisiciones, Arrendamientos y Servicios del Instituto Mexicano del Seguro Social.</w:t>
      </w:r>
    </w:p>
    <w:p w:rsidR="00612FDC" w:rsidRPr="00E737EF" w:rsidRDefault="00612FDC" w:rsidP="00E70184">
      <w:pPr>
        <w:pStyle w:val="Default"/>
        <w:ind w:left="567" w:hanging="567"/>
        <w:jc w:val="both"/>
        <w:rPr>
          <w:color w:val="auto"/>
          <w:sz w:val="22"/>
          <w:lang w:val="es-ES"/>
        </w:rPr>
      </w:pPr>
    </w:p>
    <w:p w:rsidR="00612FDC" w:rsidRPr="00E737EF" w:rsidRDefault="00612FDC" w:rsidP="00E55A64">
      <w:pPr>
        <w:ind w:left="567" w:hanging="540"/>
        <w:jc w:val="both"/>
        <w:rPr>
          <w:rFonts w:ascii="Arial" w:hAnsi="Arial" w:cs="Arial"/>
          <w:sz w:val="20"/>
        </w:rPr>
      </w:pPr>
      <w:r w:rsidRPr="00E737EF">
        <w:rPr>
          <w:rFonts w:ascii="Arial" w:hAnsi="Arial" w:cs="Arial"/>
          <w:sz w:val="20"/>
        </w:rPr>
        <w:t>I.8.</w:t>
      </w:r>
      <w:r w:rsidRPr="00E737EF">
        <w:rPr>
          <w:rFonts w:ascii="Arial" w:hAnsi="Arial" w:cs="Arial"/>
          <w:sz w:val="20"/>
        </w:rPr>
        <w:tab/>
        <w:t xml:space="preserve">Para el cumplimiento de sus funciones y la realización de sus actividades, requiere de la contratación del </w:t>
      </w:r>
      <w:r w:rsidRPr="00E737EF">
        <w:rPr>
          <w:rFonts w:ascii="Arial" w:hAnsi="Arial" w:cs="Arial"/>
          <w:noProof/>
          <w:sz w:val="20"/>
        </w:rPr>
        <w:t>Servicio de Correspondencia, Mensajeria, Traslado de Valija y paqueteria en Unidades medicas y No Medicas</w:t>
      </w:r>
      <w:r w:rsidRPr="00E737EF">
        <w:rPr>
          <w:rFonts w:ascii="Arial" w:hAnsi="Arial" w:cs="Arial"/>
          <w:sz w:val="20"/>
        </w:rPr>
        <w:t xml:space="preserve">, solicitado por el C. </w:t>
      </w:r>
      <w:r w:rsidRPr="00E737EF">
        <w:rPr>
          <w:rFonts w:ascii="Arial" w:hAnsi="Arial" w:cs="Arial"/>
          <w:noProof/>
          <w:sz w:val="20"/>
        </w:rPr>
        <w:t>Ing. José Víctor Acosta García, Titular de la Jefatura Delegacional de Servicios Administrativos</w:t>
      </w:r>
      <w:r w:rsidRPr="00E737EF">
        <w:rPr>
          <w:rFonts w:ascii="Arial" w:hAnsi="Arial" w:cs="Arial"/>
          <w:sz w:val="20"/>
        </w:rPr>
        <w:t>.</w:t>
      </w:r>
    </w:p>
    <w:p w:rsidR="00612FDC" w:rsidRPr="00E737EF" w:rsidRDefault="00612FDC" w:rsidP="00E55A64">
      <w:pPr>
        <w:jc w:val="both"/>
        <w:rPr>
          <w:rFonts w:ascii="Arial" w:hAnsi="Arial" w:cs="Arial"/>
          <w:sz w:val="20"/>
        </w:rPr>
      </w:pPr>
    </w:p>
    <w:p w:rsidR="00612FDC" w:rsidRPr="00E737EF" w:rsidRDefault="00612FDC" w:rsidP="00E55A64">
      <w:pPr>
        <w:ind w:left="567" w:hanging="540"/>
        <w:jc w:val="both"/>
        <w:rPr>
          <w:rFonts w:ascii="Arial" w:hAnsi="Arial" w:cs="Arial"/>
          <w:sz w:val="20"/>
        </w:rPr>
      </w:pPr>
      <w:r w:rsidRPr="00E737EF">
        <w:rPr>
          <w:rFonts w:ascii="Arial" w:hAnsi="Arial" w:cs="Arial"/>
          <w:sz w:val="20"/>
        </w:rPr>
        <w:t>I.9.</w:t>
      </w:r>
      <w:r w:rsidRPr="00E737EF">
        <w:rPr>
          <w:rFonts w:ascii="Arial" w:hAnsi="Arial" w:cs="Arial"/>
          <w:sz w:val="20"/>
        </w:rPr>
        <w:tab/>
        <w:t xml:space="preserve">Para cubrir las erogaciones que se deriven del presente contrato, cuenta con recursos disponibles suficientes, no comprometidos, en la partida presupuestal número </w:t>
      </w:r>
      <w:r w:rsidRPr="00E737EF">
        <w:rPr>
          <w:rFonts w:ascii="Arial" w:hAnsi="Arial" w:cs="Arial"/>
          <w:noProof/>
          <w:sz w:val="20"/>
        </w:rPr>
        <w:t>42062401</w:t>
      </w:r>
      <w:r w:rsidRPr="00E737EF">
        <w:rPr>
          <w:rFonts w:ascii="Arial" w:hAnsi="Arial" w:cs="Arial"/>
          <w:sz w:val="20"/>
        </w:rPr>
        <w:t xml:space="preserve">, de conformidad con el </w:t>
      </w:r>
      <w:r w:rsidRPr="00E737EF">
        <w:rPr>
          <w:rFonts w:ascii="Arial" w:hAnsi="Arial" w:cs="Arial"/>
          <w:sz w:val="20"/>
          <w:szCs w:val="19"/>
        </w:rPr>
        <w:t>Dictamen de Disponibilidad Presupuestal Previo número de folio</w:t>
      </w:r>
      <w:r w:rsidRPr="00E737EF">
        <w:rPr>
          <w:sz w:val="20"/>
          <w:szCs w:val="19"/>
        </w:rPr>
        <w:t xml:space="preserve"> </w:t>
      </w:r>
      <w:r w:rsidRPr="00E737EF">
        <w:rPr>
          <w:rFonts w:ascii="Arial" w:hAnsi="Arial" w:cs="Arial"/>
          <w:noProof/>
          <w:sz w:val="20"/>
        </w:rPr>
        <w:t>0000010241-2017</w:t>
      </w:r>
      <w:r w:rsidRPr="00E737EF">
        <w:rPr>
          <w:rFonts w:ascii="Arial" w:hAnsi="Arial" w:cs="Arial"/>
          <w:sz w:val="20"/>
        </w:rPr>
        <w:t>, mismo que se agrega al presente instrumento jurídico como Anexo número 1 (uno).</w:t>
      </w:r>
    </w:p>
    <w:p w:rsidR="00612FDC" w:rsidRPr="00E737EF" w:rsidRDefault="00612FDC" w:rsidP="00E55A64">
      <w:pPr>
        <w:jc w:val="both"/>
        <w:rPr>
          <w:rFonts w:ascii="Arial" w:hAnsi="Arial" w:cs="Arial"/>
          <w:sz w:val="20"/>
        </w:rPr>
      </w:pPr>
    </w:p>
    <w:p w:rsidR="00612FDC" w:rsidRPr="00E737EF" w:rsidRDefault="00612FDC" w:rsidP="00E55A64">
      <w:pPr>
        <w:ind w:left="567"/>
        <w:jc w:val="both"/>
        <w:rPr>
          <w:rFonts w:ascii="Arial" w:hAnsi="Arial" w:cs="Arial"/>
          <w:sz w:val="20"/>
        </w:rPr>
      </w:pPr>
      <w:r w:rsidRPr="00E737EF">
        <w:rPr>
          <w:rFonts w:ascii="Arial" w:hAnsi="Arial" w:cs="Arial"/>
          <w:sz w:val="20"/>
        </w:rPr>
        <w:t xml:space="preserve">El presupuesto definitivo a ejercer está sujeto a la aprobación del Presupuesto de Egresos de la Federación para el Ejercicio Fiscal </w:t>
      </w:r>
      <w:r w:rsidRPr="00E737EF">
        <w:rPr>
          <w:rFonts w:ascii="Arial" w:hAnsi="Arial" w:cs="Arial"/>
          <w:noProof/>
          <w:sz w:val="20"/>
        </w:rPr>
        <w:t>2016</w:t>
      </w:r>
      <w:r w:rsidRPr="00E737EF">
        <w:rPr>
          <w:rFonts w:ascii="Arial" w:hAnsi="Arial" w:cs="Arial"/>
          <w:sz w:val="20"/>
        </w:rPr>
        <w:t xml:space="preserve">, por parte de la H. Cámara de Diputados del Congreso de la Unión, por lo que el cumplimiento de las obligaciones de esta licitación, queda sujeta para fines de ejecución y pago a la disponibilidad presupuestaria con que cuente el Instituto Mexicano del Seguro Social, conforme al presupuesto de egresos de la Federación que para el ejercicio fiscal </w:t>
      </w:r>
      <w:r w:rsidRPr="00E737EF">
        <w:rPr>
          <w:rFonts w:ascii="Arial" w:hAnsi="Arial" w:cs="Arial"/>
          <w:noProof/>
          <w:sz w:val="20"/>
        </w:rPr>
        <w:t>2016</w:t>
      </w:r>
      <w:r w:rsidRPr="00E737EF">
        <w:rPr>
          <w:rFonts w:ascii="Arial" w:hAnsi="Arial" w:cs="Arial"/>
          <w:sz w:val="20"/>
        </w:rPr>
        <w:t xml:space="preserve"> apruebe la H. Cámara de Diputados del Congreso de la Unión, sin responsabilidad alguna para el Instituto Mexicano del Seguro Social.  </w:t>
      </w:r>
    </w:p>
    <w:p w:rsidR="00612FDC" w:rsidRPr="00E737EF" w:rsidRDefault="00612FDC" w:rsidP="00E55A64">
      <w:pPr>
        <w:jc w:val="both"/>
        <w:rPr>
          <w:rFonts w:ascii="Arial" w:hAnsi="Arial" w:cs="Arial"/>
          <w:sz w:val="20"/>
        </w:rPr>
      </w:pPr>
    </w:p>
    <w:p w:rsidR="00612FDC" w:rsidRPr="00E737EF" w:rsidRDefault="00612FDC" w:rsidP="00E55A64">
      <w:pPr>
        <w:ind w:left="567" w:hanging="567"/>
        <w:jc w:val="both"/>
        <w:rPr>
          <w:rFonts w:ascii="Arial" w:hAnsi="Arial" w:cs="Arial"/>
          <w:bCs/>
          <w:sz w:val="20"/>
        </w:rPr>
      </w:pPr>
      <w:r w:rsidRPr="00E737EF">
        <w:rPr>
          <w:rFonts w:ascii="Arial" w:hAnsi="Arial" w:cs="Arial"/>
          <w:sz w:val="20"/>
        </w:rPr>
        <w:t>I.10.</w:t>
      </w:r>
      <w:r w:rsidRPr="00E737EF">
        <w:rPr>
          <w:rFonts w:ascii="Arial" w:hAnsi="Arial" w:cs="Arial"/>
          <w:sz w:val="20"/>
        </w:rPr>
        <w:tab/>
        <w:t>La adjudicación del presente contrato se realizó a través del</w:t>
      </w:r>
      <w:r w:rsidRPr="00E737EF">
        <w:rPr>
          <w:sz w:val="19"/>
          <w:szCs w:val="19"/>
        </w:rPr>
        <w:t xml:space="preserve"> </w:t>
      </w:r>
      <w:r w:rsidRPr="00E737EF">
        <w:rPr>
          <w:rFonts w:ascii="Arial" w:hAnsi="Arial" w:cs="Arial"/>
          <w:sz w:val="20"/>
        </w:rPr>
        <w:t xml:space="preserve">procedimiento de Licitación Pública Nacional número </w:t>
      </w:r>
      <w:r w:rsidR="00077620" w:rsidRPr="00E737EF">
        <w:rPr>
          <w:rFonts w:ascii="Arial" w:hAnsi="Arial" w:cs="Arial"/>
          <w:b/>
          <w:sz w:val="20"/>
          <w:lang w:val="es-MX"/>
        </w:rPr>
        <w:t>LA-019GYR030-E386-2016</w:t>
      </w:r>
      <w:r w:rsidRPr="00E737EF">
        <w:rPr>
          <w:rFonts w:ascii="Arial" w:hAnsi="Arial" w:cs="Arial"/>
          <w:sz w:val="20"/>
        </w:rPr>
        <w:t xml:space="preserve">, con fundamento en lo dispuesto por el artículo 134, de la Constitución Política de los Estados Unidos Mexicanos y de conformidad con </w:t>
      </w:r>
      <w:r w:rsidRPr="00E737EF">
        <w:rPr>
          <w:rFonts w:ascii="Arial" w:hAnsi="Arial" w:cs="Arial"/>
          <w:bCs/>
          <w:sz w:val="20"/>
        </w:rPr>
        <w:t xml:space="preserve">los artículos 25, 26 fracción </w:t>
      </w:r>
      <w:r w:rsidRPr="00E737EF">
        <w:rPr>
          <w:rFonts w:ascii="Arial" w:hAnsi="Arial" w:cs="Arial"/>
          <w:bCs/>
          <w:sz w:val="20"/>
        </w:rPr>
        <w:lastRenderedPageBreak/>
        <w:t>I, 26 Bis, fracción III, 27, 28, fracción I, 29, 30, 32, 33, 33 Bis, 34, 35, 36 bis</w:t>
      </w:r>
      <w:r w:rsidRPr="00E737EF">
        <w:rPr>
          <w:rFonts w:ascii="Arial" w:hAnsi="Arial" w:cs="Arial"/>
          <w:bCs/>
          <w:sz w:val="22"/>
        </w:rPr>
        <w:t xml:space="preserve"> </w:t>
      </w:r>
      <w:r w:rsidRPr="00E737EF">
        <w:rPr>
          <w:rFonts w:ascii="Arial" w:hAnsi="Arial" w:cs="Arial"/>
          <w:sz w:val="20"/>
          <w:szCs w:val="19"/>
        </w:rPr>
        <w:t xml:space="preserve">fracción II, </w:t>
      </w:r>
      <w:r w:rsidRPr="00E737EF">
        <w:rPr>
          <w:rFonts w:ascii="Arial" w:hAnsi="Arial" w:cs="Arial"/>
          <w:bCs/>
          <w:sz w:val="22"/>
        </w:rPr>
        <w:t xml:space="preserve"> </w:t>
      </w:r>
      <w:r w:rsidRPr="00E737EF">
        <w:rPr>
          <w:rFonts w:ascii="Arial" w:hAnsi="Arial" w:cs="Arial"/>
          <w:sz w:val="19"/>
          <w:szCs w:val="19"/>
        </w:rPr>
        <w:t>37, 37 Bis, 45</w:t>
      </w:r>
      <w:r w:rsidRPr="00E737EF">
        <w:rPr>
          <w:sz w:val="19"/>
          <w:szCs w:val="19"/>
        </w:rPr>
        <w:t xml:space="preserve"> </w:t>
      </w:r>
      <w:r w:rsidRPr="00E737EF">
        <w:rPr>
          <w:rFonts w:ascii="Arial" w:hAnsi="Arial" w:cs="Arial"/>
          <w:bCs/>
          <w:sz w:val="20"/>
        </w:rPr>
        <w:t xml:space="preserve">y 47 de </w:t>
      </w:r>
      <w:r w:rsidRPr="00E737EF">
        <w:rPr>
          <w:rFonts w:ascii="Arial" w:hAnsi="Arial" w:cs="Arial"/>
          <w:sz w:val="20"/>
        </w:rPr>
        <w:t xml:space="preserve">la Ley de Adquisiciones, Arrendamientos y Servicios del Sector Público (LAASSP) y 39, 42, 45, 46, 47, 48 y 51  de </w:t>
      </w:r>
      <w:r w:rsidRPr="00E737EF">
        <w:rPr>
          <w:rFonts w:ascii="Arial" w:hAnsi="Arial" w:cs="Arial"/>
          <w:bCs/>
          <w:sz w:val="20"/>
        </w:rPr>
        <w:t>su Reglamento.</w:t>
      </w:r>
    </w:p>
    <w:p w:rsidR="00612FDC" w:rsidRPr="00E737EF" w:rsidRDefault="00612FDC" w:rsidP="00E55A64">
      <w:pPr>
        <w:ind w:left="567" w:hanging="567"/>
        <w:jc w:val="both"/>
        <w:rPr>
          <w:rFonts w:ascii="Arial" w:hAnsi="Arial" w:cs="Arial"/>
          <w:sz w:val="20"/>
        </w:rPr>
      </w:pPr>
    </w:p>
    <w:p w:rsidR="00612FDC" w:rsidRPr="00E737EF" w:rsidRDefault="00612FDC" w:rsidP="00DA4955">
      <w:pPr>
        <w:ind w:left="567" w:hanging="567"/>
        <w:jc w:val="both"/>
        <w:rPr>
          <w:rFonts w:ascii="Arial" w:hAnsi="Arial" w:cs="Arial"/>
          <w:sz w:val="20"/>
        </w:rPr>
      </w:pPr>
      <w:r w:rsidRPr="00E737EF">
        <w:rPr>
          <w:rFonts w:ascii="Arial" w:hAnsi="Arial" w:cs="Arial"/>
          <w:sz w:val="20"/>
        </w:rPr>
        <w:t>I.11.</w:t>
      </w:r>
      <w:r w:rsidRPr="00E737EF">
        <w:rPr>
          <w:rFonts w:ascii="Arial" w:hAnsi="Arial" w:cs="Arial"/>
          <w:sz w:val="20"/>
        </w:rPr>
        <w:tab/>
        <w:t xml:space="preserve">Con fecha __ de _____ </w:t>
      </w:r>
      <w:proofErr w:type="spellStart"/>
      <w:r w:rsidRPr="00E737EF">
        <w:rPr>
          <w:rFonts w:ascii="Arial" w:hAnsi="Arial" w:cs="Arial"/>
          <w:sz w:val="20"/>
        </w:rPr>
        <w:t>de</w:t>
      </w:r>
      <w:proofErr w:type="spellEnd"/>
      <w:r w:rsidRPr="00E737EF">
        <w:rPr>
          <w:rFonts w:ascii="Arial" w:hAnsi="Arial" w:cs="Arial"/>
          <w:sz w:val="20"/>
        </w:rPr>
        <w:t xml:space="preserve"> ____, la Coordinación de Abastecimiento y Equipamiento, emitió el Fallo del procedimiento de contratación mencionado en </w:t>
      </w:r>
      <w:smartTag w:uri="urn:schemas-microsoft-com:office:smarttags" w:element="PersonName">
        <w:smartTagPr>
          <w:attr w:name="ProductID" w:val="la Declaraci￳n"/>
        </w:smartTagPr>
        <w:r w:rsidRPr="00E737EF">
          <w:rPr>
            <w:rFonts w:ascii="Arial" w:hAnsi="Arial" w:cs="Arial"/>
            <w:sz w:val="20"/>
          </w:rPr>
          <w:t>la Declaración</w:t>
        </w:r>
      </w:smartTag>
      <w:r w:rsidRPr="00E737EF">
        <w:rPr>
          <w:rFonts w:ascii="Arial" w:hAnsi="Arial" w:cs="Arial"/>
          <w:sz w:val="20"/>
        </w:rPr>
        <w:t xml:space="preserve"> que antecede, adjudicando a </w:t>
      </w:r>
      <w:r w:rsidRPr="00E737EF">
        <w:rPr>
          <w:rFonts w:ascii="Arial" w:hAnsi="Arial" w:cs="Arial"/>
          <w:bCs/>
          <w:sz w:val="20"/>
        </w:rPr>
        <w:t xml:space="preserve">“EL PROVEEDOR” </w:t>
      </w:r>
      <w:r w:rsidRPr="00E737EF">
        <w:rPr>
          <w:rFonts w:ascii="Arial" w:hAnsi="Arial" w:cs="Arial"/>
          <w:sz w:val="20"/>
        </w:rPr>
        <w:t xml:space="preserve">la prestación del servicio que se indica en el </w:t>
      </w:r>
      <w:r w:rsidRPr="00E737EF">
        <w:rPr>
          <w:rFonts w:ascii="Arial" w:hAnsi="Arial" w:cs="Arial"/>
          <w:bCs/>
          <w:sz w:val="20"/>
        </w:rPr>
        <w:t xml:space="preserve">Anexo número 2 (dos) </w:t>
      </w:r>
      <w:r w:rsidRPr="00E737EF">
        <w:rPr>
          <w:rFonts w:ascii="Arial" w:hAnsi="Arial" w:cs="Arial"/>
          <w:sz w:val="20"/>
        </w:rPr>
        <w:t>del presente contrato.</w:t>
      </w:r>
    </w:p>
    <w:p w:rsidR="00612FDC" w:rsidRPr="00E737EF" w:rsidRDefault="00612FDC" w:rsidP="00DA4955">
      <w:pPr>
        <w:ind w:left="567" w:hanging="567"/>
        <w:jc w:val="both"/>
        <w:rPr>
          <w:rFonts w:ascii="Arial" w:hAnsi="Arial" w:cs="Arial"/>
          <w:b/>
          <w:bCs/>
          <w:sz w:val="19"/>
          <w:szCs w:val="19"/>
        </w:rPr>
      </w:pPr>
    </w:p>
    <w:p w:rsidR="00612FDC" w:rsidRPr="00E737EF" w:rsidRDefault="00612FDC" w:rsidP="00E55A64">
      <w:pPr>
        <w:ind w:left="567" w:hanging="567"/>
        <w:jc w:val="both"/>
        <w:rPr>
          <w:rFonts w:ascii="Arial" w:hAnsi="Arial" w:cs="Arial"/>
          <w:sz w:val="20"/>
        </w:rPr>
      </w:pPr>
      <w:r w:rsidRPr="00E737EF">
        <w:rPr>
          <w:rFonts w:ascii="Arial" w:hAnsi="Arial" w:cs="Arial"/>
          <w:sz w:val="20"/>
        </w:rPr>
        <w:t xml:space="preserve">I.12 </w:t>
      </w:r>
      <w:r w:rsidRPr="00E737EF">
        <w:rPr>
          <w:rFonts w:ascii="Arial" w:hAnsi="Arial" w:cs="Arial"/>
          <w:sz w:val="20"/>
        </w:rPr>
        <w:tab/>
        <w:t>Conforme a lo previsto en los artículos 57 de la Ley de Adquisiciones, Arrendamientos y Servicios del Sector Público y 107 de su Reglamento, “EL PROVEEDOR” en caso de auditorías, visitas o inspecciones que practique la Secretaría de la Función Pública y el Órgano Interno de Control en “EL INSTITUTO”, deberá proporcionar la información que en su momento se requiera, relativa al presente contrato.</w:t>
      </w:r>
    </w:p>
    <w:p w:rsidR="00612FDC" w:rsidRPr="00E737EF" w:rsidRDefault="00612FDC" w:rsidP="00E55A64">
      <w:pPr>
        <w:ind w:left="567" w:hanging="567"/>
        <w:jc w:val="both"/>
        <w:rPr>
          <w:rFonts w:ascii="Arial" w:hAnsi="Arial" w:cs="Arial"/>
          <w:sz w:val="20"/>
          <w:lang w:val="es-ES_tradnl"/>
        </w:rPr>
      </w:pPr>
    </w:p>
    <w:p w:rsidR="00612FDC" w:rsidRPr="00E737EF" w:rsidRDefault="00612FDC" w:rsidP="00DA4955">
      <w:pPr>
        <w:ind w:left="567" w:hanging="567"/>
        <w:jc w:val="both"/>
        <w:rPr>
          <w:rFonts w:ascii="Arial" w:hAnsi="Arial" w:cs="Arial"/>
          <w:sz w:val="20"/>
          <w:szCs w:val="19"/>
        </w:rPr>
      </w:pPr>
      <w:r w:rsidRPr="00E737EF">
        <w:rPr>
          <w:rFonts w:ascii="Arial" w:hAnsi="Arial" w:cs="Arial"/>
          <w:sz w:val="20"/>
        </w:rPr>
        <w:t>I.13.</w:t>
      </w:r>
      <w:r w:rsidRPr="00E737EF">
        <w:rPr>
          <w:rFonts w:ascii="Arial" w:hAnsi="Arial" w:cs="Arial"/>
          <w:sz w:val="20"/>
        </w:rPr>
        <w:tab/>
        <w:t xml:space="preserve">De conformidad con lo previsto en el artículo 81, fracción IV, del Reglamento de la Ley de Adquisiciones, Arrendamientos y Servicios del Sector Público, en caso de discrepancia entre el contenido de la  Convocatoria  y el presente instrumento, prevalecerá lo establecido en la Convocatoria </w:t>
      </w:r>
      <w:r w:rsidRPr="00E737EF">
        <w:rPr>
          <w:rFonts w:ascii="Arial" w:hAnsi="Arial" w:cs="Arial"/>
          <w:sz w:val="20"/>
          <w:szCs w:val="19"/>
        </w:rPr>
        <w:t>respectiva, así como el resultado de la Junta de Aclaraciones.</w:t>
      </w:r>
    </w:p>
    <w:p w:rsidR="00612FDC" w:rsidRPr="00E737EF" w:rsidRDefault="00612FDC" w:rsidP="00E55A64">
      <w:pPr>
        <w:jc w:val="both"/>
        <w:rPr>
          <w:rFonts w:ascii="Arial" w:hAnsi="Arial" w:cs="Arial"/>
          <w:sz w:val="20"/>
        </w:rPr>
      </w:pPr>
    </w:p>
    <w:p w:rsidR="00612FDC" w:rsidRPr="00E737EF" w:rsidRDefault="00612FDC" w:rsidP="00E55A64">
      <w:pPr>
        <w:ind w:left="567" w:hanging="567"/>
        <w:jc w:val="both"/>
        <w:rPr>
          <w:rFonts w:ascii="Arial" w:hAnsi="Arial" w:cs="Arial"/>
          <w:sz w:val="20"/>
        </w:rPr>
      </w:pPr>
      <w:r w:rsidRPr="00E737EF">
        <w:rPr>
          <w:rFonts w:ascii="Arial" w:hAnsi="Arial" w:cs="Arial"/>
          <w:sz w:val="20"/>
          <w:lang w:val="es-ES_tradnl"/>
        </w:rPr>
        <w:t>I.14.</w:t>
      </w:r>
      <w:r w:rsidRPr="00E737EF">
        <w:rPr>
          <w:rFonts w:ascii="Arial" w:hAnsi="Arial" w:cs="Arial"/>
          <w:sz w:val="20"/>
          <w:lang w:val="es-ES_tradnl"/>
        </w:rPr>
        <w:tab/>
      </w:r>
      <w:r w:rsidRPr="00E737EF">
        <w:rPr>
          <w:rFonts w:ascii="Arial" w:hAnsi="Arial" w:cs="Arial"/>
          <w:sz w:val="20"/>
        </w:rPr>
        <w:t xml:space="preserve">Señala como domicilio para todos los efectos de este acto jurídico el ubicado en Francisco I. Madero entre Heroico Colegio Militar  y Héroes del 47 número 315, Colonia Esterito, Código Postal 23020 en la ciudad de </w:t>
      </w:r>
      <w:smartTag w:uri="urn:schemas-microsoft-com:office:smarttags" w:element="PersonName">
        <w:smartTagPr>
          <w:attr w:name="ProductID" w:val="La Paz"/>
        </w:smartTagPr>
        <w:r w:rsidRPr="00E737EF">
          <w:rPr>
            <w:rFonts w:ascii="Arial" w:hAnsi="Arial" w:cs="Arial"/>
            <w:sz w:val="20"/>
          </w:rPr>
          <w:t>La Paz</w:t>
        </w:r>
      </w:smartTag>
      <w:r w:rsidRPr="00E737EF">
        <w:rPr>
          <w:rFonts w:ascii="Arial" w:hAnsi="Arial" w:cs="Arial"/>
          <w:sz w:val="20"/>
        </w:rPr>
        <w:t>, Baja California Sur.</w:t>
      </w:r>
    </w:p>
    <w:p w:rsidR="00612FDC" w:rsidRPr="00E737EF" w:rsidRDefault="00612FDC" w:rsidP="00E55A64">
      <w:pPr>
        <w:jc w:val="both"/>
        <w:rPr>
          <w:rFonts w:ascii="Arial" w:hAnsi="Arial" w:cs="Arial"/>
          <w:sz w:val="20"/>
        </w:rPr>
      </w:pPr>
    </w:p>
    <w:p w:rsidR="00612FDC" w:rsidRPr="00E737EF" w:rsidRDefault="00612FDC" w:rsidP="00E55A64">
      <w:pPr>
        <w:pStyle w:val="Textoindependiente21"/>
        <w:widowControl/>
        <w:rPr>
          <w:rFonts w:cs="Arial"/>
        </w:rPr>
      </w:pPr>
      <w:r w:rsidRPr="00E737EF">
        <w:rPr>
          <w:rFonts w:cs="Arial"/>
        </w:rPr>
        <w:t>II.</w:t>
      </w:r>
      <w:r w:rsidRPr="00E737EF">
        <w:rPr>
          <w:rFonts w:cs="Arial"/>
        </w:rPr>
        <w:tab/>
        <w:t xml:space="preserve">“EL PROVEEDOR” </w:t>
      </w:r>
      <w:r w:rsidRPr="00E737EF">
        <w:rPr>
          <w:sz w:val="19"/>
          <w:szCs w:val="19"/>
        </w:rPr>
        <w:t>declara por conducto de su(s) Representante(s) Legal(es) que</w:t>
      </w:r>
      <w:r w:rsidRPr="00E737EF">
        <w:rPr>
          <w:rFonts w:cs="Arial"/>
        </w:rPr>
        <w:t xml:space="preserve">: </w:t>
      </w:r>
    </w:p>
    <w:p w:rsidR="00612FDC" w:rsidRPr="00E737EF" w:rsidRDefault="00612FDC" w:rsidP="00E55A64">
      <w:pPr>
        <w:rPr>
          <w:rFonts w:ascii="Arial" w:hAnsi="Arial" w:cs="Arial"/>
          <w:sz w:val="20"/>
        </w:rPr>
      </w:pPr>
    </w:p>
    <w:p w:rsidR="00612FDC" w:rsidRPr="00E737EF" w:rsidRDefault="00612FDC" w:rsidP="00E55A64">
      <w:pPr>
        <w:jc w:val="both"/>
        <w:rPr>
          <w:rFonts w:ascii="Arial" w:hAnsi="Arial" w:cs="Arial"/>
          <w:i/>
          <w:sz w:val="20"/>
          <w:u w:val="single"/>
        </w:rPr>
      </w:pPr>
      <w:r w:rsidRPr="00E737EF">
        <w:rPr>
          <w:rFonts w:ascii="Arial" w:hAnsi="Arial" w:cs="Arial"/>
          <w:bCs/>
          <w:i/>
          <w:sz w:val="20"/>
        </w:rPr>
        <w:t xml:space="preserve">NOTA: </w:t>
      </w:r>
      <w:r w:rsidRPr="00E737EF">
        <w:rPr>
          <w:rFonts w:ascii="Arial" w:hAnsi="Arial" w:cs="Arial"/>
          <w:i/>
          <w:sz w:val="20"/>
          <w:u w:val="single"/>
        </w:rPr>
        <w:t>(Si “EL PROVEEDOR” fuese una persona  moral, se empleará el texto siguiente:)</w:t>
      </w:r>
    </w:p>
    <w:p w:rsidR="00612FDC" w:rsidRPr="00E737EF" w:rsidRDefault="00612FDC" w:rsidP="00E55A64">
      <w:pPr>
        <w:rPr>
          <w:rFonts w:ascii="Arial" w:hAnsi="Arial" w:cs="Arial"/>
          <w:sz w:val="20"/>
        </w:rPr>
      </w:pPr>
    </w:p>
    <w:p w:rsidR="00612FDC" w:rsidRPr="00E737EF" w:rsidRDefault="00612FDC" w:rsidP="00E55A64">
      <w:pPr>
        <w:ind w:left="567" w:hanging="567"/>
        <w:jc w:val="both"/>
        <w:rPr>
          <w:rFonts w:ascii="Arial" w:hAnsi="Arial" w:cs="Arial"/>
          <w:sz w:val="20"/>
        </w:rPr>
      </w:pPr>
      <w:r w:rsidRPr="00E737EF">
        <w:rPr>
          <w:rFonts w:ascii="Arial" w:hAnsi="Arial" w:cs="Arial"/>
          <w:sz w:val="20"/>
        </w:rPr>
        <w:t>II.1.</w:t>
      </w:r>
      <w:r w:rsidRPr="00E737EF">
        <w:rPr>
          <w:rFonts w:ascii="Arial" w:hAnsi="Arial" w:cs="Arial"/>
          <w:sz w:val="20"/>
        </w:rPr>
        <w:tab/>
        <w:t xml:space="preserve">Es una persona moral constituida de conformidad con las leyes de los Estados Unidos Mexicanos, según consta en la Escritura Pública </w:t>
      </w:r>
      <w:r w:rsidRPr="00E737EF">
        <w:rPr>
          <w:rFonts w:ascii="Arial" w:hAnsi="Arial" w:cs="Arial"/>
          <w:i/>
          <w:sz w:val="20"/>
          <w:u w:val="single"/>
        </w:rPr>
        <w:t>(Póliza)</w:t>
      </w:r>
      <w:r w:rsidRPr="00E737EF">
        <w:rPr>
          <w:rFonts w:ascii="Arial" w:hAnsi="Arial" w:cs="Arial"/>
          <w:sz w:val="20"/>
        </w:rPr>
        <w:t xml:space="preserve"> número _____, del __ de ______ </w:t>
      </w:r>
      <w:proofErr w:type="spellStart"/>
      <w:r w:rsidRPr="00E737EF">
        <w:rPr>
          <w:rFonts w:ascii="Arial" w:hAnsi="Arial" w:cs="Arial"/>
          <w:sz w:val="20"/>
        </w:rPr>
        <w:t>de</w:t>
      </w:r>
      <w:proofErr w:type="spellEnd"/>
      <w:r w:rsidRPr="00E737EF">
        <w:rPr>
          <w:rFonts w:ascii="Arial" w:hAnsi="Arial" w:cs="Arial"/>
          <w:sz w:val="20"/>
        </w:rPr>
        <w:t xml:space="preserve"> ____, otorgada ante la fe del Licenciado ____________, Notario </w:t>
      </w:r>
      <w:r w:rsidRPr="00E737EF">
        <w:rPr>
          <w:rFonts w:ascii="Arial" w:hAnsi="Arial" w:cs="Arial"/>
          <w:i/>
          <w:sz w:val="20"/>
          <w:u w:val="single"/>
        </w:rPr>
        <w:t>(Corredor)</w:t>
      </w:r>
      <w:r w:rsidRPr="00E737EF">
        <w:rPr>
          <w:rFonts w:ascii="Arial" w:hAnsi="Arial" w:cs="Arial"/>
          <w:i/>
          <w:sz w:val="20"/>
        </w:rPr>
        <w:t xml:space="preserve"> </w:t>
      </w:r>
      <w:r w:rsidRPr="00E737EF">
        <w:rPr>
          <w:rFonts w:ascii="Arial" w:hAnsi="Arial" w:cs="Arial"/>
          <w:sz w:val="20"/>
        </w:rPr>
        <w:t xml:space="preserve">Público _____  número _____ de la ciudad de _______, inscrita en el Registro Público de la Propiedad y el Comercio, bajo el folio mercantil número _____, de fecha ______, y conoce los alcances de las obligaciones que le fueron asignadas y que derivan del proceso de licitación pública nacional número </w:t>
      </w:r>
      <w:r w:rsidR="00077620" w:rsidRPr="00E737EF">
        <w:rPr>
          <w:rFonts w:ascii="Arial" w:hAnsi="Arial" w:cs="Arial"/>
          <w:b/>
          <w:sz w:val="20"/>
          <w:lang w:val="es-MX"/>
        </w:rPr>
        <w:t>LA-019GYR030-E386-2016</w:t>
      </w:r>
      <w:r w:rsidRPr="00E737EF">
        <w:rPr>
          <w:rFonts w:ascii="Arial" w:hAnsi="Arial" w:cs="Arial"/>
          <w:sz w:val="20"/>
        </w:rPr>
        <w:t>.</w:t>
      </w:r>
    </w:p>
    <w:p w:rsidR="00612FDC" w:rsidRPr="00E737EF" w:rsidRDefault="00612FDC" w:rsidP="00E55A64">
      <w:pPr>
        <w:rPr>
          <w:rFonts w:ascii="Arial" w:hAnsi="Arial" w:cs="Arial"/>
          <w:sz w:val="20"/>
        </w:rPr>
      </w:pPr>
    </w:p>
    <w:p w:rsidR="00612FDC" w:rsidRPr="00E737EF" w:rsidRDefault="00612FDC" w:rsidP="00E55A64">
      <w:pPr>
        <w:ind w:left="567" w:hanging="567"/>
        <w:jc w:val="both"/>
        <w:rPr>
          <w:rFonts w:ascii="Arial" w:hAnsi="Arial" w:cs="Arial"/>
          <w:sz w:val="20"/>
        </w:rPr>
      </w:pPr>
      <w:r w:rsidRPr="00E737EF">
        <w:rPr>
          <w:rFonts w:ascii="Arial" w:hAnsi="Arial" w:cs="Arial"/>
          <w:sz w:val="20"/>
        </w:rPr>
        <w:t>II.2.</w:t>
      </w:r>
      <w:r w:rsidRPr="00E737EF">
        <w:rPr>
          <w:rFonts w:ascii="Arial" w:hAnsi="Arial" w:cs="Arial"/>
          <w:sz w:val="20"/>
        </w:rPr>
        <w:tab/>
        <w:t xml:space="preserve">Se encuentra representada para la celebración de este contrato, por el C._______, quien acredita su personalidad en términos de la Escritura Pública número ________, del __ de ________ </w:t>
      </w:r>
      <w:proofErr w:type="spellStart"/>
      <w:r w:rsidRPr="00E737EF">
        <w:rPr>
          <w:rFonts w:ascii="Arial" w:hAnsi="Arial" w:cs="Arial"/>
          <w:sz w:val="20"/>
        </w:rPr>
        <w:t>de</w:t>
      </w:r>
      <w:proofErr w:type="spellEnd"/>
      <w:r w:rsidRPr="00E737EF">
        <w:rPr>
          <w:rFonts w:ascii="Arial" w:hAnsi="Arial" w:cs="Arial"/>
          <w:sz w:val="20"/>
        </w:rPr>
        <w:t xml:space="preserve"> _____, otorgada ante la fe del Licenciado ____________, Notario Público número ___, de la ciudad de __________, y manifiesta bajo protesta de decir verdad, </w:t>
      </w:r>
      <w:r w:rsidRPr="00E737EF">
        <w:rPr>
          <w:rFonts w:ascii="Arial" w:hAnsi="Arial" w:cs="Arial"/>
          <w:b/>
          <w:bCs/>
          <w:iCs/>
          <w:sz w:val="20"/>
          <w:szCs w:val="19"/>
        </w:rPr>
        <w:t>(En su caso establecer los datos de inscripción)</w:t>
      </w:r>
      <w:r w:rsidRPr="00E737EF">
        <w:rPr>
          <w:b/>
          <w:bCs/>
          <w:i/>
          <w:iCs/>
          <w:sz w:val="20"/>
          <w:szCs w:val="19"/>
        </w:rPr>
        <w:t xml:space="preserve"> </w:t>
      </w:r>
      <w:r w:rsidRPr="00E737EF">
        <w:rPr>
          <w:rFonts w:ascii="Arial" w:hAnsi="Arial" w:cs="Arial"/>
          <w:sz w:val="20"/>
        </w:rPr>
        <w:t>que las facultades que le fueron conferidas no le han sido revocadas, modificadas ni restringidas en forma alguna.</w:t>
      </w:r>
    </w:p>
    <w:p w:rsidR="00612FDC" w:rsidRPr="00E737EF" w:rsidRDefault="00612FDC" w:rsidP="00E55A64">
      <w:pPr>
        <w:tabs>
          <w:tab w:val="left" w:pos="2268"/>
        </w:tabs>
        <w:ind w:left="567" w:right="-93" w:hanging="567"/>
        <w:jc w:val="both"/>
        <w:rPr>
          <w:rFonts w:ascii="Arial" w:hAnsi="Arial" w:cs="Arial"/>
          <w:sz w:val="20"/>
        </w:rPr>
      </w:pPr>
    </w:p>
    <w:p w:rsidR="00612FDC" w:rsidRPr="00E737EF" w:rsidRDefault="00612FDC" w:rsidP="00E55A64">
      <w:pPr>
        <w:ind w:left="567" w:hanging="567"/>
        <w:jc w:val="both"/>
        <w:rPr>
          <w:rFonts w:ascii="Arial" w:hAnsi="Arial" w:cs="Arial"/>
          <w:sz w:val="20"/>
        </w:rPr>
      </w:pPr>
      <w:r w:rsidRPr="00E737EF">
        <w:rPr>
          <w:rFonts w:ascii="Arial" w:hAnsi="Arial" w:cs="Arial"/>
          <w:sz w:val="20"/>
        </w:rPr>
        <w:t>II.3.</w:t>
      </w:r>
      <w:r w:rsidRPr="00E737EF">
        <w:rPr>
          <w:rFonts w:ascii="Arial" w:hAnsi="Arial" w:cs="Arial"/>
          <w:sz w:val="20"/>
        </w:rPr>
        <w:tab/>
        <w:t>De acuerdo con sus estatutos, su objeto social consiste entre otras actividades, en ___________________ (</w:t>
      </w:r>
      <w:r w:rsidRPr="00E737EF">
        <w:rPr>
          <w:rFonts w:ascii="Arial" w:hAnsi="Arial" w:cs="Arial"/>
          <w:i/>
          <w:sz w:val="20"/>
          <w:u w:val="single"/>
        </w:rPr>
        <w:t>precisar las actividades del proveedor para la prestación del servicio, conforme al acta constitutiva de la sociedad mercantil</w:t>
      </w:r>
      <w:r w:rsidRPr="00E737EF">
        <w:rPr>
          <w:rFonts w:ascii="Arial" w:hAnsi="Arial" w:cs="Arial"/>
          <w:sz w:val="20"/>
        </w:rPr>
        <w:t>).</w:t>
      </w:r>
    </w:p>
    <w:p w:rsidR="00612FDC" w:rsidRPr="00E737EF" w:rsidRDefault="00612FDC" w:rsidP="00E55A64">
      <w:pPr>
        <w:tabs>
          <w:tab w:val="left" w:pos="2268"/>
        </w:tabs>
        <w:ind w:left="567" w:right="-93" w:hanging="567"/>
        <w:jc w:val="both"/>
        <w:rPr>
          <w:rFonts w:ascii="Arial" w:hAnsi="Arial" w:cs="Arial"/>
          <w:sz w:val="20"/>
        </w:rPr>
      </w:pPr>
    </w:p>
    <w:p w:rsidR="00612FDC" w:rsidRPr="00E737EF" w:rsidRDefault="00612FDC" w:rsidP="00EF12DA">
      <w:pPr>
        <w:ind w:left="567" w:right="-234" w:hanging="567"/>
        <w:jc w:val="both"/>
        <w:rPr>
          <w:rFonts w:ascii="Arial" w:hAnsi="Arial" w:cs="Arial"/>
          <w:sz w:val="20"/>
          <w:lang w:eastAsia="es-MX"/>
        </w:rPr>
      </w:pPr>
      <w:r w:rsidRPr="00E737EF">
        <w:rPr>
          <w:rFonts w:ascii="Arial" w:eastAsia="Calibri" w:hAnsi="Arial" w:cs="Arial"/>
          <w:color w:val="000000"/>
          <w:sz w:val="20"/>
          <w:lang w:val="es-MX" w:eastAsia="es-MX"/>
        </w:rPr>
        <w:t xml:space="preserve">II.4.   </w:t>
      </w:r>
      <w:r w:rsidRPr="00E737EF">
        <w:rPr>
          <w:rFonts w:ascii="Arial" w:hAnsi="Arial" w:cs="Arial"/>
          <w:sz w:val="20"/>
          <w:lang w:eastAsia="es-MX"/>
        </w:rPr>
        <w:t xml:space="preserve">Sus trabajadores se encuentran inscritos en el régimen obligatorio del Seguro Social, y al corriente en el pago de las cuotas obrero patronales a que haya lugar, conforme a lo dispuesto en la Ley del Seguro Social, cuyas constancias correspondientes debidamente emitidas por “EL INSTITUTO”  , exhibe para efectos de la suscripción del presente instrumento jurídico. En caso de no contar con trabajadores inscritos en el Régimen del Seguro Social, deberá presentar carta de la Compañía de </w:t>
      </w:r>
      <w:proofErr w:type="spellStart"/>
      <w:r w:rsidRPr="00E737EF">
        <w:rPr>
          <w:rFonts w:ascii="Arial" w:hAnsi="Arial" w:cs="Arial"/>
          <w:sz w:val="20"/>
          <w:lang w:eastAsia="es-MX"/>
        </w:rPr>
        <w:t>Outsourcing</w:t>
      </w:r>
      <w:proofErr w:type="spellEnd"/>
      <w:r w:rsidRPr="00E737EF">
        <w:rPr>
          <w:rFonts w:ascii="Arial" w:hAnsi="Arial" w:cs="Arial"/>
          <w:sz w:val="20"/>
          <w:lang w:eastAsia="es-MX"/>
        </w:rPr>
        <w:t>, dirigida a “EL INSTITUTO” y presentar los pagos obrero patronales de esa Compañía.</w:t>
      </w:r>
    </w:p>
    <w:p w:rsidR="00612FDC" w:rsidRPr="00E737EF" w:rsidRDefault="00612FDC" w:rsidP="00EF12DA">
      <w:pPr>
        <w:suppressAutoHyphens w:val="0"/>
        <w:autoSpaceDE w:val="0"/>
        <w:autoSpaceDN w:val="0"/>
        <w:adjustRightInd w:val="0"/>
        <w:jc w:val="both"/>
        <w:rPr>
          <w:rFonts w:ascii="Arial" w:eastAsia="Calibri" w:hAnsi="Arial" w:cs="Arial"/>
          <w:color w:val="000000"/>
          <w:sz w:val="20"/>
          <w:lang w:val="es-MX" w:eastAsia="es-MX"/>
        </w:rPr>
      </w:pPr>
    </w:p>
    <w:p w:rsidR="00612FDC" w:rsidRPr="00E737EF" w:rsidRDefault="00612FDC" w:rsidP="00E55A64">
      <w:pPr>
        <w:ind w:left="851" w:hanging="851"/>
        <w:jc w:val="both"/>
        <w:rPr>
          <w:rFonts w:ascii="Arial" w:hAnsi="Arial" w:cs="Arial"/>
          <w:i/>
          <w:sz w:val="20"/>
          <w:u w:val="single"/>
        </w:rPr>
      </w:pPr>
      <w:r w:rsidRPr="00E737EF">
        <w:rPr>
          <w:rFonts w:ascii="Arial" w:hAnsi="Arial" w:cs="Arial"/>
          <w:bCs/>
          <w:i/>
          <w:sz w:val="20"/>
        </w:rPr>
        <w:t xml:space="preserve">NOTA: </w:t>
      </w:r>
      <w:r w:rsidRPr="00E737EF">
        <w:rPr>
          <w:rFonts w:ascii="Arial" w:hAnsi="Arial" w:cs="Arial"/>
          <w:i/>
          <w:sz w:val="20"/>
          <w:u w:val="single"/>
        </w:rPr>
        <w:t>(Si “EL PROVEEDOR” fuese una persona física, se empleará el siguiente texto, en sustitución a las Declaraciones II.1, II.2 y II.3, en la inteligencia de que se deberá ajustar la numeración)</w:t>
      </w:r>
    </w:p>
    <w:p w:rsidR="00612FDC" w:rsidRPr="00E737EF" w:rsidRDefault="00612FDC" w:rsidP="00E55A64">
      <w:pPr>
        <w:ind w:left="851" w:hanging="851"/>
        <w:rPr>
          <w:rFonts w:ascii="Arial" w:hAnsi="Arial" w:cs="Arial"/>
          <w:sz w:val="20"/>
        </w:rPr>
      </w:pPr>
    </w:p>
    <w:p w:rsidR="00612FDC" w:rsidRPr="00E737EF" w:rsidRDefault="00612FDC" w:rsidP="00E55A64">
      <w:pPr>
        <w:ind w:left="567" w:hanging="567"/>
        <w:jc w:val="both"/>
        <w:rPr>
          <w:rFonts w:ascii="Arial" w:hAnsi="Arial" w:cs="Arial"/>
          <w:color w:val="FF0000"/>
          <w:sz w:val="20"/>
        </w:rPr>
      </w:pPr>
      <w:r w:rsidRPr="00E737EF">
        <w:rPr>
          <w:rFonts w:ascii="Arial" w:hAnsi="Arial" w:cs="Arial"/>
          <w:sz w:val="20"/>
        </w:rPr>
        <w:lastRenderedPageBreak/>
        <w:t>II.1.</w:t>
      </w:r>
      <w:r w:rsidRPr="00E737EF">
        <w:rPr>
          <w:rFonts w:ascii="Arial" w:hAnsi="Arial" w:cs="Arial"/>
          <w:sz w:val="20"/>
        </w:rPr>
        <w:tab/>
        <w:t xml:space="preserve">Es una persona física, con actividades empresariales dedicada a___________, con capacidad legal para obligarse en los términos del presente contrato, y conoce los alcances de las obligaciones que le fueron asignadas y que derivan del proceso de licitación pública nacional número </w:t>
      </w:r>
      <w:r w:rsidR="00077620" w:rsidRPr="00E737EF">
        <w:rPr>
          <w:rFonts w:ascii="Arial" w:hAnsi="Arial" w:cs="Arial"/>
          <w:b/>
          <w:sz w:val="20"/>
          <w:lang w:val="es-MX"/>
        </w:rPr>
        <w:t>LA-019GYR030-E386-2016</w:t>
      </w:r>
      <w:r w:rsidRPr="00E737EF">
        <w:rPr>
          <w:rFonts w:ascii="Arial" w:hAnsi="Arial" w:cs="Arial"/>
          <w:sz w:val="20"/>
        </w:rPr>
        <w:t>.</w:t>
      </w:r>
    </w:p>
    <w:p w:rsidR="00612FDC" w:rsidRPr="00E737EF" w:rsidRDefault="00612FDC" w:rsidP="00E55A64">
      <w:pPr>
        <w:tabs>
          <w:tab w:val="left" w:pos="2268"/>
        </w:tabs>
        <w:ind w:left="567" w:right="-93" w:hanging="567"/>
        <w:jc w:val="both"/>
        <w:rPr>
          <w:rFonts w:ascii="Arial" w:hAnsi="Arial" w:cs="Arial"/>
          <w:i/>
          <w:sz w:val="20"/>
          <w:u w:val="single"/>
        </w:rPr>
      </w:pPr>
    </w:p>
    <w:p w:rsidR="00612FDC" w:rsidRPr="00E737EF" w:rsidRDefault="00612FDC" w:rsidP="00E55A64">
      <w:pPr>
        <w:tabs>
          <w:tab w:val="left" w:pos="2268"/>
        </w:tabs>
        <w:ind w:left="567" w:right="-93" w:hanging="567"/>
        <w:jc w:val="both"/>
        <w:rPr>
          <w:rFonts w:ascii="Arial" w:hAnsi="Arial" w:cs="Arial"/>
          <w:i/>
          <w:sz w:val="20"/>
          <w:u w:val="single"/>
        </w:rPr>
      </w:pPr>
    </w:p>
    <w:p w:rsidR="00612FDC" w:rsidRPr="00E737EF" w:rsidRDefault="00612FDC" w:rsidP="00E55A64">
      <w:pPr>
        <w:ind w:left="567" w:hanging="567"/>
        <w:jc w:val="both"/>
        <w:rPr>
          <w:rFonts w:ascii="Arial" w:hAnsi="Arial" w:cs="Arial"/>
          <w:sz w:val="20"/>
        </w:rPr>
      </w:pPr>
      <w:r w:rsidRPr="00E737EF">
        <w:rPr>
          <w:rFonts w:ascii="Arial" w:hAnsi="Arial" w:cs="Arial"/>
          <w:sz w:val="20"/>
        </w:rPr>
        <w:t>II.5.</w:t>
      </w:r>
      <w:r w:rsidRPr="00E737EF">
        <w:rPr>
          <w:rFonts w:ascii="Arial" w:hAnsi="Arial" w:cs="Arial"/>
          <w:sz w:val="20"/>
        </w:rPr>
        <w:tab/>
        <w:t xml:space="preserve">La Secretaría de Hacienda y Crédito Público le otorgó el Registro Federal de Contribuyentes número _________. Asimismo, cuenta con Registro Patronal ante “EL INSTITUTO” número _____________, No. de proveedor ____________ ante el IMSS y No. de Registro ante </w:t>
      </w:r>
      <w:proofErr w:type="spellStart"/>
      <w:r w:rsidRPr="00E737EF">
        <w:rPr>
          <w:rFonts w:ascii="Arial" w:hAnsi="Arial" w:cs="Arial"/>
          <w:sz w:val="20"/>
        </w:rPr>
        <w:t>Infonavit</w:t>
      </w:r>
      <w:proofErr w:type="spellEnd"/>
      <w:r w:rsidRPr="00E737EF">
        <w:rPr>
          <w:rFonts w:ascii="Arial" w:hAnsi="Arial" w:cs="Arial"/>
          <w:sz w:val="20"/>
        </w:rPr>
        <w:t xml:space="preserve"> ___________.</w:t>
      </w:r>
    </w:p>
    <w:p w:rsidR="00612FDC" w:rsidRPr="00E737EF" w:rsidRDefault="00612FDC" w:rsidP="00E55A64">
      <w:pPr>
        <w:tabs>
          <w:tab w:val="left" w:pos="567"/>
        </w:tabs>
        <w:ind w:right="-93"/>
        <w:jc w:val="both"/>
        <w:rPr>
          <w:rFonts w:ascii="Arial" w:hAnsi="Arial" w:cs="Arial"/>
          <w:i/>
          <w:sz w:val="20"/>
          <w:u w:val="single"/>
        </w:rPr>
      </w:pPr>
    </w:p>
    <w:p w:rsidR="00612FDC" w:rsidRPr="00E737EF" w:rsidRDefault="00612FDC" w:rsidP="00E55A64">
      <w:pPr>
        <w:ind w:left="567" w:hanging="567"/>
        <w:jc w:val="both"/>
        <w:rPr>
          <w:rFonts w:ascii="Arial" w:hAnsi="Arial" w:cs="Arial"/>
          <w:sz w:val="20"/>
        </w:rPr>
      </w:pPr>
      <w:r w:rsidRPr="00E737EF">
        <w:rPr>
          <w:rFonts w:ascii="Arial" w:hAnsi="Arial" w:cs="Arial"/>
          <w:sz w:val="20"/>
        </w:rPr>
        <w:t>II.6.</w:t>
      </w:r>
      <w:r w:rsidRPr="00E737EF">
        <w:rPr>
          <w:rFonts w:ascii="Arial" w:hAnsi="Arial" w:cs="Arial"/>
          <w:sz w:val="20"/>
        </w:rPr>
        <w:tab/>
        <w:t>Manifiesta bajo protesta de decir verdad, no encontrarse en los supuestos de los artículos 50 y 60 de la Ley de Adquisiciones, Arrendamientos y Servicios del Sector Público.</w:t>
      </w:r>
    </w:p>
    <w:p w:rsidR="00612FDC" w:rsidRPr="00E737EF" w:rsidRDefault="00612FDC" w:rsidP="00E55A64">
      <w:pPr>
        <w:ind w:right="-93"/>
        <w:jc w:val="both"/>
        <w:rPr>
          <w:rFonts w:ascii="Arial" w:hAnsi="Arial" w:cs="Arial"/>
          <w:sz w:val="20"/>
        </w:rPr>
      </w:pPr>
    </w:p>
    <w:p w:rsidR="00612FDC" w:rsidRPr="00E737EF" w:rsidRDefault="00612FDC" w:rsidP="00EF12DA">
      <w:pPr>
        <w:ind w:right="-234"/>
        <w:jc w:val="both"/>
        <w:rPr>
          <w:rFonts w:ascii="Arial" w:hAnsi="Arial" w:cs="Arial"/>
          <w:sz w:val="20"/>
          <w:szCs w:val="16"/>
          <w:lang w:eastAsia="es-MX"/>
        </w:rPr>
      </w:pPr>
      <w:r w:rsidRPr="00E737EF">
        <w:rPr>
          <w:rFonts w:ascii="Arial" w:hAnsi="Arial" w:cs="Arial"/>
          <w:sz w:val="20"/>
          <w:szCs w:val="16"/>
          <w:lang w:eastAsia="es-MX"/>
        </w:rPr>
        <w:t>NOTA: (En caso de que el importe del contrato sea superior al límite impuesto por la S.H.C.P., en la miscelánea fiscal del ejercicio correspondiente ($300,000.00), deberá insertarse las declaraciones II.7 y II.8:).</w:t>
      </w:r>
    </w:p>
    <w:p w:rsidR="00612FDC" w:rsidRPr="00E737EF" w:rsidRDefault="00612FDC" w:rsidP="00EF12DA">
      <w:pPr>
        <w:ind w:left="567" w:right="-234"/>
        <w:jc w:val="both"/>
        <w:rPr>
          <w:rFonts w:ascii="Arial" w:hAnsi="Arial" w:cs="Arial"/>
          <w:sz w:val="20"/>
          <w:szCs w:val="16"/>
          <w:lang w:eastAsia="es-MX"/>
        </w:rPr>
      </w:pPr>
    </w:p>
    <w:p w:rsidR="00612FDC" w:rsidRPr="00E737EF" w:rsidRDefault="00612FDC" w:rsidP="00EF12DA">
      <w:pPr>
        <w:ind w:left="567" w:right="-234" w:hanging="567"/>
        <w:jc w:val="both"/>
        <w:rPr>
          <w:rFonts w:ascii="Arial" w:hAnsi="Arial" w:cs="Arial"/>
          <w:sz w:val="20"/>
          <w:szCs w:val="16"/>
          <w:lang w:eastAsia="es-MX"/>
        </w:rPr>
      </w:pPr>
      <w:r w:rsidRPr="00E737EF">
        <w:rPr>
          <w:rFonts w:ascii="Arial" w:hAnsi="Arial" w:cs="Arial"/>
          <w:sz w:val="20"/>
          <w:szCs w:val="16"/>
          <w:lang w:eastAsia="es-MX"/>
        </w:rPr>
        <w:t xml:space="preserve">II.7.- Cuenta con el documento correspondiente, vigente, expedido por el Servicio de Administración Tributaria (SAT), relativo a la opinión del cumplimiento de sus obligaciones fiscales, conforme a lo dispuesto por la Regla 2.1.27 de la Resolución Miscelánea Fiscal para 2015, publicada en el Diario Oficial de la Federación el 30 de diciembre de 2014, de conformidad con el artículo 32 D, del Código Fiscal de la Federación, del cual presenta copia a “EL INSTITUTO”, para efectos de la suscripción del presente contrato, </w:t>
      </w:r>
      <w:r w:rsidRPr="00E737EF">
        <w:rPr>
          <w:rFonts w:ascii="Arial" w:hAnsi="Arial" w:cs="Arial"/>
          <w:sz w:val="20"/>
        </w:rPr>
        <w:t>Anexo número 5 (cinco).</w:t>
      </w:r>
    </w:p>
    <w:p w:rsidR="00612FDC" w:rsidRPr="00E737EF" w:rsidRDefault="00612FDC" w:rsidP="00EF12DA">
      <w:pPr>
        <w:ind w:left="567" w:right="-234"/>
        <w:jc w:val="both"/>
        <w:rPr>
          <w:rFonts w:ascii="Arial" w:hAnsi="Arial" w:cs="Arial"/>
          <w:sz w:val="20"/>
          <w:szCs w:val="16"/>
          <w:lang w:eastAsia="es-MX"/>
        </w:rPr>
      </w:pPr>
    </w:p>
    <w:p w:rsidR="00612FDC" w:rsidRPr="00E737EF" w:rsidRDefault="00612FDC" w:rsidP="00EF12DA">
      <w:pPr>
        <w:ind w:left="567" w:right="-234" w:hanging="567"/>
        <w:jc w:val="both"/>
        <w:rPr>
          <w:rFonts w:ascii="Arial" w:hAnsi="Arial" w:cs="Arial"/>
          <w:iCs/>
          <w:sz w:val="20"/>
          <w:szCs w:val="16"/>
          <w:lang w:eastAsia="es-MX"/>
        </w:rPr>
      </w:pPr>
      <w:r w:rsidRPr="00E737EF">
        <w:rPr>
          <w:rFonts w:ascii="Arial" w:hAnsi="Arial" w:cs="Arial"/>
          <w:sz w:val="20"/>
          <w:szCs w:val="16"/>
          <w:lang w:eastAsia="es-MX"/>
        </w:rPr>
        <w:t xml:space="preserve">II.8.- </w:t>
      </w:r>
      <w:r w:rsidRPr="00E737EF">
        <w:rPr>
          <w:rFonts w:ascii="Arial" w:hAnsi="Arial" w:cs="Arial"/>
          <w:iCs/>
          <w:sz w:val="20"/>
          <w:szCs w:val="16"/>
          <w:lang w:eastAsia="es-MX"/>
        </w:rPr>
        <w:t>Cuenta con el documento vigente en sentido positivo, expedido por el Instituto Mexicano del Seguro Social</w:t>
      </w:r>
      <w:r w:rsidRPr="00E737EF">
        <w:rPr>
          <w:rFonts w:ascii="Arial" w:hAnsi="Arial" w:cs="Arial"/>
          <w:bCs/>
          <w:sz w:val="20"/>
          <w:szCs w:val="16"/>
          <w:lang w:eastAsia="es-MX"/>
        </w:rPr>
        <w:t xml:space="preserve"> </w:t>
      </w:r>
      <w:r w:rsidRPr="00E737EF">
        <w:rPr>
          <w:rFonts w:ascii="Arial" w:hAnsi="Arial" w:cs="Arial"/>
          <w:iCs/>
          <w:sz w:val="20"/>
          <w:szCs w:val="16"/>
          <w:lang w:eastAsia="es-MX"/>
        </w:rPr>
        <w:t xml:space="preserve"> relativo a la opinión positiva sobre el cumplimiento de sus obligaciones fiscales en materia de seguridad social, conforme a las Reglas para la obtención de la opinión de cumplimiento de obligaciones fiscales en materia de seguridad social, aprobadas mediante Acuerdo ACDO.SA1.HCT.101214/281.P.DIR dictado por el H. Consejo Técnico del </w:t>
      </w:r>
      <w:r w:rsidRPr="00E737EF">
        <w:rPr>
          <w:rFonts w:ascii="Arial" w:hAnsi="Arial" w:cs="Arial"/>
          <w:bCs/>
          <w:sz w:val="20"/>
          <w:szCs w:val="16"/>
          <w:lang w:eastAsia="es-MX"/>
        </w:rPr>
        <w:t>Instituto Mexicano del Seguro Social</w:t>
      </w:r>
      <w:r w:rsidRPr="00E737EF">
        <w:rPr>
          <w:rFonts w:ascii="Arial" w:hAnsi="Arial" w:cs="Arial"/>
          <w:iCs/>
          <w:sz w:val="20"/>
          <w:szCs w:val="16"/>
          <w:lang w:eastAsia="es-MX"/>
        </w:rPr>
        <w:t xml:space="preserve">, publicado en el Diario Oficial de la Federación los días 27 de febrero de 2015 y 03 de abril de 2015, el cual exhibe para efectos de la suscripción del presente instrumento jurídico, </w:t>
      </w:r>
      <w:r w:rsidRPr="00E737EF">
        <w:rPr>
          <w:rFonts w:ascii="Arial" w:hAnsi="Arial" w:cs="Arial"/>
          <w:sz w:val="20"/>
        </w:rPr>
        <w:t>Anexo número 6 (seis)</w:t>
      </w:r>
      <w:r w:rsidRPr="00E737EF">
        <w:rPr>
          <w:rFonts w:ascii="Arial" w:hAnsi="Arial" w:cs="Arial"/>
          <w:iCs/>
          <w:sz w:val="20"/>
          <w:szCs w:val="16"/>
          <w:lang w:eastAsia="es-MX"/>
        </w:rPr>
        <w:t>.</w:t>
      </w:r>
    </w:p>
    <w:p w:rsidR="00612FDC" w:rsidRPr="00E737EF" w:rsidRDefault="00612FDC" w:rsidP="00EF12DA">
      <w:pPr>
        <w:ind w:left="567" w:right="-234"/>
        <w:jc w:val="both"/>
        <w:rPr>
          <w:rFonts w:ascii="Arial" w:hAnsi="Arial" w:cs="Arial"/>
          <w:iCs/>
          <w:sz w:val="20"/>
          <w:szCs w:val="16"/>
          <w:lang w:eastAsia="es-MX"/>
        </w:rPr>
      </w:pPr>
    </w:p>
    <w:p w:rsidR="00612FDC" w:rsidRPr="00E737EF" w:rsidRDefault="00612FDC" w:rsidP="00EF12DA">
      <w:pPr>
        <w:ind w:left="567" w:right="-234" w:hanging="567"/>
        <w:jc w:val="both"/>
        <w:rPr>
          <w:rFonts w:ascii="Arial" w:hAnsi="Arial" w:cs="Arial"/>
          <w:iCs/>
          <w:sz w:val="20"/>
          <w:szCs w:val="16"/>
          <w:lang w:eastAsia="es-MX"/>
        </w:rPr>
      </w:pPr>
      <w:r w:rsidRPr="00E737EF">
        <w:rPr>
          <w:rFonts w:ascii="Arial" w:hAnsi="Arial" w:cs="Arial"/>
          <w:iCs/>
          <w:sz w:val="20"/>
          <w:szCs w:val="16"/>
          <w:lang w:eastAsia="es-MX"/>
        </w:rPr>
        <w:t xml:space="preserve">II.9.- </w:t>
      </w:r>
      <w:r w:rsidRPr="00E737EF">
        <w:rPr>
          <w:rFonts w:ascii="Arial" w:hAnsi="Arial" w:cs="Arial"/>
          <w:b/>
          <w:iCs/>
          <w:sz w:val="20"/>
          <w:szCs w:val="16"/>
          <w:lang w:eastAsia="es-MX"/>
        </w:rPr>
        <w:t>“EL PROVEEDOR”</w:t>
      </w:r>
      <w:r w:rsidRPr="00E737EF">
        <w:rPr>
          <w:rFonts w:ascii="Arial" w:hAnsi="Arial" w:cs="Arial"/>
          <w:iCs/>
          <w:sz w:val="20"/>
          <w:szCs w:val="16"/>
          <w:lang w:eastAsia="es-MX"/>
        </w:rPr>
        <w:t xml:space="preserve"> declara que en caso de incumplimiento en sus obligaciones en materia de seguridad social, solicita se apliquen los recursos derivados del contrato contra los adeudos que, en su caso, tuviera a favor de </w:t>
      </w:r>
      <w:r w:rsidRPr="00E737EF">
        <w:rPr>
          <w:rFonts w:ascii="Arial" w:hAnsi="Arial" w:cs="Arial"/>
          <w:b/>
          <w:iCs/>
          <w:sz w:val="20"/>
          <w:szCs w:val="16"/>
          <w:lang w:eastAsia="es-MX"/>
        </w:rPr>
        <w:t>“EL INSTITUTO”</w:t>
      </w:r>
      <w:r w:rsidRPr="00E737EF">
        <w:rPr>
          <w:rFonts w:ascii="Arial" w:hAnsi="Arial" w:cs="Arial"/>
          <w:sz w:val="20"/>
        </w:rPr>
        <w:t>.</w:t>
      </w:r>
      <w:r w:rsidRPr="00E737EF">
        <w:rPr>
          <w:rFonts w:ascii="Arial" w:hAnsi="Arial" w:cs="Arial"/>
          <w:iCs/>
          <w:sz w:val="20"/>
          <w:szCs w:val="16"/>
          <w:lang w:eastAsia="es-MX"/>
        </w:rPr>
        <w:t xml:space="preserve"> </w:t>
      </w:r>
    </w:p>
    <w:p w:rsidR="00612FDC" w:rsidRPr="00E737EF" w:rsidRDefault="00612FDC" w:rsidP="00E55A64">
      <w:pPr>
        <w:tabs>
          <w:tab w:val="left" w:pos="567"/>
        </w:tabs>
        <w:ind w:left="567" w:right="-93" w:hanging="567"/>
        <w:jc w:val="both"/>
        <w:rPr>
          <w:rFonts w:ascii="Arial" w:hAnsi="Arial" w:cs="Arial"/>
          <w:sz w:val="20"/>
        </w:rPr>
      </w:pPr>
    </w:p>
    <w:p w:rsidR="00612FDC" w:rsidRPr="00E737EF" w:rsidRDefault="00612FDC" w:rsidP="00E55A64">
      <w:pPr>
        <w:tabs>
          <w:tab w:val="left" w:pos="142"/>
        </w:tabs>
        <w:ind w:left="567" w:right="-93" w:hanging="567"/>
        <w:jc w:val="both"/>
        <w:rPr>
          <w:rFonts w:ascii="Arial" w:hAnsi="Arial" w:cs="Arial"/>
          <w:sz w:val="20"/>
        </w:rPr>
      </w:pPr>
      <w:r w:rsidRPr="00E737EF">
        <w:rPr>
          <w:rFonts w:ascii="Arial" w:hAnsi="Arial" w:cs="Arial"/>
          <w:sz w:val="20"/>
        </w:rPr>
        <w:t>II.10.</w:t>
      </w:r>
      <w:r w:rsidRPr="00E737EF">
        <w:rPr>
          <w:rFonts w:ascii="Arial" w:hAnsi="Arial" w:cs="Arial"/>
          <w:sz w:val="20"/>
        </w:rPr>
        <w:tab/>
        <w:t>Manifiesta, que dispone de la organización, experiencia, elementos técnicos, humanos y económicos necesarios, así como con la capacidad suficiente para cumplir con las obligaciones que asume en el presente contrato.</w:t>
      </w:r>
    </w:p>
    <w:p w:rsidR="00612FDC" w:rsidRPr="00E737EF" w:rsidRDefault="00612FDC" w:rsidP="00E55A64">
      <w:pPr>
        <w:tabs>
          <w:tab w:val="left" w:pos="142"/>
        </w:tabs>
        <w:ind w:left="567" w:right="-93" w:hanging="567"/>
        <w:jc w:val="both"/>
        <w:rPr>
          <w:rFonts w:ascii="Arial" w:hAnsi="Arial" w:cs="Arial"/>
          <w:sz w:val="20"/>
        </w:rPr>
      </w:pPr>
    </w:p>
    <w:p w:rsidR="00612FDC" w:rsidRPr="00E737EF" w:rsidRDefault="00612FDC" w:rsidP="00E55A64">
      <w:pPr>
        <w:tabs>
          <w:tab w:val="left" w:pos="142"/>
        </w:tabs>
        <w:ind w:left="567" w:right="-93" w:hanging="567"/>
        <w:jc w:val="both"/>
        <w:rPr>
          <w:rFonts w:ascii="Arial" w:hAnsi="Arial" w:cs="Arial"/>
          <w:sz w:val="19"/>
          <w:szCs w:val="19"/>
        </w:rPr>
      </w:pPr>
      <w:r w:rsidRPr="00E737EF">
        <w:rPr>
          <w:rFonts w:ascii="Arial" w:hAnsi="Arial" w:cs="Arial"/>
          <w:bCs/>
          <w:sz w:val="19"/>
          <w:szCs w:val="19"/>
        </w:rPr>
        <w:t xml:space="preserve">II.11.- </w:t>
      </w:r>
      <w:r w:rsidRPr="00E737EF">
        <w:rPr>
          <w:rFonts w:ascii="Arial" w:hAnsi="Arial" w:cs="Arial"/>
          <w:sz w:val="19"/>
          <w:szCs w:val="19"/>
        </w:rPr>
        <w:t xml:space="preserve">Conforme a lo previsto en los artículos 57, de la Ley de Adquisiciones, Arrendamientos y Servicios del Sector Público y 107 de su Reglamento, </w:t>
      </w:r>
      <w:r w:rsidRPr="00E737EF">
        <w:rPr>
          <w:rFonts w:ascii="Arial" w:hAnsi="Arial" w:cs="Arial"/>
          <w:bCs/>
          <w:sz w:val="19"/>
          <w:szCs w:val="19"/>
        </w:rPr>
        <w:t xml:space="preserve">“EL PROVEEDOR” </w:t>
      </w:r>
      <w:r w:rsidRPr="00E737EF">
        <w:rPr>
          <w:rFonts w:ascii="Arial" w:hAnsi="Arial" w:cs="Arial"/>
          <w:sz w:val="19"/>
          <w:szCs w:val="19"/>
        </w:rPr>
        <w:t xml:space="preserve">en caso de auditorías, visitas o inspecciones que practique la Secretaría de la Función Pública y el Órgano Interno de Control en </w:t>
      </w:r>
      <w:r w:rsidRPr="00E737EF">
        <w:rPr>
          <w:rFonts w:ascii="Arial" w:hAnsi="Arial" w:cs="Arial"/>
          <w:bCs/>
          <w:sz w:val="19"/>
          <w:szCs w:val="19"/>
        </w:rPr>
        <w:t>“EL INSTITUTO</w:t>
      </w:r>
      <w:r w:rsidRPr="00E737EF">
        <w:rPr>
          <w:rFonts w:ascii="Arial" w:hAnsi="Arial" w:cs="Arial"/>
          <w:b/>
          <w:bCs/>
          <w:sz w:val="19"/>
          <w:szCs w:val="19"/>
        </w:rPr>
        <w:t>”</w:t>
      </w:r>
      <w:r w:rsidRPr="00E737EF">
        <w:rPr>
          <w:rFonts w:ascii="Arial" w:hAnsi="Arial" w:cs="Arial"/>
          <w:sz w:val="19"/>
          <w:szCs w:val="19"/>
        </w:rPr>
        <w:t>, deberá proporcionar la información que en su momento se le requiera, relativa al presente contrato.</w:t>
      </w:r>
    </w:p>
    <w:p w:rsidR="00612FDC" w:rsidRPr="00E737EF" w:rsidRDefault="00612FDC" w:rsidP="00E55A64">
      <w:pPr>
        <w:tabs>
          <w:tab w:val="left" w:pos="142"/>
        </w:tabs>
        <w:ind w:left="567" w:right="-93" w:hanging="567"/>
        <w:jc w:val="both"/>
        <w:rPr>
          <w:rFonts w:ascii="Arial" w:hAnsi="Arial" w:cs="Arial"/>
          <w:sz w:val="20"/>
        </w:rPr>
      </w:pPr>
    </w:p>
    <w:p w:rsidR="00612FDC" w:rsidRPr="00E737EF" w:rsidRDefault="00612FDC" w:rsidP="00E55A64">
      <w:pPr>
        <w:tabs>
          <w:tab w:val="left" w:pos="2241"/>
        </w:tabs>
        <w:ind w:left="567" w:right="-93" w:hanging="567"/>
        <w:jc w:val="both"/>
        <w:rPr>
          <w:rFonts w:ascii="Arial" w:hAnsi="Arial" w:cs="Arial"/>
          <w:sz w:val="20"/>
        </w:rPr>
      </w:pPr>
      <w:r w:rsidRPr="00E737EF">
        <w:rPr>
          <w:rFonts w:ascii="Arial" w:hAnsi="Arial" w:cs="Arial"/>
          <w:sz w:val="20"/>
        </w:rPr>
        <w:t>II.12.</w:t>
      </w:r>
      <w:r w:rsidRPr="00E737EF">
        <w:rPr>
          <w:rFonts w:ascii="Arial" w:hAnsi="Arial" w:cs="Arial"/>
          <w:sz w:val="20"/>
        </w:rPr>
        <w:tab/>
        <w:t xml:space="preserve">Señala como domicilio legal para todos los efectos de este acto jurídico, el ubicado en _____________. </w:t>
      </w:r>
      <w:r w:rsidRPr="00E737EF">
        <w:rPr>
          <w:rFonts w:ascii="Arial" w:hAnsi="Arial" w:cs="Arial"/>
          <w:i/>
          <w:sz w:val="20"/>
          <w:u w:val="single"/>
        </w:rPr>
        <w:t>(indicar el domicilio legal, señalando calle, número, colonia, código postal y ciudad) con cuenta de correo electrónico, --------- número telefónico-------</w:t>
      </w:r>
      <w:r w:rsidRPr="00E737EF">
        <w:rPr>
          <w:rFonts w:ascii="Arial" w:hAnsi="Arial" w:cs="Arial"/>
          <w:sz w:val="20"/>
        </w:rPr>
        <w:t>.</w:t>
      </w:r>
    </w:p>
    <w:p w:rsidR="00612FDC" w:rsidRPr="00E737EF" w:rsidRDefault="00612FDC" w:rsidP="00E55A64">
      <w:pPr>
        <w:tabs>
          <w:tab w:val="left" w:pos="142"/>
        </w:tabs>
        <w:ind w:right="-93"/>
        <w:jc w:val="both"/>
        <w:rPr>
          <w:rFonts w:ascii="Arial" w:hAnsi="Arial" w:cs="Arial"/>
          <w:sz w:val="20"/>
        </w:rPr>
      </w:pPr>
    </w:p>
    <w:p w:rsidR="00612FDC" w:rsidRPr="00E737EF" w:rsidRDefault="00612FDC" w:rsidP="00D0249A">
      <w:pPr>
        <w:suppressAutoHyphens w:val="0"/>
        <w:autoSpaceDE w:val="0"/>
        <w:autoSpaceDN w:val="0"/>
        <w:adjustRightInd w:val="0"/>
        <w:rPr>
          <w:rFonts w:ascii="Arial" w:eastAsia="Calibri" w:hAnsi="Arial" w:cs="Arial"/>
          <w:i/>
          <w:color w:val="000000"/>
          <w:sz w:val="19"/>
          <w:szCs w:val="19"/>
          <w:lang w:val="es-MX" w:eastAsia="es-MX"/>
        </w:rPr>
      </w:pPr>
      <w:r w:rsidRPr="00E737EF">
        <w:rPr>
          <w:rFonts w:ascii="Arial" w:eastAsia="Calibri" w:hAnsi="Arial" w:cs="Arial"/>
          <w:bCs/>
          <w:i/>
          <w:iCs/>
          <w:color w:val="000000"/>
          <w:sz w:val="19"/>
          <w:szCs w:val="19"/>
          <w:lang w:val="es-MX" w:eastAsia="es-MX"/>
        </w:rPr>
        <w:t xml:space="preserve">NOTA: (Si “EL PROVEEDOR” fuese en participación conjunta, con un representante en común se empleará los textos siguientes a renglón seguido:) </w:t>
      </w:r>
    </w:p>
    <w:p w:rsidR="00612FDC" w:rsidRPr="00E737EF" w:rsidRDefault="00612FDC" w:rsidP="00D0249A">
      <w:pPr>
        <w:suppressAutoHyphens w:val="0"/>
        <w:autoSpaceDE w:val="0"/>
        <w:autoSpaceDN w:val="0"/>
        <w:adjustRightInd w:val="0"/>
        <w:rPr>
          <w:rFonts w:ascii="Arial" w:eastAsia="Calibri" w:hAnsi="Arial" w:cs="Arial"/>
          <w:color w:val="000000"/>
          <w:sz w:val="19"/>
          <w:szCs w:val="19"/>
          <w:lang w:val="es-MX" w:eastAsia="es-MX"/>
        </w:rPr>
      </w:pPr>
      <w:r w:rsidRPr="00E737EF">
        <w:rPr>
          <w:rFonts w:ascii="Arial" w:eastAsia="Calibri" w:hAnsi="Arial" w:cs="Arial"/>
          <w:b/>
          <w:bCs/>
          <w:color w:val="000000"/>
          <w:sz w:val="19"/>
          <w:szCs w:val="19"/>
          <w:lang w:val="es-MX" w:eastAsia="es-MX"/>
        </w:rPr>
        <w:t xml:space="preserve">“______________________”, S.A. DE C.V. (Participante “--”) </w:t>
      </w:r>
    </w:p>
    <w:p w:rsidR="00612FDC" w:rsidRPr="00E737EF" w:rsidRDefault="00612FDC" w:rsidP="002C5F92">
      <w:pPr>
        <w:suppressAutoHyphens w:val="0"/>
        <w:autoSpaceDE w:val="0"/>
        <w:autoSpaceDN w:val="0"/>
        <w:adjustRightInd w:val="0"/>
        <w:ind w:left="567" w:hanging="567"/>
        <w:jc w:val="both"/>
        <w:rPr>
          <w:rFonts w:ascii="Arial" w:eastAsia="Calibri" w:hAnsi="Arial" w:cs="Arial"/>
          <w:color w:val="000000"/>
          <w:sz w:val="19"/>
          <w:szCs w:val="19"/>
          <w:lang w:val="es-MX" w:eastAsia="es-MX"/>
        </w:rPr>
      </w:pPr>
      <w:r w:rsidRPr="00E737EF">
        <w:rPr>
          <w:rFonts w:ascii="Arial" w:eastAsia="Calibri" w:hAnsi="Arial" w:cs="Arial"/>
          <w:b/>
          <w:bCs/>
          <w:color w:val="000000"/>
          <w:sz w:val="19"/>
          <w:szCs w:val="19"/>
          <w:lang w:val="es-MX" w:eastAsia="es-MX"/>
        </w:rPr>
        <w:t xml:space="preserve">II.11.- </w:t>
      </w:r>
      <w:r w:rsidRPr="00E737EF">
        <w:rPr>
          <w:rFonts w:ascii="Arial" w:eastAsia="Calibri" w:hAnsi="Arial" w:cs="Arial"/>
          <w:color w:val="000000"/>
          <w:sz w:val="19"/>
          <w:szCs w:val="19"/>
          <w:lang w:val="es-MX" w:eastAsia="es-MX"/>
        </w:rPr>
        <w:t xml:space="preserve">Es una persona moral, debidamente constituida de conformidad con las Leyes de los Estados Unidos Mexicanos, según consta en la Escritura Pública número __ de fecha __ de _______ </w:t>
      </w:r>
      <w:proofErr w:type="spellStart"/>
      <w:r w:rsidRPr="00E737EF">
        <w:rPr>
          <w:rFonts w:ascii="Arial" w:eastAsia="Calibri" w:hAnsi="Arial" w:cs="Arial"/>
          <w:color w:val="000000"/>
          <w:sz w:val="19"/>
          <w:szCs w:val="19"/>
          <w:lang w:val="es-MX" w:eastAsia="es-MX"/>
        </w:rPr>
        <w:t>de</w:t>
      </w:r>
      <w:proofErr w:type="spellEnd"/>
      <w:r w:rsidRPr="00E737EF">
        <w:rPr>
          <w:rFonts w:ascii="Arial" w:eastAsia="Calibri" w:hAnsi="Arial" w:cs="Arial"/>
          <w:color w:val="000000"/>
          <w:sz w:val="19"/>
          <w:szCs w:val="19"/>
          <w:lang w:val="es-MX" w:eastAsia="es-MX"/>
        </w:rPr>
        <w:t xml:space="preserve"> _____, pasada ante la fe del Licenciado _______, Titular de la Notaria Pública __ del Distrito Federal; e inscrita en el Registro Público de Comercio, bajo el folio mercantil número _____ de fecha __ de ________ </w:t>
      </w:r>
      <w:proofErr w:type="spellStart"/>
      <w:r w:rsidRPr="00E737EF">
        <w:rPr>
          <w:rFonts w:ascii="Arial" w:eastAsia="Calibri" w:hAnsi="Arial" w:cs="Arial"/>
          <w:color w:val="000000"/>
          <w:sz w:val="19"/>
          <w:szCs w:val="19"/>
          <w:lang w:val="es-MX" w:eastAsia="es-MX"/>
        </w:rPr>
        <w:t>de</w:t>
      </w:r>
      <w:proofErr w:type="spellEnd"/>
      <w:r w:rsidRPr="00E737EF">
        <w:rPr>
          <w:rFonts w:ascii="Arial" w:eastAsia="Calibri" w:hAnsi="Arial" w:cs="Arial"/>
          <w:color w:val="000000"/>
          <w:sz w:val="19"/>
          <w:szCs w:val="19"/>
          <w:lang w:val="es-MX" w:eastAsia="es-MX"/>
        </w:rPr>
        <w:t xml:space="preserve"> ____. </w:t>
      </w:r>
    </w:p>
    <w:p w:rsidR="00612FDC" w:rsidRPr="00E737EF" w:rsidRDefault="00612FDC" w:rsidP="00D0249A">
      <w:pPr>
        <w:suppressAutoHyphens w:val="0"/>
        <w:autoSpaceDE w:val="0"/>
        <w:autoSpaceDN w:val="0"/>
        <w:adjustRightInd w:val="0"/>
        <w:jc w:val="both"/>
        <w:rPr>
          <w:rFonts w:ascii="Arial" w:eastAsia="Calibri" w:hAnsi="Arial" w:cs="Arial"/>
          <w:color w:val="000000"/>
          <w:sz w:val="19"/>
          <w:szCs w:val="19"/>
          <w:lang w:val="es-MX" w:eastAsia="es-MX"/>
        </w:rPr>
      </w:pPr>
    </w:p>
    <w:p w:rsidR="00612FDC" w:rsidRPr="00E737EF" w:rsidRDefault="00612FDC" w:rsidP="002C5F92">
      <w:pPr>
        <w:pStyle w:val="Default"/>
        <w:ind w:left="567" w:hanging="567"/>
        <w:jc w:val="both"/>
        <w:rPr>
          <w:rFonts w:eastAsia="Calibri"/>
          <w:sz w:val="19"/>
          <w:szCs w:val="19"/>
        </w:rPr>
      </w:pPr>
      <w:r w:rsidRPr="00E737EF">
        <w:rPr>
          <w:rFonts w:eastAsia="Calibri"/>
          <w:b/>
          <w:bCs/>
          <w:sz w:val="19"/>
          <w:szCs w:val="19"/>
        </w:rPr>
        <w:t xml:space="preserve">II.11.1.- </w:t>
      </w:r>
      <w:r w:rsidRPr="00E737EF">
        <w:rPr>
          <w:rFonts w:eastAsia="Calibri"/>
          <w:sz w:val="19"/>
          <w:szCs w:val="19"/>
        </w:rPr>
        <w:t xml:space="preserve">Se encuentra representada para la celebración de este contrato, por el C. _________, quien acredita su personalidad en términos de la Escritura Pública número ________ de fecha __ de __________ </w:t>
      </w:r>
      <w:proofErr w:type="spellStart"/>
      <w:r w:rsidRPr="00E737EF">
        <w:rPr>
          <w:rFonts w:eastAsia="Calibri"/>
          <w:sz w:val="19"/>
          <w:szCs w:val="19"/>
        </w:rPr>
        <w:t>de</w:t>
      </w:r>
      <w:proofErr w:type="spellEnd"/>
      <w:r w:rsidRPr="00E737EF">
        <w:rPr>
          <w:rFonts w:eastAsia="Calibri"/>
          <w:sz w:val="19"/>
          <w:szCs w:val="19"/>
        </w:rPr>
        <w:t xml:space="preserve"> ____, pasada ante la fe del Licenciado ____________, Titular de la Notaria Pública __ del Distrito Federal </w:t>
      </w:r>
      <w:r w:rsidRPr="00E737EF">
        <w:rPr>
          <w:rFonts w:eastAsia="Calibri"/>
          <w:b/>
          <w:bCs/>
          <w:i/>
          <w:iCs/>
          <w:sz w:val="19"/>
          <w:szCs w:val="19"/>
        </w:rPr>
        <w:t xml:space="preserve">(En su caso establecer los datos de inscripción) </w:t>
      </w:r>
      <w:r w:rsidRPr="00E737EF">
        <w:rPr>
          <w:rFonts w:eastAsia="Calibri"/>
          <w:sz w:val="19"/>
          <w:szCs w:val="19"/>
        </w:rPr>
        <w:t xml:space="preserve">y manifiesta bajo protesta de decir verdad, que las facultades que le fueron conferidas no le han sido revocadas, modificadas ni restringidas en forma alguna. </w:t>
      </w:r>
    </w:p>
    <w:p w:rsidR="00612FDC" w:rsidRPr="00E737EF" w:rsidRDefault="00612FDC" w:rsidP="002C5F92">
      <w:pPr>
        <w:pStyle w:val="Default"/>
        <w:ind w:left="567" w:hanging="567"/>
        <w:jc w:val="both"/>
        <w:rPr>
          <w:rFonts w:eastAsia="Calibri"/>
          <w:sz w:val="19"/>
          <w:szCs w:val="19"/>
        </w:rPr>
      </w:pPr>
    </w:p>
    <w:p w:rsidR="00612FDC" w:rsidRPr="00E737EF" w:rsidRDefault="00612FDC" w:rsidP="002C5F92">
      <w:pPr>
        <w:tabs>
          <w:tab w:val="left" w:pos="142"/>
        </w:tabs>
        <w:ind w:left="567" w:right="-93" w:hanging="567"/>
        <w:jc w:val="both"/>
        <w:rPr>
          <w:rFonts w:ascii="Arial" w:eastAsia="Calibri" w:hAnsi="Arial" w:cs="Arial"/>
          <w:color w:val="000000"/>
          <w:sz w:val="19"/>
          <w:szCs w:val="19"/>
          <w:lang w:val="es-MX" w:eastAsia="es-MX"/>
        </w:rPr>
      </w:pPr>
      <w:r w:rsidRPr="00E737EF">
        <w:rPr>
          <w:rFonts w:ascii="Arial" w:eastAsia="Calibri" w:hAnsi="Arial" w:cs="Arial"/>
          <w:b/>
          <w:bCs/>
          <w:color w:val="000000"/>
          <w:sz w:val="19"/>
          <w:szCs w:val="19"/>
          <w:lang w:val="es-MX" w:eastAsia="es-MX"/>
        </w:rPr>
        <w:t xml:space="preserve">II.11.2.- </w:t>
      </w:r>
      <w:r w:rsidRPr="00E737EF">
        <w:rPr>
          <w:rFonts w:ascii="Arial" w:eastAsia="Calibri" w:hAnsi="Arial" w:cs="Arial"/>
          <w:color w:val="000000"/>
          <w:sz w:val="19"/>
          <w:szCs w:val="19"/>
          <w:lang w:val="es-MX" w:eastAsia="es-MX"/>
        </w:rPr>
        <w:t>De acuerdo con sus estatutos, su objeto social consiste entre otras actividades en la ________________________________________________________________________</w:t>
      </w:r>
    </w:p>
    <w:p w:rsidR="00612FDC" w:rsidRPr="00E737EF" w:rsidRDefault="00612FDC" w:rsidP="00D0249A">
      <w:pPr>
        <w:tabs>
          <w:tab w:val="left" w:pos="142"/>
        </w:tabs>
        <w:ind w:right="-93"/>
        <w:jc w:val="both"/>
        <w:rPr>
          <w:rFonts w:ascii="Arial" w:eastAsia="Calibri" w:hAnsi="Arial" w:cs="Arial"/>
          <w:color w:val="000000"/>
          <w:sz w:val="19"/>
          <w:szCs w:val="19"/>
          <w:lang w:val="es-MX" w:eastAsia="es-MX"/>
        </w:rPr>
      </w:pPr>
    </w:p>
    <w:p w:rsidR="00612FDC" w:rsidRPr="00E737EF" w:rsidRDefault="00612FDC" w:rsidP="00D0249A">
      <w:pPr>
        <w:suppressAutoHyphens w:val="0"/>
        <w:autoSpaceDE w:val="0"/>
        <w:autoSpaceDN w:val="0"/>
        <w:adjustRightInd w:val="0"/>
        <w:jc w:val="both"/>
        <w:rPr>
          <w:rFonts w:ascii="Arial" w:eastAsia="Calibri" w:hAnsi="Arial" w:cs="Arial"/>
          <w:bCs/>
          <w:i/>
          <w:iCs/>
          <w:color w:val="000000"/>
          <w:sz w:val="19"/>
          <w:szCs w:val="19"/>
          <w:lang w:val="es-MX" w:eastAsia="es-MX"/>
        </w:rPr>
      </w:pPr>
      <w:r w:rsidRPr="00E737EF">
        <w:rPr>
          <w:rFonts w:ascii="Arial" w:eastAsia="Calibri" w:hAnsi="Arial" w:cs="Arial"/>
          <w:bCs/>
          <w:i/>
          <w:iCs/>
          <w:color w:val="000000"/>
          <w:sz w:val="19"/>
          <w:szCs w:val="19"/>
          <w:lang w:val="es-MX" w:eastAsia="es-MX"/>
        </w:rPr>
        <w:t xml:space="preserve">NOTA: (Si “EL PROVEEDOR” fuese en participación conjunta, se empleará el texto siguiente:) </w:t>
      </w:r>
    </w:p>
    <w:p w:rsidR="00612FDC" w:rsidRPr="00E737EF" w:rsidRDefault="00612FDC" w:rsidP="00D0249A">
      <w:pPr>
        <w:suppressAutoHyphens w:val="0"/>
        <w:autoSpaceDE w:val="0"/>
        <w:autoSpaceDN w:val="0"/>
        <w:adjustRightInd w:val="0"/>
        <w:jc w:val="both"/>
        <w:rPr>
          <w:rFonts w:ascii="Arial" w:eastAsia="Calibri" w:hAnsi="Arial" w:cs="Arial"/>
          <w:color w:val="000000"/>
          <w:sz w:val="19"/>
          <w:szCs w:val="19"/>
          <w:lang w:val="es-MX" w:eastAsia="es-MX"/>
        </w:rPr>
      </w:pPr>
    </w:p>
    <w:p w:rsidR="00612FDC" w:rsidRPr="00E737EF" w:rsidRDefault="00612FDC" w:rsidP="00D0249A">
      <w:pPr>
        <w:suppressAutoHyphens w:val="0"/>
        <w:autoSpaceDE w:val="0"/>
        <w:autoSpaceDN w:val="0"/>
        <w:adjustRightInd w:val="0"/>
        <w:jc w:val="both"/>
        <w:rPr>
          <w:rFonts w:ascii="Arial" w:eastAsia="Calibri" w:hAnsi="Arial" w:cs="Arial"/>
          <w:color w:val="000000"/>
          <w:sz w:val="19"/>
          <w:szCs w:val="19"/>
          <w:lang w:val="es-MX" w:eastAsia="es-MX"/>
        </w:rPr>
      </w:pPr>
      <w:r w:rsidRPr="00E737EF">
        <w:rPr>
          <w:rFonts w:ascii="Arial" w:eastAsia="Calibri" w:hAnsi="Arial" w:cs="Arial"/>
          <w:b/>
          <w:bCs/>
          <w:color w:val="000000"/>
          <w:sz w:val="19"/>
          <w:szCs w:val="19"/>
          <w:lang w:val="es-MX" w:eastAsia="es-MX"/>
        </w:rPr>
        <w:t xml:space="preserve">III.- “EL PROVEEDOR” </w:t>
      </w:r>
      <w:r w:rsidRPr="00E737EF">
        <w:rPr>
          <w:rFonts w:ascii="Arial" w:eastAsia="Calibri" w:hAnsi="Arial" w:cs="Arial"/>
          <w:color w:val="000000"/>
          <w:sz w:val="19"/>
          <w:szCs w:val="19"/>
          <w:lang w:val="es-MX" w:eastAsia="es-MX"/>
        </w:rPr>
        <w:t xml:space="preserve">declara conjuntamente que: </w:t>
      </w:r>
    </w:p>
    <w:p w:rsidR="00612FDC" w:rsidRPr="00E737EF" w:rsidRDefault="00612FDC" w:rsidP="00D0249A">
      <w:pPr>
        <w:suppressAutoHyphens w:val="0"/>
        <w:autoSpaceDE w:val="0"/>
        <w:autoSpaceDN w:val="0"/>
        <w:adjustRightInd w:val="0"/>
        <w:jc w:val="both"/>
        <w:rPr>
          <w:rFonts w:ascii="Arial" w:eastAsia="Calibri" w:hAnsi="Arial" w:cs="Arial"/>
          <w:color w:val="000000"/>
          <w:sz w:val="19"/>
          <w:szCs w:val="19"/>
          <w:lang w:val="es-MX" w:eastAsia="es-MX"/>
        </w:rPr>
      </w:pPr>
    </w:p>
    <w:p w:rsidR="00612FDC" w:rsidRPr="00E737EF" w:rsidRDefault="00612FDC" w:rsidP="002C5F92">
      <w:pPr>
        <w:suppressAutoHyphens w:val="0"/>
        <w:autoSpaceDE w:val="0"/>
        <w:autoSpaceDN w:val="0"/>
        <w:adjustRightInd w:val="0"/>
        <w:ind w:left="567" w:hanging="567"/>
        <w:jc w:val="both"/>
        <w:rPr>
          <w:rFonts w:ascii="Arial" w:eastAsia="Calibri" w:hAnsi="Arial" w:cs="Arial"/>
          <w:b/>
          <w:bCs/>
          <w:color w:val="000000"/>
          <w:sz w:val="19"/>
          <w:szCs w:val="19"/>
          <w:lang w:val="es-MX" w:eastAsia="es-MX"/>
        </w:rPr>
      </w:pPr>
      <w:r w:rsidRPr="00E737EF">
        <w:rPr>
          <w:rFonts w:ascii="Arial" w:eastAsia="Calibri" w:hAnsi="Arial" w:cs="Arial"/>
          <w:b/>
          <w:bCs/>
          <w:color w:val="000000"/>
          <w:sz w:val="19"/>
          <w:szCs w:val="19"/>
          <w:lang w:val="es-MX" w:eastAsia="es-MX"/>
        </w:rPr>
        <w:t xml:space="preserve">III.1.- </w:t>
      </w:r>
      <w:r w:rsidRPr="00E737EF">
        <w:rPr>
          <w:rFonts w:ascii="Arial" w:eastAsia="Calibri" w:hAnsi="Arial" w:cs="Arial"/>
          <w:color w:val="000000"/>
          <w:sz w:val="19"/>
          <w:szCs w:val="19"/>
          <w:lang w:val="es-MX" w:eastAsia="es-MX"/>
        </w:rPr>
        <w:t xml:space="preserve">Han celebrado Convenio de Participación Conjunta, cuyas obligaciones deberán cumplirse </w:t>
      </w:r>
      <w:r w:rsidRPr="00E737EF">
        <w:rPr>
          <w:rFonts w:ascii="Arial" w:eastAsia="Calibri" w:hAnsi="Arial" w:cs="Arial"/>
          <w:b/>
          <w:bCs/>
          <w:i/>
          <w:iCs/>
          <w:color w:val="000000"/>
          <w:sz w:val="19"/>
          <w:szCs w:val="19"/>
          <w:lang w:val="es-MX" w:eastAsia="es-MX"/>
        </w:rPr>
        <w:t xml:space="preserve">(solidariamente o mancomunadamente) </w:t>
      </w:r>
      <w:r w:rsidRPr="00E737EF">
        <w:rPr>
          <w:rFonts w:ascii="Arial" w:eastAsia="Calibri" w:hAnsi="Arial" w:cs="Arial"/>
          <w:color w:val="000000"/>
          <w:sz w:val="19"/>
          <w:szCs w:val="19"/>
          <w:lang w:val="es-MX" w:eastAsia="es-MX"/>
        </w:rPr>
        <w:t xml:space="preserve">en términos del mismo, por lo que </w:t>
      </w:r>
      <w:r w:rsidRPr="00E737EF">
        <w:rPr>
          <w:rFonts w:ascii="Arial" w:eastAsia="Calibri" w:hAnsi="Arial" w:cs="Arial"/>
          <w:b/>
          <w:bCs/>
          <w:color w:val="000000"/>
          <w:sz w:val="19"/>
          <w:szCs w:val="19"/>
          <w:lang w:val="es-MX" w:eastAsia="es-MX"/>
        </w:rPr>
        <w:t xml:space="preserve">“EL INSTITUTO” </w:t>
      </w:r>
      <w:r w:rsidRPr="00E737EF">
        <w:rPr>
          <w:rFonts w:ascii="Arial" w:eastAsia="Calibri" w:hAnsi="Arial" w:cs="Arial"/>
          <w:color w:val="000000"/>
          <w:sz w:val="19"/>
          <w:szCs w:val="19"/>
          <w:lang w:val="es-MX" w:eastAsia="es-MX"/>
        </w:rPr>
        <w:t xml:space="preserve">reconoce el referido convenio para efectos del presente instrumento jurídico, integrado en el </w:t>
      </w:r>
      <w:r w:rsidRPr="00E737EF">
        <w:rPr>
          <w:rFonts w:ascii="Arial" w:eastAsia="Calibri" w:hAnsi="Arial" w:cs="Arial"/>
          <w:bCs/>
          <w:color w:val="000000"/>
          <w:sz w:val="19"/>
          <w:szCs w:val="19"/>
          <w:lang w:val="es-MX" w:eastAsia="es-MX"/>
        </w:rPr>
        <w:t>Anexo número 7 (siete)</w:t>
      </w:r>
      <w:r w:rsidRPr="00E737EF">
        <w:rPr>
          <w:rFonts w:ascii="Arial" w:eastAsia="Calibri" w:hAnsi="Arial" w:cs="Arial"/>
          <w:b/>
          <w:bCs/>
          <w:color w:val="000000"/>
          <w:sz w:val="19"/>
          <w:szCs w:val="19"/>
          <w:lang w:val="es-MX" w:eastAsia="es-MX"/>
        </w:rPr>
        <w:t xml:space="preserve">. </w:t>
      </w:r>
    </w:p>
    <w:p w:rsidR="00612FDC" w:rsidRPr="00E737EF" w:rsidRDefault="00612FDC" w:rsidP="00D0249A">
      <w:pPr>
        <w:suppressAutoHyphens w:val="0"/>
        <w:autoSpaceDE w:val="0"/>
        <w:autoSpaceDN w:val="0"/>
        <w:adjustRightInd w:val="0"/>
        <w:jc w:val="both"/>
        <w:rPr>
          <w:rFonts w:ascii="Arial" w:eastAsia="Calibri" w:hAnsi="Arial" w:cs="Arial"/>
          <w:b/>
          <w:bCs/>
          <w:color w:val="000000"/>
          <w:sz w:val="19"/>
          <w:szCs w:val="19"/>
          <w:lang w:val="es-MX" w:eastAsia="es-MX"/>
        </w:rPr>
      </w:pPr>
    </w:p>
    <w:p w:rsidR="00612FDC" w:rsidRPr="00E737EF" w:rsidRDefault="00612FDC" w:rsidP="00D0249A">
      <w:pPr>
        <w:suppressAutoHyphens w:val="0"/>
        <w:autoSpaceDE w:val="0"/>
        <w:autoSpaceDN w:val="0"/>
        <w:adjustRightInd w:val="0"/>
        <w:jc w:val="both"/>
        <w:rPr>
          <w:rFonts w:ascii="Arial" w:eastAsia="Calibri" w:hAnsi="Arial" w:cs="Arial"/>
          <w:color w:val="000000"/>
          <w:sz w:val="19"/>
          <w:szCs w:val="19"/>
          <w:lang w:val="es-MX" w:eastAsia="es-MX"/>
        </w:rPr>
      </w:pPr>
    </w:p>
    <w:p w:rsidR="00612FDC" w:rsidRPr="00E737EF" w:rsidRDefault="00612FDC" w:rsidP="00D0249A">
      <w:pPr>
        <w:tabs>
          <w:tab w:val="left" w:pos="142"/>
        </w:tabs>
        <w:ind w:right="-93"/>
        <w:jc w:val="both"/>
        <w:rPr>
          <w:rFonts w:ascii="Arial" w:eastAsia="Calibri" w:hAnsi="Arial" w:cs="Arial"/>
          <w:color w:val="000000"/>
          <w:sz w:val="19"/>
          <w:szCs w:val="19"/>
          <w:lang w:val="es-MX" w:eastAsia="es-MX"/>
        </w:rPr>
      </w:pPr>
      <w:r w:rsidRPr="00E737EF">
        <w:rPr>
          <w:rFonts w:ascii="Arial" w:eastAsia="Calibri" w:hAnsi="Arial" w:cs="Arial"/>
          <w:color w:val="000000"/>
          <w:sz w:val="19"/>
          <w:szCs w:val="19"/>
          <w:lang w:val="es-MX" w:eastAsia="es-MX"/>
        </w:rPr>
        <w:t>Hechas las Declaraciones anteriores, las partes convienen en celebrar el presente contrato, de conformidad con las siguientes:</w:t>
      </w:r>
    </w:p>
    <w:p w:rsidR="00612FDC" w:rsidRPr="00E737EF" w:rsidRDefault="00612FDC" w:rsidP="00D0249A">
      <w:pPr>
        <w:tabs>
          <w:tab w:val="left" w:pos="142"/>
        </w:tabs>
        <w:ind w:right="-93"/>
        <w:jc w:val="both"/>
        <w:rPr>
          <w:rFonts w:ascii="Arial" w:hAnsi="Arial" w:cs="Arial"/>
          <w:sz w:val="20"/>
        </w:rPr>
      </w:pPr>
    </w:p>
    <w:p w:rsidR="00612FDC" w:rsidRPr="00E737EF" w:rsidRDefault="00612FDC" w:rsidP="00E55A64">
      <w:pPr>
        <w:pStyle w:val="Ttulo9"/>
        <w:numPr>
          <w:ilvl w:val="0"/>
          <w:numId w:val="0"/>
        </w:numPr>
        <w:spacing w:before="0" w:after="0"/>
        <w:ind w:left="1584" w:right="-91" w:hanging="1584"/>
        <w:jc w:val="center"/>
        <w:rPr>
          <w:sz w:val="20"/>
          <w:szCs w:val="20"/>
        </w:rPr>
      </w:pPr>
      <w:r w:rsidRPr="00E737EF">
        <w:rPr>
          <w:sz w:val="20"/>
          <w:szCs w:val="20"/>
        </w:rPr>
        <w:t>C L Á U S U L A S</w:t>
      </w:r>
    </w:p>
    <w:p w:rsidR="00612FDC" w:rsidRPr="00E737EF" w:rsidRDefault="00612FDC" w:rsidP="00E55A64">
      <w:pPr>
        <w:tabs>
          <w:tab w:val="left" w:pos="284"/>
          <w:tab w:val="left" w:pos="993"/>
          <w:tab w:val="left" w:pos="1560"/>
        </w:tabs>
        <w:ind w:left="142" w:right="-91"/>
        <w:jc w:val="both"/>
        <w:rPr>
          <w:rFonts w:ascii="Arial" w:hAnsi="Arial" w:cs="Arial"/>
          <w:sz w:val="20"/>
        </w:rPr>
      </w:pPr>
    </w:p>
    <w:p w:rsidR="00612FDC" w:rsidRPr="00E737EF" w:rsidRDefault="00612FDC" w:rsidP="00E55A64">
      <w:pPr>
        <w:jc w:val="both"/>
        <w:rPr>
          <w:rFonts w:ascii="Arial" w:hAnsi="Arial" w:cs="Arial"/>
          <w:sz w:val="20"/>
        </w:rPr>
      </w:pPr>
      <w:r w:rsidRPr="00E737EF">
        <w:rPr>
          <w:rFonts w:ascii="Arial" w:hAnsi="Arial" w:cs="Arial"/>
          <w:b/>
          <w:sz w:val="20"/>
        </w:rPr>
        <w:t xml:space="preserve">PRIMERA.- OBJETO DEL CONTRATO.- </w:t>
      </w:r>
      <w:r w:rsidRPr="00E737EF">
        <w:rPr>
          <w:rFonts w:ascii="Arial" w:hAnsi="Arial" w:cs="Arial"/>
          <w:bCs/>
          <w:sz w:val="20"/>
          <w:szCs w:val="19"/>
        </w:rPr>
        <w:t>“EL INSTITUTO” requiere y “EL PROVEEDOR”</w:t>
      </w:r>
      <w:r w:rsidRPr="00E737EF">
        <w:rPr>
          <w:b/>
          <w:bCs/>
          <w:sz w:val="19"/>
          <w:szCs w:val="19"/>
        </w:rPr>
        <w:t xml:space="preserve"> </w:t>
      </w:r>
      <w:r w:rsidRPr="00E737EF">
        <w:rPr>
          <w:rFonts w:ascii="Arial" w:hAnsi="Arial" w:cs="Arial"/>
          <w:sz w:val="20"/>
        </w:rPr>
        <w:t xml:space="preserve">se obliga a prestar el </w:t>
      </w:r>
      <w:r w:rsidRPr="00E737EF">
        <w:rPr>
          <w:rFonts w:ascii="Arial" w:hAnsi="Arial" w:cs="Arial"/>
          <w:noProof/>
          <w:sz w:val="20"/>
        </w:rPr>
        <w:t>Servicio de Correspondencia, Mensajeria, Traslado de Valija y paqueteria en Unidades medicas y No Medicas</w:t>
      </w:r>
      <w:r w:rsidR="003B4D00" w:rsidRPr="00E737EF">
        <w:rPr>
          <w:rFonts w:ascii="Arial" w:hAnsi="Arial" w:cs="Arial"/>
          <w:sz w:val="20"/>
        </w:rPr>
        <w:t xml:space="preserve"> a partir del</w:t>
      </w:r>
      <w:r w:rsidRPr="00E737EF">
        <w:rPr>
          <w:rFonts w:ascii="Arial" w:hAnsi="Arial" w:cs="Arial"/>
          <w:sz w:val="20"/>
        </w:rPr>
        <w:t xml:space="preserve"> </w:t>
      </w:r>
      <w:r w:rsidR="003B4D00" w:rsidRPr="00E737EF">
        <w:rPr>
          <w:rFonts w:ascii="Arial" w:hAnsi="Arial" w:cs="Arial"/>
          <w:noProof/>
          <w:sz w:val="20"/>
        </w:rPr>
        <w:t>1</w:t>
      </w:r>
      <w:r w:rsidRPr="00E737EF">
        <w:rPr>
          <w:rFonts w:ascii="Arial" w:hAnsi="Arial" w:cs="Arial"/>
          <w:noProof/>
          <w:sz w:val="20"/>
        </w:rPr>
        <w:t xml:space="preserve"> de enero de 2017 al 31 de diciembre de 2017</w:t>
      </w:r>
      <w:r w:rsidRPr="00E737EF">
        <w:rPr>
          <w:rFonts w:ascii="Arial" w:hAnsi="Arial" w:cs="Arial"/>
          <w:sz w:val="20"/>
        </w:rPr>
        <w:t xml:space="preserve"> cuyas características y especificaciones se describen en el Anexo número 2 (dos), en el que se identifica la cantidad mínima de partidas como compromiso de contratación y la cantidad máxima de partidas susceptibles de contratación.</w:t>
      </w:r>
    </w:p>
    <w:p w:rsidR="00612FDC" w:rsidRPr="00E737EF" w:rsidRDefault="00612FDC" w:rsidP="00E55A64">
      <w:pPr>
        <w:tabs>
          <w:tab w:val="left" w:pos="-142"/>
          <w:tab w:val="left" w:pos="993"/>
        </w:tabs>
        <w:ind w:right="-93"/>
        <w:jc w:val="both"/>
        <w:rPr>
          <w:rFonts w:ascii="Arial" w:hAnsi="Arial" w:cs="Arial"/>
          <w:b/>
          <w:sz w:val="20"/>
        </w:rPr>
      </w:pPr>
    </w:p>
    <w:p w:rsidR="00612FDC" w:rsidRPr="00E737EF" w:rsidRDefault="00612FDC" w:rsidP="00E55A64">
      <w:pPr>
        <w:tabs>
          <w:tab w:val="left" w:pos="-1701"/>
          <w:tab w:val="left" w:pos="-142"/>
        </w:tabs>
        <w:ind w:right="-93"/>
        <w:jc w:val="both"/>
        <w:rPr>
          <w:rFonts w:ascii="Arial" w:hAnsi="Arial" w:cs="Arial"/>
          <w:bCs/>
          <w:sz w:val="20"/>
        </w:rPr>
      </w:pPr>
      <w:r w:rsidRPr="00E737EF">
        <w:rPr>
          <w:rFonts w:ascii="Arial" w:hAnsi="Arial" w:cs="Arial"/>
          <w:b/>
          <w:sz w:val="20"/>
        </w:rPr>
        <w:t xml:space="preserve">SEGUNDA- IMPORTE DEL CONTRATO.- </w:t>
      </w:r>
      <w:r w:rsidRPr="00E737EF">
        <w:rPr>
          <w:rFonts w:ascii="Arial" w:hAnsi="Arial" w:cs="Arial"/>
          <w:sz w:val="20"/>
        </w:rPr>
        <w:t xml:space="preserve">“EL INSTITUTO” cuenta con un presupuesto mínimo como compromiso </w:t>
      </w:r>
      <w:r w:rsidRPr="00E737EF">
        <w:rPr>
          <w:rFonts w:ascii="Arial" w:hAnsi="Arial" w:cs="Arial"/>
          <w:sz w:val="20"/>
          <w:szCs w:val="19"/>
        </w:rPr>
        <w:t>a ejercer</w:t>
      </w:r>
      <w:r w:rsidRPr="00E737EF">
        <w:rPr>
          <w:sz w:val="20"/>
          <w:szCs w:val="19"/>
        </w:rPr>
        <w:t xml:space="preserve"> </w:t>
      </w:r>
      <w:r w:rsidRPr="00E737EF">
        <w:rPr>
          <w:rFonts w:ascii="Arial" w:hAnsi="Arial" w:cs="Arial"/>
          <w:sz w:val="20"/>
        </w:rPr>
        <w:t xml:space="preserve">por la prestación de los servicios objeto del presente instrumento jurídico, por la cantidad de $__________ (_________________) más </w:t>
      </w:r>
      <w:r w:rsidRPr="00E737EF">
        <w:rPr>
          <w:rFonts w:ascii="Arial" w:hAnsi="Arial" w:cs="Arial"/>
          <w:bCs/>
          <w:sz w:val="20"/>
        </w:rPr>
        <w:t>el Impuesto al Valor Agregado (I.V.A.)</w:t>
      </w:r>
      <w:r w:rsidRPr="00E737EF">
        <w:rPr>
          <w:rFonts w:ascii="Arial" w:hAnsi="Arial" w:cs="Arial"/>
          <w:sz w:val="20"/>
        </w:rPr>
        <w:t xml:space="preserve"> y un presupuesto máximo susceptible de ser ejercido por la cantidad de $_________ (_________________) </w:t>
      </w:r>
      <w:r w:rsidRPr="00E737EF">
        <w:rPr>
          <w:rFonts w:ascii="Arial" w:hAnsi="Arial" w:cs="Arial"/>
          <w:bCs/>
          <w:sz w:val="20"/>
        </w:rPr>
        <w:t>más Impuesto al Valor Agregado (I.V.A.), de conformidad con los precios unitarios que se relacionan en el Anexo número 2 (dos) del presente contrato.</w:t>
      </w:r>
    </w:p>
    <w:p w:rsidR="00612FDC" w:rsidRPr="00E737EF" w:rsidRDefault="00612FDC" w:rsidP="00E55A64">
      <w:pPr>
        <w:tabs>
          <w:tab w:val="left" w:pos="-1701"/>
          <w:tab w:val="left" w:pos="-142"/>
        </w:tabs>
        <w:ind w:right="-93"/>
        <w:jc w:val="both"/>
        <w:rPr>
          <w:rFonts w:ascii="Arial" w:hAnsi="Arial" w:cs="Arial"/>
          <w:b/>
          <w:sz w:val="20"/>
        </w:rPr>
      </w:pPr>
    </w:p>
    <w:p w:rsidR="00612FDC" w:rsidRPr="00E737EF" w:rsidRDefault="00612FDC" w:rsidP="00E55A64">
      <w:pPr>
        <w:tabs>
          <w:tab w:val="left" w:pos="-1701"/>
          <w:tab w:val="left" w:pos="-142"/>
        </w:tabs>
        <w:ind w:right="-93"/>
        <w:jc w:val="both"/>
        <w:rPr>
          <w:rFonts w:ascii="Arial" w:hAnsi="Arial" w:cs="Arial"/>
          <w:sz w:val="20"/>
        </w:rPr>
      </w:pPr>
      <w:r w:rsidRPr="00E737EF">
        <w:rPr>
          <w:rFonts w:ascii="Arial" w:hAnsi="Arial" w:cs="Arial"/>
          <w:sz w:val="20"/>
        </w:rPr>
        <w:t>Las partes convienen que el presente contrato se celebra bajo la modalidad de precios fijos, de acuerdo a los precios unitarios pactados, por lo que el monto de los mismos no cambiará durante la vigencia del presente instrumento jurídico.</w:t>
      </w:r>
    </w:p>
    <w:p w:rsidR="00612FDC" w:rsidRPr="00E737EF" w:rsidRDefault="00612FDC" w:rsidP="00E55A64">
      <w:pPr>
        <w:jc w:val="both"/>
        <w:rPr>
          <w:rFonts w:ascii="Arial" w:hAnsi="Arial" w:cs="Arial"/>
          <w:sz w:val="20"/>
        </w:rPr>
      </w:pPr>
    </w:p>
    <w:p w:rsidR="00612FDC" w:rsidRPr="00E737EF" w:rsidRDefault="00612FDC" w:rsidP="006B3E8C">
      <w:pPr>
        <w:pStyle w:val="Sangra2detindependiente10"/>
        <w:tabs>
          <w:tab w:val="left" w:pos="-284"/>
          <w:tab w:val="left" w:pos="9498"/>
        </w:tabs>
        <w:spacing w:after="0" w:line="240" w:lineRule="auto"/>
        <w:ind w:left="0"/>
        <w:jc w:val="both"/>
        <w:rPr>
          <w:rFonts w:ascii="Arial" w:hAnsi="Arial" w:cs="Arial"/>
          <w:sz w:val="20"/>
        </w:rPr>
      </w:pPr>
      <w:r w:rsidRPr="00E737EF">
        <w:rPr>
          <w:rFonts w:ascii="Arial" w:hAnsi="Arial" w:cs="Arial"/>
          <w:b/>
          <w:bCs/>
          <w:color w:val="000000"/>
          <w:sz w:val="20"/>
          <w:szCs w:val="20"/>
        </w:rPr>
        <w:t>TERCERA.- FORMA DE PAGO</w:t>
      </w:r>
      <w:r w:rsidRPr="00E737EF">
        <w:rPr>
          <w:rFonts w:ascii="Arial" w:hAnsi="Arial" w:cs="Arial"/>
          <w:b/>
          <w:bCs/>
          <w:sz w:val="20"/>
          <w:szCs w:val="20"/>
        </w:rPr>
        <w:t xml:space="preserve">.- </w:t>
      </w:r>
      <w:r w:rsidRPr="00E737EF">
        <w:rPr>
          <w:rFonts w:ascii="Arial" w:hAnsi="Arial" w:cs="Arial"/>
          <w:sz w:val="20"/>
        </w:rPr>
        <w:t xml:space="preserve">Para el trámite de pago el Proveedor deberá expedir sus comprobantes fiscales digitales en el esquema de facturación electrónica, con las especificaciones normadas por el Sistema de Administración Tributaria (SAT), a nombre del Instituto Mexicano del Seguro Social, con Registro Federal de Contribuyentes IMS421231I45, domicilio en Francisco I. Madero número 315 entre Heroico Colegio Militar y Héroes del 47, Colonia Esterito, Código Postal 23020 en la ciudad de La Paz, Baja California Sur, para la validación de dichos comprobantes el Proveedor deberá cargar en Internet, a través del Portal de Servicios a Proveedores de la página del Instituto el archivo en formato XML; la validez de los mismos será determinada durante la carga y únicamente los comprobantes validos serán procedentes para pago. </w:t>
      </w:r>
    </w:p>
    <w:p w:rsidR="00612FDC" w:rsidRPr="00E737EF" w:rsidRDefault="00612FDC" w:rsidP="00E55A64">
      <w:pPr>
        <w:pStyle w:val="Sangra2detindependiente10"/>
        <w:tabs>
          <w:tab w:val="left" w:pos="-284"/>
          <w:tab w:val="left" w:pos="9498"/>
        </w:tabs>
        <w:spacing w:after="0" w:line="240" w:lineRule="auto"/>
        <w:ind w:left="0"/>
        <w:jc w:val="both"/>
        <w:rPr>
          <w:sz w:val="19"/>
          <w:szCs w:val="19"/>
        </w:rPr>
      </w:pPr>
      <w:r w:rsidRPr="00E737EF">
        <w:rPr>
          <w:sz w:val="19"/>
          <w:szCs w:val="19"/>
        </w:rPr>
        <w:t xml:space="preserve"> </w:t>
      </w:r>
    </w:p>
    <w:p w:rsidR="00612FDC" w:rsidRPr="00E737EF" w:rsidRDefault="00612FDC" w:rsidP="006B3E8C">
      <w:pPr>
        <w:tabs>
          <w:tab w:val="left" w:pos="2956"/>
          <w:tab w:val="left" w:pos="5792"/>
          <w:tab w:val="left" w:pos="12738"/>
        </w:tabs>
        <w:jc w:val="both"/>
        <w:rPr>
          <w:rFonts w:ascii="Arial" w:hAnsi="Arial" w:cs="Arial"/>
          <w:sz w:val="20"/>
        </w:rPr>
      </w:pPr>
      <w:r w:rsidRPr="00E737EF">
        <w:rPr>
          <w:rFonts w:ascii="Arial" w:hAnsi="Arial" w:cs="Arial"/>
          <w:sz w:val="20"/>
        </w:rPr>
        <w:t xml:space="preserve">El pago se realizará en moneda nacional mediante transferencia electrónica de fondos, a los </w:t>
      </w:r>
      <w:r w:rsidR="003B4D00" w:rsidRPr="00E737EF">
        <w:rPr>
          <w:rFonts w:ascii="Arial" w:hAnsi="Arial" w:cs="Arial"/>
          <w:b/>
          <w:noProof/>
          <w:sz w:val="20"/>
        </w:rPr>
        <w:t>5</w:t>
      </w:r>
      <w:r w:rsidRPr="00E737EF">
        <w:rPr>
          <w:rFonts w:ascii="Arial" w:hAnsi="Arial" w:cs="Arial"/>
          <w:color w:val="FF0000"/>
          <w:sz w:val="20"/>
        </w:rPr>
        <w:t xml:space="preserve"> </w:t>
      </w:r>
      <w:r w:rsidRPr="00E737EF">
        <w:rPr>
          <w:rFonts w:ascii="Arial" w:hAnsi="Arial" w:cs="Arial"/>
          <w:sz w:val="20"/>
        </w:rPr>
        <w:t xml:space="preserve">días naturales posteriores </w:t>
      </w:r>
      <w:r w:rsidRPr="00E737EF">
        <w:rPr>
          <w:rFonts w:ascii="Arial" w:hAnsi="Arial" w:cs="Arial"/>
          <w:color w:val="000000"/>
          <w:sz w:val="20"/>
        </w:rPr>
        <w:t>a la entrega por parte de “EL PROVEEDOR”, en</w:t>
      </w:r>
      <w:r w:rsidRPr="00E737EF">
        <w:rPr>
          <w:rFonts w:ascii="Arial" w:hAnsi="Arial" w:cs="Arial"/>
          <w:sz w:val="20"/>
        </w:rPr>
        <w:t xml:space="preserve"> Original y copia de la representación impresa del comprobante fiscal digital que reúna los requisitos fiscales respectivos y documentación comprobatoria de la prestación del servicio, de conformidad con lo normado en el “Procedimiento para la recepción, glosa y aprobación de documentos presentados para trámite de pago y constitución de fondos fijos” en la que se </w:t>
      </w:r>
      <w:r w:rsidRPr="00E737EF">
        <w:rPr>
          <w:rFonts w:ascii="Arial" w:hAnsi="Arial" w:cs="Arial"/>
          <w:sz w:val="20"/>
        </w:rPr>
        <w:lastRenderedPageBreak/>
        <w:t xml:space="preserve">indique el servicio prestado, número de proveedor, número de contrato, en su caso, el número de la remisión que ampara dicho servicio, número de fianza y denominación social de la afianzadora, misma que deberá ser entregada en cada Oficina de la Subdirección Administrativa de cada Unidad, cuyos domicilios se describen en </w:t>
      </w:r>
      <w:r w:rsidRPr="00E737EF">
        <w:rPr>
          <w:rFonts w:ascii="Arial" w:hAnsi="Arial" w:cs="Arial"/>
          <w:b/>
          <w:sz w:val="20"/>
        </w:rPr>
        <w:t>anexo número 3 (tres)</w:t>
      </w:r>
      <w:r w:rsidRPr="00E737EF">
        <w:rPr>
          <w:rFonts w:ascii="Arial" w:hAnsi="Arial" w:cs="Arial"/>
          <w:sz w:val="20"/>
        </w:rPr>
        <w:t>, para los tramite correspondientes de codificación y firmas de autorización. Lo anterior para los trámites correspondientes de codificación y firmas por los funcionarios autorizados. Este trámite deberá efectuarse en un plazo no mayor a tres días hábiles al recibir la documentación, el encargado deberá comunicar y enviar al Administrador del Contrato la documentación complementaria (anexos, ordenes, solicitudes etc.) firmadas por los responsables del o los servicios,</w:t>
      </w:r>
      <w:r w:rsidRPr="00E737EF">
        <w:rPr>
          <w:sz w:val="20"/>
        </w:rPr>
        <w:t xml:space="preserve">  </w:t>
      </w:r>
      <w:r w:rsidRPr="00E737EF">
        <w:rPr>
          <w:rFonts w:ascii="Arial" w:hAnsi="Arial" w:cs="Arial"/>
          <w:sz w:val="20"/>
        </w:rPr>
        <w:t>una vez concluidos dichos tramites se le indicara al proveedor hacer la entrega de la facturación ante el Área de Presupuesto, Contabilidad y Erogaciones en el Conjunto Delegacional, para su contra recibo el cual indicara la fecha de pago, en un horario comprendido de las 09:00 a las 13:00 horas, en el domicilio ubicado en Francisco I. Madero número 315 entre Heroico Colegio Militar  y Héroes del 47, Colonia Esterito, Código Postal 23020 en la ciudad de La Paz, Baja California Sur.</w:t>
      </w:r>
    </w:p>
    <w:p w:rsidR="00612FDC" w:rsidRPr="00E737EF" w:rsidRDefault="00612FDC" w:rsidP="006B3E8C">
      <w:pPr>
        <w:pStyle w:val="Sangra2detindependiente10"/>
        <w:tabs>
          <w:tab w:val="left" w:pos="-284"/>
          <w:tab w:val="left" w:pos="9498"/>
        </w:tabs>
        <w:spacing w:after="0" w:line="240" w:lineRule="auto"/>
        <w:ind w:left="0"/>
        <w:jc w:val="both"/>
        <w:rPr>
          <w:rFonts w:ascii="Arial" w:eastAsia="Calibri" w:hAnsi="Arial" w:cs="Arial"/>
          <w:sz w:val="20"/>
          <w:lang w:eastAsia="es-MX"/>
        </w:rPr>
      </w:pPr>
    </w:p>
    <w:p w:rsidR="00612FDC" w:rsidRPr="00E737EF" w:rsidRDefault="00612FDC" w:rsidP="006B3E8C">
      <w:pPr>
        <w:pStyle w:val="Sangra2detindependiente10"/>
        <w:tabs>
          <w:tab w:val="left" w:pos="-284"/>
          <w:tab w:val="left" w:pos="9498"/>
        </w:tabs>
        <w:spacing w:after="0" w:line="240" w:lineRule="auto"/>
        <w:ind w:left="0"/>
        <w:jc w:val="both"/>
        <w:rPr>
          <w:rFonts w:ascii="Arial" w:eastAsia="Calibri" w:hAnsi="Arial" w:cs="Arial"/>
          <w:sz w:val="20"/>
          <w:lang w:val="es-MX" w:eastAsia="es-MX"/>
        </w:rPr>
      </w:pPr>
      <w:r w:rsidRPr="00E737EF">
        <w:rPr>
          <w:rFonts w:ascii="Arial" w:eastAsia="Calibri" w:hAnsi="Arial" w:cs="Arial"/>
          <w:sz w:val="20"/>
          <w:lang w:val="es-MX" w:eastAsia="es-MX"/>
        </w:rPr>
        <w:t>El Proveedor se obliga a no cancelar ante el SAT los CFDI a favor del IMSS 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CFDI en su caso.</w:t>
      </w:r>
    </w:p>
    <w:p w:rsidR="00612FDC" w:rsidRPr="00E737EF" w:rsidRDefault="00612FDC" w:rsidP="00D62BA9">
      <w:pPr>
        <w:pStyle w:val="Sangra2detindependiente10"/>
        <w:tabs>
          <w:tab w:val="left" w:pos="-284"/>
          <w:tab w:val="left" w:pos="9498"/>
        </w:tabs>
        <w:spacing w:after="0" w:line="240" w:lineRule="auto"/>
        <w:ind w:left="0"/>
        <w:jc w:val="both"/>
        <w:rPr>
          <w:rFonts w:ascii="Arial" w:hAnsi="Arial" w:cs="Arial"/>
          <w:sz w:val="20"/>
          <w:lang w:val="es-MX"/>
        </w:rPr>
      </w:pPr>
    </w:p>
    <w:p w:rsidR="00612FDC" w:rsidRPr="00E737EF" w:rsidRDefault="00612FDC" w:rsidP="009348A3">
      <w:pPr>
        <w:tabs>
          <w:tab w:val="left" w:pos="142"/>
        </w:tabs>
        <w:ind w:left="567" w:right="-93" w:hanging="567"/>
        <w:jc w:val="both"/>
        <w:rPr>
          <w:rFonts w:ascii="Arial" w:hAnsi="Arial" w:cs="Arial"/>
          <w:b/>
          <w:sz w:val="20"/>
        </w:rPr>
      </w:pPr>
      <w:r w:rsidRPr="00E737EF">
        <w:rPr>
          <w:rFonts w:ascii="Arial" w:hAnsi="Arial" w:cs="Arial"/>
          <w:b/>
          <w:sz w:val="20"/>
        </w:rPr>
        <w:t xml:space="preserve">NOTA: (En caso de que el importe del contrato sea superior a los $300,000.00, deberá insertarse el texto siguiente) </w:t>
      </w:r>
    </w:p>
    <w:p w:rsidR="00612FDC" w:rsidRPr="00E737EF" w:rsidRDefault="00612FDC" w:rsidP="003322DF">
      <w:pPr>
        <w:tabs>
          <w:tab w:val="left" w:pos="2956"/>
          <w:tab w:val="left" w:pos="5792"/>
          <w:tab w:val="left" w:pos="12738"/>
        </w:tabs>
        <w:jc w:val="both"/>
        <w:rPr>
          <w:rFonts w:ascii="Arial" w:hAnsi="Arial" w:cs="Arial"/>
          <w:color w:val="FF0000"/>
          <w:sz w:val="20"/>
        </w:rPr>
      </w:pPr>
      <w:r w:rsidRPr="00E737EF">
        <w:rPr>
          <w:rFonts w:ascii="Arial" w:hAnsi="Arial" w:cs="Arial"/>
          <w:sz w:val="20"/>
        </w:rPr>
        <w:t xml:space="preserve">Durante la vigencia del contrato, “EL PROVEEDOR” queda obligado a entregar al Instituto, junto con la factura de cobro respectiva, la “Opinión del Cumplimiento de Obligaciones en materia de Seguridad Social”, vigente y positiva. La “opinión de cumplimiento de obligaciones en materia de seguridad social” tendrá una vigencia de 30 días naturales a partir del día de su emisión. </w:t>
      </w:r>
    </w:p>
    <w:p w:rsidR="00612FDC" w:rsidRPr="00E737EF" w:rsidRDefault="00612FDC" w:rsidP="00D62BA9">
      <w:pPr>
        <w:tabs>
          <w:tab w:val="left" w:pos="2956"/>
          <w:tab w:val="left" w:pos="5792"/>
          <w:tab w:val="left" w:pos="12738"/>
        </w:tabs>
        <w:jc w:val="both"/>
        <w:rPr>
          <w:rFonts w:ascii="Arial" w:hAnsi="Arial" w:cs="Arial"/>
          <w:sz w:val="20"/>
        </w:rPr>
      </w:pPr>
    </w:p>
    <w:p w:rsidR="00612FDC" w:rsidRPr="00E737EF" w:rsidRDefault="00612FDC" w:rsidP="00D62BA9">
      <w:pPr>
        <w:pStyle w:val="Default"/>
        <w:jc w:val="both"/>
        <w:rPr>
          <w:rFonts w:eastAsia="Calibri"/>
          <w:sz w:val="20"/>
          <w:szCs w:val="19"/>
        </w:rPr>
      </w:pPr>
      <w:r w:rsidRPr="00E737EF">
        <w:rPr>
          <w:sz w:val="20"/>
          <w:szCs w:val="19"/>
        </w:rPr>
        <w:t xml:space="preserve">En caso de que </w:t>
      </w:r>
      <w:r w:rsidRPr="00E737EF">
        <w:rPr>
          <w:bCs/>
          <w:sz w:val="20"/>
          <w:szCs w:val="19"/>
        </w:rPr>
        <w:t xml:space="preserve">“EL PROVEEDOR” </w:t>
      </w:r>
      <w:r w:rsidRPr="00E737EF">
        <w:rPr>
          <w:sz w:val="20"/>
          <w:szCs w:val="19"/>
        </w:rPr>
        <w:t xml:space="preserve">expida facturas en el esquema de facturación electrónica, la recepción de las mismas será a través del Portal de Servicios a Proveedores, y deberán ser proporcionadas en su formato XML; la validez de las mismas será determinada durante la carga y únicamente las facturas fiscalmente validas serán procedentes para pago. </w:t>
      </w:r>
      <w:r w:rsidRPr="00E737EF">
        <w:rPr>
          <w:bCs/>
          <w:sz w:val="20"/>
          <w:szCs w:val="19"/>
        </w:rPr>
        <w:t xml:space="preserve">“EL PROVEEDOR” </w:t>
      </w:r>
      <w:r w:rsidRPr="00E737EF">
        <w:rPr>
          <w:sz w:val="20"/>
          <w:szCs w:val="19"/>
        </w:rPr>
        <w:t xml:space="preserve">deberá proporcionar a las áreas financieras </w:t>
      </w:r>
      <w:r w:rsidRPr="00E737EF">
        <w:rPr>
          <w:rFonts w:eastAsia="Calibri"/>
          <w:bCs/>
          <w:i/>
          <w:iCs/>
          <w:sz w:val="20"/>
          <w:szCs w:val="19"/>
        </w:rPr>
        <w:t xml:space="preserve">(Delegación o Unidad) </w:t>
      </w:r>
      <w:r w:rsidRPr="00E737EF">
        <w:rPr>
          <w:rFonts w:eastAsia="Calibri"/>
          <w:sz w:val="20"/>
          <w:szCs w:val="19"/>
        </w:rPr>
        <w:t xml:space="preserve">una representación impresa de la misma que cumpla con las especificaciones normadas por el Sistema de Administración Tributaria (SAT), la representación impresa por sí misma no será sustento para pago si no se hace la carga del XML del cual se originó o si la misma no es una representación fiel del XML origen. </w:t>
      </w:r>
    </w:p>
    <w:p w:rsidR="00612FDC" w:rsidRPr="00E737EF" w:rsidRDefault="00612FDC" w:rsidP="00D62BA9">
      <w:pPr>
        <w:pStyle w:val="Default"/>
        <w:jc w:val="both"/>
        <w:rPr>
          <w:rFonts w:eastAsia="Calibri"/>
          <w:sz w:val="20"/>
          <w:szCs w:val="19"/>
        </w:rPr>
      </w:pPr>
    </w:p>
    <w:p w:rsidR="00612FDC" w:rsidRPr="00E737EF" w:rsidRDefault="00612FDC" w:rsidP="00D62BA9">
      <w:pPr>
        <w:tabs>
          <w:tab w:val="left" w:pos="2956"/>
          <w:tab w:val="left" w:pos="5792"/>
          <w:tab w:val="left" w:pos="12738"/>
        </w:tabs>
        <w:jc w:val="both"/>
        <w:rPr>
          <w:sz w:val="20"/>
          <w:szCs w:val="19"/>
        </w:rPr>
      </w:pPr>
      <w:r w:rsidRPr="00E737EF">
        <w:rPr>
          <w:rFonts w:ascii="Arial" w:eastAsia="Calibri" w:hAnsi="Arial" w:cs="Arial"/>
          <w:color w:val="000000"/>
          <w:sz w:val="20"/>
          <w:szCs w:val="19"/>
          <w:lang w:val="es-MX" w:eastAsia="es-MX"/>
        </w:rPr>
        <w:t xml:space="preserve">El pago se realizará mediante transferencia electrónica de fondos, a través del esquema electrónico interbancario que </w:t>
      </w:r>
      <w:r w:rsidRPr="00E737EF">
        <w:rPr>
          <w:rFonts w:ascii="Arial" w:eastAsia="Calibri" w:hAnsi="Arial" w:cs="Arial"/>
          <w:bCs/>
          <w:color w:val="000000"/>
          <w:sz w:val="20"/>
          <w:szCs w:val="19"/>
          <w:lang w:val="es-MX" w:eastAsia="es-MX"/>
        </w:rPr>
        <w:t xml:space="preserve">“EL INSTITUTO” </w:t>
      </w:r>
      <w:r w:rsidRPr="00E737EF">
        <w:rPr>
          <w:rFonts w:ascii="Arial" w:eastAsia="Calibri" w:hAnsi="Arial" w:cs="Arial"/>
          <w:color w:val="000000"/>
          <w:sz w:val="20"/>
          <w:szCs w:val="19"/>
          <w:lang w:val="es-MX" w:eastAsia="es-MX"/>
        </w:rPr>
        <w:t xml:space="preserve">tiene en operación, a menos que </w:t>
      </w:r>
      <w:r w:rsidRPr="00E737EF">
        <w:rPr>
          <w:rFonts w:ascii="Arial" w:eastAsia="Calibri" w:hAnsi="Arial" w:cs="Arial"/>
          <w:bCs/>
          <w:color w:val="000000"/>
          <w:sz w:val="20"/>
          <w:szCs w:val="19"/>
          <w:lang w:val="es-MX" w:eastAsia="es-MX"/>
        </w:rPr>
        <w:t xml:space="preserve">“EL PROVEEDOR” </w:t>
      </w:r>
      <w:r w:rsidRPr="00E737EF">
        <w:rPr>
          <w:rFonts w:ascii="Arial" w:eastAsia="Calibri" w:hAnsi="Arial" w:cs="Arial"/>
          <w:color w:val="000000"/>
          <w:sz w:val="20"/>
          <w:szCs w:val="19"/>
          <w:lang w:val="es-MX" w:eastAsia="es-MX"/>
        </w:rPr>
        <w:t>acredite en forma fehaciente la imposibilidad para ello.</w:t>
      </w:r>
    </w:p>
    <w:p w:rsidR="00612FDC" w:rsidRPr="00E737EF" w:rsidRDefault="00612FDC" w:rsidP="00D62BA9">
      <w:pPr>
        <w:tabs>
          <w:tab w:val="left" w:pos="2956"/>
          <w:tab w:val="left" w:pos="5792"/>
          <w:tab w:val="left" w:pos="12738"/>
        </w:tabs>
        <w:jc w:val="both"/>
        <w:rPr>
          <w:sz w:val="19"/>
          <w:szCs w:val="19"/>
        </w:rPr>
      </w:pPr>
    </w:p>
    <w:p w:rsidR="00612FDC" w:rsidRPr="00E737EF" w:rsidRDefault="00612FDC" w:rsidP="00D62BA9">
      <w:pPr>
        <w:tabs>
          <w:tab w:val="left" w:pos="2956"/>
          <w:tab w:val="left" w:pos="5792"/>
          <w:tab w:val="left" w:pos="12738"/>
        </w:tabs>
        <w:jc w:val="both"/>
        <w:rPr>
          <w:rFonts w:ascii="Arial" w:hAnsi="Arial" w:cs="Arial"/>
          <w:sz w:val="20"/>
          <w:szCs w:val="19"/>
        </w:rPr>
      </w:pPr>
      <w:r w:rsidRPr="00E737EF">
        <w:rPr>
          <w:rFonts w:ascii="Arial" w:hAnsi="Arial" w:cs="Arial"/>
          <w:sz w:val="20"/>
          <w:szCs w:val="19"/>
        </w:rPr>
        <w:t xml:space="preserve">El pago se depositará en la fecha programada de pago, si la cuenta bancaria de </w:t>
      </w:r>
      <w:r w:rsidRPr="00E737EF">
        <w:rPr>
          <w:rFonts w:ascii="Arial" w:hAnsi="Arial" w:cs="Arial"/>
          <w:b/>
          <w:bCs/>
          <w:sz w:val="20"/>
          <w:szCs w:val="19"/>
        </w:rPr>
        <w:t xml:space="preserve">“EL PROVEEDOR” </w:t>
      </w:r>
      <w:r w:rsidRPr="00E737EF">
        <w:rPr>
          <w:rFonts w:ascii="Arial" w:hAnsi="Arial" w:cs="Arial"/>
          <w:sz w:val="20"/>
          <w:szCs w:val="19"/>
        </w:rPr>
        <w:t xml:space="preserve">está contratada con BANAMEX, S.A., HSBC, S.A., BANORTE, S.A., SANTANDER, S.A. o SCOTIABANK INVERLAT, S.A.; si la cuenta pertenece a un banco distinto a los mencionados, </w:t>
      </w:r>
      <w:r w:rsidRPr="00E737EF">
        <w:rPr>
          <w:rFonts w:ascii="Arial" w:hAnsi="Arial" w:cs="Arial"/>
          <w:b/>
          <w:bCs/>
          <w:sz w:val="20"/>
          <w:szCs w:val="19"/>
        </w:rPr>
        <w:t xml:space="preserve">“EL INSTITUTO” </w:t>
      </w:r>
      <w:r w:rsidRPr="00E737EF">
        <w:rPr>
          <w:rFonts w:ascii="Arial" w:hAnsi="Arial" w:cs="Arial"/>
          <w:sz w:val="20"/>
          <w:szCs w:val="19"/>
        </w:rPr>
        <w:t xml:space="preserve">realizará la instrucción de pago en la fecha programada, y su aplicación se llevará a cabo el día hábil siguiente, de acuerdo con el mecanismo establecido por el Centro de Compensación Bancaria (CECOBAN). </w:t>
      </w:r>
    </w:p>
    <w:p w:rsidR="00612FDC" w:rsidRPr="00E737EF" w:rsidRDefault="00612FDC" w:rsidP="00D62BA9">
      <w:pPr>
        <w:tabs>
          <w:tab w:val="left" w:pos="2956"/>
          <w:tab w:val="left" w:pos="5792"/>
          <w:tab w:val="left" w:pos="12738"/>
        </w:tabs>
        <w:jc w:val="both"/>
        <w:rPr>
          <w:rFonts w:ascii="Arial" w:hAnsi="Arial" w:cs="Arial"/>
          <w:sz w:val="20"/>
          <w:szCs w:val="19"/>
        </w:rPr>
      </w:pPr>
    </w:p>
    <w:p w:rsidR="00612FDC" w:rsidRPr="00E737EF" w:rsidRDefault="00612FDC" w:rsidP="00D62BA9">
      <w:pPr>
        <w:tabs>
          <w:tab w:val="left" w:pos="-284"/>
        </w:tabs>
        <w:overflowPunct w:val="0"/>
        <w:autoSpaceDE w:val="0"/>
        <w:jc w:val="both"/>
        <w:textAlignment w:val="baseline"/>
        <w:rPr>
          <w:rFonts w:ascii="Arial" w:hAnsi="Arial" w:cs="Arial"/>
          <w:color w:val="000000"/>
          <w:sz w:val="20"/>
        </w:rPr>
      </w:pPr>
      <w:r w:rsidRPr="00E737EF">
        <w:rPr>
          <w:rFonts w:ascii="Arial" w:hAnsi="Arial" w:cs="Arial"/>
          <w:sz w:val="20"/>
        </w:rPr>
        <w:t xml:space="preserve">En caso de que </w:t>
      </w:r>
      <w:r w:rsidRPr="00E737EF">
        <w:rPr>
          <w:rFonts w:ascii="Arial" w:hAnsi="Arial" w:cs="Arial"/>
          <w:bCs/>
          <w:sz w:val="20"/>
        </w:rPr>
        <w:t xml:space="preserve">“EL PROVEEDOR” </w:t>
      </w:r>
      <w:r w:rsidRPr="00E737EF">
        <w:rPr>
          <w:rFonts w:ascii="Arial" w:hAnsi="Arial" w:cs="Arial"/>
          <w:sz w:val="20"/>
        </w:rPr>
        <w:t xml:space="preserve">presente su factura con errores o deficiencias, conforme a lo previsto en el artículo 90 del Reglamento de la Ley de Adquisiciones, Arrendamientos y Servicios del Sector Público, </w:t>
      </w:r>
      <w:r w:rsidRPr="00E737EF">
        <w:rPr>
          <w:rFonts w:ascii="Arial" w:hAnsi="Arial" w:cs="Arial"/>
          <w:bCs/>
          <w:sz w:val="20"/>
        </w:rPr>
        <w:t xml:space="preserve">“EL INSTITUTO” </w:t>
      </w:r>
      <w:r w:rsidRPr="00E737EF">
        <w:rPr>
          <w:rFonts w:ascii="Arial" w:hAnsi="Arial" w:cs="Arial"/>
          <w:sz w:val="20"/>
        </w:rPr>
        <w:t xml:space="preserve">a través del área de Trámite de Erogaciones dentro de los 3 (tres) días hábiles siguientes a la recepción de la misma, indicará por escrito a </w:t>
      </w:r>
      <w:r w:rsidRPr="00E737EF">
        <w:rPr>
          <w:rFonts w:ascii="Arial" w:hAnsi="Arial" w:cs="Arial"/>
          <w:bCs/>
          <w:sz w:val="20"/>
        </w:rPr>
        <w:t>“EL PROVEEDOR”</w:t>
      </w:r>
      <w:r w:rsidRPr="00E737EF">
        <w:rPr>
          <w:rFonts w:ascii="Arial" w:hAnsi="Arial" w:cs="Arial"/>
          <w:sz w:val="20"/>
        </w:rPr>
        <w:t xml:space="preserve">, las deficiencias o errores que deberá corregir. El periodo que transcurra a partir de la entrega del citado escrito y hasta que </w:t>
      </w:r>
      <w:r w:rsidRPr="00E737EF">
        <w:rPr>
          <w:rFonts w:ascii="Arial" w:hAnsi="Arial" w:cs="Arial"/>
          <w:bCs/>
          <w:sz w:val="20"/>
        </w:rPr>
        <w:t xml:space="preserve">“EL PROVEEDOR” </w:t>
      </w:r>
      <w:r w:rsidRPr="00E737EF">
        <w:rPr>
          <w:rFonts w:ascii="Arial" w:hAnsi="Arial" w:cs="Arial"/>
          <w:sz w:val="20"/>
        </w:rPr>
        <w:t xml:space="preserve">presente las correcciones no se computará dentro de los </w:t>
      </w:r>
      <w:r w:rsidRPr="00E737EF">
        <w:rPr>
          <w:rFonts w:ascii="Arial" w:hAnsi="Arial" w:cs="Arial"/>
          <w:bCs/>
          <w:sz w:val="20"/>
        </w:rPr>
        <w:t>20 (veinte)</w:t>
      </w:r>
      <w:r w:rsidRPr="00E737EF">
        <w:rPr>
          <w:rFonts w:ascii="Arial" w:hAnsi="Arial" w:cs="Arial"/>
          <w:b/>
          <w:bCs/>
          <w:sz w:val="20"/>
        </w:rPr>
        <w:t xml:space="preserve"> </w:t>
      </w:r>
      <w:r w:rsidRPr="00E737EF">
        <w:rPr>
          <w:rFonts w:ascii="Arial" w:hAnsi="Arial" w:cs="Arial"/>
          <w:sz w:val="20"/>
        </w:rPr>
        <w:t>días naturales estipulados para el pago.</w:t>
      </w:r>
    </w:p>
    <w:p w:rsidR="00612FDC" w:rsidRPr="00E737EF" w:rsidRDefault="00612FDC" w:rsidP="00E55A64">
      <w:pPr>
        <w:tabs>
          <w:tab w:val="left" w:pos="-284"/>
        </w:tabs>
        <w:overflowPunct w:val="0"/>
        <w:autoSpaceDE w:val="0"/>
        <w:jc w:val="both"/>
        <w:textAlignment w:val="baseline"/>
        <w:rPr>
          <w:rFonts w:ascii="Arial" w:hAnsi="Arial" w:cs="Arial"/>
          <w:sz w:val="20"/>
        </w:rPr>
      </w:pPr>
    </w:p>
    <w:p w:rsidR="00612FDC" w:rsidRPr="00E737EF" w:rsidRDefault="00612FDC" w:rsidP="00F50F9A">
      <w:pPr>
        <w:jc w:val="both"/>
        <w:rPr>
          <w:rFonts w:ascii="Arial" w:hAnsi="Arial" w:cs="Arial"/>
          <w:sz w:val="20"/>
        </w:rPr>
      </w:pPr>
      <w:r w:rsidRPr="00E737EF">
        <w:rPr>
          <w:rFonts w:ascii="Arial" w:hAnsi="Arial" w:cs="Arial"/>
          <w:sz w:val="20"/>
        </w:rPr>
        <w:t>Anexo a la solicitud de pago electrónico (</w:t>
      </w:r>
      <w:proofErr w:type="spellStart"/>
      <w:r w:rsidRPr="00E737EF">
        <w:rPr>
          <w:rFonts w:ascii="Arial" w:hAnsi="Arial" w:cs="Arial"/>
          <w:sz w:val="20"/>
        </w:rPr>
        <w:t>intrabancario</w:t>
      </w:r>
      <w:proofErr w:type="spellEnd"/>
      <w:r w:rsidRPr="00E737EF">
        <w:rPr>
          <w:rFonts w:ascii="Arial" w:hAnsi="Arial" w:cs="Arial"/>
          <w:sz w:val="20"/>
        </w:rPr>
        <w:t xml:space="preserve"> e interbancario) “EL PROVEEDOR” deberá presentar original y copia de la cédula del Registro Federal de Contribuyentes, poder notarial e identificación oficial; los originales se solicitan únicamente para cotejar los datos y le serán devueltos en el mismo acto a “EL PROVEEDOR”.</w:t>
      </w:r>
    </w:p>
    <w:p w:rsidR="00612FDC" w:rsidRPr="00E737EF" w:rsidRDefault="00612FDC" w:rsidP="00F50F9A">
      <w:pPr>
        <w:jc w:val="both"/>
        <w:rPr>
          <w:rFonts w:ascii="Arial" w:hAnsi="Arial" w:cs="Arial"/>
          <w:sz w:val="20"/>
        </w:rPr>
      </w:pPr>
    </w:p>
    <w:p w:rsidR="00612FDC" w:rsidRPr="00E737EF" w:rsidRDefault="00612FDC" w:rsidP="00E55A64">
      <w:pPr>
        <w:tabs>
          <w:tab w:val="left" w:pos="-284"/>
          <w:tab w:val="left" w:pos="9498"/>
        </w:tabs>
        <w:jc w:val="both"/>
        <w:rPr>
          <w:rFonts w:ascii="Arial" w:hAnsi="Arial" w:cs="Arial"/>
          <w:sz w:val="20"/>
        </w:rPr>
      </w:pPr>
      <w:r w:rsidRPr="00E737EF">
        <w:rPr>
          <w:rFonts w:ascii="Arial" w:hAnsi="Arial" w:cs="Arial"/>
          <w:sz w:val="20"/>
        </w:rPr>
        <w:t>“EL PROVEEDOR” que celebre contrato de cesión de derechos de cobro, deberá notificarlo por escrito a “EL INSTITUTO”, con un mínimo de 5 (cinco) días naturales anteriores a la fecha de pago programada, entregando invariablemente una copia de los contra-recibos cuyo importe se cede, además de los documentos sustantivos de dicha cesión. El mismo procedimiento aplicará en el caso de que “EL PROVEEDOR” celebre contrato de cesión de derechos de cobro a través de factoraje financiero conforme al Programa de Cadenas Productivas de Nacional Financiera, S.N.C., Institución de Banca de Desarrollo.”</w:t>
      </w:r>
    </w:p>
    <w:p w:rsidR="00612FDC" w:rsidRPr="00E737EF" w:rsidRDefault="00612FDC" w:rsidP="00E55A64">
      <w:pPr>
        <w:tabs>
          <w:tab w:val="left" w:pos="-284"/>
          <w:tab w:val="left" w:pos="9498"/>
        </w:tabs>
        <w:jc w:val="both"/>
        <w:rPr>
          <w:rFonts w:ascii="Arial" w:hAnsi="Arial" w:cs="Arial"/>
          <w:sz w:val="20"/>
        </w:rPr>
      </w:pPr>
    </w:p>
    <w:p w:rsidR="00612FDC" w:rsidRPr="00E737EF" w:rsidRDefault="00612FDC" w:rsidP="00E55A64">
      <w:pPr>
        <w:tabs>
          <w:tab w:val="left" w:pos="-284"/>
          <w:tab w:val="left" w:pos="9498"/>
        </w:tabs>
        <w:jc w:val="both"/>
        <w:rPr>
          <w:rFonts w:ascii="Arial" w:hAnsi="Arial" w:cs="Arial"/>
          <w:sz w:val="20"/>
          <w:szCs w:val="19"/>
        </w:rPr>
      </w:pPr>
      <w:r w:rsidRPr="00E737EF">
        <w:rPr>
          <w:rFonts w:ascii="Arial" w:hAnsi="Arial" w:cs="Arial"/>
          <w:sz w:val="20"/>
          <w:szCs w:val="19"/>
        </w:rPr>
        <w:t xml:space="preserve">En caso de que </w:t>
      </w:r>
      <w:r w:rsidRPr="00E737EF">
        <w:rPr>
          <w:rFonts w:ascii="Arial" w:hAnsi="Arial" w:cs="Arial"/>
          <w:bCs/>
          <w:sz w:val="20"/>
          <w:szCs w:val="19"/>
        </w:rPr>
        <w:t>“EL PROVEEDOR”</w:t>
      </w:r>
      <w:r w:rsidRPr="00E737EF">
        <w:rPr>
          <w:rFonts w:ascii="Arial" w:hAnsi="Arial" w:cs="Arial"/>
          <w:sz w:val="20"/>
          <w:szCs w:val="19"/>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 </w:t>
      </w:r>
      <w:r w:rsidRPr="00E737EF">
        <w:rPr>
          <w:rFonts w:ascii="Arial" w:hAnsi="Arial" w:cs="Arial"/>
          <w:bCs/>
          <w:sz w:val="20"/>
          <w:szCs w:val="19"/>
        </w:rPr>
        <w:t>“EL INSTITUTO”</w:t>
      </w:r>
      <w:r w:rsidRPr="00E737EF">
        <w:rPr>
          <w:rFonts w:ascii="Arial" w:hAnsi="Arial" w:cs="Arial"/>
          <w:sz w:val="20"/>
          <w:szCs w:val="19"/>
        </w:rPr>
        <w:t>.</w:t>
      </w:r>
    </w:p>
    <w:p w:rsidR="00612FDC" w:rsidRPr="00E737EF" w:rsidRDefault="00612FDC" w:rsidP="00E55A64">
      <w:pPr>
        <w:tabs>
          <w:tab w:val="left" w:pos="-284"/>
          <w:tab w:val="left" w:pos="9498"/>
        </w:tabs>
        <w:jc w:val="both"/>
        <w:rPr>
          <w:rFonts w:ascii="Arial" w:hAnsi="Arial" w:cs="Arial"/>
          <w:sz w:val="22"/>
        </w:rPr>
      </w:pPr>
    </w:p>
    <w:p w:rsidR="00612FDC" w:rsidRPr="00E737EF" w:rsidRDefault="00612FDC" w:rsidP="00E55A64">
      <w:pPr>
        <w:tabs>
          <w:tab w:val="left" w:pos="-284"/>
          <w:tab w:val="left" w:pos="9498"/>
        </w:tabs>
        <w:jc w:val="both"/>
        <w:rPr>
          <w:rFonts w:ascii="Arial" w:hAnsi="Arial" w:cs="Arial"/>
          <w:sz w:val="20"/>
        </w:rPr>
      </w:pPr>
      <w:r w:rsidRPr="00E737EF">
        <w:rPr>
          <w:rFonts w:ascii="Arial" w:hAnsi="Arial" w:cs="Arial"/>
          <w:sz w:val="20"/>
        </w:rPr>
        <w:t>El pago del servicio prestado, quedará condicionado proporcionalmente al pago que “EL PROVEEDOR” deba efectuar por concepto de penas convencionales por atraso y en su caso las deducciones correspondientes.</w:t>
      </w:r>
    </w:p>
    <w:p w:rsidR="00612FDC" w:rsidRPr="00E737EF" w:rsidRDefault="00612FDC" w:rsidP="00E55A64">
      <w:pPr>
        <w:ind w:right="-93"/>
        <w:jc w:val="both"/>
        <w:rPr>
          <w:rFonts w:ascii="Arial" w:hAnsi="Arial" w:cs="Arial"/>
          <w:sz w:val="20"/>
        </w:rPr>
      </w:pPr>
    </w:p>
    <w:p w:rsidR="00612FDC" w:rsidRPr="00E737EF" w:rsidRDefault="00612FDC" w:rsidP="00F50F9A">
      <w:pPr>
        <w:suppressAutoHyphens w:val="0"/>
        <w:autoSpaceDE w:val="0"/>
        <w:autoSpaceDN w:val="0"/>
        <w:adjustRightInd w:val="0"/>
        <w:jc w:val="both"/>
        <w:rPr>
          <w:rFonts w:ascii="Arial" w:eastAsia="Calibri" w:hAnsi="Arial" w:cs="Arial"/>
          <w:b/>
          <w:bCs/>
          <w:i/>
          <w:iCs/>
          <w:color w:val="000000"/>
          <w:sz w:val="20"/>
          <w:szCs w:val="19"/>
          <w:lang w:val="es-MX" w:eastAsia="es-MX"/>
        </w:rPr>
      </w:pPr>
      <w:r w:rsidRPr="00E737EF">
        <w:rPr>
          <w:rFonts w:ascii="Arial" w:eastAsia="Calibri" w:hAnsi="Arial" w:cs="Arial"/>
          <w:b/>
          <w:bCs/>
          <w:i/>
          <w:iCs/>
          <w:color w:val="000000"/>
          <w:sz w:val="20"/>
          <w:szCs w:val="19"/>
          <w:lang w:val="es-MX" w:eastAsia="es-MX"/>
        </w:rPr>
        <w:t xml:space="preserve">NOTA: (Si “EL PROVEEDOR” fuese en participación conjunta, se empleará el texto siguiente:) </w:t>
      </w:r>
    </w:p>
    <w:p w:rsidR="00612FDC" w:rsidRPr="00E737EF" w:rsidRDefault="00612FDC" w:rsidP="00F50F9A">
      <w:pPr>
        <w:suppressAutoHyphens w:val="0"/>
        <w:autoSpaceDE w:val="0"/>
        <w:autoSpaceDN w:val="0"/>
        <w:adjustRightInd w:val="0"/>
        <w:jc w:val="both"/>
        <w:rPr>
          <w:rFonts w:ascii="Arial" w:eastAsia="Calibri" w:hAnsi="Arial" w:cs="Arial"/>
          <w:color w:val="000000"/>
          <w:sz w:val="20"/>
          <w:szCs w:val="19"/>
          <w:lang w:val="es-MX" w:eastAsia="es-MX"/>
        </w:rPr>
      </w:pPr>
    </w:p>
    <w:p w:rsidR="00612FDC" w:rsidRPr="00E737EF" w:rsidRDefault="00612FDC" w:rsidP="00F50F9A">
      <w:pPr>
        <w:ind w:right="-93"/>
        <w:jc w:val="both"/>
        <w:rPr>
          <w:rFonts w:ascii="Arial" w:eastAsia="Calibri" w:hAnsi="Arial" w:cs="Arial"/>
          <w:color w:val="000000"/>
          <w:sz w:val="20"/>
          <w:szCs w:val="19"/>
          <w:lang w:val="es-MX" w:eastAsia="es-MX"/>
        </w:rPr>
      </w:pPr>
      <w:r w:rsidRPr="00E737EF">
        <w:rPr>
          <w:rFonts w:ascii="Arial" w:eastAsia="Calibri" w:hAnsi="Arial" w:cs="Arial"/>
          <w:color w:val="000000"/>
          <w:sz w:val="20"/>
          <w:szCs w:val="19"/>
          <w:lang w:val="es-MX" w:eastAsia="es-MX"/>
        </w:rPr>
        <w:t xml:space="preserve">Para efectos del cobro de las facturas, deberá presentarse por </w:t>
      </w:r>
      <w:r w:rsidRPr="00E737EF">
        <w:rPr>
          <w:rFonts w:ascii="Arial" w:eastAsia="Calibri" w:hAnsi="Arial" w:cs="Arial"/>
          <w:b/>
          <w:bCs/>
          <w:color w:val="000000"/>
          <w:sz w:val="20"/>
          <w:szCs w:val="19"/>
          <w:lang w:val="es-MX" w:eastAsia="es-MX"/>
        </w:rPr>
        <w:t>“</w:t>
      </w:r>
      <w:r w:rsidRPr="00E737EF">
        <w:rPr>
          <w:rFonts w:ascii="Arial" w:eastAsia="Calibri" w:hAnsi="Arial" w:cs="Arial"/>
          <w:bCs/>
          <w:color w:val="000000"/>
          <w:sz w:val="20"/>
          <w:szCs w:val="19"/>
          <w:lang w:val="es-MX" w:eastAsia="es-MX"/>
        </w:rPr>
        <w:t xml:space="preserve">EL PROVEEDOR” </w:t>
      </w:r>
      <w:r w:rsidRPr="00E737EF">
        <w:rPr>
          <w:rFonts w:ascii="Arial" w:eastAsia="Calibri" w:hAnsi="Arial" w:cs="Arial"/>
          <w:color w:val="000000"/>
          <w:sz w:val="20"/>
          <w:szCs w:val="19"/>
          <w:lang w:val="es-MX" w:eastAsia="es-MX"/>
        </w:rPr>
        <w:t xml:space="preserve">que se haya establecido en el Convenio de Participación Conjunta, el cual se agrega al presente instrumento jurídico como </w:t>
      </w:r>
      <w:r w:rsidRPr="00E737EF">
        <w:rPr>
          <w:rFonts w:ascii="Arial" w:eastAsia="Calibri" w:hAnsi="Arial" w:cs="Arial"/>
          <w:bCs/>
          <w:color w:val="000000"/>
          <w:sz w:val="20"/>
          <w:szCs w:val="19"/>
          <w:lang w:val="es-MX" w:eastAsia="es-MX"/>
        </w:rPr>
        <w:t>Anexo número 7 (siete)</w:t>
      </w:r>
      <w:r w:rsidRPr="00E737EF">
        <w:rPr>
          <w:rFonts w:ascii="Arial" w:eastAsia="Calibri" w:hAnsi="Arial" w:cs="Arial"/>
          <w:color w:val="000000"/>
          <w:sz w:val="20"/>
          <w:szCs w:val="19"/>
          <w:lang w:val="es-MX" w:eastAsia="es-MX"/>
        </w:rPr>
        <w:t xml:space="preserve">, en el entendido de que </w:t>
      </w:r>
      <w:r w:rsidRPr="00E737EF">
        <w:rPr>
          <w:rFonts w:ascii="Arial" w:eastAsia="Calibri" w:hAnsi="Arial" w:cs="Arial"/>
          <w:bCs/>
          <w:color w:val="000000"/>
          <w:sz w:val="20"/>
          <w:szCs w:val="19"/>
          <w:lang w:val="es-MX" w:eastAsia="es-MX"/>
        </w:rPr>
        <w:t xml:space="preserve">“EL INSTITUTO” </w:t>
      </w:r>
      <w:r w:rsidRPr="00E737EF">
        <w:rPr>
          <w:rFonts w:ascii="Arial" w:eastAsia="Calibri" w:hAnsi="Arial" w:cs="Arial"/>
          <w:color w:val="000000"/>
          <w:sz w:val="20"/>
          <w:szCs w:val="19"/>
          <w:lang w:val="es-MX" w:eastAsia="es-MX"/>
        </w:rPr>
        <w:t>no será responsable de la manera en que se hayan acordado la distribución del pago.</w:t>
      </w:r>
    </w:p>
    <w:p w:rsidR="00612FDC" w:rsidRPr="00E737EF" w:rsidRDefault="00612FDC" w:rsidP="00F50F9A">
      <w:pPr>
        <w:ind w:right="-93"/>
        <w:jc w:val="both"/>
        <w:rPr>
          <w:rFonts w:ascii="Arial" w:eastAsia="Calibri" w:hAnsi="Arial" w:cs="Arial"/>
          <w:color w:val="000000"/>
          <w:sz w:val="19"/>
          <w:szCs w:val="19"/>
          <w:lang w:val="es-MX" w:eastAsia="es-MX"/>
        </w:rPr>
      </w:pPr>
    </w:p>
    <w:p w:rsidR="00612FDC" w:rsidRPr="00E737EF" w:rsidRDefault="00612FDC" w:rsidP="00E55A64">
      <w:pPr>
        <w:tabs>
          <w:tab w:val="left" w:pos="-284"/>
          <w:tab w:val="left" w:pos="9498"/>
        </w:tabs>
        <w:jc w:val="both"/>
        <w:rPr>
          <w:rFonts w:ascii="Arial" w:hAnsi="Arial" w:cs="Arial"/>
          <w:sz w:val="20"/>
        </w:rPr>
      </w:pPr>
      <w:r w:rsidRPr="00E737EF">
        <w:rPr>
          <w:rFonts w:ascii="Arial" w:hAnsi="Arial" w:cs="Arial"/>
          <w:b/>
          <w:sz w:val="20"/>
          <w:lang w:val="es-ES_tradnl"/>
        </w:rPr>
        <w:t>CUARTA.- PLAZO, LUGAR Y CONDICIONES DE LA PRESTACIÓN DEL SERVICIO.-</w:t>
      </w:r>
      <w:r w:rsidRPr="00E737EF">
        <w:rPr>
          <w:rFonts w:ascii="Arial" w:hAnsi="Arial" w:cs="Arial"/>
          <w:sz w:val="20"/>
          <w:lang w:val="es-ES_tradnl"/>
        </w:rPr>
        <w:t xml:space="preserve"> </w:t>
      </w:r>
      <w:r w:rsidRPr="00E737EF">
        <w:rPr>
          <w:rFonts w:ascii="Arial" w:hAnsi="Arial" w:cs="Arial"/>
          <w:sz w:val="20"/>
        </w:rPr>
        <w:t>“EL PROVEEDOR” prestará el servicio que se menciona en la Cláusula Primera del presente instrumento jurídico, de acuerdo a lo siguiente:</w:t>
      </w:r>
    </w:p>
    <w:p w:rsidR="00612FDC" w:rsidRPr="00E737EF" w:rsidRDefault="00612FDC" w:rsidP="00E55A64">
      <w:pPr>
        <w:tabs>
          <w:tab w:val="left" w:pos="-284"/>
          <w:tab w:val="left" w:pos="9498"/>
        </w:tabs>
        <w:jc w:val="both"/>
        <w:rPr>
          <w:rFonts w:ascii="Arial" w:hAnsi="Arial" w:cs="Arial"/>
          <w:sz w:val="20"/>
        </w:rPr>
      </w:pPr>
    </w:p>
    <w:p w:rsidR="00612FDC" w:rsidRPr="00E737EF" w:rsidRDefault="00612FDC" w:rsidP="00D22EC1">
      <w:pPr>
        <w:jc w:val="both"/>
        <w:rPr>
          <w:rFonts w:ascii="Arial" w:eastAsia="Calibri" w:hAnsi="Arial" w:cs="Arial"/>
          <w:bCs/>
          <w:sz w:val="20"/>
          <w:lang w:eastAsia="es-MX"/>
        </w:rPr>
      </w:pPr>
      <w:r w:rsidRPr="00E737EF">
        <w:rPr>
          <w:rFonts w:ascii="Arial" w:hAnsi="Arial" w:cs="Arial"/>
          <w:sz w:val="20"/>
        </w:rPr>
        <w:t>El plazo para la prestación del servicio será a partir del</w:t>
      </w:r>
      <w:r w:rsidRPr="00E737EF">
        <w:rPr>
          <w:rFonts w:ascii="Arial" w:hAnsi="Arial" w:cs="Arial"/>
          <w:color w:val="FF0000"/>
          <w:sz w:val="20"/>
        </w:rPr>
        <w:t xml:space="preserve"> </w:t>
      </w:r>
      <w:r w:rsidRPr="00E737EF">
        <w:rPr>
          <w:rFonts w:ascii="Arial" w:hAnsi="Arial" w:cs="Arial"/>
          <w:noProof/>
          <w:sz w:val="20"/>
        </w:rPr>
        <w:t>1 de enero de 2017 al 31 de diciembre de 2017</w:t>
      </w:r>
      <w:r w:rsidRPr="00E737EF">
        <w:rPr>
          <w:rFonts w:ascii="Arial" w:hAnsi="Arial" w:cs="Arial"/>
          <w:sz w:val="20"/>
        </w:rPr>
        <w:t>.</w:t>
      </w:r>
    </w:p>
    <w:p w:rsidR="00612FDC" w:rsidRPr="00E737EF" w:rsidRDefault="00612FDC" w:rsidP="00D22EC1">
      <w:pPr>
        <w:jc w:val="both"/>
        <w:rPr>
          <w:rFonts w:ascii="Arial" w:eastAsia="Calibri" w:hAnsi="Arial" w:cs="Arial"/>
          <w:b/>
          <w:bCs/>
          <w:color w:val="000000"/>
          <w:sz w:val="20"/>
          <w:lang w:val="es-MX" w:eastAsia="es-MX"/>
        </w:rPr>
      </w:pPr>
    </w:p>
    <w:p w:rsidR="00612FDC" w:rsidRPr="00E737EF" w:rsidRDefault="00612FDC" w:rsidP="00D22EC1">
      <w:pPr>
        <w:tabs>
          <w:tab w:val="left" w:pos="-284"/>
          <w:tab w:val="left" w:pos="9498"/>
        </w:tabs>
        <w:jc w:val="both"/>
        <w:rPr>
          <w:rFonts w:ascii="Arial" w:hAnsi="Arial" w:cs="Arial"/>
          <w:sz w:val="20"/>
        </w:rPr>
      </w:pPr>
      <w:r w:rsidRPr="00E737EF">
        <w:rPr>
          <w:rFonts w:ascii="Arial" w:hAnsi="Arial" w:cs="Arial"/>
          <w:sz w:val="20"/>
        </w:rPr>
        <w:t xml:space="preserve">El </w:t>
      </w:r>
      <w:r w:rsidRPr="00E737EF">
        <w:rPr>
          <w:rFonts w:ascii="Arial" w:hAnsi="Arial" w:cs="Arial"/>
          <w:noProof/>
          <w:sz w:val="20"/>
        </w:rPr>
        <w:t>Servicio de Correspondencia, Mensajeria, Traslado de Valija y paqueteria en Unidades medicas y No Medicas</w:t>
      </w:r>
      <w:r w:rsidRPr="00E737EF">
        <w:rPr>
          <w:rFonts w:ascii="Arial" w:hAnsi="Arial" w:cs="Arial"/>
          <w:color w:val="FF0000"/>
          <w:sz w:val="20"/>
        </w:rPr>
        <w:t xml:space="preserve"> </w:t>
      </w:r>
      <w:r w:rsidRPr="00E737EF">
        <w:rPr>
          <w:rFonts w:ascii="Arial" w:hAnsi="Arial" w:cs="Arial"/>
          <w:sz w:val="20"/>
        </w:rPr>
        <w:t>deberá ser prestado dentro del plazo establecido y de acuerdo a las necesidades de las unidades médicas</w:t>
      </w:r>
      <w:r w:rsidR="008F51A3" w:rsidRPr="00E737EF">
        <w:rPr>
          <w:rFonts w:ascii="Arial" w:hAnsi="Arial" w:cs="Arial"/>
          <w:sz w:val="20"/>
        </w:rPr>
        <w:t xml:space="preserve"> y administrativas</w:t>
      </w:r>
      <w:r w:rsidRPr="00E737EF">
        <w:rPr>
          <w:rFonts w:ascii="Arial" w:hAnsi="Arial" w:cs="Arial"/>
          <w:sz w:val="20"/>
        </w:rPr>
        <w:t xml:space="preserve"> contenidas en el Anexo número 3 (tres), el cual forma parte del presente Contrato.</w:t>
      </w:r>
    </w:p>
    <w:p w:rsidR="00612FDC" w:rsidRPr="00E737EF" w:rsidRDefault="00612FDC" w:rsidP="00D22EC1">
      <w:pPr>
        <w:tabs>
          <w:tab w:val="left" w:pos="-284"/>
          <w:tab w:val="left" w:pos="9498"/>
        </w:tabs>
        <w:jc w:val="both"/>
        <w:rPr>
          <w:rFonts w:ascii="Arial" w:hAnsi="Arial" w:cs="Arial"/>
          <w:sz w:val="20"/>
        </w:rPr>
      </w:pPr>
    </w:p>
    <w:p w:rsidR="00612FDC" w:rsidRPr="00E737EF" w:rsidRDefault="00612FDC" w:rsidP="00E55A64">
      <w:pPr>
        <w:ind w:right="-93"/>
        <w:jc w:val="both"/>
        <w:rPr>
          <w:rFonts w:ascii="Arial" w:hAnsi="Arial" w:cs="Arial"/>
          <w:sz w:val="20"/>
        </w:rPr>
      </w:pPr>
      <w:r w:rsidRPr="00E737EF">
        <w:rPr>
          <w:rFonts w:ascii="Arial" w:hAnsi="Arial" w:cs="Arial"/>
          <w:sz w:val="20"/>
        </w:rPr>
        <w:t>En el supuesto de que “EL PROVEEDOR” para la prestación del servicio requiera de un espacio para resguardar bienes de su propiedad y que éstos sean necesarios para la prestación del servicio; previo al inicio de éste, deberá solicitarlo a “EL INSTITUTO”, sin que el hecho de que no le sea proporcionado el espacio, sea un obstáculo para no iniciar en tiempo con la prestación del servicio.</w:t>
      </w:r>
    </w:p>
    <w:p w:rsidR="00612FDC" w:rsidRPr="00E737EF" w:rsidRDefault="00612FDC" w:rsidP="00E55A64">
      <w:pPr>
        <w:ind w:right="-93"/>
        <w:jc w:val="both"/>
        <w:rPr>
          <w:rFonts w:ascii="Arial" w:hAnsi="Arial" w:cs="Arial"/>
          <w:sz w:val="20"/>
        </w:rPr>
      </w:pPr>
      <w:r w:rsidRPr="00E737EF">
        <w:rPr>
          <w:rFonts w:ascii="Arial" w:hAnsi="Arial" w:cs="Arial"/>
          <w:sz w:val="20"/>
        </w:rPr>
        <w:t xml:space="preserve"> </w:t>
      </w:r>
    </w:p>
    <w:p w:rsidR="00612FDC" w:rsidRPr="00E737EF" w:rsidRDefault="00612FDC" w:rsidP="00E55A64">
      <w:pPr>
        <w:ind w:right="12"/>
        <w:jc w:val="both"/>
        <w:rPr>
          <w:rFonts w:ascii="Arial" w:hAnsi="Arial" w:cs="Arial"/>
          <w:sz w:val="20"/>
        </w:rPr>
      </w:pPr>
      <w:r w:rsidRPr="00E737EF">
        <w:rPr>
          <w:rFonts w:ascii="Arial" w:hAnsi="Arial" w:cs="Arial"/>
          <w:sz w:val="20"/>
        </w:rPr>
        <w:t>Durante la prestación del servicio, éste será sujeto a una verificación visual aleatoria, con objeto de revisar que se preste conforme a las características solicitadas.</w:t>
      </w:r>
    </w:p>
    <w:p w:rsidR="00612FDC" w:rsidRPr="00E737EF" w:rsidRDefault="00612FDC" w:rsidP="00E55A64">
      <w:pPr>
        <w:ind w:right="12"/>
        <w:jc w:val="both"/>
        <w:rPr>
          <w:rFonts w:ascii="Arial" w:hAnsi="Arial" w:cs="Arial"/>
          <w:sz w:val="20"/>
        </w:rPr>
      </w:pPr>
      <w:r w:rsidRPr="00E737EF">
        <w:rPr>
          <w:rFonts w:ascii="Arial" w:hAnsi="Arial" w:cs="Arial"/>
          <w:sz w:val="20"/>
        </w:rPr>
        <w:t xml:space="preserve"> </w:t>
      </w:r>
    </w:p>
    <w:p w:rsidR="00612FDC" w:rsidRPr="00E737EF" w:rsidRDefault="00612FDC" w:rsidP="00E55A64">
      <w:pPr>
        <w:ind w:right="12"/>
        <w:jc w:val="both"/>
        <w:rPr>
          <w:rFonts w:ascii="Arial" w:hAnsi="Arial" w:cs="Arial"/>
          <w:sz w:val="20"/>
        </w:rPr>
      </w:pPr>
      <w:r w:rsidRPr="00E737EF">
        <w:rPr>
          <w:rFonts w:ascii="Arial" w:hAnsi="Arial" w:cs="Arial"/>
          <w:sz w:val="20"/>
        </w:rPr>
        <w:t>Mientras no se cumpla con las condiciones de la prestación del servicio establecidas, “EL INSTITUTO” no dará por  aceptado el servicio objeto de este instrumento jurídico.</w:t>
      </w:r>
    </w:p>
    <w:p w:rsidR="00612FDC" w:rsidRPr="00E737EF" w:rsidRDefault="00612FDC" w:rsidP="00E55A64">
      <w:pPr>
        <w:jc w:val="both"/>
        <w:rPr>
          <w:rFonts w:ascii="Arial" w:hAnsi="Arial" w:cs="Arial"/>
          <w:sz w:val="20"/>
        </w:rPr>
      </w:pPr>
    </w:p>
    <w:p w:rsidR="00612FDC" w:rsidRPr="00E737EF" w:rsidRDefault="00612FDC" w:rsidP="00E55A64">
      <w:pPr>
        <w:tabs>
          <w:tab w:val="left" w:pos="-284"/>
          <w:tab w:val="left" w:pos="9498"/>
        </w:tabs>
        <w:jc w:val="both"/>
        <w:rPr>
          <w:rFonts w:ascii="Arial" w:hAnsi="Arial" w:cs="Arial"/>
          <w:sz w:val="20"/>
        </w:rPr>
      </w:pPr>
      <w:r w:rsidRPr="00E737EF">
        <w:rPr>
          <w:rFonts w:ascii="Arial" w:hAnsi="Arial" w:cs="Arial"/>
          <w:sz w:val="20"/>
        </w:rPr>
        <w:t>“EL PROVEEDOR” se obliga a responder por su cuenta y riesgo de los daños y/o perjuicios que por inobservancia o negligencia de su parte, llegue a causar a “EL INSTITUTO” y/o a terceros.</w:t>
      </w:r>
    </w:p>
    <w:p w:rsidR="00612FDC" w:rsidRPr="00E737EF" w:rsidRDefault="00612FDC" w:rsidP="008A06AD">
      <w:pPr>
        <w:tabs>
          <w:tab w:val="left" w:pos="-284"/>
          <w:tab w:val="left" w:pos="9498"/>
        </w:tabs>
        <w:jc w:val="both"/>
        <w:rPr>
          <w:rFonts w:ascii="Arial" w:eastAsia="Calibri" w:hAnsi="Arial" w:cs="Arial"/>
          <w:b/>
          <w:bCs/>
          <w:color w:val="FF0000"/>
          <w:sz w:val="20"/>
          <w:lang w:val="es-MX" w:eastAsia="es-MX"/>
        </w:rPr>
      </w:pPr>
    </w:p>
    <w:p w:rsidR="00612FDC" w:rsidRPr="00E737EF" w:rsidRDefault="00612FDC" w:rsidP="008A06AD">
      <w:pPr>
        <w:tabs>
          <w:tab w:val="left" w:pos="-284"/>
          <w:tab w:val="left" w:pos="9498"/>
        </w:tabs>
        <w:jc w:val="both"/>
        <w:rPr>
          <w:rFonts w:ascii="Arial" w:hAnsi="Arial" w:cs="Arial"/>
          <w:i/>
          <w:sz w:val="20"/>
          <w:u w:val="single"/>
        </w:rPr>
      </w:pPr>
      <w:r w:rsidRPr="00E737EF">
        <w:rPr>
          <w:rFonts w:ascii="Arial" w:eastAsia="Calibri" w:hAnsi="Arial" w:cs="Arial"/>
          <w:b/>
          <w:bCs/>
          <w:sz w:val="20"/>
          <w:lang w:val="es-MX" w:eastAsia="es-MX"/>
        </w:rPr>
        <w:t>Condiciones de la Prestación del Servicio</w:t>
      </w:r>
    </w:p>
    <w:p w:rsidR="00612FDC" w:rsidRPr="00E737EF" w:rsidRDefault="00612FDC" w:rsidP="00E55A64">
      <w:pPr>
        <w:tabs>
          <w:tab w:val="left" w:pos="-284"/>
          <w:tab w:val="left" w:pos="9498"/>
        </w:tabs>
        <w:jc w:val="both"/>
        <w:rPr>
          <w:rFonts w:ascii="Arial" w:hAnsi="Arial" w:cs="Arial"/>
          <w:sz w:val="20"/>
        </w:rPr>
      </w:pPr>
    </w:p>
    <w:p w:rsidR="00B273F6" w:rsidRPr="00E737EF" w:rsidRDefault="00586A3A" w:rsidP="00B273F6">
      <w:pPr>
        <w:rPr>
          <w:rFonts w:ascii="Arial" w:hAnsi="Arial" w:cs="Arial"/>
          <w:b/>
          <w:sz w:val="20"/>
          <w:lang w:val="es-MX"/>
        </w:rPr>
      </w:pPr>
      <w:r w:rsidRPr="00E737EF">
        <w:rPr>
          <w:rFonts w:ascii="Arial" w:hAnsi="Arial" w:cs="Arial"/>
          <w:b/>
          <w:bCs/>
          <w:sz w:val="20"/>
        </w:rPr>
        <w:t>A</w:t>
      </w:r>
      <w:r w:rsidR="00B273F6" w:rsidRPr="00E737EF">
        <w:rPr>
          <w:rFonts w:ascii="Arial" w:hAnsi="Arial" w:cs="Arial"/>
          <w:b/>
          <w:bCs/>
          <w:sz w:val="20"/>
        </w:rPr>
        <w:t xml:space="preserve">.-  </w:t>
      </w:r>
      <w:r w:rsidR="00B273F6" w:rsidRPr="00E737EF">
        <w:rPr>
          <w:rFonts w:ascii="Arial" w:hAnsi="Arial" w:cs="Arial"/>
          <w:b/>
          <w:sz w:val="20"/>
          <w:lang w:val="es-MX"/>
        </w:rPr>
        <w:t>RUTINAS DE CORRESPONDENCIA Y MENSAJERÍA</w:t>
      </w:r>
    </w:p>
    <w:p w:rsidR="00B273F6" w:rsidRPr="00E737EF" w:rsidRDefault="00B273F6" w:rsidP="00B273F6">
      <w:pPr>
        <w:rPr>
          <w:rFonts w:ascii="Arial" w:hAnsi="Arial" w:cs="Arial"/>
          <w:b/>
          <w:sz w:val="20"/>
          <w:lang w:val="es-MX"/>
        </w:rPr>
      </w:pPr>
    </w:p>
    <w:p w:rsidR="00B273F6" w:rsidRPr="00E737EF" w:rsidRDefault="00B273F6" w:rsidP="00B273F6">
      <w:pPr>
        <w:suppressAutoHyphens w:val="0"/>
        <w:ind w:right="49"/>
        <w:jc w:val="both"/>
        <w:rPr>
          <w:rFonts w:ascii="Arial" w:eastAsia="Calibri" w:hAnsi="Arial" w:cs="Arial"/>
          <w:sz w:val="20"/>
          <w:lang w:val="es-MX" w:eastAsia="en-US"/>
        </w:rPr>
      </w:pPr>
      <w:r w:rsidRPr="00E737EF">
        <w:rPr>
          <w:rFonts w:ascii="Arial" w:eastAsia="Calibri" w:hAnsi="Arial" w:cs="Arial"/>
          <w:sz w:val="20"/>
          <w:lang w:val="es-MX" w:eastAsia="en-US"/>
        </w:rPr>
        <w:t xml:space="preserve">El servicio de mensajería consiste en recibir, transportar y entregar correspondencia, paquetería, cheques, nóminas, suministro del almacén delegacional (fletes y maniobras), etc.  sin límites de kilogramos de acuerdo a </w:t>
      </w:r>
      <w:r w:rsidRPr="00E737EF">
        <w:rPr>
          <w:rFonts w:ascii="Arial" w:eastAsia="Calibri" w:hAnsi="Arial" w:cs="Arial"/>
          <w:sz w:val="20"/>
          <w:lang w:val="es-MX" w:eastAsia="en-US"/>
        </w:rPr>
        <w:lastRenderedPageBreak/>
        <w:t xml:space="preserve">las necesidades de las unidades médico y No Medicas que conforman la Delegación siendo estas atendidas de acuerdo a las rutas y horarios establecidos en el </w:t>
      </w:r>
      <w:r w:rsidRPr="00E737EF">
        <w:rPr>
          <w:rFonts w:ascii="Arial" w:eastAsia="Calibri" w:hAnsi="Arial" w:cs="Arial"/>
          <w:b/>
          <w:color w:val="000000"/>
          <w:sz w:val="20"/>
          <w:lang w:val="es-MX" w:eastAsia="es-MX"/>
        </w:rPr>
        <w:t xml:space="preserve">Anexo número 3 </w:t>
      </w:r>
      <w:r w:rsidR="00586A3A" w:rsidRPr="00E737EF">
        <w:rPr>
          <w:rFonts w:ascii="Arial" w:eastAsia="Calibri" w:hAnsi="Arial" w:cs="Arial"/>
          <w:b/>
          <w:bCs/>
          <w:sz w:val="20"/>
          <w:lang w:val="es-MX" w:eastAsia="es-MX"/>
        </w:rPr>
        <w:t>(</w:t>
      </w:r>
      <w:r w:rsidRPr="00E737EF">
        <w:rPr>
          <w:rFonts w:ascii="Arial" w:eastAsia="Calibri" w:hAnsi="Arial" w:cs="Arial"/>
          <w:b/>
          <w:bCs/>
          <w:sz w:val="20"/>
          <w:lang w:val="es-MX" w:eastAsia="es-MX"/>
        </w:rPr>
        <w:t>tres)</w:t>
      </w:r>
      <w:r w:rsidRPr="00E737EF">
        <w:rPr>
          <w:rFonts w:ascii="Arial" w:eastAsia="Calibri" w:hAnsi="Arial" w:cs="Arial"/>
          <w:b/>
          <w:sz w:val="20"/>
          <w:lang w:val="es-MX" w:eastAsia="en-US"/>
        </w:rPr>
        <w:t xml:space="preserve">, </w:t>
      </w:r>
      <w:r w:rsidRPr="00E737EF">
        <w:rPr>
          <w:rFonts w:ascii="Arial" w:eastAsia="Calibri" w:hAnsi="Arial" w:cs="Arial"/>
          <w:sz w:val="20"/>
          <w:lang w:val="es-MX" w:eastAsia="en-US"/>
        </w:rPr>
        <w:t xml:space="preserve">debiendo prestar los servicios con vehículos propios y los gastos que estos generen serán por cuenta del </w:t>
      </w:r>
      <w:r w:rsidR="00586A3A" w:rsidRPr="00E737EF">
        <w:rPr>
          <w:rFonts w:ascii="Arial" w:eastAsia="Calibri" w:hAnsi="Arial" w:cs="Arial"/>
          <w:sz w:val="20"/>
          <w:lang w:val="es-MX" w:eastAsia="en-US"/>
        </w:rPr>
        <w:t>Proveedor</w:t>
      </w:r>
      <w:r w:rsidRPr="00E737EF">
        <w:rPr>
          <w:rFonts w:ascii="Arial" w:eastAsia="Calibri" w:hAnsi="Arial" w:cs="Arial"/>
          <w:sz w:val="20"/>
          <w:lang w:val="es-MX" w:eastAsia="en-US"/>
        </w:rPr>
        <w:t>.</w:t>
      </w:r>
    </w:p>
    <w:p w:rsidR="00B273F6" w:rsidRPr="00E737EF" w:rsidRDefault="00B273F6" w:rsidP="00B273F6">
      <w:pPr>
        <w:suppressAutoHyphens w:val="0"/>
        <w:ind w:right="49"/>
        <w:jc w:val="both"/>
        <w:rPr>
          <w:rFonts w:ascii="Arial" w:eastAsia="Calibri" w:hAnsi="Arial" w:cs="Arial"/>
          <w:sz w:val="20"/>
          <w:lang w:val="es-MX" w:eastAsia="en-US"/>
        </w:rPr>
      </w:pPr>
    </w:p>
    <w:p w:rsidR="00B273F6" w:rsidRPr="00E737EF" w:rsidRDefault="00B273F6" w:rsidP="00B273F6">
      <w:pPr>
        <w:suppressAutoHyphens w:val="0"/>
        <w:ind w:right="49"/>
        <w:jc w:val="both"/>
        <w:rPr>
          <w:rFonts w:ascii="Arial" w:eastAsia="Calibri" w:hAnsi="Arial" w:cs="Arial"/>
          <w:sz w:val="20"/>
          <w:lang w:val="es-MX" w:eastAsia="en-US"/>
        </w:rPr>
      </w:pPr>
      <w:r w:rsidRPr="00E737EF">
        <w:rPr>
          <w:rFonts w:ascii="Arial" w:eastAsia="Calibri" w:hAnsi="Arial" w:cs="Arial"/>
          <w:sz w:val="20"/>
          <w:lang w:val="es-MX" w:eastAsia="en-US"/>
        </w:rPr>
        <w:t xml:space="preserve">Para todas las rutas, el </w:t>
      </w:r>
      <w:r w:rsidR="00586A3A" w:rsidRPr="00E737EF">
        <w:rPr>
          <w:rFonts w:ascii="Arial" w:eastAsia="Calibri" w:hAnsi="Arial" w:cs="Arial"/>
          <w:sz w:val="20"/>
          <w:lang w:val="es-MX" w:eastAsia="en-US"/>
        </w:rPr>
        <w:t>proveedor</w:t>
      </w:r>
      <w:r w:rsidRPr="00E737EF">
        <w:rPr>
          <w:rFonts w:ascii="Arial" w:eastAsia="Calibri" w:hAnsi="Arial" w:cs="Arial"/>
          <w:sz w:val="20"/>
          <w:lang w:val="es-MX" w:eastAsia="en-US"/>
        </w:rPr>
        <w:t xml:space="preserve"> asignar</w:t>
      </w:r>
      <w:r w:rsidR="00586A3A" w:rsidRPr="00E737EF">
        <w:rPr>
          <w:rFonts w:ascii="Arial" w:eastAsia="Calibri" w:hAnsi="Arial" w:cs="Arial"/>
          <w:sz w:val="20"/>
          <w:lang w:val="es-MX" w:eastAsia="en-US"/>
        </w:rPr>
        <w:t>a</w:t>
      </w:r>
      <w:r w:rsidRPr="00E737EF">
        <w:rPr>
          <w:rFonts w:ascii="Arial" w:eastAsia="Calibri" w:hAnsi="Arial" w:cs="Arial"/>
          <w:sz w:val="20"/>
          <w:lang w:val="es-MX" w:eastAsia="en-US"/>
        </w:rPr>
        <w:t xml:space="preserve"> los vehículos en óptimas condiciones mecánicas que garanticen la entrega de la ruta sin atraso y chofer propio; que cuente con una oficina en la localidad por la que participe, así como teléfono disponible local o celular para la comunicación durante la jornada laboral para su  localización.</w:t>
      </w:r>
    </w:p>
    <w:p w:rsidR="00B273F6" w:rsidRPr="00E737EF" w:rsidRDefault="00B273F6" w:rsidP="00B273F6">
      <w:pPr>
        <w:suppressAutoHyphens w:val="0"/>
        <w:ind w:right="49"/>
        <w:jc w:val="both"/>
        <w:rPr>
          <w:rFonts w:ascii="Arial" w:eastAsia="Calibri" w:hAnsi="Arial" w:cs="Arial"/>
          <w:sz w:val="20"/>
          <w:lang w:val="es-MX" w:eastAsia="en-US"/>
        </w:rPr>
      </w:pPr>
    </w:p>
    <w:p w:rsidR="00B273F6" w:rsidRPr="00E737EF" w:rsidRDefault="00B273F6" w:rsidP="003B4D00">
      <w:pPr>
        <w:suppressAutoHyphens w:val="0"/>
        <w:ind w:right="49"/>
        <w:jc w:val="both"/>
        <w:rPr>
          <w:rFonts w:ascii="Arial" w:eastAsia="Calibri" w:hAnsi="Arial" w:cs="Arial"/>
          <w:sz w:val="20"/>
          <w:lang w:val="es-MX" w:eastAsia="en-US"/>
        </w:rPr>
      </w:pPr>
      <w:r w:rsidRPr="00E737EF">
        <w:rPr>
          <w:rFonts w:ascii="Arial" w:eastAsia="Calibri" w:hAnsi="Arial" w:cs="Arial"/>
          <w:sz w:val="20"/>
          <w:lang w:val="es-MX" w:eastAsia="en-US"/>
        </w:rPr>
        <w:t xml:space="preserve">El </w:t>
      </w:r>
      <w:r w:rsidR="00586A3A" w:rsidRPr="00E737EF">
        <w:rPr>
          <w:rFonts w:ascii="Arial" w:eastAsia="Calibri" w:hAnsi="Arial" w:cs="Arial"/>
          <w:sz w:val="20"/>
          <w:lang w:val="es-MX" w:eastAsia="en-US"/>
        </w:rPr>
        <w:t>proveedor</w:t>
      </w:r>
      <w:r w:rsidRPr="00E737EF">
        <w:rPr>
          <w:rFonts w:ascii="Arial" w:eastAsia="Calibri" w:hAnsi="Arial" w:cs="Arial"/>
          <w:sz w:val="20"/>
          <w:lang w:val="es-MX" w:eastAsia="en-US"/>
        </w:rPr>
        <w:t xml:space="preserve"> entregar</w:t>
      </w:r>
      <w:r w:rsidR="00586A3A" w:rsidRPr="00E737EF">
        <w:rPr>
          <w:rFonts w:ascii="Arial" w:eastAsia="Calibri" w:hAnsi="Arial" w:cs="Arial"/>
          <w:sz w:val="20"/>
          <w:lang w:val="es-MX" w:eastAsia="en-US"/>
        </w:rPr>
        <w:t>á</w:t>
      </w:r>
      <w:r w:rsidRPr="00E737EF">
        <w:rPr>
          <w:rFonts w:ascii="Arial" w:eastAsia="Calibri" w:hAnsi="Arial" w:cs="Arial"/>
          <w:sz w:val="20"/>
          <w:lang w:val="es-MX" w:eastAsia="en-US"/>
        </w:rPr>
        <w:t xml:space="preserve"> los paquetes y/o valijas en su lugar de destino, dentro de las 12 horas naturales posteriores a la entrega del paquete por parte de la Sección de Correspondencia y Archivo del instituto y/o de las Unidades Médico y No Medicas.</w:t>
      </w:r>
    </w:p>
    <w:p w:rsidR="00B273F6" w:rsidRPr="00E737EF" w:rsidRDefault="00B273F6" w:rsidP="003B4D00">
      <w:pPr>
        <w:suppressAutoHyphens w:val="0"/>
        <w:ind w:right="49"/>
        <w:jc w:val="both"/>
        <w:rPr>
          <w:rFonts w:ascii="Arial" w:eastAsia="Calibri" w:hAnsi="Arial" w:cs="Arial"/>
          <w:sz w:val="20"/>
          <w:lang w:val="es-MX" w:eastAsia="en-US"/>
        </w:rPr>
      </w:pPr>
    </w:p>
    <w:p w:rsidR="00B273F6" w:rsidRPr="00E737EF" w:rsidRDefault="00B273F6" w:rsidP="003B4D00">
      <w:pPr>
        <w:suppressAutoHyphens w:val="0"/>
        <w:ind w:right="49"/>
        <w:jc w:val="both"/>
        <w:rPr>
          <w:rFonts w:ascii="Arial" w:eastAsia="Calibri" w:hAnsi="Arial" w:cs="Arial"/>
          <w:sz w:val="20"/>
          <w:lang w:val="es-MX" w:eastAsia="en-US"/>
        </w:rPr>
      </w:pPr>
      <w:r w:rsidRPr="00E737EF">
        <w:rPr>
          <w:rFonts w:ascii="Arial" w:eastAsia="Calibri" w:hAnsi="Arial" w:cs="Arial"/>
          <w:sz w:val="20"/>
          <w:lang w:val="es-MX" w:eastAsia="en-US"/>
        </w:rPr>
        <w:t xml:space="preserve">El </w:t>
      </w:r>
      <w:r w:rsidR="00586A3A" w:rsidRPr="00E737EF">
        <w:rPr>
          <w:rFonts w:ascii="Arial" w:eastAsia="Calibri" w:hAnsi="Arial" w:cs="Arial"/>
          <w:sz w:val="20"/>
          <w:lang w:val="es-MX" w:eastAsia="en-US"/>
        </w:rPr>
        <w:t>Proveedor</w:t>
      </w:r>
      <w:r w:rsidRPr="00E737EF">
        <w:rPr>
          <w:rFonts w:ascii="Arial" w:eastAsia="Calibri" w:hAnsi="Arial" w:cs="Arial"/>
          <w:sz w:val="20"/>
          <w:lang w:val="es-MX" w:eastAsia="en-US"/>
        </w:rPr>
        <w:t xml:space="preserve"> proporcionará los siguientes servicios sin ningún costo adicional para el instituto:</w:t>
      </w:r>
    </w:p>
    <w:p w:rsidR="00B273F6" w:rsidRPr="00E737EF" w:rsidRDefault="00B273F6" w:rsidP="003B4D00">
      <w:pPr>
        <w:suppressAutoHyphens w:val="0"/>
        <w:ind w:right="49"/>
        <w:jc w:val="both"/>
        <w:rPr>
          <w:rFonts w:ascii="Arial" w:eastAsia="Calibri" w:hAnsi="Arial" w:cs="Arial"/>
          <w:sz w:val="20"/>
          <w:lang w:val="es-MX" w:eastAsia="en-US"/>
        </w:rPr>
      </w:pPr>
    </w:p>
    <w:p w:rsidR="00B273F6" w:rsidRPr="00E737EF" w:rsidRDefault="00B273F6" w:rsidP="00DD40E7">
      <w:pPr>
        <w:numPr>
          <w:ilvl w:val="0"/>
          <w:numId w:val="55"/>
        </w:numPr>
        <w:suppressAutoHyphens w:val="0"/>
        <w:ind w:right="-518"/>
        <w:jc w:val="both"/>
        <w:rPr>
          <w:rFonts w:ascii="Arial" w:eastAsia="Calibri" w:hAnsi="Arial" w:cs="Arial"/>
          <w:sz w:val="20"/>
          <w:lang w:val="es-MX" w:eastAsia="en-US"/>
        </w:rPr>
      </w:pPr>
      <w:r w:rsidRPr="00E737EF">
        <w:rPr>
          <w:rFonts w:ascii="Arial" w:eastAsia="Calibri" w:hAnsi="Arial" w:cs="Arial"/>
          <w:sz w:val="20"/>
          <w:lang w:val="es-MX" w:eastAsia="en-US"/>
        </w:rPr>
        <w:t>Entrega y recepción a domicilio de correspondencia, paquetería y otros.</w:t>
      </w:r>
    </w:p>
    <w:p w:rsidR="00B273F6" w:rsidRPr="00E737EF" w:rsidRDefault="00B273F6" w:rsidP="00DD40E7">
      <w:pPr>
        <w:numPr>
          <w:ilvl w:val="0"/>
          <w:numId w:val="55"/>
        </w:numPr>
        <w:suppressAutoHyphens w:val="0"/>
        <w:ind w:left="0" w:right="-518" w:firstLine="0"/>
        <w:jc w:val="both"/>
        <w:rPr>
          <w:rFonts w:ascii="Arial" w:eastAsia="Calibri" w:hAnsi="Arial" w:cs="Arial"/>
          <w:sz w:val="20"/>
          <w:lang w:val="es-MX" w:eastAsia="en-US"/>
        </w:rPr>
      </w:pPr>
      <w:r w:rsidRPr="00E737EF">
        <w:rPr>
          <w:rFonts w:ascii="Arial" w:eastAsia="Calibri" w:hAnsi="Arial" w:cs="Arial"/>
          <w:sz w:val="20"/>
          <w:lang w:val="es-MX" w:eastAsia="en-US"/>
        </w:rPr>
        <w:t>El costo será por valija independientemente de su peso en kilogramos y volumen.</w:t>
      </w:r>
    </w:p>
    <w:p w:rsidR="00B273F6" w:rsidRPr="00E737EF" w:rsidRDefault="00B273F6" w:rsidP="00DD40E7">
      <w:pPr>
        <w:numPr>
          <w:ilvl w:val="0"/>
          <w:numId w:val="55"/>
        </w:numPr>
        <w:suppressAutoHyphens w:val="0"/>
        <w:ind w:left="0" w:right="-518" w:firstLine="0"/>
        <w:jc w:val="both"/>
        <w:rPr>
          <w:rFonts w:ascii="Arial" w:eastAsia="Calibri" w:hAnsi="Arial" w:cs="Arial"/>
          <w:sz w:val="20"/>
          <w:lang w:val="es-MX" w:eastAsia="en-US"/>
        </w:rPr>
      </w:pPr>
      <w:r w:rsidRPr="00E737EF">
        <w:rPr>
          <w:rFonts w:ascii="Arial" w:eastAsia="Calibri" w:hAnsi="Arial" w:cs="Arial"/>
          <w:sz w:val="20"/>
          <w:lang w:val="es-MX" w:eastAsia="en-US"/>
        </w:rPr>
        <w:t>El costo de fletes y maniobras deberá incluir carga y descarga.</w:t>
      </w:r>
    </w:p>
    <w:p w:rsidR="00B273F6" w:rsidRPr="00E737EF" w:rsidRDefault="00B273F6" w:rsidP="003B4D00">
      <w:pPr>
        <w:suppressAutoHyphens w:val="0"/>
        <w:ind w:right="49"/>
        <w:jc w:val="both"/>
        <w:rPr>
          <w:rFonts w:ascii="Arial" w:eastAsia="Calibri" w:hAnsi="Arial" w:cs="Arial"/>
          <w:sz w:val="20"/>
          <w:lang w:val="es-MX" w:eastAsia="en-US"/>
        </w:rPr>
      </w:pPr>
    </w:p>
    <w:p w:rsidR="00B273F6" w:rsidRPr="00E737EF" w:rsidRDefault="00586A3A" w:rsidP="00B273F6">
      <w:pPr>
        <w:suppressAutoHyphens w:val="0"/>
        <w:ind w:left="142" w:hanging="142"/>
        <w:jc w:val="both"/>
        <w:rPr>
          <w:rFonts w:ascii="Arial" w:eastAsia="Calibri" w:hAnsi="Arial" w:cs="Arial"/>
          <w:b/>
          <w:sz w:val="20"/>
          <w:lang w:val="es-MX" w:eastAsia="en-US"/>
        </w:rPr>
      </w:pPr>
      <w:r w:rsidRPr="00E737EF">
        <w:rPr>
          <w:rFonts w:ascii="Arial" w:eastAsia="Calibri" w:hAnsi="Arial" w:cs="Arial"/>
          <w:b/>
          <w:sz w:val="20"/>
          <w:lang w:val="es-MX" w:eastAsia="en-US"/>
        </w:rPr>
        <w:t>B</w:t>
      </w:r>
      <w:r w:rsidR="00B273F6" w:rsidRPr="00E737EF">
        <w:rPr>
          <w:rFonts w:ascii="Arial" w:eastAsia="Calibri" w:hAnsi="Arial" w:cs="Arial"/>
          <w:b/>
          <w:sz w:val="20"/>
          <w:lang w:val="es-MX" w:eastAsia="en-US"/>
        </w:rPr>
        <w:t>.- TRASLADO DE VALIJAS Y PAQUETERÍA FUERA DE VALIJA A NIVEL DELEGACIONAL EN BAJA CALIFORNIA SUR.</w:t>
      </w:r>
    </w:p>
    <w:p w:rsidR="00B273F6" w:rsidRPr="00E737EF" w:rsidRDefault="00B273F6" w:rsidP="00B273F6">
      <w:pPr>
        <w:suppressAutoHyphens w:val="0"/>
        <w:ind w:left="142" w:hanging="142"/>
        <w:jc w:val="both"/>
        <w:rPr>
          <w:rFonts w:ascii="Arial" w:eastAsia="Calibri" w:hAnsi="Arial" w:cs="Arial"/>
          <w:b/>
          <w:sz w:val="20"/>
          <w:lang w:val="es-MX" w:eastAsia="en-US"/>
        </w:rPr>
      </w:pPr>
    </w:p>
    <w:p w:rsidR="00B273F6" w:rsidRPr="00E737EF" w:rsidRDefault="00B273F6" w:rsidP="00B273F6">
      <w:pPr>
        <w:suppressAutoHyphens w:val="0"/>
        <w:ind w:right="49"/>
        <w:jc w:val="both"/>
        <w:rPr>
          <w:rFonts w:ascii="Arial" w:eastAsia="Calibri" w:hAnsi="Arial" w:cs="Arial"/>
          <w:sz w:val="20"/>
          <w:lang w:val="es-MX" w:eastAsia="en-US"/>
        </w:rPr>
      </w:pPr>
      <w:r w:rsidRPr="00E737EF">
        <w:rPr>
          <w:rFonts w:ascii="Arial" w:eastAsia="Calibri" w:hAnsi="Arial" w:cs="Arial"/>
          <w:sz w:val="20"/>
          <w:lang w:val="es-MX" w:eastAsia="en-US"/>
        </w:rPr>
        <w:t xml:space="preserve">El </w:t>
      </w:r>
      <w:r w:rsidR="00586A3A" w:rsidRPr="00E737EF">
        <w:rPr>
          <w:rFonts w:ascii="Arial" w:eastAsia="Calibri" w:hAnsi="Arial" w:cs="Arial"/>
          <w:sz w:val="20"/>
          <w:lang w:val="es-MX" w:eastAsia="en-US"/>
        </w:rPr>
        <w:t>Proveedor</w:t>
      </w:r>
      <w:r w:rsidRPr="00E737EF">
        <w:rPr>
          <w:rFonts w:ascii="Arial" w:eastAsia="Calibri" w:hAnsi="Arial" w:cs="Arial"/>
          <w:sz w:val="20"/>
          <w:lang w:val="es-MX" w:eastAsia="en-US"/>
        </w:rPr>
        <w:t xml:space="preserve"> deberá </w:t>
      </w:r>
      <w:r w:rsidR="00586A3A" w:rsidRPr="00E737EF">
        <w:rPr>
          <w:rFonts w:ascii="Arial" w:eastAsia="Calibri" w:hAnsi="Arial" w:cs="Arial"/>
          <w:sz w:val="20"/>
          <w:lang w:val="es-MX" w:eastAsia="en-US"/>
        </w:rPr>
        <w:t>detallar</w:t>
      </w:r>
      <w:r w:rsidRPr="00E737EF">
        <w:rPr>
          <w:rFonts w:ascii="Arial" w:eastAsia="Calibri" w:hAnsi="Arial" w:cs="Arial"/>
          <w:sz w:val="20"/>
          <w:lang w:val="es-MX" w:eastAsia="en-US"/>
        </w:rPr>
        <w:t xml:space="preserve"> por separado, tanto el costo fijo por el servicio de entrega-recepción de valijas,  así como los costos por el servicio de paquetería fuera de valija (Paquetes comprendidos de 1 a 4 kilogramos y</w:t>
      </w:r>
      <w:r w:rsidRPr="00E737EF">
        <w:rPr>
          <w:rFonts w:ascii="Arial" w:eastAsia="Calibri" w:hAnsi="Arial" w:cs="Arial"/>
          <w:color w:val="FF0000"/>
          <w:sz w:val="20"/>
          <w:lang w:val="es-MX" w:eastAsia="en-US"/>
        </w:rPr>
        <w:t xml:space="preserve"> </w:t>
      </w:r>
      <w:r w:rsidRPr="00E737EF">
        <w:rPr>
          <w:rFonts w:ascii="Arial" w:eastAsia="Calibri" w:hAnsi="Arial" w:cs="Arial"/>
          <w:color w:val="000000" w:themeColor="text1"/>
          <w:sz w:val="20"/>
          <w:lang w:val="es-MX" w:eastAsia="en-US"/>
        </w:rPr>
        <w:t>deberá señalar el costo de sobre peso por kilo de adicional a partir de los 5</w:t>
      </w:r>
      <w:r w:rsidRPr="00E737EF">
        <w:rPr>
          <w:rFonts w:ascii="Arial" w:eastAsia="Calibri" w:hAnsi="Arial" w:cs="Arial"/>
          <w:color w:val="FF0000"/>
          <w:sz w:val="20"/>
          <w:lang w:val="es-MX" w:eastAsia="en-US"/>
        </w:rPr>
        <w:t xml:space="preserve"> </w:t>
      </w:r>
      <w:r w:rsidRPr="00E737EF">
        <w:rPr>
          <w:rFonts w:ascii="Arial" w:eastAsia="Calibri" w:hAnsi="Arial" w:cs="Arial"/>
          <w:sz w:val="20"/>
          <w:lang w:val="es-MX" w:eastAsia="en-US"/>
        </w:rPr>
        <w:t xml:space="preserve">en todos los inmuebles del instituto que se indican en el </w:t>
      </w:r>
      <w:r w:rsidRPr="00E737EF">
        <w:rPr>
          <w:rFonts w:ascii="Arial" w:eastAsia="Calibri" w:hAnsi="Arial" w:cs="Arial"/>
          <w:b/>
          <w:color w:val="000000"/>
          <w:sz w:val="20"/>
          <w:lang w:val="es-MX" w:eastAsia="es-MX"/>
        </w:rPr>
        <w:t>Anexo  número 3</w:t>
      </w:r>
      <w:r w:rsidRPr="00E737EF">
        <w:rPr>
          <w:rFonts w:ascii="Arial" w:eastAsia="Calibri" w:hAnsi="Arial" w:cs="Arial"/>
          <w:b/>
          <w:sz w:val="20"/>
          <w:lang w:val="es-MX" w:eastAsia="en-US"/>
        </w:rPr>
        <w:t xml:space="preserve"> (tres)</w:t>
      </w:r>
      <w:r w:rsidRPr="00E737EF">
        <w:rPr>
          <w:rFonts w:ascii="Arial" w:eastAsia="Calibri" w:hAnsi="Arial" w:cs="Arial"/>
          <w:sz w:val="20"/>
          <w:lang w:val="es-MX" w:eastAsia="en-US"/>
        </w:rPr>
        <w:t xml:space="preserve"> y las cantidades mínimas y máximas descritas en </w:t>
      </w:r>
      <w:r w:rsidR="00586A3A" w:rsidRPr="00E737EF">
        <w:rPr>
          <w:rFonts w:ascii="Arial" w:eastAsia="Calibri" w:hAnsi="Arial" w:cs="Arial"/>
          <w:sz w:val="20"/>
          <w:lang w:val="es-MX" w:eastAsia="en-US"/>
        </w:rPr>
        <w:t>el</w:t>
      </w:r>
      <w:r w:rsidRPr="00E737EF">
        <w:rPr>
          <w:rFonts w:ascii="Arial" w:eastAsia="Calibri" w:hAnsi="Arial" w:cs="Arial"/>
          <w:sz w:val="20"/>
          <w:lang w:val="es-MX" w:eastAsia="en-US"/>
        </w:rPr>
        <w:t xml:space="preserve"> </w:t>
      </w:r>
      <w:r w:rsidR="00586A3A" w:rsidRPr="00E737EF">
        <w:rPr>
          <w:rFonts w:ascii="Arial" w:eastAsia="Calibri" w:hAnsi="Arial" w:cs="Arial"/>
          <w:b/>
          <w:color w:val="000000"/>
          <w:sz w:val="20"/>
          <w:lang w:val="es-MX" w:eastAsia="es-MX"/>
        </w:rPr>
        <w:t>Anexo número 2 (dos</w:t>
      </w:r>
      <w:r w:rsidRPr="00E737EF">
        <w:rPr>
          <w:rFonts w:ascii="Arial" w:eastAsia="Calibri" w:hAnsi="Arial" w:cs="Arial"/>
          <w:b/>
          <w:color w:val="000000"/>
          <w:sz w:val="20"/>
          <w:lang w:val="es-MX" w:eastAsia="es-MX"/>
        </w:rPr>
        <w:t>)</w:t>
      </w:r>
      <w:r w:rsidRPr="00E737EF">
        <w:rPr>
          <w:rFonts w:ascii="Arial" w:eastAsia="Calibri" w:hAnsi="Arial" w:cs="Arial"/>
          <w:sz w:val="20"/>
          <w:lang w:val="es-MX" w:eastAsia="en-US"/>
        </w:rPr>
        <w:t xml:space="preserve">. Así mismo, estos envíos deberán ser recolectados y entregados por parte del </w:t>
      </w:r>
      <w:r w:rsidR="00586A3A" w:rsidRPr="00E737EF">
        <w:rPr>
          <w:rFonts w:ascii="Arial" w:eastAsia="Calibri" w:hAnsi="Arial" w:cs="Arial"/>
          <w:sz w:val="20"/>
          <w:lang w:val="es-MX" w:eastAsia="en-US"/>
        </w:rPr>
        <w:t>Proveedor</w:t>
      </w:r>
      <w:r w:rsidRPr="00E737EF">
        <w:rPr>
          <w:rFonts w:ascii="Arial" w:eastAsia="Calibri" w:hAnsi="Arial" w:cs="Arial"/>
          <w:sz w:val="20"/>
          <w:lang w:val="es-MX" w:eastAsia="en-US"/>
        </w:rPr>
        <w:t xml:space="preserve"> en el domicilio de los inmuebles del Instituto dentro del horario de 15:00 a 16:00 </w:t>
      </w:r>
      <w:proofErr w:type="spellStart"/>
      <w:r w:rsidRPr="00E737EF">
        <w:rPr>
          <w:rFonts w:ascii="Arial" w:eastAsia="Calibri" w:hAnsi="Arial" w:cs="Arial"/>
          <w:sz w:val="20"/>
          <w:lang w:val="es-MX" w:eastAsia="en-US"/>
        </w:rPr>
        <w:t>hrs</w:t>
      </w:r>
      <w:proofErr w:type="spellEnd"/>
      <w:r w:rsidRPr="00E737EF">
        <w:rPr>
          <w:rFonts w:ascii="Arial" w:eastAsia="Calibri" w:hAnsi="Arial" w:cs="Arial"/>
          <w:sz w:val="20"/>
          <w:lang w:val="es-MX" w:eastAsia="en-US"/>
        </w:rPr>
        <w:t xml:space="preserve"> y de 08:00 a 09:00 </w:t>
      </w:r>
      <w:proofErr w:type="spellStart"/>
      <w:r w:rsidRPr="00E737EF">
        <w:rPr>
          <w:rFonts w:ascii="Arial" w:eastAsia="Calibri" w:hAnsi="Arial" w:cs="Arial"/>
          <w:sz w:val="20"/>
          <w:lang w:val="es-MX" w:eastAsia="en-US"/>
        </w:rPr>
        <w:t>hrs</w:t>
      </w:r>
      <w:proofErr w:type="spellEnd"/>
      <w:r w:rsidRPr="00E737EF">
        <w:rPr>
          <w:rFonts w:ascii="Arial" w:eastAsia="Calibri" w:hAnsi="Arial" w:cs="Arial"/>
          <w:sz w:val="20"/>
          <w:lang w:val="es-MX" w:eastAsia="en-US"/>
        </w:rPr>
        <w:t xml:space="preserve"> respectivamente.</w:t>
      </w:r>
    </w:p>
    <w:p w:rsidR="00B273F6" w:rsidRPr="00E737EF" w:rsidRDefault="00B273F6" w:rsidP="00B273F6">
      <w:pPr>
        <w:suppressAutoHyphens w:val="0"/>
        <w:ind w:right="49"/>
        <w:jc w:val="both"/>
        <w:rPr>
          <w:rFonts w:ascii="Arial" w:eastAsia="Calibri" w:hAnsi="Arial" w:cs="Arial"/>
          <w:sz w:val="20"/>
          <w:lang w:val="es-MX" w:eastAsia="en-US"/>
        </w:rPr>
      </w:pPr>
    </w:p>
    <w:p w:rsidR="00B273F6" w:rsidRPr="00E737EF" w:rsidRDefault="00B273F6" w:rsidP="00B273F6">
      <w:pPr>
        <w:suppressAutoHyphens w:val="0"/>
        <w:jc w:val="both"/>
        <w:rPr>
          <w:rFonts w:ascii="Arial" w:eastAsia="Calibri" w:hAnsi="Arial" w:cs="Arial"/>
          <w:b/>
          <w:bCs/>
          <w:sz w:val="20"/>
          <w:lang w:val="es-MX" w:eastAsia="en-US"/>
        </w:rPr>
      </w:pPr>
      <w:r w:rsidRPr="00E737EF">
        <w:rPr>
          <w:rFonts w:ascii="Arial" w:eastAsia="Calibri" w:hAnsi="Arial" w:cs="Arial"/>
          <w:bCs/>
          <w:sz w:val="20"/>
          <w:lang w:val="es-MX" w:eastAsia="en-US"/>
        </w:rPr>
        <w:t xml:space="preserve">Para la entrega-recepción de valijas, se requiere el traslado diario de 12 valijas, y cuatro sobres que saldrán de la Sede Delegacional a entregar en cada uno de los domicilios de las Unidades Médicas y No Medicas incluyendo las Consultorios de Apoyo de Medicina Familiar (CAMF´S), </w:t>
      </w:r>
      <w:r w:rsidRPr="00E737EF">
        <w:rPr>
          <w:rFonts w:ascii="Arial" w:eastAsia="Calibri" w:hAnsi="Arial" w:cs="Arial"/>
          <w:sz w:val="20"/>
          <w:lang w:val="es-MX" w:eastAsia="en-US"/>
        </w:rPr>
        <w:t xml:space="preserve">de igual forma se deberá acudir de lunes a viernes a dichas CAMF´S a verificar si existen envíos para esta Sede Delegacional, en el entendido de que saldrán de cada uno de los inmuebles Institucionales situados en el Estado de Baja California Sur, </w:t>
      </w:r>
      <w:r w:rsidRPr="00E737EF">
        <w:rPr>
          <w:rFonts w:ascii="Arial" w:eastAsia="Calibri" w:hAnsi="Arial" w:cs="Arial"/>
          <w:bCs/>
          <w:sz w:val="20"/>
          <w:lang w:val="es-MX" w:eastAsia="en-US"/>
        </w:rPr>
        <w:t xml:space="preserve">que se describen en el </w:t>
      </w:r>
      <w:r w:rsidR="00586A3A" w:rsidRPr="00E737EF">
        <w:rPr>
          <w:rFonts w:ascii="Arial" w:eastAsia="Calibri" w:hAnsi="Arial" w:cs="Arial"/>
          <w:b/>
          <w:bCs/>
          <w:sz w:val="20"/>
          <w:lang w:val="es-MX" w:eastAsia="en-US"/>
        </w:rPr>
        <w:t>anexo número 3 (</w:t>
      </w:r>
      <w:r w:rsidRPr="00E737EF">
        <w:rPr>
          <w:rFonts w:ascii="Arial" w:eastAsia="Calibri" w:hAnsi="Arial" w:cs="Arial"/>
          <w:b/>
          <w:bCs/>
          <w:sz w:val="20"/>
          <w:lang w:val="es-MX" w:eastAsia="en-US"/>
        </w:rPr>
        <w:t>tres).</w:t>
      </w:r>
    </w:p>
    <w:p w:rsidR="00B273F6" w:rsidRPr="00E737EF" w:rsidRDefault="00B273F6" w:rsidP="00B273F6">
      <w:pPr>
        <w:suppressAutoHyphens w:val="0"/>
        <w:jc w:val="both"/>
        <w:rPr>
          <w:rFonts w:ascii="Arial" w:eastAsia="Calibri" w:hAnsi="Arial" w:cs="Arial"/>
          <w:b/>
          <w:bCs/>
          <w:sz w:val="20"/>
          <w:lang w:val="es-MX" w:eastAsia="en-US"/>
        </w:rPr>
      </w:pPr>
    </w:p>
    <w:p w:rsidR="00B273F6" w:rsidRPr="00E737EF" w:rsidRDefault="00586A3A" w:rsidP="00B273F6">
      <w:pPr>
        <w:suppressAutoHyphens w:val="0"/>
        <w:jc w:val="both"/>
        <w:rPr>
          <w:rFonts w:ascii="Arial" w:eastAsia="Calibri" w:hAnsi="Arial" w:cs="Arial"/>
          <w:sz w:val="20"/>
          <w:lang w:val="es-MX" w:eastAsia="en-US"/>
        </w:rPr>
      </w:pPr>
      <w:r w:rsidRPr="00E737EF">
        <w:rPr>
          <w:rFonts w:ascii="Arial" w:eastAsia="Calibri" w:hAnsi="Arial" w:cs="Arial"/>
          <w:sz w:val="20"/>
          <w:lang w:val="es-MX" w:eastAsia="en-US"/>
        </w:rPr>
        <w:t>E</w:t>
      </w:r>
      <w:r w:rsidR="00B273F6" w:rsidRPr="00E737EF">
        <w:rPr>
          <w:rFonts w:ascii="Arial" w:eastAsia="Calibri" w:hAnsi="Arial" w:cs="Arial"/>
          <w:sz w:val="20"/>
          <w:lang w:val="es-MX" w:eastAsia="en-US"/>
        </w:rPr>
        <w:t xml:space="preserve">l </w:t>
      </w:r>
      <w:r w:rsidRPr="00E737EF">
        <w:rPr>
          <w:rFonts w:ascii="Arial" w:eastAsia="Calibri" w:hAnsi="Arial" w:cs="Arial"/>
          <w:sz w:val="20"/>
          <w:lang w:val="es-MX" w:eastAsia="en-US"/>
        </w:rPr>
        <w:t>Proveedor</w:t>
      </w:r>
      <w:r w:rsidR="00B273F6" w:rsidRPr="00E737EF">
        <w:rPr>
          <w:rFonts w:ascii="Arial" w:eastAsia="Calibri" w:hAnsi="Arial" w:cs="Arial"/>
          <w:sz w:val="20"/>
          <w:lang w:val="es-MX" w:eastAsia="en-US"/>
        </w:rPr>
        <w:t xml:space="preserve"> </w:t>
      </w:r>
      <w:r w:rsidRPr="00E737EF">
        <w:rPr>
          <w:rFonts w:ascii="Arial" w:eastAsia="Calibri" w:hAnsi="Arial" w:cs="Arial"/>
          <w:sz w:val="20"/>
          <w:lang w:val="es-MX" w:eastAsia="en-US"/>
        </w:rPr>
        <w:t>asistirá</w:t>
      </w:r>
      <w:r w:rsidR="00B273F6" w:rsidRPr="00E737EF">
        <w:rPr>
          <w:rFonts w:ascii="Arial" w:eastAsia="Calibri" w:hAnsi="Arial" w:cs="Arial"/>
          <w:sz w:val="20"/>
          <w:lang w:val="es-MX" w:eastAsia="en-US"/>
        </w:rPr>
        <w:t xml:space="preserve"> diariamente a cada una de las Unidades Médico-Administrativas descritas a continuación, a fin de verificar si existen paquetes susceptibles de enviar fuera de la valija institucional, así como el envío de las valijas:</w:t>
      </w:r>
    </w:p>
    <w:tbl>
      <w:tblPr>
        <w:tblW w:w="5020" w:type="dxa"/>
        <w:tblInd w:w="3061" w:type="dxa"/>
        <w:tblCellMar>
          <w:left w:w="70" w:type="dxa"/>
          <w:right w:w="70" w:type="dxa"/>
        </w:tblCellMar>
        <w:tblLook w:val="04A0" w:firstRow="1" w:lastRow="0" w:firstColumn="1" w:lastColumn="0" w:noHBand="0" w:noVBand="1"/>
      </w:tblPr>
      <w:tblGrid>
        <w:gridCol w:w="2340"/>
        <w:gridCol w:w="2680"/>
      </w:tblGrid>
      <w:tr w:rsidR="00B273F6" w:rsidRPr="00E737EF" w:rsidTr="00586A3A">
        <w:trPr>
          <w:trHeight w:val="113"/>
          <w:tblHeader/>
        </w:trPr>
        <w:tc>
          <w:tcPr>
            <w:tcW w:w="2340" w:type="dxa"/>
            <w:tcBorders>
              <w:top w:val="single" w:sz="8" w:space="0" w:color="000000"/>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b/>
                <w:bCs/>
                <w:color w:val="000000"/>
                <w:sz w:val="20"/>
                <w:u w:val="single"/>
                <w:lang w:val="es-MX" w:eastAsia="es-MX"/>
              </w:rPr>
            </w:pPr>
            <w:r w:rsidRPr="00E737EF">
              <w:rPr>
                <w:rFonts w:ascii="Arial" w:hAnsi="Arial" w:cs="Arial"/>
                <w:b/>
                <w:bCs/>
                <w:color w:val="000000"/>
                <w:sz w:val="20"/>
                <w:u w:val="single"/>
                <w:lang w:val="es-MX" w:eastAsia="es-MX"/>
              </w:rPr>
              <w:t>ORIGEN</w:t>
            </w:r>
          </w:p>
        </w:tc>
        <w:tc>
          <w:tcPr>
            <w:tcW w:w="268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b/>
                <w:bCs/>
                <w:color w:val="000000"/>
                <w:sz w:val="20"/>
                <w:lang w:val="es-MX" w:eastAsia="es-MX"/>
              </w:rPr>
            </w:pPr>
            <w:r w:rsidRPr="00E737EF">
              <w:rPr>
                <w:rFonts w:ascii="Arial" w:hAnsi="Arial" w:cs="Arial"/>
                <w:b/>
                <w:bCs/>
                <w:color w:val="000000"/>
                <w:sz w:val="20"/>
                <w:lang w:val="es-MX" w:eastAsia="es-MX"/>
              </w:rPr>
              <w:t>DESTINO</w:t>
            </w:r>
          </w:p>
        </w:tc>
      </w:tr>
      <w:tr w:rsidR="00B273F6" w:rsidRPr="00E737EF" w:rsidTr="00586A3A">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La Paz</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San José del Cabo</w:t>
            </w:r>
          </w:p>
        </w:tc>
      </w:tr>
      <w:tr w:rsidR="00B273F6" w:rsidRPr="00E737EF" w:rsidTr="00586A3A">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La Paz</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Cabo San Lucas</w:t>
            </w:r>
          </w:p>
        </w:tc>
      </w:tr>
      <w:tr w:rsidR="00B273F6" w:rsidRPr="00E737EF" w:rsidTr="00586A3A">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La Paz</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La Ribera</w:t>
            </w:r>
          </w:p>
        </w:tc>
      </w:tr>
      <w:tr w:rsidR="00B273F6" w:rsidRPr="00E737EF" w:rsidTr="00586A3A">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La Paz</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Los Barriles</w:t>
            </w:r>
          </w:p>
        </w:tc>
      </w:tr>
      <w:tr w:rsidR="00B273F6" w:rsidRPr="00E737EF" w:rsidTr="00586A3A">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La Paz</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Todos Santos</w:t>
            </w:r>
          </w:p>
        </w:tc>
      </w:tr>
      <w:tr w:rsidR="00B273F6" w:rsidRPr="00E737EF" w:rsidTr="00586A3A">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La Paz</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Miraflores</w:t>
            </w:r>
          </w:p>
        </w:tc>
      </w:tr>
      <w:tr w:rsidR="00B273F6" w:rsidRPr="00E737EF" w:rsidTr="00586A3A">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La Paz</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Cd. Constitución</w:t>
            </w:r>
          </w:p>
        </w:tc>
      </w:tr>
      <w:tr w:rsidR="00B273F6" w:rsidRPr="00E737EF" w:rsidTr="00586A3A">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La Paz</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Loreto</w:t>
            </w:r>
          </w:p>
        </w:tc>
      </w:tr>
      <w:tr w:rsidR="00B273F6" w:rsidRPr="00E737EF" w:rsidTr="00586A3A">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La Paz</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Sta. Rosalía</w:t>
            </w:r>
          </w:p>
        </w:tc>
      </w:tr>
      <w:tr w:rsidR="00B273F6" w:rsidRPr="00E737EF" w:rsidTr="00586A3A">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La Paz</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Gro. Negro</w:t>
            </w:r>
          </w:p>
        </w:tc>
      </w:tr>
      <w:tr w:rsidR="00B273F6" w:rsidRPr="00E737EF" w:rsidTr="00586A3A">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La Paz</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El Vizcaíno</w:t>
            </w:r>
          </w:p>
        </w:tc>
      </w:tr>
      <w:tr w:rsidR="00B273F6" w:rsidRPr="00E737EF" w:rsidTr="00586A3A">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San Jose Del Cabo</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La Paz</w:t>
            </w:r>
          </w:p>
        </w:tc>
      </w:tr>
      <w:tr w:rsidR="00B273F6" w:rsidRPr="00E737EF" w:rsidTr="00586A3A">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lastRenderedPageBreak/>
              <w:t>San Jose Del Cabo</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Cabo San Lucas</w:t>
            </w:r>
          </w:p>
        </w:tc>
      </w:tr>
      <w:tr w:rsidR="00B273F6" w:rsidRPr="00E737EF" w:rsidTr="00586A3A">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San Jose Del Cabo</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Cd. Constitución</w:t>
            </w:r>
          </w:p>
        </w:tc>
      </w:tr>
      <w:tr w:rsidR="00B273F6" w:rsidRPr="00E737EF" w:rsidTr="00586A3A">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San Jose Del Cabo</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Loreto</w:t>
            </w:r>
          </w:p>
        </w:tc>
      </w:tr>
      <w:tr w:rsidR="00B273F6" w:rsidRPr="00E737EF" w:rsidTr="00586A3A">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San Jose Del Cabo</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Santa Rosalía</w:t>
            </w:r>
          </w:p>
        </w:tc>
      </w:tr>
      <w:tr w:rsidR="00B273F6" w:rsidRPr="00E737EF" w:rsidTr="00586A3A">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San Jose Del Cabo</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Guerrero Negro</w:t>
            </w:r>
          </w:p>
        </w:tc>
      </w:tr>
      <w:tr w:rsidR="00B273F6" w:rsidRPr="00E737EF" w:rsidTr="00586A3A">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San Jose Del Cabo</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El Vizcaíno</w:t>
            </w:r>
          </w:p>
        </w:tc>
      </w:tr>
      <w:tr w:rsidR="00B273F6" w:rsidRPr="00E737EF" w:rsidTr="00586A3A">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Cabo San Lucas</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La Paz</w:t>
            </w:r>
          </w:p>
        </w:tc>
      </w:tr>
      <w:tr w:rsidR="00B273F6" w:rsidRPr="00E737EF" w:rsidTr="00586A3A">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Cabo San Lucas</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San Jose Del Cabo</w:t>
            </w:r>
          </w:p>
        </w:tc>
      </w:tr>
      <w:tr w:rsidR="00B273F6" w:rsidRPr="00E737EF" w:rsidTr="00586A3A">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Cabo San Lucas</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Cd. Constitución</w:t>
            </w:r>
          </w:p>
        </w:tc>
      </w:tr>
      <w:tr w:rsidR="00B273F6" w:rsidRPr="00E737EF" w:rsidTr="00586A3A">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Cabo San Lucas</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Loreto</w:t>
            </w:r>
          </w:p>
        </w:tc>
      </w:tr>
      <w:tr w:rsidR="00B273F6" w:rsidRPr="00E737EF" w:rsidTr="00586A3A">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Cabo San Lucas</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Santa Rosalía</w:t>
            </w:r>
          </w:p>
        </w:tc>
      </w:tr>
      <w:tr w:rsidR="00B273F6" w:rsidRPr="00E737EF" w:rsidTr="00586A3A">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Cabo San Lucas</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Guerrero Negro</w:t>
            </w:r>
          </w:p>
        </w:tc>
      </w:tr>
      <w:tr w:rsidR="00B273F6" w:rsidRPr="00E737EF" w:rsidTr="00586A3A">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Cabo San Lucas</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El Vizcaíno</w:t>
            </w:r>
          </w:p>
        </w:tc>
      </w:tr>
      <w:tr w:rsidR="00B273F6" w:rsidRPr="00E737EF" w:rsidTr="00586A3A">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La Ribera</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La Paz</w:t>
            </w:r>
          </w:p>
        </w:tc>
      </w:tr>
      <w:tr w:rsidR="00B273F6" w:rsidRPr="00E737EF" w:rsidTr="00586A3A">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Los Barriles</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La Paz</w:t>
            </w:r>
          </w:p>
        </w:tc>
      </w:tr>
      <w:tr w:rsidR="00B273F6" w:rsidRPr="00E737EF" w:rsidTr="00586A3A">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Todos Santos</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La Paz</w:t>
            </w:r>
          </w:p>
        </w:tc>
      </w:tr>
      <w:tr w:rsidR="00B273F6" w:rsidRPr="00E737EF" w:rsidTr="00586A3A">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Miraflores</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La Paz</w:t>
            </w:r>
          </w:p>
        </w:tc>
      </w:tr>
      <w:tr w:rsidR="00B273F6" w:rsidRPr="00E737EF" w:rsidTr="00586A3A">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Cd. Constitución</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La Paz</w:t>
            </w:r>
          </w:p>
        </w:tc>
      </w:tr>
      <w:tr w:rsidR="00B273F6" w:rsidRPr="00E737EF" w:rsidTr="00586A3A">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Cd. Constitución</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Loreto</w:t>
            </w:r>
          </w:p>
        </w:tc>
      </w:tr>
      <w:tr w:rsidR="00B273F6" w:rsidRPr="00E737EF" w:rsidTr="00586A3A">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Cd. Constitución</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Santa Rosalía</w:t>
            </w:r>
          </w:p>
        </w:tc>
      </w:tr>
      <w:tr w:rsidR="00B273F6" w:rsidRPr="00E737EF" w:rsidTr="00586A3A">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Cd, Constitución</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Guerrero Negro</w:t>
            </w:r>
          </w:p>
        </w:tc>
      </w:tr>
      <w:tr w:rsidR="00B273F6" w:rsidRPr="00E737EF" w:rsidTr="00586A3A">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Cd. Constitución</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El Vizcaíno</w:t>
            </w:r>
          </w:p>
        </w:tc>
      </w:tr>
      <w:tr w:rsidR="00B273F6" w:rsidRPr="00E737EF" w:rsidTr="00586A3A">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Cd. Constitución</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Cabo San Lucas</w:t>
            </w:r>
          </w:p>
        </w:tc>
      </w:tr>
      <w:tr w:rsidR="00B273F6" w:rsidRPr="00E737EF" w:rsidTr="00586A3A">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Cd. Constitución</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San Jose Del Cabo</w:t>
            </w:r>
          </w:p>
        </w:tc>
      </w:tr>
      <w:tr w:rsidR="00B273F6" w:rsidRPr="00E737EF" w:rsidTr="00586A3A">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Loreto</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La Paz</w:t>
            </w:r>
          </w:p>
        </w:tc>
      </w:tr>
      <w:tr w:rsidR="00B273F6" w:rsidRPr="00E737EF" w:rsidTr="00586A3A">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Loreto</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Cd. Constitución</w:t>
            </w:r>
          </w:p>
        </w:tc>
      </w:tr>
      <w:tr w:rsidR="00B273F6" w:rsidRPr="00E737EF" w:rsidTr="00586A3A">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Loreto</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Santa Rosalía</w:t>
            </w:r>
          </w:p>
        </w:tc>
      </w:tr>
      <w:tr w:rsidR="00B273F6" w:rsidRPr="00E737EF" w:rsidTr="00586A3A">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Loreto</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Guerrero Negro</w:t>
            </w:r>
          </w:p>
        </w:tc>
      </w:tr>
      <w:tr w:rsidR="00B273F6" w:rsidRPr="00E737EF" w:rsidTr="00586A3A">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Loreto</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El Vizcaíno</w:t>
            </w:r>
          </w:p>
        </w:tc>
      </w:tr>
      <w:tr w:rsidR="00B273F6" w:rsidRPr="00E737EF" w:rsidTr="00586A3A">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Loreto</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Cabo San Lucas</w:t>
            </w:r>
          </w:p>
        </w:tc>
      </w:tr>
      <w:tr w:rsidR="00B273F6" w:rsidRPr="00E737EF" w:rsidTr="00586A3A">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Loreto</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San Jose Del Cabo</w:t>
            </w:r>
          </w:p>
        </w:tc>
      </w:tr>
      <w:tr w:rsidR="00B273F6" w:rsidRPr="00E737EF" w:rsidTr="00586A3A">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Santa Rosalía</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La Paz</w:t>
            </w:r>
          </w:p>
        </w:tc>
      </w:tr>
      <w:tr w:rsidR="00B273F6" w:rsidRPr="00E737EF" w:rsidTr="00586A3A">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Santa Rosalía</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Cd, Constitución</w:t>
            </w:r>
          </w:p>
        </w:tc>
      </w:tr>
      <w:tr w:rsidR="00B273F6" w:rsidRPr="00E737EF" w:rsidTr="00586A3A">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Santa Rosalía</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Loreto</w:t>
            </w:r>
          </w:p>
        </w:tc>
      </w:tr>
      <w:tr w:rsidR="00B273F6" w:rsidRPr="00E737EF" w:rsidTr="00586A3A">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Santa Rosalía</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Guerrero Negro</w:t>
            </w:r>
          </w:p>
        </w:tc>
      </w:tr>
      <w:tr w:rsidR="00B273F6" w:rsidRPr="00E737EF" w:rsidTr="00586A3A">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Santa Rosalía</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El Vizcaíno</w:t>
            </w:r>
          </w:p>
        </w:tc>
      </w:tr>
      <w:tr w:rsidR="00B273F6" w:rsidRPr="00E737EF" w:rsidTr="00586A3A">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Santa Rosalía</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Cabo San Lucas</w:t>
            </w:r>
          </w:p>
        </w:tc>
      </w:tr>
      <w:tr w:rsidR="00B273F6" w:rsidRPr="00E737EF" w:rsidTr="00586A3A">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Santa Rosalía</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San Jose Del Cabo</w:t>
            </w:r>
          </w:p>
        </w:tc>
      </w:tr>
      <w:tr w:rsidR="00B273F6" w:rsidRPr="00E737EF" w:rsidTr="00586A3A">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Guerrero Negro</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La Paz</w:t>
            </w:r>
          </w:p>
        </w:tc>
      </w:tr>
      <w:tr w:rsidR="00B273F6" w:rsidRPr="00E737EF" w:rsidTr="00586A3A">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Guerrero Negro</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Cd. Constitución</w:t>
            </w:r>
          </w:p>
        </w:tc>
      </w:tr>
      <w:tr w:rsidR="00B273F6" w:rsidRPr="00E737EF" w:rsidTr="00586A3A">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Guerrero Negro</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Loreto</w:t>
            </w:r>
          </w:p>
        </w:tc>
      </w:tr>
      <w:tr w:rsidR="00B273F6" w:rsidRPr="00E737EF" w:rsidTr="00586A3A">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Guerrero Negro</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Santa Rosalía</w:t>
            </w:r>
          </w:p>
        </w:tc>
      </w:tr>
      <w:tr w:rsidR="00B273F6" w:rsidRPr="00E737EF" w:rsidTr="00586A3A">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Guerrero Negro</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El Vizcaíno</w:t>
            </w:r>
          </w:p>
        </w:tc>
      </w:tr>
      <w:tr w:rsidR="00B273F6" w:rsidRPr="00E737EF" w:rsidTr="00586A3A">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Guerrero Negro</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Cabo San Lucas</w:t>
            </w:r>
          </w:p>
        </w:tc>
      </w:tr>
      <w:tr w:rsidR="00B273F6" w:rsidRPr="00E737EF" w:rsidTr="00586A3A">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Guerrero Negro</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San Jose Del Cabo</w:t>
            </w:r>
          </w:p>
        </w:tc>
      </w:tr>
      <w:tr w:rsidR="00B273F6" w:rsidRPr="00E737EF" w:rsidTr="00586A3A">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El Vizcaíno</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Guerrero Negro</w:t>
            </w:r>
          </w:p>
        </w:tc>
      </w:tr>
      <w:tr w:rsidR="00B273F6" w:rsidRPr="00E737EF" w:rsidTr="00586A3A">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El Vizcaíno</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Santa Rosalía</w:t>
            </w:r>
          </w:p>
        </w:tc>
      </w:tr>
      <w:tr w:rsidR="00B273F6" w:rsidRPr="00E737EF" w:rsidTr="00586A3A">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El Vizcaíno</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Loreto</w:t>
            </w:r>
          </w:p>
        </w:tc>
      </w:tr>
      <w:tr w:rsidR="00B273F6" w:rsidRPr="00E737EF" w:rsidTr="00586A3A">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lastRenderedPageBreak/>
              <w:t>El Vizcaíno</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Cd. Constitución</w:t>
            </w:r>
          </w:p>
        </w:tc>
      </w:tr>
      <w:tr w:rsidR="00B273F6" w:rsidRPr="00E737EF" w:rsidTr="00586A3A">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El Vizcaíno</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La Paz</w:t>
            </w:r>
          </w:p>
        </w:tc>
      </w:tr>
      <w:tr w:rsidR="00B273F6" w:rsidRPr="00E737EF" w:rsidTr="00586A3A">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El Vizcaíno</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Cabo San Lucas</w:t>
            </w:r>
          </w:p>
        </w:tc>
      </w:tr>
      <w:tr w:rsidR="00B273F6" w:rsidRPr="00E737EF" w:rsidTr="00586A3A">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El Vizcaíno</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San Jose Del Cabo</w:t>
            </w:r>
          </w:p>
        </w:tc>
      </w:tr>
    </w:tbl>
    <w:p w:rsidR="00B273F6" w:rsidRPr="00E737EF" w:rsidRDefault="00B273F6" w:rsidP="00B273F6">
      <w:pPr>
        <w:suppressAutoHyphens w:val="0"/>
        <w:jc w:val="both"/>
        <w:rPr>
          <w:rFonts w:ascii="Arial" w:eastAsia="Calibri" w:hAnsi="Arial" w:cs="Arial"/>
          <w:bCs/>
          <w:color w:val="FF0000"/>
          <w:sz w:val="20"/>
          <w:lang w:val="es-MX" w:eastAsia="en-US"/>
        </w:rPr>
      </w:pPr>
    </w:p>
    <w:p w:rsidR="00B273F6" w:rsidRPr="00E737EF" w:rsidRDefault="00B273F6" w:rsidP="00B273F6">
      <w:pPr>
        <w:suppressAutoHyphens w:val="0"/>
        <w:ind w:right="49"/>
        <w:jc w:val="both"/>
        <w:rPr>
          <w:rFonts w:ascii="Arial" w:eastAsia="Calibri" w:hAnsi="Arial" w:cs="Arial"/>
          <w:sz w:val="20"/>
          <w:lang w:val="es-MX" w:eastAsia="en-US"/>
        </w:rPr>
      </w:pPr>
      <w:r w:rsidRPr="00E737EF">
        <w:rPr>
          <w:rFonts w:ascii="Arial" w:eastAsia="Calibri" w:hAnsi="Arial" w:cs="Arial"/>
          <w:sz w:val="20"/>
          <w:lang w:val="es-MX" w:eastAsia="en-US"/>
        </w:rPr>
        <w:t xml:space="preserve">El </w:t>
      </w:r>
      <w:r w:rsidR="00486D0D" w:rsidRPr="00E737EF">
        <w:rPr>
          <w:rFonts w:ascii="Arial" w:eastAsia="Calibri" w:hAnsi="Arial" w:cs="Arial"/>
          <w:sz w:val="20"/>
          <w:lang w:val="es-MX" w:eastAsia="en-US"/>
        </w:rPr>
        <w:t>Proveedor</w:t>
      </w:r>
      <w:r w:rsidRPr="00E737EF">
        <w:rPr>
          <w:rFonts w:ascii="Arial" w:eastAsia="Calibri" w:hAnsi="Arial" w:cs="Arial"/>
          <w:sz w:val="20"/>
          <w:lang w:val="es-MX" w:eastAsia="en-US"/>
        </w:rPr>
        <w:t xml:space="preserve"> proporcionar</w:t>
      </w:r>
      <w:r w:rsidR="00486D0D" w:rsidRPr="00E737EF">
        <w:rPr>
          <w:rFonts w:ascii="Arial" w:eastAsia="Calibri" w:hAnsi="Arial" w:cs="Arial"/>
          <w:sz w:val="20"/>
          <w:lang w:val="es-MX" w:eastAsia="en-US"/>
        </w:rPr>
        <w:t>á</w:t>
      </w:r>
      <w:r w:rsidRPr="00E737EF">
        <w:rPr>
          <w:rFonts w:ascii="Arial" w:eastAsia="Calibri" w:hAnsi="Arial" w:cs="Arial"/>
          <w:sz w:val="20"/>
          <w:lang w:val="es-MX" w:eastAsia="en-US"/>
        </w:rPr>
        <w:t xml:space="preserve"> el servicio de entrega-recepción de las valijas y de paquetes fuera de las valijas, que salen de la Sede Delegacional a las Unidades Médicas-Administrativas y de las Unidades Médicas-Administrativas  a la Sede Delegacional.</w:t>
      </w:r>
    </w:p>
    <w:p w:rsidR="00B273F6" w:rsidRPr="00E737EF" w:rsidRDefault="00B273F6" w:rsidP="00B273F6">
      <w:pPr>
        <w:suppressAutoHyphens w:val="0"/>
        <w:ind w:right="49"/>
        <w:jc w:val="both"/>
        <w:rPr>
          <w:rFonts w:ascii="Arial" w:eastAsia="Calibri" w:hAnsi="Arial" w:cs="Arial"/>
          <w:sz w:val="20"/>
          <w:lang w:val="es-MX" w:eastAsia="en-US"/>
        </w:rPr>
      </w:pPr>
    </w:p>
    <w:p w:rsidR="00B273F6" w:rsidRPr="00E737EF" w:rsidRDefault="00B273F6" w:rsidP="00B273F6">
      <w:pPr>
        <w:suppressAutoHyphens w:val="0"/>
        <w:jc w:val="both"/>
        <w:rPr>
          <w:rFonts w:ascii="Arial" w:eastAsia="Calibri" w:hAnsi="Arial" w:cs="Arial"/>
          <w:bCs/>
          <w:color w:val="FF0000"/>
          <w:sz w:val="20"/>
          <w:lang w:val="es-MX" w:eastAsia="en-US"/>
        </w:rPr>
      </w:pPr>
      <w:r w:rsidRPr="00E737EF">
        <w:rPr>
          <w:rFonts w:ascii="Arial" w:eastAsia="Calibri" w:hAnsi="Arial" w:cs="Arial"/>
          <w:bCs/>
          <w:sz w:val="20"/>
          <w:lang w:val="es-MX" w:eastAsia="en-US"/>
        </w:rPr>
        <w:t xml:space="preserve">Los envíos de paquetes, hieleras y/o termos fuera de valija que realice cada Unidad Médica y No Medica, se tendrá por entendido de que los daños que puedan tener los bienes por perdida, contaminación de otros productos ajenos al Instituto que cambien las cualidades específicas de los bienes, los cambios en sus condiciones normales como temperatura, olor, sabor, estado físico (polvo, sólido, líquido, acuoso, gelatinoso) que sean  detectados al recibirse por parte del personal apropiado de la Institución, ocasionará el rechazo del envío levantándose el acta correspondiente sin responsabilidad para el Instituto y el </w:t>
      </w:r>
      <w:r w:rsidR="00486D0D" w:rsidRPr="00E737EF">
        <w:rPr>
          <w:rFonts w:ascii="Arial" w:eastAsia="Calibri" w:hAnsi="Arial" w:cs="Arial"/>
          <w:bCs/>
          <w:sz w:val="20"/>
          <w:lang w:val="es-MX" w:eastAsia="en-US"/>
        </w:rPr>
        <w:t>proveedor</w:t>
      </w:r>
      <w:r w:rsidRPr="00E737EF">
        <w:rPr>
          <w:rFonts w:ascii="Arial" w:eastAsia="Calibri" w:hAnsi="Arial" w:cs="Arial"/>
          <w:bCs/>
          <w:sz w:val="20"/>
          <w:lang w:val="es-MX" w:eastAsia="en-US"/>
        </w:rPr>
        <w:t xml:space="preserve"> responderá por ello.</w:t>
      </w:r>
      <w:r w:rsidRPr="00E737EF">
        <w:rPr>
          <w:rFonts w:ascii="Arial" w:eastAsia="Calibri" w:hAnsi="Arial" w:cs="Arial"/>
          <w:bCs/>
          <w:color w:val="FF0000"/>
          <w:sz w:val="20"/>
          <w:lang w:val="es-MX" w:eastAsia="en-US"/>
        </w:rPr>
        <w:t xml:space="preserve">  </w:t>
      </w:r>
    </w:p>
    <w:p w:rsidR="00B273F6" w:rsidRPr="00E737EF" w:rsidRDefault="00B273F6" w:rsidP="00B273F6">
      <w:pPr>
        <w:suppressAutoHyphens w:val="0"/>
        <w:jc w:val="both"/>
        <w:rPr>
          <w:rFonts w:ascii="Arial" w:eastAsia="Calibri" w:hAnsi="Arial" w:cs="Arial"/>
          <w:bCs/>
          <w:color w:val="FF0000"/>
          <w:sz w:val="20"/>
          <w:lang w:val="es-MX" w:eastAsia="en-US"/>
        </w:rPr>
      </w:pPr>
    </w:p>
    <w:p w:rsidR="00B273F6" w:rsidRPr="00E737EF" w:rsidRDefault="00486D0D" w:rsidP="00B273F6">
      <w:pPr>
        <w:suppressAutoHyphens w:val="0"/>
        <w:ind w:left="142" w:hanging="142"/>
        <w:rPr>
          <w:rFonts w:ascii="Arial" w:eastAsia="Calibri" w:hAnsi="Arial" w:cs="Arial"/>
          <w:b/>
          <w:sz w:val="20"/>
          <w:lang w:val="es-MX" w:eastAsia="en-US"/>
        </w:rPr>
      </w:pPr>
      <w:r w:rsidRPr="00E737EF">
        <w:rPr>
          <w:rFonts w:ascii="Arial" w:eastAsia="Calibri" w:hAnsi="Arial" w:cs="Arial"/>
          <w:b/>
          <w:bCs/>
          <w:sz w:val="20"/>
          <w:lang w:val="es-MX" w:eastAsia="en-US"/>
        </w:rPr>
        <w:t>C</w:t>
      </w:r>
      <w:r w:rsidR="00B273F6" w:rsidRPr="00E737EF">
        <w:rPr>
          <w:rFonts w:ascii="Arial" w:eastAsia="Calibri" w:hAnsi="Arial" w:cs="Arial"/>
          <w:b/>
          <w:bCs/>
          <w:sz w:val="20"/>
          <w:lang w:val="es-MX" w:eastAsia="en-US"/>
        </w:rPr>
        <w:t>.-</w:t>
      </w:r>
      <w:r w:rsidR="00B273F6" w:rsidRPr="00E737EF">
        <w:rPr>
          <w:rFonts w:ascii="Arial" w:eastAsia="Calibri" w:hAnsi="Arial" w:cs="Arial"/>
          <w:sz w:val="20"/>
          <w:lang w:val="es-MX" w:eastAsia="en-US"/>
        </w:rPr>
        <w:t xml:space="preserve"> </w:t>
      </w:r>
      <w:r w:rsidR="00B273F6" w:rsidRPr="00E737EF">
        <w:rPr>
          <w:rFonts w:ascii="Arial" w:eastAsia="Calibri" w:hAnsi="Arial" w:cs="Arial"/>
          <w:b/>
          <w:sz w:val="20"/>
          <w:lang w:val="es-MX" w:eastAsia="en-US"/>
        </w:rPr>
        <w:t>ENVÍO DE PAQUETERÍA FUERA DE VALIJA A NIVEL NACIONAL</w:t>
      </w:r>
    </w:p>
    <w:p w:rsidR="00B273F6" w:rsidRPr="00E737EF" w:rsidRDefault="00B273F6" w:rsidP="00B273F6">
      <w:pPr>
        <w:suppressAutoHyphens w:val="0"/>
        <w:ind w:left="142" w:hanging="142"/>
        <w:rPr>
          <w:rFonts w:ascii="Arial" w:eastAsia="Calibri" w:hAnsi="Arial" w:cs="Arial"/>
          <w:b/>
          <w:sz w:val="20"/>
          <w:lang w:val="es-MX" w:eastAsia="en-US"/>
        </w:rPr>
      </w:pPr>
    </w:p>
    <w:p w:rsidR="00B273F6" w:rsidRPr="00E737EF" w:rsidRDefault="00B273F6" w:rsidP="00B273F6">
      <w:pPr>
        <w:suppressAutoHyphens w:val="0"/>
        <w:jc w:val="both"/>
        <w:rPr>
          <w:rFonts w:ascii="Arial" w:eastAsia="Calibri" w:hAnsi="Arial" w:cs="Arial"/>
          <w:b/>
          <w:color w:val="000000"/>
          <w:sz w:val="20"/>
          <w:lang w:val="es-MX" w:eastAsia="es-MX"/>
        </w:rPr>
      </w:pPr>
      <w:r w:rsidRPr="00E737EF">
        <w:rPr>
          <w:rFonts w:ascii="Arial" w:eastAsia="Calibri" w:hAnsi="Arial" w:cs="Arial"/>
          <w:sz w:val="20"/>
          <w:lang w:val="es-MX" w:eastAsia="en-US"/>
        </w:rPr>
        <w:t xml:space="preserve">Paquetería de envíos a Nivel nacional, para lo cual deberán cotizar por paquete, caja o sobre, indicando los costos de acuerdo a los kilogramos de peso de 1 (uno) hasta 4(cuatro) kilogramos </w:t>
      </w:r>
      <w:r w:rsidRPr="00E737EF">
        <w:rPr>
          <w:rFonts w:ascii="Arial" w:eastAsia="Calibri" w:hAnsi="Arial" w:cs="Arial"/>
          <w:color w:val="000000" w:themeColor="text1"/>
          <w:sz w:val="20"/>
          <w:lang w:val="es-MX" w:eastAsia="en-US"/>
        </w:rPr>
        <w:t xml:space="preserve">y deberá señalar el costo de sobre peso por kilo de adicional a partir de los 5 kilogramos </w:t>
      </w:r>
      <w:r w:rsidRPr="00E737EF">
        <w:rPr>
          <w:rFonts w:ascii="Arial" w:eastAsia="Calibri" w:hAnsi="Arial" w:cs="Arial"/>
          <w:sz w:val="20"/>
          <w:lang w:val="es-MX" w:eastAsia="en-US"/>
        </w:rPr>
        <w:t xml:space="preserve">con relación al número de envíos descritos en los mínimos y máximos del  </w:t>
      </w:r>
      <w:r w:rsidR="00486D0D" w:rsidRPr="00E737EF">
        <w:rPr>
          <w:rFonts w:ascii="Arial" w:eastAsia="Calibri" w:hAnsi="Arial" w:cs="Arial"/>
          <w:b/>
          <w:color w:val="000000"/>
          <w:sz w:val="20"/>
          <w:lang w:val="es-MX" w:eastAsia="es-MX"/>
        </w:rPr>
        <w:t>Anexo número 2 (dos)</w:t>
      </w:r>
      <w:r w:rsidRPr="00E737EF">
        <w:rPr>
          <w:rFonts w:ascii="Arial" w:eastAsia="Calibri" w:hAnsi="Arial" w:cs="Arial"/>
          <w:sz w:val="20"/>
          <w:lang w:val="es-MX" w:eastAsia="en-US"/>
        </w:rPr>
        <w:t>.</w:t>
      </w:r>
    </w:p>
    <w:p w:rsidR="00B273F6" w:rsidRPr="00E737EF" w:rsidRDefault="00B273F6" w:rsidP="00B273F6">
      <w:pPr>
        <w:suppressAutoHyphens w:val="0"/>
        <w:autoSpaceDE w:val="0"/>
        <w:autoSpaceDN w:val="0"/>
        <w:adjustRightInd w:val="0"/>
        <w:jc w:val="both"/>
        <w:rPr>
          <w:rFonts w:ascii="Arial" w:eastAsiaTheme="minorHAnsi" w:hAnsi="Arial" w:cs="Arial"/>
          <w:i/>
          <w:sz w:val="20"/>
          <w:lang w:val="es-MX" w:eastAsia="en-US"/>
        </w:rPr>
      </w:pPr>
    </w:p>
    <w:p w:rsidR="00B273F6" w:rsidRPr="00E737EF" w:rsidRDefault="00B273F6" w:rsidP="00B273F6">
      <w:pPr>
        <w:suppressAutoHyphens w:val="0"/>
        <w:jc w:val="both"/>
        <w:rPr>
          <w:rFonts w:ascii="Arial" w:eastAsia="Calibri" w:hAnsi="Arial" w:cs="Arial"/>
          <w:sz w:val="20"/>
          <w:lang w:val="es-MX" w:eastAsia="en-US"/>
        </w:rPr>
      </w:pPr>
      <w:r w:rsidRPr="00E737EF">
        <w:rPr>
          <w:rFonts w:ascii="Arial" w:eastAsia="Calibri" w:hAnsi="Arial" w:cs="Arial"/>
          <w:sz w:val="20"/>
          <w:lang w:val="es-MX" w:eastAsia="en-US"/>
        </w:rPr>
        <w:t xml:space="preserve">El </w:t>
      </w:r>
      <w:r w:rsidR="00486D0D" w:rsidRPr="00E737EF">
        <w:rPr>
          <w:rFonts w:ascii="Arial" w:eastAsia="Calibri" w:hAnsi="Arial" w:cs="Arial"/>
          <w:sz w:val="20"/>
          <w:lang w:val="es-MX" w:eastAsia="en-US"/>
        </w:rPr>
        <w:t>proveedor</w:t>
      </w:r>
      <w:r w:rsidRPr="00E737EF">
        <w:rPr>
          <w:rFonts w:ascii="Arial" w:eastAsia="Calibri" w:hAnsi="Arial" w:cs="Arial"/>
          <w:sz w:val="20"/>
          <w:lang w:val="es-MX" w:eastAsia="en-US"/>
        </w:rPr>
        <w:t xml:space="preserve"> entregar</w:t>
      </w:r>
      <w:r w:rsidR="00486D0D" w:rsidRPr="00E737EF">
        <w:rPr>
          <w:rFonts w:ascii="Arial" w:eastAsia="Calibri" w:hAnsi="Arial" w:cs="Arial"/>
          <w:sz w:val="20"/>
          <w:lang w:val="es-MX" w:eastAsia="en-US"/>
        </w:rPr>
        <w:t>á</w:t>
      </w:r>
      <w:r w:rsidRPr="00E737EF">
        <w:rPr>
          <w:rFonts w:ascii="Arial" w:eastAsia="Calibri" w:hAnsi="Arial" w:cs="Arial"/>
          <w:sz w:val="20"/>
          <w:lang w:val="es-MX" w:eastAsia="en-US"/>
        </w:rPr>
        <w:t xml:space="preserve"> los paquetes en su lugar de destino, dentro de las 24 horas  naturales posteriores a la entrega del paquete por parte de la Sección de Correspondencia y Archivo del Instituto; así como mantener informado al Instituto de los atrasos en la entrega y no entrega de los mismos a los lugares de destinos dentro de las 48 horas posteriores a la salida de este.</w:t>
      </w:r>
    </w:p>
    <w:p w:rsidR="00B273F6" w:rsidRPr="00E737EF" w:rsidRDefault="00B273F6" w:rsidP="00B273F6">
      <w:pPr>
        <w:suppressAutoHyphens w:val="0"/>
        <w:jc w:val="both"/>
        <w:rPr>
          <w:rFonts w:ascii="Arial" w:eastAsia="Calibri" w:hAnsi="Arial" w:cs="Arial"/>
          <w:sz w:val="20"/>
          <w:lang w:val="es-MX" w:eastAsia="en-US"/>
        </w:rPr>
      </w:pPr>
    </w:p>
    <w:p w:rsidR="00B273F6" w:rsidRPr="00E737EF" w:rsidRDefault="00B273F6" w:rsidP="00B273F6">
      <w:pPr>
        <w:suppressAutoHyphens w:val="0"/>
        <w:jc w:val="both"/>
        <w:rPr>
          <w:rFonts w:ascii="Arial" w:eastAsia="Calibri" w:hAnsi="Arial" w:cs="Arial"/>
          <w:sz w:val="20"/>
          <w:lang w:val="es-MX" w:eastAsia="en-US"/>
        </w:rPr>
      </w:pPr>
      <w:r w:rsidRPr="00E737EF">
        <w:rPr>
          <w:rFonts w:ascii="Arial" w:eastAsia="Calibri" w:hAnsi="Arial" w:cs="Arial"/>
          <w:sz w:val="20"/>
          <w:lang w:val="es-MX" w:eastAsia="en-US"/>
        </w:rPr>
        <w:t>Deberá informar vía correo electrónico la confirmación de entrega de los envíos realizados.</w:t>
      </w:r>
    </w:p>
    <w:p w:rsidR="00B273F6" w:rsidRPr="00E737EF" w:rsidRDefault="00B273F6" w:rsidP="00B273F6">
      <w:pPr>
        <w:suppressAutoHyphens w:val="0"/>
        <w:jc w:val="both"/>
        <w:rPr>
          <w:rFonts w:ascii="Arial" w:eastAsia="Calibri" w:hAnsi="Arial" w:cs="Arial"/>
          <w:sz w:val="20"/>
          <w:lang w:val="es-MX" w:eastAsia="en-US"/>
        </w:rPr>
      </w:pPr>
    </w:p>
    <w:tbl>
      <w:tblPr>
        <w:tblW w:w="0" w:type="auto"/>
        <w:tblInd w:w="94" w:type="dxa"/>
        <w:tblLayout w:type="fixed"/>
        <w:tblLook w:val="0000" w:firstRow="0" w:lastRow="0" w:firstColumn="0" w:lastColumn="0" w:noHBand="0" w:noVBand="0"/>
      </w:tblPr>
      <w:tblGrid>
        <w:gridCol w:w="3540"/>
        <w:gridCol w:w="6475"/>
      </w:tblGrid>
      <w:tr w:rsidR="00B273F6" w:rsidRPr="00E737EF" w:rsidTr="00376A79">
        <w:tc>
          <w:tcPr>
            <w:tcW w:w="3540" w:type="dxa"/>
            <w:tcBorders>
              <w:top w:val="single" w:sz="4" w:space="0" w:color="000000"/>
              <w:left w:val="single" w:sz="4" w:space="0" w:color="000000"/>
              <w:bottom w:val="single" w:sz="4" w:space="0" w:color="000000"/>
            </w:tcBorders>
            <w:shd w:val="clear" w:color="auto" w:fill="auto"/>
          </w:tcPr>
          <w:p w:rsidR="00B273F6" w:rsidRPr="00E737EF" w:rsidRDefault="00B273F6" w:rsidP="00B273F6">
            <w:pPr>
              <w:suppressAutoHyphens w:val="0"/>
              <w:snapToGrid w:val="0"/>
              <w:jc w:val="center"/>
              <w:rPr>
                <w:rFonts w:ascii="Arial" w:eastAsia="Calibri" w:hAnsi="Arial" w:cs="Arial"/>
                <w:b/>
                <w:sz w:val="20"/>
                <w:u w:val="single"/>
                <w:lang w:val="es-MX" w:eastAsia="en-US"/>
              </w:rPr>
            </w:pPr>
            <w:r w:rsidRPr="00E737EF">
              <w:rPr>
                <w:rFonts w:ascii="Arial" w:eastAsia="Calibri" w:hAnsi="Arial" w:cs="Arial"/>
                <w:b/>
                <w:sz w:val="20"/>
                <w:u w:val="single"/>
                <w:lang w:val="es-MX" w:eastAsia="en-US"/>
              </w:rPr>
              <w:t>ORIGEN</w:t>
            </w:r>
          </w:p>
        </w:tc>
        <w:tc>
          <w:tcPr>
            <w:tcW w:w="6475" w:type="dxa"/>
            <w:tcBorders>
              <w:top w:val="single" w:sz="4" w:space="0" w:color="000000"/>
              <w:left w:val="single" w:sz="4" w:space="0" w:color="000000"/>
              <w:bottom w:val="single" w:sz="4" w:space="0" w:color="000000"/>
              <w:right w:val="single" w:sz="4" w:space="0" w:color="000000"/>
            </w:tcBorders>
            <w:shd w:val="clear" w:color="auto" w:fill="auto"/>
          </w:tcPr>
          <w:p w:rsidR="00B273F6" w:rsidRPr="00E737EF" w:rsidRDefault="00B273F6" w:rsidP="00B273F6">
            <w:pPr>
              <w:suppressAutoHyphens w:val="0"/>
              <w:snapToGrid w:val="0"/>
              <w:jc w:val="center"/>
              <w:rPr>
                <w:rFonts w:ascii="Arial" w:eastAsia="Calibri" w:hAnsi="Arial" w:cs="Arial"/>
                <w:b/>
                <w:sz w:val="20"/>
                <w:u w:val="single"/>
                <w:lang w:val="es-MX" w:eastAsia="en-US"/>
              </w:rPr>
            </w:pPr>
            <w:r w:rsidRPr="00E737EF">
              <w:rPr>
                <w:rFonts w:ascii="Arial" w:eastAsia="Calibri" w:hAnsi="Arial" w:cs="Arial"/>
                <w:b/>
                <w:sz w:val="20"/>
                <w:lang w:val="es-MX" w:eastAsia="en-US"/>
              </w:rPr>
              <w:t>D</w:t>
            </w:r>
            <w:r w:rsidRPr="00E737EF">
              <w:rPr>
                <w:rFonts w:ascii="Arial" w:eastAsia="Calibri" w:hAnsi="Arial" w:cs="Arial"/>
                <w:b/>
                <w:sz w:val="20"/>
                <w:u w:val="single"/>
                <w:lang w:val="es-MX" w:eastAsia="en-US"/>
              </w:rPr>
              <w:t>ESTINO</w:t>
            </w:r>
          </w:p>
        </w:tc>
      </w:tr>
      <w:tr w:rsidR="00B273F6" w:rsidRPr="00E737EF" w:rsidTr="00376A79">
        <w:tc>
          <w:tcPr>
            <w:tcW w:w="3540" w:type="dxa"/>
            <w:tcBorders>
              <w:top w:val="single" w:sz="4" w:space="0" w:color="000000"/>
              <w:left w:val="single" w:sz="4" w:space="0" w:color="000000"/>
              <w:bottom w:val="single" w:sz="4" w:space="0" w:color="000000"/>
            </w:tcBorders>
            <w:shd w:val="clear" w:color="auto" w:fill="auto"/>
          </w:tcPr>
          <w:p w:rsidR="00B273F6" w:rsidRPr="00E737EF" w:rsidRDefault="00B273F6" w:rsidP="00B273F6">
            <w:pPr>
              <w:suppressAutoHyphens w:val="0"/>
              <w:snapToGrid w:val="0"/>
              <w:jc w:val="center"/>
              <w:rPr>
                <w:rFonts w:ascii="Arial" w:eastAsia="Calibri" w:hAnsi="Arial" w:cs="Arial"/>
                <w:sz w:val="20"/>
                <w:lang w:val="es-MX" w:eastAsia="en-US"/>
              </w:rPr>
            </w:pPr>
            <w:r w:rsidRPr="00E737EF">
              <w:rPr>
                <w:rFonts w:ascii="Arial" w:eastAsia="Calibri" w:hAnsi="Arial" w:cs="Arial"/>
                <w:sz w:val="20"/>
                <w:lang w:val="es-MX" w:eastAsia="en-US"/>
              </w:rPr>
              <w:t>La Paz, Baja California Sur</w:t>
            </w:r>
          </w:p>
        </w:tc>
        <w:tc>
          <w:tcPr>
            <w:tcW w:w="6475" w:type="dxa"/>
            <w:tcBorders>
              <w:top w:val="single" w:sz="4" w:space="0" w:color="000000"/>
              <w:left w:val="single" w:sz="4" w:space="0" w:color="000000"/>
              <w:bottom w:val="single" w:sz="4" w:space="0" w:color="000000"/>
              <w:right w:val="single" w:sz="4" w:space="0" w:color="000000"/>
            </w:tcBorders>
            <w:shd w:val="clear" w:color="auto" w:fill="auto"/>
          </w:tcPr>
          <w:p w:rsidR="00B273F6" w:rsidRPr="00E737EF" w:rsidRDefault="00B273F6" w:rsidP="00486D0D">
            <w:pPr>
              <w:suppressAutoHyphens w:val="0"/>
              <w:snapToGrid w:val="0"/>
              <w:jc w:val="center"/>
              <w:rPr>
                <w:rFonts w:ascii="Arial" w:eastAsia="Calibri" w:hAnsi="Arial" w:cs="Arial"/>
                <w:sz w:val="20"/>
                <w:lang w:val="es-MX" w:eastAsia="en-US"/>
              </w:rPr>
            </w:pPr>
            <w:r w:rsidRPr="00E737EF">
              <w:rPr>
                <w:rFonts w:ascii="Arial" w:eastAsia="Calibri" w:hAnsi="Arial" w:cs="Arial"/>
                <w:sz w:val="20"/>
                <w:lang w:val="es-MX" w:eastAsia="en-US"/>
              </w:rPr>
              <w:t>Todos los E</w:t>
            </w:r>
            <w:r w:rsidR="00486D0D" w:rsidRPr="00E737EF">
              <w:rPr>
                <w:rFonts w:ascii="Arial" w:eastAsia="Calibri" w:hAnsi="Arial" w:cs="Arial"/>
                <w:sz w:val="20"/>
                <w:lang w:val="es-MX" w:eastAsia="en-US"/>
              </w:rPr>
              <w:t>stados de la República Mexicana</w:t>
            </w:r>
          </w:p>
        </w:tc>
      </w:tr>
    </w:tbl>
    <w:p w:rsidR="00B273F6" w:rsidRPr="00E737EF" w:rsidRDefault="00B273F6" w:rsidP="00B273F6">
      <w:pPr>
        <w:suppressAutoHyphens w:val="0"/>
        <w:ind w:right="12"/>
        <w:jc w:val="both"/>
        <w:rPr>
          <w:rFonts w:ascii="Arial" w:eastAsia="Calibri" w:hAnsi="Arial" w:cs="Arial"/>
          <w:color w:val="000000" w:themeColor="text1"/>
          <w:sz w:val="20"/>
          <w:lang w:val="es-MX" w:eastAsia="en-US"/>
        </w:rPr>
      </w:pPr>
    </w:p>
    <w:p w:rsidR="00B273F6" w:rsidRPr="00E737EF" w:rsidRDefault="00B273F6" w:rsidP="00B273F6">
      <w:pPr>
        <w:suppressAutoHyphens w:val="0"/>
        <w:ind w:right="12"/>
        <w:jc w:val="both"/>
        <w:rPr>
          <w:rFonts w:ascii="Arial" w:eastAsia="Calibri" w:hAnsi="Arial" w:cs="Arial"/>
          <w:color w:val="000000" w:themeColor="text1"/>
          <w:sz w:val="20"/>
          <w:lang w:val="es-MX" w:eastAsia="en-US"/>
        </w:rPr>
      </w:pPr>
      <w:r w:rsidRPr="00E737EF">
        <w:rPr>
          <w:rFonts w:ascii="Arial" w:eastAsia="Calibri" w:hAnsi="Arial" w:cs="Arial"/>
          <w:color w:val="000000" w:themeColor="text1"/>
          <w:sz w:val="20"/>
          <w:lang w:val="es-MX" w:eastAsia="en-US"/>
        </w:rPr>
        <w:t>Cabe resaltar que mientras no se cumpla con las condiciones de la prestación del servicio  establecidas en la presente convocatoria, el Instituto no  dará por aceptado el servicio.</w:t>
      </w:r>
    </w:p>
    <w:p w:rsidR="00B273F6" w:rsidRPr="00E737EF" w:rsidRDefault="00B273F6" w:rsidP="00253303">
      <w:pPr>
        <w:suppressAutoHyphens w:val="0"/>
        <w:autoSpaceDE w:val="0"/>
        <w:autoSpaceDN w:val="0"/>
        <w:adjustRightInd w:val="0"/>
        <w:jc w:val="both"/>
        <w:rPr>
          <w:rFonts w:ascii="Arial" w:eastAsia="Calibri" w:hAnsi="Arial" w:cs="Arial"/>
          <w:b/>
          <w:bCs/>
          <w:i/>
          <w:iCs/>
          <w:color w:val="000000"/>
          <w:sz w:val="20"/>
          <w:lang w:val="es-MX" w:eastAsia="es-MX"/>
        </w:rPr>
      </w:pPr>
    </w:p>
    <w:p w:rsidR="00612FDC" w:rsidRPr="00E737EF" w:rsidRDefault="00612FDC" w:rsidP="00253303">
      <w:pPr>
        <w:suppressAutoHyphens w:val="0"/>
        <w:autoSpaceDE w:val="0"/>
        <w:autoSpaceDN w:val="0"/>
        <w:adjustRightInd w:val="0"/>
        <w:jc w:val="both"/>
        <w:rPr>
          <w:rFonts w:ascii="Arial" w:eastAsia="Calibri" w:hAnsi="Arial" w:cs="Arial"/>
          <w:b/>
          <w:bCs/>
          <w:i/>
          <w:iCs/>
          <w:color w:val="000000"/>
          <w:sz w:val="20"/>
          <w:lang w:val="es-MX" w:eastAsia="es-MX"/>
        </w:rPr>
      </w:pPr>
      <w:r w:rsidRPr="00E737EF">
        <w:rPr>
          <w:rFonts w:ascii="Arial" w:eastAsia="Calibri" w:hAnsi="Arial" w:cs="Arial"/>
          <w:b/>
          <w:bCs/>
          <w:i/>
          <w:iCs/>
          <w:color w:val="000000"/>
          <w:sz w:val="20"/>
          <w:lang w:val="es-MX" w:eastAsia="es-MX"/>
        </w:rPr>
        <w:t xml:space="preserve">NOTA: (Si “EL PROVEEDOR” fuese en participación conjunta, se empleará el texto siguiente:) </w:t>
      </w:r>
    </w:p>
    <w:p w:rsidR="00612FDC" w:rsidRPr="00E737EF" w:rsidRDefault="00612FDC" w:rsidP="00E55A64">
      <w:pPr>
        <w:tabs>
          <w:tab w:val="left" w:pos="-284"/>
          <w:tab w:val="left" w:pos="9498"/>
        </w:tabs>
        <w:jc w:val="both"/>
        <w:rPr>
          <w:rFonts w:ascii="Arial" w:hAnsi="Arial" w:cs="Arial"/>
          <w:i/>
          <w:color w:val="FF0000"/>
          <w:sz w:val="20"/>
          <w:u w:val="single"/>
          <w:lang w:val="es-MX"/>
        </w:rPr>
      </w:pPr>
    </w:p>
    <w:p w:rsidR="00612FDC" w:rsidRPr="00E737EF" w:rsidRDefault="00612FDC" w:rsidP="00F50F9A">
      <w:pPr>
        <w:suppressAutoHyphens w:val="0"/>
        <w:autoSpaceDE w:val="0"/>
        <w:autoSpaceDN w:val="0"/>
        <w:adjustRightInd w:val="0"/>
        <w:rPr>
          <w:rFonts w:ascii="Arial" w:eastAsia="Calibri" w:hAnsi="Arial" w:cs="Arial"/>
          <w:color w:val="000000"/>
          <w:sz w:val="19"/>
          <w:szCs w:val="19"/>
          <w:lang w:val="es-MX" w:eastAsia="es-MX"/>
        </w:rPr>
      </w:pPr>
      <w:r w:rsidRPr="00E737EF">
        <w:rPr>
          <w:rFonts w:ascii="Arial" w:eastAsia="Calibri" w:hAnsi="Arial" w:cs="Arial"/>
          <w:bCs/>
          <w:color w:val="000000"/>
          <w:sz w:val="19"/>
          <w:szCs w:val="19"/>
          <w:lang w:val="es-MX" w:eastAsia="es-MX"/>
        </w:rPr>
        <w:t xml:space="preserve">“EL PROVEEDOR” </w:t>
      </w:r>
      <w:r w:rsidRPr="00E737EF">
        <w:rPr>
          <w:rFonts w:ascii="Arial" w:eastAsia="Calibri" w:hAnsi="Arial" w:cs="Arial"/>
          <w:color w:val="000000"/>
          <w:sz w:val="19"/>
          <w:szCs w:val="19"/>
          <w:lang w:val="es-MX" w:eastAsia="es-MX"/>
        </w:rPr>
        <w:t xml:space="preserve">conviene en conjuntar sus recursos técnicos, legales, administrativos, económicos y financieros para prestar el servicio objeto del presente contrato, de la siguiente manera: </w:t>
      </w:r>
    </w:p>
    <w:p w:rsidR="00612FDC" w:rsidRPr="00E737EF" w:rsidRDefault="00612FDC" w:rsidP="00F50F9A">
      <w:pPr>
        <w:tabs>
          <w:tab w:val="left" w:pos="-284"/>
          <w:tab w:val="left" w:pos="9498"/>
        </w:tabs>
        <w:jc w:val="both"/>
        <w:rPr>
          <w:rFonts w:ascii="Arial" w:eastAsia="Calibri" w:hAnsi="Arial" w:cs="Arial"/>
          <w:b/>
          <w:bCs/>
          <w:color w:val="000000"/>
          <w:sz w:val="19"/>
          <w:szCs w:val="19"/>
          <w:lang w:val="es-MX" w:eastAsia="es-MX"/>
        </w:rPr>
      </w:pPr>
    </w:p>
    <w:p w:rsidR="00612FDC" w:rsidRPr="00E737EF" w:rsidRDefault="00612FDC" w:rsidP="00F50F9A">
      <w:pPr>
        <w:tabs>
          <w:tab w:val="left" w:pos="-284"/>
          <w:tab w:val="left" w:pos="9498"/>
        </w:tabs>
        <w:jc w:val="both"/>
        <w:rPr>
          <w:rFonts w:ascii="Arial" w:eastAsia="Calibri" w:hAnsi="Arial" w:cs="Arial"/>
          <w:b/>
          <w:bCs/>
          <w:color w:val="000000"/>
          <w:sz w:val="19"/>
          <w:szCs w:val="19"/>
          <w:lang w:val="es-MX" w:eastAsia="es-MX"/>
        </w:rPr>
      </w:pPr>
      <w:r w:rsidRPr="00E737EF">
        <w:rPr>
          <w:rFonts w:ascii="Arial" w:eastAsia="Calibri" w:hAnsi="Arial" w:cs="Arial"/>
          <w:b/>
          <w:bCs/>
          <w:color w:val="000000"/>
          <w:sz w:val="19"/>
          <w:szCs w:val="19"/>
          <w:lang w:val="es-MX" w:eastAsia="es-MX"/>
        </w:rPr>
        <w:t>PARTICIPANTE “A”:</w:t>
      </w:r>
    </w:p>
    <w:p w:rsidR="00612FDC" w:rsidRPr="00E737EF" w:rsidRDefault="00612FDC" w:rsidP="00F50F9A">
      <w:pPr>
        <w:tabs>
          <w:tab w:val="left" w:pos="-284"/>
          <w:tab w:val="left" w:pos="9498"/>
        </w:tabs>
        <w:jc w:val="both"/>
        <w:rPr>
          <w:rFonts w:ascii="Arial" w:eastAsia="Calibri" w:hAnsi="Arial" w:cs="Arial"/>
          <w:b/>
          <w:bCs/>
          <w:color w:val="000000"/>
          <w:sz w:val="19"/>
          <w:szCs w:val="19"/>
          <w:lang w:val="es-MX" w:eastAsia="es-MX"/>
        </w:rPr>
      </w:pPr>
    </w:p>
    <w:p w:rsidR="00612FDC" w:rsidRPr="00E737EF" w:rsidRDefault="00612FDC" w:rsidP="00F50F9A">
      <w:pPr>
        <w:suppressAutoHyphens w:val="0"/>
        <w:autoSpaceDE w:val="0"/>
        <w:autoSpaceDN w:val="0"/>
        <w:adjustRightInd w:val="0"/>
        <w:jc w:val="both"/>
        <w:rPr>
          <w:rFonts w:ascii="Arial" w:eastAsia="Calibri" w:hAnsi="Arial" w:cs="Arial"/>
          <w:color w:val="000000"/>
          <w:sz w:val="20"/>
          <w:szCs w:val="19"/>
          <w:lang w:val="es-MX" w:eastAsia="es-MX"/>
        </w:rPr>
      </w:pPr>
      <w:r w:rsidRPr="00E737EF">
        <w:rPr>
          <w:rFonts w:ascii="Arial" w:eastAsia="Calibri" w:hAnsi="Arial" w:cs="Arial"/>
          <w:b/>
          <w:bCs/>
          <w:i/>
          <w:iCs/>
          <w:color w:val="000000"/>
          <w:sz w:val="20"/>
          <w:szCs w:val="19"/>
          <w:lang w:val="es-MX" w:eastAsia="es-MX"/>
        </w:rPr>
        <w:t xml:space="preserve">Deberán establecerse su participación, en términos del Convenio de Participación Conjunta. </w:t>
      </w:r>
    </w:p>
    <w:p w:rsidR="00612FDC" w:rsidRPr="00E737EF" w:rsidRDefault="00612FDC" w:rsidP="00F50F9A">
      <w:pPr>
        <w:suppressAutoHyphens w:val="0"/>
        <w:autoSpaceDE w:val="0"/>
        <w:autoSpaceDN w:val="0"/>
        <w:adjustRightInd w:val="0"/>
        <w:jc w:val="both"/>
        <w:rPr>
          <w:rFonts w:ascii="Arial" w:eastAsia="Calibri" w:hAnsi="Arial" w:cs="Arial"/>
          <w:b/>
          <w:bCs/>
          <w:color w:val="000000"/>
          <w:sz w:val="20"/>
          <w:szCs w:val="19"/>
          <w:lang w:val="es-MX" w:eastAsia="es-MX"/>
        </w:rPr>
      </w:pPr>
    </w:p>
    <w:p w:rsidR="00612FDC" w:rsidRPr="00E737EF" w:rsidRDefault="00612FDC" w:rsidP="00F50F9A">
      <w:pPr>
        <w:suppressAutoHyphens w:val="0"/>
        <w:autoSpaceDE w:val="0"/>
        <w:autoSpaceDN w:val="0"/>
        <w:adjustRightInd w:val="0"/>
        <w:jc w:val="both"/>
        <w:rPr>
          <w:rFonts w:ascii="Arial" w:eastAsia="Calibri" w:hAnsi="Arial" w:cs="Arial"/>
          <w:b/>
          <w:bCs/>
          <w:color w:val="000000"/>
          <w:sz w:val="20"/>
          <w:szCs w:val="19"/>
          <w:lang w:val="es-MX" w:eastAsia="es-MX"/>
        </w:rPr>
      </w:pPr>
      <w:r w:rsidRPr="00E737EF">
        <w:rPr>
          <w:rFonts w:ascii="Arial" w:eastAsia="Calibri" w:hAnsi="Arial" w:cs="Arial"/>
          <w:b/>
          <w:bCs/>
          <w:color w:val="000000"/>
          <w:sz w:val="20"/>
          <w:szCs w:val="19"/>
          <w:lang w:val="es-MX" w:eastAsia="es-MX"/>
        </w:rPr>
        <w:t xml:space="preserve">PARTICIPANTE “B”: </w:t>
      </w:r>
    </w:p>
    <w:p w:rsidR="00612FDC" w:rsidRPr="00E737EF" w:rsidRDefault="00612FDC" w:rsidP="00F50F9A">
      <w:pPr>
        <w:suppressAutoHyphens w:val="0"/>
        <w:autoSpaceDE w:val="0"/>
        <w:autoSpaceDN w:val="0"/>
        <w:adjustRightInd w:val="0"/>
        <w:jc w:val="both"/>
        <w:rPr>
          <w:rFonts w:ascii="Arial" w:eastAsia="Calibri" w:hAnsi="Arial" w:cs="Arial"/>
          <w:color w:val="000000"/>
          <w:sz w:val="20"/>
          <w:szCs w:val="19"/>
          <w:lang w:val="es-MX" w:eastAsia="es-MX"/>
        </w:rPr>
      </w:pPr>
    </w:p>
    <w:p w:rsidR="00612FDC" w:rsidRPr="00E737EF" w:rsidRDefault="00612FDC" w:rsidP="00F50F9A">
      <w:pPr>
        <w:suppressAutoHyphens w:val="0"/>
        <w:autoSpaceDE w:val="0"/>
        <w:autoSpaceDN w:val="0"/>
        <w:adjustRightInd w:val="0"/>
        <w:jc w:val="both"/>
        <w:rPr>
          <w:rFonts w:ascii="Arial" w:eastAsia="Calibri" w:hAnsi="Arial" w:cs="Arial"/>
          <w:b/>
          <w:bCs/>
          <w:i/>
          <w:iCs/>
          <w:color w:val="000000"/>
          <w:sz w:val="20"/>
          <w:szCs w:val="19"/>
          <w:lang w:val="es-MX" w:eastAsia="es-MX"/>
        </w:rPr>
      </w:pPr>
      <w:r w:rsidRPr="00E737EF">
        <w:rPr>
          <w:rFonts w:ascii="Arial" w:eastAsia="Calibri" w:hAnsi="Arial" w:cs="Arial"/>
          <w:b/>
          <w:bCs/>
          <w:i/>
          <w:iCs/>
          <w:color w:val="000000"/>
          <w:sz w:val="20"/>
          <w:szCs w:val="19"/>
          <w:lang w:val="es-MX" w:eastAsia="es-MX"/>
        </w:rPr>
        <w:t xml:space="preserve">Deberán establecerse su participación, en términos del Convenio de Participación Conjunta. </w:t>
      </w:r>
    </w:p>
    <w:p w:rsidR="00612FDC" w:rsidRPr="00E737EF" w:rsidRDefault="00612FDC" w:rsidP="00F50F9A">
      <w:pPr>
        <w:suppressAutoHyphens w:val="0"/>
        <w:autoSpaceDE w:val="0"/>
        <w:autoSpaceDN w:val="0"/>
        <w:adjustRightInd w:val="0"/>
        <w:jc w:val="both"/>
        <w:rPr>
          <w:rFonts w:ascii="Arial" w:eastAsia="Calibri" w:hAnsi="Arial" w:cs="Arial"/>
          <w:color w:val="000000"/>
          <w:sz w:val="20"/>
          <w:szCs w:val="19"/>
          <w:lang w:val="es-MX" w:eastAsia="es-MX"/>
        </w:rPr>
      </w:pPr>
    </w:p>
    <w:p w:rsidR="00612FDC" w:rsidRPr="00E737EF" w:rsidRDefault="00612FDC" w:rsidP="00F50F9A">
      <w:pPr>
        <w:tabs>
          <w:tab w:val="left" w:pos="-284"/>
          <w:tab w:val="left" w:pos="9498"/>
        </w:tabs>
        <w:jc w:val="both"/>
        <w:rPr>
          <w:rFonts w:ascii="Arial" w:eastAsia="Calibri" w:hAnsi="Arial" w:cs="Arial"/>
          <w:b/>
          <w:bCs/>
          <w:color w:val="000000"/>
          <w:sz w:val="20"/>
          <w:szCs w:val="19"/>
          <w:lang w:val="es-MX" w:eastAsia="es-MX"/>
        </w:rPr>
      </w:pPr>
      <w:r w:rsidRPr="00E737EF">
        <w:rPr>
          <w:rFonts w:ascii="Arial" w:eastAsia="Calibri" w:hAnsi="Arial" w:cs="Arial"/>
          <w:bCs/>
          <w:color w:val="000000"/>
          <w:sz w:val="20"/>
          <w:szCs w:val="19"/>
          <w:lang w:val="es-MX" w:eastAsia="es-MX"/>
        </w:rPr>
        <w:t xml:space="preserve">“EL PROVEEDOR” </w:t>
      </w:r>
      <w:r w:rsidRPr="00E737EF">
        <w:rPr>
          <w:rFonts w:ascii="Arial" w:eastAsia="Calibri" w:hAnsi="Arial" w:cs="Arial"/>
          <w:color w:val="000000"/>
          <w:sz w:val="20"/>
          <w:szCs w:val="19"/>
          <w:lang w:val="es-MX" w:eastAsia="es-MX"/>
        </w:rPr>
        <w:t xml:space="preserve">conviene que en el supuesto de que cualquiera se declare en quiebra o suspensión de pagos, no los libera de cumplir con sus obligaciones, por lo que cualquiera de ellas que subsista, acepta y se </w:t>
      </w:r>
      <w:r w:rsidRPr="00E737EF">
        <w:rPr>
          <w:rFonts w:ascii="Arial" w:eastAsia="Calibri" w:hAnsi="Arial" w:cs="Arial"/>
          <w:color w:val="000000"/>
          <w:sz w:val="20"/>
          <w:szCs w:val="19"/>
          <w:lang w:val="es-MX" w:eastAsia="es-MX"/>
        </w:rPr>
        <w:lastRenderedPageBreak/>
        <w:t xml:space="preserve">obliga expresamente a responder </w:t>
      </w:r>
      <w:r w:rsidRPr="00E737EF">
        <w:rPr>
          <w:rFonts w:ascii="Arial" w:eastAsia="Calibri" w:hAnsi="Arial" w:cs="Arial"/>
          <w:bCs/>
          <w:i/>
          <w:iCs/>
          <w:color w:val="000000"/>
          <w:sz w:val="20"/>
          <w:szCs w:val="19"/>
          <w:lang w:val="es-MX" w:eastAsia="es-MX"/>
        </w:rPr>
        <w:t>(solidariamente o mancomunadamente)</w:t>
      </w:r>
      <w:r w:rsidRPr="00E737EF">
        <w:rPr>
          <w:rFonts w:ascii="Arial" w:eastAsia="Calibri" w:hAnsi="Arial" w:cs="Arial"/>
          <w:b/>
          <w:bCs/>
          <w:i/>
          <w:iCs/>
          <w:color w:val="000000"/>
          <w:sz w:val="20"/>
          <w:szCs w:val="19"/>
          <w:lang w:val="es-MX" w:eastAsia="es-MX"/>
        </w:rPr>
        <w:t xml:space="preserve"> </w:t>
      </w:r>
      <w:r w:rsidRPr="00E737EF">
        <w:rPr>
          <w:rFonts w:ascii="Arial" w:eastAsia="Calibri" w:hAnsi="Arial" w:cs="Arial"/>
          <w:color w:val="000000"/>
          <w:sz w:val="20"/>
          <w:szCs w:val="19"/>
          <w:lang w:val="es-MX" w:eastAsia="es-MX"/>
        </w:rPr>
        <w:t>de las obligaciones contractuales a que hubiere lugar.</w:t>
      </w:r>
    </w:p>
    <w:p w:rsidR="00612FDC" w:rsidRPr="00E737EF" w:rsidRDefault="00612FDC" w:rsidP="00F50F9A">
      <w:pPr>
        <w:tabs>
          <w:tab w:val="left" w:pos="-284"/>
          <w:tab w:val="left" w:pos="9498"/>
        </w:tabs>
        <w:jc w:val="both"/>
        <w:rPr>
          <w:rFonts w:ascii="Arial" w:hAnsi="Arial" w:cs="Arial"/>
          <w:i/>
          <w:color w:val="FF0000"/>
          <w:sz w:val="20"/>
          <w:u w:val="single"/>
        </w:rPr>
      </w:pPr>
    </w:p>
    <w:p w:rsidR="00612FDC" w:rsidRPr="00E737EF" w:rsidRDefault="00612FDC" w:rsidP="00E55A64">
      <w:pPr>
        <w:ind w:right="-93"/>
        <w:jc w:val="both"/>
        <w:rPr>
          <w:rFonts w:ascii="Arial" w:hAnsi="Arial" w:cs="Arial"/>
          <w:sz w:val="20"/>
          <w:lang w:val="es-ES_tradnl"/>
        </w:rPr>
      </w:pPr>
      <w:r w:rsidRPr="00E737EF">
        <w:rPr>
          <w:rFonts w:ascii="Arial" w:hAnsi="Arial" w:cs="Arial"/>
          <w:b/>
          <w:sz w:val="20"/>
          <w:lang w:val="es-ES_tradnl"/>
        </w:rPr>
        <w:t xml:space="preserve">QUINTA.- VIGENCIA.- </w:t>
      </w:r>
      <w:r w:rsidRPr="00E737EF">
        <w:rPr>
          <w:rFonts w:ascii="Arial" w:hAnsi="Arial" w:cs="Arial"/>
          <w:sz w:val="20"/>
          <w:lang w:val="es-ES_tradnl"/>
        </w:rPr>
        <w:t xml:space="preserve">Las partes convienen en que la vigencia del presente contrato comprenderá del </w:t>
      </w:r>
      <w:r w:rsidRPr="00E737EF">
        <w:rPr>
          <w:rFonts w:ascii="Arial" w:hAnsi="Arial" w:cs="Arial"/>
          <w:noProof/>
          <w:sz w:val="20"/>
          <w:lang w:val="es-ES_tradnl"/>
        </w:rPr>
        <w:t>1 de enero de 2017 al 31 de diciembre de 2017</w:t>
      </w:r>
      <w:r w:rsidRPr="00E737EF">
        <w:rPr>
          <w:rFonts w:ascii="Arial" w:hAnsi="Arial" w:cs="Arial"/>
          <w:sz w:val="20"/>
          <w:lang w:val="es-ES_tradnl"/>
        </w:rPr>
        <w:t>.</w:t>
      </w:r>
    </w:p>
    <w:p w:rsidR="00612FDC" w:rsidRPr="00E737EF" w:rsidRDefault="00612FDC" w:rsidP="00E55A64">
      <w:pPr>
        <w:ind w:right="-93"/>
        <w:jc w:val="both"/>
        <w:rPr>
          <w:rFonts w:ascii="Arial" w:hAnsi="Arial" w:cs="Arial"/>
          <w:b/>
          <w:sz w:val="20"/>
          <w:lang w:val="es-ES_tradnl"/>
        </w:rPr>
      </w:pPr>
    </w:p>
    <w:p w:rsidR="00612FDC" w:rsidRPr="00E737EF" w:rsidRDefault="00612FDC" w:rsidP="00E55A64">
      <w:pPr>
        <w:ind w:right="-93"/>
        <w:jc w:val="both"/>
        <w:rPr>
          <w:rFonts w:ascii="Arial" w:hAnsi="Arial" w:cs="Arial"/>
          <w:sz w:val="20"/>
          <w:lang w:val="es-ES_tradnl"/>
        </w:rPr>
      </w:pPr>
      <w:r w:rsidRPr="00E737EF">
        <w:rPr>
          <w:rFonts w:ascii="Arial" w:hAnsi="Arial" w:cs="Arial"/>
          <w:b/>
          <w:sz w:val="20"/>
          <w:lang w:val="es-ES_tradnl"/>
        </w:rPr>
        <w:t xml:space="preserve">SEXTA.- </w:t>
      </w:r>
      <w:r w:rsidRPr="00E737EF">
        <w:rPr>
          <w:rFonts w:ascii="Arial" w:hAnsi="Arial" w:cs="Arial"/>
          <w:b/>
          <w:bCs/>
          <w:sz w:val="20"/>
          <w:szCs w:val="19"/>
        </w:rPr>
        <w:t xml:space="preserve">TRANSFERENCIA DE DERECHOS DE COBRO. </w:t>
      </w:r>
      <w:r w:rsidRPr="00E737EF">
        <w:rPr>
          <w:rFonts w:ascii="Arial" w:hAnsi="Arial" w:cs="Arial"/>
          <w:bCs/>
          <w:sz w:val="20"/>
          <w:szCs w:val="19"/>
        </w:rPr>
        <w:t xml:space="preserve">“EL PROVEEDOR”, </w:t>
      </w:r>
      <w:r w:rsidRPr="00E737EF">
        <w:rPr>
          <w:rFonts w:ascii="Arial" w:hAnsi="Arial" w:cs="Arial"/>
          <w:sz w:val="20"/>
          <w:szCs w:val="19"/>
        </w:rPr>
        <w:t xml:space="preserve">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E737EF">
        <w:rPr>
          <w:rFonts w:ascii="Arial" w:hAnsi="Arial" w:cs="Arial"/>
          <w:bCs/>
          <w:sz w:val="20"/>
          <w:szCs w:val="19"/>
        </w:rPr>
        <w:t xml:space="preserve">“EL INSTITUTO”, </w:t>
      </w:r>
      <w:r w:rsidRPr="00E737EF">
        <w:rPr>
          <w:rFonts w:ascii="Arial" w:hAnsi="Arial" w:cs="Arial"/>
          <w:sz w:val="20"/>
          <w:szCs w:val="19"/>
        </w:rPr>
        <w:t>para tal efecto.</w:t>
      </w:r>
    </w:p>
    <w:p w:rsidR="00612FDC" w:rsidRPr="00E737EF" w:rsidRDefault="00612FDC" w:rsidP="00E55A64">
      <w:pPr>
        <w:ind w:right="-93"/>
        <w:jc w:val="both"/>
        <w:rPr>
          <w:rFonts w:ascii="Arial" w:hAnsi="Arial" w:cs="Arial"/>
          <w:sz w:val="20"/>
        </w:rPr>
      </w:pPr>
    </w:p>
    <w:p w:rsidR="00612FDC" w:rsidRPr="00E737EF" w:rsidRDefault="00612FDC" w:rsidP="00E74772">
      <w:pPr>
        <w:suppressAutoHyphens w:val="0"/>
        <w:autoSpaceDE w:val="0"/>
        <w:autoSpaceDN w:val="0"/>
        <w:adjustRightInd w:val="0"/>
        <w:jc w:val="both"/>
        <w:rPr>
          <w:rFonts w:ascii="Arial" w:eastAsia="Calibri" w:hAnsi="Arial" w:cs="Arial"/>
          <w:color w:val="000000"/>
          <w:sz w:val="20"/>
          <w:szCs w:val="19"/>
          <w:lang w:val="es-MX" w:eastAsia="es-MX"/>
        </w:rPr>
      </w:pPr>
      <w:r w:rsidRPr="00E737EF">
        <w:rPr>
          <w:rFonts w:ascii="Arial" w:eastAsia="Calibri" w:hAnsi="Arial" w:cs="Arial"/>
          <w:bCs/>
          <w:color w:val="000000"/>
          <w:sz w:val="20"/>
          <w:szCs w:val="19"/>
          <w:lang w:val="es-MX" w:eastAsia="es-MX"/>
        </w:rPr>
        <w:t xml:space="preserve">“EL PROVEEDOR”, </w:t>
      </w:r>
      <w:r w:rsidRPr="00E737EF">
        <w:rPr>
          <w:rFonts w:ascii="Arial" w:eastAsia="Calibri" w:hAnsi="Arial" w:cs="Arial"/>
          <w:color w:val="000000"/>
          <w:sz w:val="20"/>
          <w:szCs w:val="19"/>
          <w:lang w:val="es-MX" w:eastAsia="es-MX"/>
        </w:rPr>
        <w:t xml:space="preserve">presentará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 </w:t>
      </w:r>
    </w:p>
    <w:p w:rsidR="00612FDC" w:rsidRPr="00E737EF" w:rsidRDefault="00612FDC" w:rsidP="00E74772">
      <w:pPr>
        <w:suppressAutoHyphens w:val="0"/>
        <w:autoSpaceDE w:val="0"/>
        <w:autoSpaceDN w:val="0"/>
        <w:adjustRightInd w:val="0"/>
        <w:jc w:val="both"/>
        <w:rPr>
          <w:rFonts w:ascii="Arial" w:eastAsia="Calibri" w:hAnsi="Arial" w:cs="Arial"/>
          <w:color w:val="000000"/>
          <w:sz w:val="20"/>
          <w:szCs w:val="19"/>
          <w:lang w:val="es-MX" w:eastAsia="es-MX"/>
        </w:rPr>
      </w:pPr>
    </w:p>
    <w:p w:rsidR="00612FDC" w:rsidRPr="00E737EF" w:rsidRDefault="00612FDC" w:rsidP="00E74772">
      <w:pPr>
        <w:ind w:right="-93"/>
        <w:jc w:val="both"/>
        <w:rPr>
          <w:rFonts w:ascii="Arial" w:eastAsia="Calibri" w:hAnsi="Arial" w:cs="Arial"/>
          <w:color w:val="000000"/>
          <w:sz w:val="20"/>
          <w:szCs w:val="19"/>
          <w:lang w:val="es-MX" w:eastAsia="es-MX"/>
        </w:rPr>
      </w:pPr>
      <w:r w:rsidRPr="00E737EF">
        <w:rPr>
          <w:rFonts w:ascii="Arial" w:eastAsia="Calibri" w:hAnsi="Arial" w:cs="Arial"/>
          <w:color w:val="000000"/>
          <w:sz w:val="20"/>
          <w:szCs w:val="19"/>
          <w:lang w:val="es-MX" w:eastAsia="es-MX"/>
        </w:rPr>
        <w:t xml:space="preserve">Si con motivo de la transferencia de los derechos de cobro solicitada por </w:t>
      </w:r>
      <w:r w:rsidRPr="00E737EF">
        <w:rPr>
          <w:rFonts w:ascii="Arial" w:eastAsia="Calibri" w:hAnsi="Arial" w:cs="Arial"/>
          <w:bCs/>
          <w:color w:val="000000"/>
          <w:sz w:val="20"/>
          <w:szCs w:val="19"/>
          <w:lang w:val="es-MX" w:eastAsia="es-MX"/>
        </w:rPr>
        <w:t xml:space="preserve">“EL PROVEEDOR” </w:t>
      </w:r>
      <w:r w:rsidRPr="00E737EF">
        <w:rPr>
          <w:rFonts w:ascii="Arial" w:eastAsia="Calibri" w:hAnsi="Arial" w:cs="Arial"/>
          <w:color w:val="000000"/>
          <w:sz w:val="20"/>
          <w:szCs w:val="19"/>
          <w:lang w:val="es-MX" w:eastAsia="es-MX"/>
        </w:rPr>
        <w:t>se origina un retraso en el pago, no procederá el pago de los gastos financieros a que hace referencia el artículo 51 de la Ley de Adquisiciones, Arrendamientos y Servicios del Sector Público.</w:t>
      </w:r>
    </w:p>
    <w:p w:rsidR="00612FDC" w:rsidRPr="00E737EF" w:rsidRDefault="00612FDC" w:rsidP="00E74772">
      <w:pPr>
        <w:ind w:right="-93"/>
        <w:jc w:val="both"/>
        <w:rPr>
          <w:rFonts w:ascii="Arial" w:hAnsi="Arial" w:cs="Arial"/>
          <w:b/>
          <w:sz w:val="20"/>
          <w:lang w:val="es-ES_tradnl"/>
        </w:rPr>
      </w:pPr>
    </w:p>
    <w:p w:rsidR="00612FDC" w:rsidRPr="00E737EF" w:rsidRDefault="00612FDC" w:rsidP="00E55A64">
      <w:pPr>
        <w:jc w:val="both"/>
        <w:rPr>
          <w:rFonts w:ascii="Arial" w:hAnsi="Arial" w:cs="Arial"/>
          <w:sz w:val="20"/>
        </w:rPr>
      </w:pPr>
      <w:r w:rsidRPr="00E737EF">
        <w:rPr>
          <w:rFonts w:ascii="Arial" w:hAnsi="Arial" w:cs="Arial"/>
          <w:b/>
          <w:sz w:val="20"/>
        </w:rPr>
        <w:t>SÉPTIMA.- RESPONSABILIDAD.-</w:t>
      </w:r>
      <w:r w:rsidRPr="00E737EF">
        <w:rPr>
          <w:rFonts w:ascii="Arial" w:hAnsi="Arial" w:cs="Arial"/>
          <w:sz w:val="20"/>
        </w:rPr>
        <w:t xml:space="preserve"> “EL PROVEEDOR” responderá por su cuenta y riesgo de los daños y/o perjuicios que por inobservancia o negligencia de su parte, lleguen a causar a “EL INSTITUTO” y/o a terceros, con motivo de las obligaciones pactadas en este instrumento jurídico, de conformidad con lo establecido en el artículo 53 segundo párrafo, de la Ley de Adquisiciones, Arrendamientos y Servicios del Sector Público.</w:t>
      </w:r>
    </w:p>
    <w:p w:rsidR="00612FDC" w:rsidRPr="00E737EF" w:rsidRDefault="00612FDC" w:rsidP="00E55A64">
      <w:pPr>
        <w:ind w:right="-93"/>
        <w:jc w:val="both"/>
        <w:rPr>
          <w:rFonts w:ascii="Arial" w:hAnsi="Arial" w:cs="Arial"/>
          <w:sz w:val="20"/>
        </w:rPr>
      </w:pPr>
    </w:p>
    <w:p w:rsidR="00612FDC" w:rsidRPr="00E737EF" w:rsidRDefault="00612FDC" w:rsidP="00E55A64">
      <w:pPr>
        <w:jc w:val="both"/>
        <w:rPr>
          <w:rFonts w:ascii="Arial" w:hAnsi="Arial" w:cs="Arial"/>
          <w:sz w:val="20"/>
        </w:rPr>
      </w:pPr>
      <w:r w:rsidRPr="00E737EF">
        <w:rPr>
          <w:rFonts w:ascii="Arial" w:hAnsi="Arial" w:cs="Arial"/>
          <w:b/>
          <w:color w:val="000000"/>
          <w:sz w:val="20"/>
        </w:rPr>
        <w:t xml:space="preserve">OCTAVA.- </w:t>
      </w:r>
      <w:r w:rsidRPr="00E737EF">
        <w:rPr>
          <w:rFonts w:ascii="Arial" w:hAnsi="Arial" w:cs="Arial"/>
          <w:b/>
          <w:bCs/>
          <w:sz w:val="20"/>
        </w:rPr>
        <w:t>CONTRIBUCIONES.-</w:t>
      </w:r>
      <w:r w:rsidRPr="00E737EF">
        <w:rPr>
          <w:rFonts w:ascii="Arial" w:hAnsi="Arial" w:cs="Arial"/>
          <w:b/>
          <w:sz w:val="20"/>
        </w:rPr>
        <w:t xml:space="preserve"> </w:t>
      </w:r>
      <w:r w:rsidRPr="00E737EF">
        <w:rPr>
          <w:rFonts w:ascii="Arial" w:hAnsi="Arial" w:cs="Arial"/>
          <w:sz w:val="20"/>
        </w:rPr>
        <w:t xml:space="preserve">Los impuestos y/o derechos que procedan con motivo del servicio objeto del presente contrato, serán pagados por </w:t>
      </w:r>
      <w:r w:rsidRPr="00E737EF">
        <w:rPr>
          <w:rFonts w:ascii="Arial" w:hAnsi="Arial" w:cs="Arial"/>
          <w:bCs/>
          <w:sz w:val="20"/>
        </w:rPr>
        <w:t>“EL PROVEEDOR</w:t>
      </w:r>
      <w:r w:rsidRPr="00E737EF">
        <w:rPr>
          <w:rFonts w:ascii="Arial" w:hAnsi="Arial" w:cs="Arial"/>
          <w:sz w:val="20"/>
        </w:rPr>
        <w:t>” conforme a la legislación aplicable en la materia.</w:t>
      </w:r>
    </w:p>
    <w:p w:rsidR="00612FDC" w:rsidRPr="00E737EF" w:rsidRDefault="00612FDC" w:rsidP="00E55A64">
      <w:pPr>
        <w:jc w:val="both"/>
        <w:rPr>
          <w:rFonts w:ascii="Arial" w:hAnsi="Arial" w:cs="Arial"/>
          <w:sz w:val="20"/>
        </w:rPr>
      </w:pPr>
    </w:p>
    <w:p w:rsidR="00612FDC" w:rsidRPr="00E737EF" w:rsidRDefault="00612FDC" w:rsidP="00E55A64">
      <w:pPr>
        <w:tabs>
          <w:tab w:val="left" w:pos="-284"/>
          <w:tab w:val="left" w:pos="9498"/>
        </w:tabs>
        <w:jc w:val="both"/>
        <w:rPr>
          <w:rFonts w:ascii="Arial" w:hAnsi="Arial" w:cs="Arial"/>
          <w:color w:val="000000"/>
          <w:sz w:val="20"/>
        </w:rPr>
      </w:pPr>
      <w:r w:rsidRPr="00E737EF">
        <w:rPr>
          <w:rFonts w:ascii="Arial" w:hAnsi="Arial" w:cs="Arial"/>
          <w:bCs/>
          <w:color w:val="000000"/>
          <w:sz w:val="20"/>
        </w:rPr>
        <w:t>“EL INSTITUTO”</w:t>
      </w:r>
      <w:r w:rsidRPr="00E737EF">
        <w:rPr>
          <w:rFonts w:ascii="Arial" w:hAnsi="Arial" w:cs="Arial"/>
          <w:color w:val="000000"/>
          <w:sz w:val="20"/>
        </w:rPr>
        <w:t xml:space="preserve"> sólo cubrirá el Impuesto al Valor Agregado de acuerdo a lo establecido en las disposiciones fiscales vigentes en la materia.</w:t>
      </w:r>
    </w:p>
    <w:p w:rsidR="00612FDC" w:rsidRPr="00E737EF" w:rsidRDefault="00612FDC" w:rsidP="00E55A64">
      <w:pPr>
        <w:pStyle w:val="Textoindependiente21"/>
        <w:rPr>
          <w:rFonts w:cs="Arial"/>
          <w:color w:val="000000"/>
        </w:rPr>
      </w:pPr>
    </w:p>
    <w:p w:rsidR="00612FDC" w:rsidRPr="00E737EF" w:rsidRDefault="00612FDC" w:rsidP="00E74772">
      <w:pPr>
        <w:suppressAutoHyphens w:val="0"/>
        <w:autoSpaceDE w:val="0"/>
        <w:autoSpaceDN w:val="0"/>
        <w:adjustRightInd w:val="0"/>
        <w:jc w:val="both"/>
        <w:rPr>
          <w:rFonts w:ascii="Arial" w:eastAsia="Calibri" w:hAnsi="Arial" w:cs="Arial"/>
          <w:color w:val="000000"/>
          <w:sz w:val="20"/>
          <w:szCs w:val="19"/>
          <w:lang w:val="es-MX" w:eastAsia="es-MX"/>
        </w:rPr>
      </w:pPr>
      <w:r w:rsidRPr="00E737EF">
        <w:rPr>
          <w:rFonts w:ascii="Arial" w:eastAsia="Calibri" w:hAnsi="Arial" w:cs="Arial"/>
          <w:bCs/>
          <w:color w:val="000000"/>
          <w:sz w:val="20"/>
          <w:szCs w:val="19"/>
          <w:lang w:val="es-MX" w:eastAsia="es-MX"/>
        </w:rPr>
        <w:t xml:space="preserve">"EL PROVEEDOR", </w:t>
      </w:r>
      <w:r w:rsidRPr="00E737EF">
        <w:rPr>
          <w:rFonts w:ascii="Arial" w:eastAsia="Calibri" w:hAnsi="Arial" w:cs="Arial"/>
          <w:color w:val="000000"/>
          <w:sz w:val="20"/>
          <w:szCs w:val="19"/>
          <w:lang w:val="es-MX" w:eastAsia="es-MX"/>
        </w:rPr>
        <w:t xml:space="preserve">cumplirá con la inscripción de sus trabajadores en el régimen obligatorio del Seguro Social, así como con el pago de las cuotas obrero patronales a que haya lugar, conforme a lo dispuesto en la Ley del Seguro Social. </w:t>
      </w:r>
      <w:r w:rsidRPr="00E737EF">
        <w:rPr>
          <w:rFonts w:ascii="Arial" w:eastAsia="Calibri" w:hAnsi="Arial" w:cs="Arial"/>
          <w:bCs/>
          <w:color w:val="000000"/>
          <w:sz w:val="20"/>
          <w:szCs w:val="19"/>
          <w:lang w:val="es-MX" w:eastAsia="es-MX"/>
        </w:rPr>
        <w:t>"EL INSTITUTO"</w:t>
      </w:r>
      <w:r w:rsidRPr="00E737EF">
        <w:rPr>
          <w:rFonts w:ascii="Arial" w:eastAsia="Calibri" w:hAnsi="Arial" w:cs="Arial"/>
          <w:b/>
          <w:bCs/>
          <w:color w:val="000000"/>
          <w:sz w:val="20"/>
          <w:szCs w:val="19"/>
          <w:lang w:val="es-MX" w:eastAsia="es-MX"/>
        </w:rPr>
        <w:t xml:space="preserve"> </w:t>
      </w:r>
      <w:r w:rsidRPr="00E737EF">
        <w:rPr>
          <w:rFonts w:ascii="Arial" w:eastAsia="Calibri" w:hAnsi="Arial" w:cs="Arial"/>
          <w:color w:val="000000"/>
          <w:sz w:val="20"/>
          <w:szCs w:val="19"/>
          <w:lang w:val="es-MX" w:eastAsia="es-MX"/>
        </w:rPr>
        <w:t xml:space="preserve">a través del Área fiscalizadora competente podrá verificar en cualquier momento el cumplimiento de dicha obligación. </w:t>
      </w:r>
    </w:p>
    <w:p w:rsidR="00612FDC" w:rsidRPr="00E737EF" w:rsidRDefault="00612FDC" w:rsidP="00E74772">
      <w:pPr>
        <w:suppressAutoHyphens w:val="0"/>
        <w:autoSpaceDE w:val="0"/>
        <w:autoSpaceDN w:val="0"/>
        <w:adjustRightInd w:val="0"/>
        <w:rPr>
          <w:rFonts w:ascii="Arial" w:eastAsia="Calibri" w:hAnsi="Arial" w:cs="Arial"/>
          <w:color w:val="000000"/>
          <w:sz w:val="20"/>
          <w:szCs w:val="19"/>
          <w:lang w:val="es-MX" w:eastAsia="es-MX"/>
        </w:rPr>
      </w:pPr>
    </w:p>
    <w:p w:rsidR="00612FDC" w:rsidRPr="00E737EF" w:rsidRDefault="00612FDC" w:rsidP="00E74772">
      <w:pPr>
        <w:pStyle w:val="Textoindependiente21"/>
        <w:rPr>
          <w:rFonts w:eastAsia="Calibri" w:cs="Arial"/>
          <w:color w:val="000000"/>
          <w:szCs w:val="19"/>
          <w:lang w:val="es-MX" w:eastAsia="es-MX"/>
        </w:rPr>
      </w:pPr>
      <w:r w:rsidRPr="00E737EF">
        <w:rPr>
          <w:rFonts w:eastAsia="Calibri" w:cs="Arial"/>
          <w:bCs/>
          <w:color w:val="000000"/>
          <w:szCs w:val="19"/>
          <w:lang w:val="es-MX" w:eastAsia="es-MX"/>
        </w:rPr>
        <w:t>"EL PROVEEDOR"</w:t>
      </w:r>
      <w:r w:rsidRPr="00E737EF">
        <w:rPr>
          <w:rFonts w:eastAsia="Calibri" w:cs="Arial"/>
          <w:b/>
          <w:bCs/>
          <w:color w:val="000000"/>
          <w:szCs w:val="19"/>
          <w:lang w:val="es-MX" w:eastAsia="es-MX"/>
        </w:rPr>
        <w:t xml:space="preserve"> </w:t>
      </w:r>
      <w:r w:rsidRPr="00E737EF">
        <w:rPr>
          <w:rFonts w:eastAsia="Calibri" w:cs="Arial"/>
          <w:color w:val="000000"/>
          <w:szCs w:val="19"/>
          <w:lang w:val="es-MX" w:eastAsia="es-MX"/>
        </w:rPr>
        <w:t xml:space="preserve">podrá solicitar a </w:t>
      </w:r>
      <w:r w:rsidRPr="00E737EF">
        <w:rPr>
          <w:rFonts w:eastAsia="Calibri" w:cs="Arial"/>
          <w:bCs/>
          <w:color w:val="000000"/>
          <w:szCs w:val="19"/>
          <w:lang w:val="es-MX" w:eastAsia="es-MX"/>
        </w:rPr>
        <w:t xml:space="preserve">"EL INSTITUTO” </w:t>
      </w:r>
      <w:r w:rsidRPr="00E737EF">
        <w:rPr>
          <w:rFonts w:eastAsia="Calibri" w:cs="Arial"/>
          <w:color w:val="000000"/>
          <w:szCs w:val="19"/>
          <w:lang w:val="es-MX" w:eastAsia="es-MX"/>
        </w:rPr>
        <w:t xml:space="preserve">a través del </w:t>
      </w:r>
      <w:r w:rsidRPr="00E737EF">
        <w:rPr>
          <w:rFonts w:eastAsia="Calibri" w:cs="Arial"/>
          <w:lang w:val="es-MX" w:eastAsia="es-MX"/>
        </w:rPr>
        <w:t xml:space="preserve">Titular de la Jefatura de </w:t>
      </w:r>
      <w:r w:rsidRPr="00E737EF">
        <w:rPr>
          <w:rFonts w:cs="Arial"/>
        </w:rPr>
        <w:t>Afiliación y Cobranza</w:t>
      </w:r>
      <w:r w:rsidRPr="00E737EF">
        <w:rPr>
          <w:rFonts w:eastAsia="Calibri" w:cs="Arial"/>
          <w:szCs w:val="19"/>
          <w:lang w:val="es-MX" w:eastAsia="es-MX"/>
        </w:rPr>
        <w:t xml:space="preserve">, por escrito y previo al cobro de cualquier factura, que de conformidad con lo dispuesto en el artículo 40 B último párrafo de la Ley del Seguro Social, en el supuesto que durante la vigencia del presente contrato, se generen cuentas por liquidar a su cargo, liquidas y exigibles a favor de </w:t>
      </w:r>
      <w:r w:rsidRPr="00E737EF">
        <w:rPr>
          <w:rFonts w:eastAsia="Calibri" w:cs="Arial"/>
          <w:bCs/>
          <w:szCs w:val="19"/>
          <w:lang w:val="es-MX" w:eastAsia="es-MX"/>
        </w:rPr>
        <w:t>"EL INSTITUTO"</w:t>
      </w:r>
      <w:r w:rsidRPr="00E737EF">
        <w:rPr>
          <w:rFonts w:eastAsia="Calibri" w:cs="Arial"/>
          <w:szCs w:val="19"/>
          <w:lang w:val="es-MX" w:eastAsia="es-MX"/>
        </w:rPr>
        <w:t>, le sean aplicados como descuento en los recursos que le corresponda percibir con motivo del</w:t>
      </w:r>
      <w:r w:rsidRPr="00E737EF">
        <w:rPr>
          <w:rFonts w:eastAsia="Calibri" w:cs="Arial"/>
          <w:color w:val="000000"/>
          <w:szCs w:val="19"/>
          <w:lang w:val="es-MX" w:eastAsia="es-MX"/>
        </w:rPr>
        <w:t xml:space="preserve"> presente instrumento jurídico, contra los adeudos que, en su caso, tuviera por concepto de cuotas obrero patronales.</w:t>
      </w:r>
    </w:p>
    <w:p w:rsidR="00612FDC" w:rsidRPr="00E737EF" w:rsidRDefault="00612FDC" w:rsidP="00E74772">
      <w:pPr>
        <w:pStyle w:val="Textoindependiente21"/>
        <w:rPr>
          <w:rFonts w:cs="Arial"/>
          <w:color w:val="000000"/>
          <w:sz w:val="22"/>
        </w:rPr>
      </w:pPr>
    </w:p>
    <w:p w:rsidR="00612FDC" w:rsidRPr="00E737EF" w:rsidRDefault="00612FDC" w:rsidP="00E55A64">
      <w:pPr>
        <w:jc w:val="both"/>
        <w:rPr>
          <w:rFonts w:ascii="Arial" w:hAnsi="Arial" w:cs="Arial"/>
          <w:sz w:val="20"/>
        </w:rPr>
      </w:pPr>
      <w:r w:rsidRPr="00E737EF">
        <w:rPr>
          <w:rFonts w:ascii="Arial" w:hAnsi="Arial" w:cs="Arial"/>
          <w:b/>
          <w:color w:val="000000"/>
          <w:sz w:val="20"/>
        </w:rPr>
        <w:t xml:space="preserve">NOVENA.- PATENTES Y/O MARCAS.- </w:t>
      </w:r>
      <w:r w:rsidRPr="00E737EF">
        <w:rPr>
          <w:rFonts w:ascii="Arial" w:hAnsi="Arial" w:cs="Arial"/>
          <w:sz w:val="20"/>
        </w:rPr>
        <w:t>“EL PROVEEDOR” se obliga para con “EL INSTITUTO”, a responder por los daños y/o perjuicios que le pudiera causar a éste o a terceros, si con motivo de la prestación del servicio viola derechos de autor, de patentes y/o marcas u otro derecho reservado</w:t>
      </w:r>
      <w:r w:rsidRPr="00E737EF">
        <w:rPr>
          <w:rFonts w:ascii="Arial" w:hAnsi="Arial" w:cs="Arial"/>
          <w:bCs/>
          <w:sz w:val="20"/>
        </w:rPr>
        <w:t xml:space="preserve"> a nivel nacional o internacional</w:t>
      </w:r>
      <w:r w:rsidRPr="00E737EF">
        <w:rPr>
          <w:rFonts w:ascii="Arial" w:hAnsi="Arial" w:cs="Arial"/>
          <w:sz w:val="20"/>
        </w:rPr>
        <w:t>.</w:t>
      </w:r>
    </w:p>
    <w:p w:rsidR="00612FDC" w:rsidRPr="00E737EF" w:rsidRDefault="00612FDC" w:rsidP="00E55A64">
      <w:pPr>
        <w:jc w:val="both"/>
        <w:rPr>
          <w:rFonts w:ascii="Arial" w:hAnsi="Arial" w:cs="Arial"/>
          <w:sz w:val="20"/>
        </w:rPr>
      </w:pPr>
    </w:p>
    <w:p w:rsidR="00612FDC" w:rsidRPr="00E737EF" w:rsidRDefault="00612FDC" w:rsidP="00E55A64">
      <w:pPr>
        <w:jc w:val="both"/>
        <w:rPr>
          <w:rFonts w:ascii="Arial" w:hAnsi="Arial" w:cs="Arial"/>
          <w:sz w:val="20"/>
        </w:rPr>
      </w:pPr>
      <w:r w:rsidRPr="00E737EF">
        <w:rPr>
          <w:rFonts w:ascii="Arial" w:hAnsi="Arial" w:cs="Arial"/>
          <w:sz w:val="20"/>
        </w:rPr>
        <w:t>“EL PROVEEDOR” manifiesta en este acto bajo protesta de decir verdad, no encontrarse en ninguno de los supuestos de infracción a la Ley Federal del Derecho de Autor, ni a la Ley de la Propiedad Industrial.</w:t>
      </w:r>
    </w:p>
    <w:p w:rsidR="00612FDC" w:rsidRPr="00E737EF" w:rsidRDefault="00612FDC" w:rsidP="00E55A64">
      <w:pPr>
        <w:jc w:val="both"/>
        <w:rPr>
          <w:rFonts w:ascii="Arial" w:hAnsi="Arial" w:cs="Arial"/>
          <w:sz w:val="20"/>
        </w:rPr>
      </w:pPr>
    </w:p>
    <w:p w:rsidR="00612FDC" w:rsidRPr="00E737EF" w:rsidRDefault="00612FDC" w:rsidP="00E55A64">
      <w:pPr>
        <w:jc w:val="both"/>
        <w:rPr>
          <w:rFonts w:ascii="Arial" w:hAnsi="Arial" w:cs="Arial"/>
          <w:b/>
          <w:sz w:val="20"/>
        </w:rPr>
      </w:pPr>
      <w:r w:rsidRPr="00E737EF">
        <w:rPr>
          <w:rFonts w:ascii="Arial" w:hAnsi="Arial" w:cs="Arial"/>
          <w:sz w:val="20"/>
        </w:rPr>
        <w:t xml:space="preserve">En caso de que sobreviniera alguna reclamación en contra de “EL INSTITUTO” por cualquiera de las causas antes mencionadas, la única obligación de éste será la de dar aviso en el domicilio previsto en este instrumento a “EL PROVEEDOR”, para que éste lleve a cabo las acciones necesarias que garanticen la liberación de </w:t>
      </w:r>
      <w:r w:rsidRPr="00E737EF">
        <w:rPr>
          <w:rFonts w:ascii="Arial" w:hAnsi="Arial" w:cs="Arial"/>
          <w:sz w:val="20"/>
        </w:rPr>
        <w:lastRenderedPageBreak/>
        <w:t>“EL INSTITUTO</w:t>
      </w:r>
      <w:r w:rsidRPr="00E737EF">
        <w:rPr>
          <w:rFonts w:ascii="Arial" w:hAnsi="Arial" w:cs="Arial"/>
          <w:b/>
          <w:sz w:val="20"/>
        </w:rPr>
        <w:t>”</w:t>
      </w:r>
      <w:r w:rsidRPr="00E737EF">
        <w:rPr>
          <w:rFonts w:ascii="Arial" w:hAnsi="Arial" w:cs="Arial"/>
          <w:sz w:val="20"/>
        </w:rPr>
        <w:t xml:space="preserve"> de cualquier controversia o</w:t>
      </w:r>
      <w:r w:rsidRPr="00E737EF">
        <w:rPr>
          <w:rFonts w:ascii="Arial" w:hAnsi="Arial" w:cs="Arial"/>
          <w:bCs/>
          <w:sz w:val="20"/>
        </w:rPr>
        <w:t xml:space="preserve"> responsabilidad de carácter civil, mercantil, penal o administrativa que, en su caso, se ocasione</w:t>
      </w:r>
      <w:r w:rsidRPr="00E737EF">
        <w:rPr>
          <w:rFonts w:ascii="Arial" w:hAnsi="Arial" w:cs="Arial"/>
          <w:b/>
          <w:sz w:val="20"/>
        </w:rPr>
        <w:t>.</w:t>
      </w:r>
    </w:p>
    <w:p w:rsidR="00612FDC" w:rsidRPr="00E737EF" w:rsidRDefault="00612FDC" w:rsidP="00E55A64">
      <w:pPr>
        <w:ind w:right="-93"/>
        <w:jc w:val="both"/>
        <w:rPr>
          <w:rFonts w:ascii="Arial" w:hAnsi="Arial" w:cs="Arial"/>
          <w:b/>
          <w:sz w:val="20"/>
        </w:rPr>
      </w:pPr>
    </w:p>
    <w:p w:rsidR="00612FDC" w:rsidRPr="00E737EF" w:rsidRDefault="00612FDC" w:rsidP="00E55A64">
      <w:pPr>
        <w:jc w:val="both"/>
        <w:rPr>
          <w:rFonts w:ascii="Arial" w:hAnsi="Arial" w:cs="Arial"/>
          <w:sz w:val="20"/>
        </w:rPr>
      </w:pPr>
      <w:r w:rsidRPr="00E737EF">
        <w:rPr>
          <w:rFonts w:ascii="Arial" w:hAnsi="Arial" w:cs="Arial"/>
          <w:b/>
          <w:sz w:val="20"/>
        </w:rPr>
        <w:t xml:space="preserve">DÉCIMA.- </w:t>
      </w:r>
      <w:r w:rsidRPr="00E737EF">
        <w:rPr>
          <w:rFonts w:ascii="Arial" w:hAnsi="Arial" w:cs="Arial"/>
          <w:b/>
          <w:bCs/>
          <w:sz w:val="20"/>
          <w:szCs w:val="19"/>
        </w:rPr>
        <w:t>GARANTÍA DE CUMPLIMIENTO DEL CONTRATO</w:t>
      </w:r>
      <w:r w:rsidRPr="00E737EF">
        <w:rPr>
          <w:rFonts w:ascii="Arial" w:hAnsi="Arial" w:cs="Arial"/>
          <w:b/>
          <w:sz w:val="20"/>
        </w:rPr>
        <w:t xml:space="preserve">.- </w:t>
      </w:r>
      <w:r w:rsidRPr="00E737EF">
        <w:rPr>
          <w:rFonts w:ascii="Arial" w:hAnsi="Arial" w:cs="Arial"/>
          <w:bCs/>
          <w:sz w:val="20"/>
          <w:szCs w:val="19"/>
        </w:rPr>
        <w:t>“EL PROVEEDOR” entregará</w:t>
      </w:r>
      <w:r w:rsidRPr="00E737EF">
        <w:rPr>
          <w:rFonts w:ascii="Arial" w:hAnsi="Arial" w:cs="Arial"/>
          <w:sz w:val="20"/>
          <w:szCs w:val="19"/>
        </w:rPr>
        <w:t xml:space="preserve"> a </w:t>
      </w:r>
      <w:r w:rsidRPr="00E737EF">
        <w:rPr>
          <w:rFonts w:ascii="Arial" w:hAnsi="Arial" w:cs="Arial"/>
          <w:bCs/>
          <w:sz w:val="20"/>
          <w:szCs w:val="19"/>
        </w:rPr>
        <w:t>“EL INSTITUTO”</w:t>
      </w:r>
      <w:r w:rsidRPr="00E737EF">
        <w:rPr>
          <w:rFonts w:ascii="Arial" w:hAnsi="Arial" w:cs="Arial"/>
          <w:sz w:val="20"/>
          <w:szCs w:val="19"/>
        </w:rPr>
        <w:t>, dentro de un plazo de 10 (diez) días naturales contados a partir de la firma de este instrumento jurídico, una garantía de cumplimiento de todas y cada una de las obligaciones a su cargo derivadas del presente contrato, mediante fianza expedida por compañía autorizada en los términos de la Ley Federal de Instituciones de Fianzas y a favor del “</w:t>
      </w:r>
      <w:r w:rsidRPr="00E737EF">
        <w:rPr>
          <w:rFonts w:ascii="Arial" w:hAnsi="Arial" w:cs="Arial"/>
          <w:bCs/>
          <w:sz w:val="20"/>
          <w:szCs w:val="19"/>
        </w:rPr>
        <w:t>Instituto Mexicano del Seguro Social</w:t>
      </w:r>
      <w:r w:rsidRPr="00E737EF">
        <w:rPr>
          <w:rFonts w:ascii="Arial" w:hAnsi="Arial" w:cs="Arial"/>
          <w:sz w:val="20"/>
          <w:szCs w:val="19"/>
        </w:rPr>
        <w:t xml:space="preserve">”, por un monto equivalente al </w:t>
      </w:r>
      <w:r w:rsidRPr="00E737EF">
        <w:rPr>
          <w:rFonts w:ascii="Arial" w:hAnsi="Arial" w:cs="Arial"/>
          <w:bCs/>
          <w:sz w:val="20"/>
          <w:szCs w:val="19"/>
        </w:rPr>
        <w:t xml:space="preserve">10% (diez por ciento) </w:t>
      </w:r>
      <w:r w:rsidRPr="00E737EF">
        <w:rPr>
          <w:rFonts w:ascii="Arial" w:hAnsi="Arial" w:cs="Arial"/>
          <w:sz w:val="20"/>
          <w:szCs w:val="19"/>
        </w:rPr>
        <w:t>del monto máximo a erogar en el Ejercicio Fiscal</w:t>
      </w:r>
    </w:p>
    <w:p w:rsidR="00612FDC" w:rsidRPr="00E737EF" w:rsidRDefault="00612FDC" w:rsidP="00E55A64">
      <w:pPr>
        <w:jc w:val="both"/>
        <w:rPr>
          <w:rFonts w:ascii="Arial" w:hAnsi="Arial" w:cs="Arial"/>
          <w:b/>
          <w:sz w:val="20"/>
        </w:rPr>
      </w:pPr>
    </w:p>
    <w:p w:rsidR="00612FDC" w:rsidRPr="00E737EF" w:rsidRDefault="00612FDC" w:rsidP="00E74772">
      <w:pPr>
        <w:jc w:val="both"/>
        <w:rPr>
          <w:rFonts w:ascii="Arial" w:hAnsi="Arial" w:cs="Arial"/>
          <w:sz w:val="20"/>
        </w:rPr>
      </w:pPr>
      <w:r w:rsidRPr="00E737EF">
        <w:rPr>
          <w:rFonts w:ascii="Arial" w:hAnsi="Arial" w:cs="Arial"/>
          <w:sz w:val="20"/>
        </w:rPr>
        <w:t xml:space="preserve">“EL PROVEEDOR” </w:t>
      </w:r>
      <w:r w:rsidRPr="00E737EF">
        <w:rPr>
          <w:rFonts w:ascii="Arial" w:hAnsi="Arial" w:cs="Arial"/>
          <w:bCs/>
          <w:sz w:val="20"/>
          <w:szCs w:val="19"/>
        </w:rPr>
        <w:t>entregará</w:t>
      </w:r>
      <w:r w:rsidRPr="00E737EF">
        <w:rPr>
          <w:rFonts w:ascii="Arial" w:hAnsi="Arial" w:cs="Arial"/>
          <w:sz w:val="20"/>
          <w:szCs w:val="19"/>
        </w:rPr>
        <w:t xml:space="preserve"> </w:t>
      </w:r>
      <w:r w:rsidRPr="00E737EF">
        <w:rPr>
          <w:rFonts w:ascii="Arial" w:hAnsi="Arial" w:cs="Arial"/>
          <w:sz w:val="20"/>
        </w:rPr>
        <w:t xml:space="preserve">a “EL INSTITUTO” la póliza de fianza, apegándose al formato que se integra al presente instrumento jurídico como Anexo número 4 (cuatro), en </w:t>
      </w:r>
      <w:smartTag w:uri="urn:schemas-microsoft-com:office:smarttags" w:element="PersonName">
        <w:smartTagPr>
          <w:attr w:name="ProductID" w:val="la Coordinación"/>
        </w:smartTagPr>
        <w:r w:rsidRPr="00E737EF">
          <w:rPr>
            <w:rFonts w:ascii="Arial" w:hAnsi="Arial" w:cs="Arial"/>
            <w:sz w:val="20"/>
          </w:rPr>
          <w:t>la Coordinación</w:t>
        </w:r>
      </w:smartTag>
      <w:r w:rsidRPr="00E737EF">
        <w:rPr>
          <w:rFonts w:ascii="Arial" w:hAnsi="Arial" w:cs="Arial"/>
          <w:sz w:val="20"/>
        </w:rPr>
        <w:t xml:space="preserve"> de Abastecimiento y Equipamiento ubicada en Cuauhtémoc No. 2415 y Carranza, Colonia </w:t>
      </w:r>
      <w:smartTag w:uri="urn:schemas-microsoft-com:office:smarttags" w:element="PersonName">
        <w:smartTagPr>
          <w:attr w:name="ProductID" w:val="La Rinconada"/>
        </w:smartTagPr>
        <w:r w:rsidRPr="00E737EF">
          <w:rPr>
            <w:rFonts w:ascii="Arial" w:hAnsi="Arial" w:cs="Arial"/>
            <w:sz w:val="20"/>
          </w:rPr>
          <w:t>La Rinconada</w:t>
        </w:r>
      </w:smartTag>
      <w:r w:rsidRPr="00E737EF">
        <w:rPr>
          <w:rFonts w:ascii="Arial" w:hAnsi="Arial" w:cs="Arial"/>
          <w:sz w:val="20"/>
        </w:rPr>
        <w:t xml:space="preserve">, C.P. 23040 en </w:t>
      </w:r>
      <w:smartTag w:uri="urn:schemas-microsoft-com:office:smarttags" w:element="PersonName">
        <w:smartTagPr>
          <w:attr w:name="ProductID" w:val="la Ciudad"/>
        </w:smartTagPr>
        <w:r w:rsidRPr="00E737EF">
          <w:rPr>
            <w:rFonts w:ascii="Arial" w:hAnsi="Arial" w:cs="Arial"/>
            <w:sz w:val="20"/>
          </w:rPr>
          <w:t>la Ciudad</w:t>
        </w:r>
      </w:smartTag>
      <w:r w:rsidRPr="00E737EF">
        <w:rPr>
          <w:rFonts w:ascii="Arial" w:hAnsi="Arial" w:cs="Arial"/>
          <w:sz w:val="20"/>
        </w:rPr>
        <w:t xml:space="preserve"> de </w:t>
      </w:r>
      <w:smartTag w:uri="urn:schemas-microsoft-com:office:smarttags" w:element="PersonName">
        <w:smartTagPr>
          <w:attr w:name="ProductID" w:val="La Paz"/>
        </w:smartTagPr>
        <w:r w:rsidRPr="00E737EF">
          <w:rPr>
            <w:rFonts w:ascii="Arial" w:hAnsi="Arial" w:cs="Arial"/>
            <w:sz w:val="20"/>
          </w:rPr>
          <w:t>La Paz</w:t>
        </w:r>
      </w:smartTag>
      <w:r w:rsidRPr="00E737EF">
        <w:rPr>
          <w:rFonts w:ascii="Arial" w:hAnsi="Arial" w:cs="Arial"/>
          <w:sz w:val="20"/>
        </w:rPr>
        <w:t>, Baja California Sur.</w:t>
      </w:r>
    </w:p>
    <w:p w:rsidR="00612FDC" w:rsidRPr="00E737EF" w:rsidRDefault="00612FDC" w:rsidP="00E74772">
      <w:pPr>
        <w:jc w:val="both"/>
        <w:rPr>
          <w:rFonts w:ascii="Arial" w:hAnsi="Arial" w:cs="Arial"/>
          <w:sz w:val="20"/>
        </w:rPr>
      </w:pPr>
    </w:p>
    <w:p w:rsidR="00612FDC" w:rsidRPr="00E737EF" w:rsidRDefault="00612FDC" w:rsidP="00E74772">
      <w:pPr>
        <w:jc w:val="both"/>
        <w:rPr>
          <w:rFonts w:ascii="Arial" w:hAnsi="Arial" w:cs="Arial"/>
          <w:bCs/>
          <w:sz w:val="20"/>
          <w:lang w:val="es-ES_tradnl"/>
        </w:rPr>
      </w:pPr>
      <w:r w:rsidRPr="00E737EF">
        <w:rPr>
          <w:rFonts w:ascii="Arial" w:hAnsi="Arial" w:cs="Arial"/>
          <w:sz w:val="20"/>
        </w:rPr>
        <w:t>La garantía de cumplimiento de contrato será divisible con fundamento en el artículo 39 fracción II, inciso i), numeral 5 del Reglamento de la Ley de Adquisiciones, Arrendamientos y Servicios del Sector Público.</w:t>
      </w:r>
    </w:p>
    <w:p w:rsidR="00612FDC" w:rsidRPr="00E737EF" w:rsidRDefault="00612FDC" w:rsidP="00E55A64">
      <w:pPr>
        <w:jc w:val="both"/>
        <w:rPr>
          <w:rFonts w:ascii="Arial" w:hAnsi="Arial" w:cs="Arial"/>
          <w:sz w:val="20"/>
        </w:rPr>
      </w:pPr>
    </w:p>
    <w:p w:rsidR="00612FDC" w:rsidRPr="00E737EF" w:rsidRDefault="00612FDC" w:rsidP="00E55A64">
      <w:pPr>
        <w:jc w:val="both"/>
        <w:rPr>
          <w:rFonts w:ascii="Arial" w:hAnsi="Arial" w:cs="Arial"/>
          <w:sz w:val="20"/>
        </w:rPr>
      </w:pPr>
      <w:r w:rsidRPr="00E737EF">
        <w:rPr>
          <w:rFonts w:ascii="Arial" w:hAnsi="Arial" w:cs="Arial"/>
          <w:sz w:val="20"/>
        </w:rPr>
        <w:t xml:space="preserve">La póliza de garantía de cumplimiento del contrato será devuelta a “EL PROVEEDOR” una vez que “EL INSTITUTO” le otorgue autorización por escrito, para que éste pueda solicitar a la afianzadora correspondiente la cancelación de la fianza, autorización que se entregará a “EL PROVEEDOR” en forma inmediata, siempre que demuestre haber cumplido con la totalidad de las obligaciones adquiridas por virtud del presente contrato, </w:t>
      </w:r>
      <w:r w:rsidRPr="00E737EF">
        <w:rPr>
          <w:rFonts w:ascii="Arial" w:hAnsi="Arial" w:cs="Arial"/>
          <w:sz w:val="20"/>
          <w:szCs w:val="19"/>
        </w:rPr>
        <w:t xml:space="preserve">para lo cual deberá presentar mediante escrito la solicitud de liberación de la fianza en </w:t>
      </w:r>
      <w:smartTag w:uri="urn:schemas-microsoft-com:office:smarttags" w:element="PersonName">
        <w:smartTagPr>
          <w:attr w:name="ProductID" w:val="la Coordinación"/>
        </w:smartTagPr>
        <w:r w:rsidRPr="00E737EF">
          <w:rPr>
            <w:rFonts w:ascii="Arial" w:hAnsi="Arial" w:cs="Arial"/>
            <w:sz w:val="20"/>
          </w:rPr>
          <w:t>la Coordinación</w:t>
        </w:r>
      </w:smartTag>
      <w:r w:rsidRPr="00E737EF">
        <w:rPr>
          <w:rFonts w:ascii="Arial" w:hAnsi="Arial" w:cs="Arial"/>
          <w:sz w:val="20"/>
        </w:rPr>
        <w:t xml:space="preserve"> de Abastecimiento y Equipamiento ubicada en Cuauhtémoc No. 2415 y Carranza, Colonia </w:t>
      </w:r>
      <w:smartTag w:uri="urn:schemas-microsoft-com:office:smarttags" w:element="PersonName">
        <w:smartTagPr>
          <w:attr w:name="ProductID" w:val="La Rinconada"/>
        </w:smartTagPr>
        <w:r w:rsidRPr="00E737EF">
          <w:rPr>
            <w:rFonts w:ascii="Arial" w:hAnsi="Arial" w:cs="Arial"/>
            <w:sz w:val="20"/>
          </w:rPr>
          <w:t>La Rinconada</w:t>
        </w:r>
      </w:smartTag>
      <w:r w:rsidRPr="00E737EF">
        <w:rPr>
          <w:rFonts w:ascii="Arial" w:hAnsi="Arial" w:cs="Arial"/>
          <w:sz w:val="20"/>
        </w:rPr>
        <w:t xml:space="preserve">, C.P. 23040 en </w:t>
      </w:r>
      <w:smartTag w:uri="urn:schemas-microsoft-com:office:smarttags" w:element="PersonName">
        <w:smartTagPr>
          <w:attr w:name="ProductID" w:val="la Ciudad"/>
        </w:smartTagPr>
        <w:r w:rsidRPr="00E737EF">
          <w:rPr>
            <w:rFonts w:ascii="Arial" w:hAnsi="Arial" w:cs="Arial"/>
            <w:sz w:val="20"/>
          </w:rPr>
          <w:t>la Ciudad</w:t>
        </w:r>
      </w:smartTag>
      <w:r w:rsidRPr="00E737EF">
        <w:rPr>
          <w:rFonts w:ascii="Arial" w:hAnsi="Arial" w:cs="Arial"/>
          <w:sz w:val="20"/>
        </w:rPr>
        <w:t xml:space="preserve"> de </w:t>
      </w:r>
      <w:smartTag w:uri="urn:schemas-microsoft-com:office:smarttags" w:element="PersonName">
        <w:smartTagPr>
          <w:attr w:name="ProductID" w:val="La Paz"/>
        </w:smartTagPr>
        <w:r w:rsidRPr="00E737EF">
          <w:rPr>
            <w:rFonts w:ascii="Arial" w:hAnsi="Arial" w:cs="Arial"/>
            <w:sz w:val="20"/>
          </w:rPr>
          <w:t>La Paz</w:t>
        </w:r>
      </w:smartTag>
      <w:r w:rsidRPr="00E737EF">
        <w:rPr>
          <w:rFonts w:ascii="Arial" w:hAnsi="Arial" w:cs="Arial"/>
          <w:sz w:val="20"/>
        </w:rPr>
        <w:t>, Baja California Sur</w:t>
      </w:r>
      <w:r w:rsidRPr="00E737EF">
        <w:rPr>
          <w:rFonts w:ascii="Arial" w:hAnsi="Arial" w:cs="Arial"/>
          <w:sz w:val="20"/>
          <w:szCs w:val="19"/>
        </w:rPr>
        <w:t>, misma que llevará a cabo el procedimiento para su liberación y entrega</w:t>
      </w:r>
      <w:r w:rsidRPr="00E737EF">
        <w:rPr>
          <w:rFonts w:ascii="Arial" w:hAnsi="Arial" w:cs="Arial"/>
          <w:sz w:val="20"/>
        </w:rPr>
        <w:t>.</w:t>
      </w:r>
    </w:p>
    <w:p w:rsidR="00612FDC" w:rsidRPr="00E737EF" w:rsidRDefault="00612FDC" w:rsidP="00E55A64">
      <w:pPr>
        <w:ind w:left="397"/>
        <w:jc w:val="both"/>
        <w:rPr>
          <w:rFonts w:ascii="Arial" w:hAnsi="Arial" w:cs="Arial"/>
          <w:sz w:val="20"/>
        </w:rPr>
      </w:pPr>
    </w:p>
    <w:p w:rsidR="00612FDC" w:rsidRPr="00E737EF" w:rsidRDefault="00612FDC" w:rsidP="00E55A64">
      <w:pPr>
        <w:ind w:left="851" w:hanging="851"/>
        <w:jc w:val="both"/>
        <w:rPr>
          <w:rFonts w:ascii="Arial" w:hAnsi="Arial" w:cs="Arial"/>
          <w:i/>
          <w:sz w:val="20"/>
          <w:u w:val="single"/>
        </w:rPr>
      </w:pPr>
      <w:r w:rsidRPr="00E737EF">
        <w:rPr>
          <w:rFonts w:ascii="Arial" w:hAnsi="Arial" w:cs="Arial"/>
          <w:bCs/>
          <w:i/>
          <w:sz w:val="20"/>
        </w:rPr>
        <w:t xml:space="preserve">NOTA: </w:t>
      </w:r>
      <w:r w:rsidRPr="00E737EF">
        <w:rPr>
          <w:rFonts w:ascii="Arial" w:hAnsi="Arial" w:cs="Arial"/>
          <w:i/>
          <w:sz w:val="20"/>
          <w:u w:val="single"/>
        </w:rPr>
        <w:t>(En el supuesto de que el monto del contrato adjudicado sea igual o menor a 600 días de salario mínimo general vigente en el Distrito Federal, el proveedor podrá presentar la garantía de cumplimiento de las obligaciones estipuladas en este contrato en los términos que anteceden o bien, mediante cheque certificado, debiéndose insertar el texto siguiente:)</w:t>
      </w:r>
    </w:p>
    <w:p w:rsidR="00612FDC" w:rsidRPr="00E737EF" w:rsidRDefault="00612FDC" w:rsidP="00E55A64">
      <w:pPr>
        <w:ind w:left="851" w:hanging="851"/>
        <w:jc w:val="both"/>
        <w:rPr>
          <w:rFonts w:ascii="Arial" w:hAnsi="Arial" w:cs="Arial"/>
          <w:i/>
          <w:sz w:val="20"/>
          <w:u w:val="single"/>
        </w:rPr>
      </w:pPr>
    </w:p>
    <w:p w:rsidR="00612FDC" w:rsidRPr="00E737EF" w:rsidRDefault="00612FDC" w:rsidP="00E74772">
      <w:pPr>
        <w:jc w:val="both"/>
        <w:rPr>
          <w:rFonts w:ascii="Arial" w:hAnsi="Arial" w:cs="Arial"/>
          <w:sz w:val="20"/>
        </w:rPr>
      </w:pPr>
      <w:r w:rsidRPr="00E737EF">
        <w:rPr>
          <w:rFonts w:ascii="Arial" w:hAnsi="Arial" w:cs="Arial"/>
          <w:sz w:val="20"/>
        </w:rPr>
        <w:t>“EL PROVEEDOR” otorgar</w:t>
      </w:r>
      <w:r w:rsidRPr="00E737EF">
        <w:rPr>
          <w:rFonts w:ascii="Arial" w:hAnsi="Arial" w:cs="Arial"/>
          <w:bCs/>
          <w:sz w:val="20"/>
          <w:szCs w:val="19"/>
        </w:rPr>
        <w:t>á</w:t>
      </w:r>
      <w:r w:rsidRPr="00E737EF">
        <w:rPr>
          <w:rFonts w:ascii="Arial" w:hAnsi="Arial" w:cs="Arial"/>
          <w:sz w:val="20"/>
        </w:rPr>
        <w:t>, dentro de un plazo de diez días naturales contados a partir de la firma de este instrumento, una garantía de cumplimiento de todas y cada una de las obligaciones a su cargo derivadas del presente Contrato, mediante cheque certificado, por un importe equivalente al 10 % (diez por ciento), del monto total del contrato, sin considerar el Impuesto al Valor Agregado, a favor de “EL INSTITUTO”, para lo cual, se deberá seguir el procedimiento siguiente:</w:t>
      </w:r>
    </w:p>
    <w:p w:rsidR="00612FDC" w:rsidRPr="00E737EF" w:rsidRDefault="00612FDC" w:rsidP="00E55A64">
      <w:pPr>
        <w:jc w:val="both"/>
        <w:rPr>
          <w:rFonts w:ascii="Arial" w:hAnsi="Arial" w:cs="Arial"/>
          <w:sz w:val="20"/>
        </w:rPr>
      </w:pPr>
    </w:p>
    <w:p w:rsidR="00612FDC" w:rsidRPr="00E737EF" w:rsidRDefault="00612FDC" w:rsidP="00482BA1">
      <w:pPr>
        <w:numPr>
          <w:ilvl w:val="0"/>
          <w:numId w:val="38"/>
        </w:numPr>
        <w:autoSpaceDE w:val="0"/>
        <w:jc w:val="both"/>
        <w:rPr>
          <w:rFonts w:ascii="Arial" w:hAnsi="Arial" w:cs="Arial"/>
          <w:color w:val="000000"/>
          <w:sz w:val="20"/>
        </w:rPr>
      </w:pPr>
      <w:r w:rsidRPr="00E737EF">
        <w:rPr>
          <w:rFonts w:ascii="Arial" w:hAnsi="Arial" w:cs="Arial"/>
          <w:color w:val="000000"/>
          <w:sz w:val="20"/>
        </w:rPr>
        <w:t>El cheque debe expedirse a nombre del Instituto Mexicano del Seguro Social, mismo que deberá ser sustituido 15 días antes de los 6 meses de la fecha de su expedición.</w:t>
      </w:r>
    </w:p>
    <w:p w:rsidR="00612FDC" w:rsidRPr="00E737EF" w:rsidRDefault="00612FDC" w:rsidP="00482BA1">
      <w:pPr>
        <w:numPr>
          <w:ilvl w:val="0"/>
          <w:numId w:val="38"/>
        </w:numPr>
        <w:autoSpaceDE w:val="0"/>
        <w:jc w:val="both"/>
        <w:rPr>
          <w:rFonts w:ascii="Arial" w:hAnsi="Arial" w:cs="Arial"/>
          <w:color w:val="FF0000"/>
          <w:sz w:val="20"/>
        </w:rPr>
      </w:pPr>
      <w:r w:rsidRPr="00E737EF">
        <w:rPr>
          <w:rFonts w:ascii="Arial" w:hAnsi="Arial" w:cs="Arial"/>
          <w:sz w:val="20"/>
        </w:rPr>
        <w:t>El cheque deberá ser resguardado, a título de garantía, en el Departamento Delegacional de Tesorería, o en el lugar que designe el Instituto.</w:t>
      </w:r>
    </w:p>
    <w:p w:rsidR="00612FDC" w:rsidRPr="00E737EF" w:rsidRDefault="00612FDC" w:rsidP="00482BA1">
      <w:pPr>
        <w:numPr>
          <w:ilvl w:val="0"/>
          <w:numId w:val="38"/>
        </w:numPr>
        <w:autoSpaceDE w:val="0"/>
        <w:jc w:val="both"/>
        <w:rPr>
          <w:rFonts w:ascii="Arial" w:hAnsi="Arial" w:cs="Arial"/>
          <w:sz w:val="20"/>
        </w:rPr>
      </w:pPr>
      <w:r w:rsidRPr="00E737EF">
        <w:rPr>
          <w:rFonts w:ascii="Arial" w:hAnsi="Arial" w:cs="Arial"/>
          <w:sz w:val="20"/>
        </w:rPr>
        <w:t xml:space="preserve">El cheque será devuelto a más tardar el segundo día hábil posterior a que “EL INSTITUTO” constate el cumplimiento del contrato. En este caso, la verificación del cumplimiento del contrato por parte de “EL INSTITUTO” deberá hacerse a más tardar el tercer día hábil posterior a aquél en que “EL PROVEEDOR” de aviso de la conclusión de la prestación del servicio, objeto del presente instrumento. </w:t>
      </w:r>
    </w:p>
    <w:p w:rsidR="00612FDC" w:rsidRPr="00E737EF" w:rsidRDefault="00612FDC" w:rsidP="00E55A64">
      <w:pPr>
        <w:pStyle w:val="Textoindependiente21"/>
        <w:rPr>
          <w:rFonts w:cs="Arial"/>
        </w:rPr>
      </w:pPr>
    </w:p>
    <w:p w:rsidR="00612FDC" w:rsidRPr="00E737EF" w:rsidRDefault="00612FDC" w:rsidP="00E55A64">
      <w:pPr>
        <w:jc w:val="both"/>
        <w:rPr>
          <w:rFonts w:ascii="Arial" w:hAnsi="Arial" w:cs="Arial"/>
          <w:sz w:val="20"/>
        </w:rPr>
      </w:pPr>
      <w:r w:rsidRPr="00E737EF">
        <w:rPr>
          <w:rFonts w:ascii="Arial" w:hAnsi="Arial" w:cs="Arial"/>
          <w:b/>
          <w:sz w:val="20"/>
        </w:rPr>
        <w:t xml:space="preserve">DÉCIMA PRIMERA.- EJECUCIÓN DE LA PÓLIZA DE FIANZA DE CUMPLIMENTO DE ESTE CONTRATO.- </w:t>
      </w:r>
      <w:r w:rsidRPr="00E737EF">
        <w:rPr>
          <w:rFonts w:ascii="Arial" w:hAnsi="Arial" w:cs="Arial"/>
          <w:sz w:val="20"/>
        </w:rPr>
        <w:t>“EL INSTITUTO” llevará a cabo la ejecución de la garantía de cumplimiento del contrato en los casos siguientes:</w:t>
      </w:r>
    </w:p>
    <w:p w:rsidR="00612FDC" w:rsidRPr="00E737EF" w:rsidRDefault="00612FDC" w:rsidP="00E55A64">
      <w:pPr>
        <w:jc w:val="both"/>
        <w:rPr>
          <w:rFonts w:ascii="Arial" w:hAnsi="Arial" w:cs="Arial"/>
          <w:sz w:val="20"/>
        </w:rPr>
      </w:pPr>
    </w:p>
    <w:p w:rsidR="00612FDC" w:rsidRPr="00E737EF" w:rsidRDefault="00612FDC" w:rsidP="00B82E85">
      <w:pPr>
        <w:tabs>
          <w:tab w:val="left" w:pos="426"/>
        </w:tabs>
        <w:overflowPunct w:val="0"/>
        <w:autoSpaceDE w:val="0"/>
        <w:jc w:val="both"/>
        <w:textAlignment w:val="baseline"/>
        <w:rPr>
          <w:rFonts w:ascii="Arial" w:hAnsi="Arial" w:cs="Arial"/>
          <w:sz w:val="20"/>
        </w:rPr>
      </w:pPr>
      <w:r w:rsidRPr="00E737EF">
        <w:rPr>
          <w:rFonts w:ascii="Arial" w:hAnsi="Arial" w:cs="Arial"/>
          <w:sz w:val="20"/>
        </w:rPr>
        <w:t>a)</w:t>
      </w:r>
      <w:r w:rsidRPr="00E737EF">
        <w:rPr>
          <w:rFonts w:ascii="Arial" w:hAnsi="Arial" w:cs="Arial"/>
          <w:sz w:val="20"/>
        </w:rPr>
        <w:tab/>
        <w:t xml:space="preserve">Se rescinda administrativamente este contrato. </w:t>
      </w:r>
    </w:p>
    <w:p w:rsidR="00612FDC" w:rsidRPr="00E737EF" w:rsidRDefault="00612FDC" w:rsidP="00E55A64">
      <w:pPr>
        <w:overflowPunct w:val="0"/>
        <w:autoSpaceDE w:val="0"/>
        <w:ind w:left="426" w:hanging="426"/>
        <w:jc w:val="both"/>
        <w:textAlignment w:val="baseline"/>
        <w:rPr>
          <w:rFonts w:ascii="Arial" w:hAnsi="Arial" w:cs="Arial"/>
          <w:sz w:val="20"/>
        </w:rPr>
      </w:pPr>
      <w:r w:rsidRPr="00E737EF">
        <w:rPr>
          <w:rFonts w:ascii="Arial" w:hAnsi="Arial" w:cs="Arial"/>
          <w:sz w:val="20"/>
        </w:rPr>
        <w:t>b)</w:t>
      </w:r>
      <w:r w:rsidRPr="00E737EF">
        <w:rPr>
          <w:rFonts w:ascii="Arial" w:hAnsi="Arial" w:cs="Arial"/>
          <w:sz w:val="20"/>
        </w:rPr>
        <w:tab/>
        <w:t>Durante su vigencia se detecten deficiencias, fallas o calidad inferior del servicio suministrado, en comparación con los ofertados.</w:t>
      </w:r>
    </w:p>
    <w:p w:rsidR="00612FDC" w:rsidRPr="00E737EF" w:rsidRDefault="00612FDC" w:rsidP="00E55A64">
      <w:pPr>
        <w:overflowPunct w:val="0"/>
        <w:autoSpaceDE w:val="0"/>
        <w:ind w:left="426" w:hanging="426"/>
        <w:jc w:val="both"/>
        <w:textAlignment w:val="baseline"/>
        <w:rPr>
          <w:rFonts w:ascii="Arial" w:hAnsi="Arial" w:cs="Arial"/>
          <w:sz w:val="20"/>
        </w:rPr>
      </w:pPr>
      <w:r w:rsidRPr="00E737EF">
        <w:rPr>
          <w:rFonts w:ascii="Arial" w:hAnsi="Arial" w:cs="Arial"/>
          <w:sz w:val="20"/>
        </w:rPr>
        <w:lastRenderedPageBreak/>
        <w:t>c)</w:t>
      </w:r>
      <w:r w:rsidRPr="00E737EF">
        <w:rPr>
          <w:rFonts w:ascii="Arial" w:hAnsi="Arial" w:cs="Arial"/>
          <w:sz w:val="20"/>
        </w:rPr>
        <w:tab/>
        <w:t>Cuando en el supuesto de que se realicen modificaciones al contrato, no entregue “EL PROVEEDOR” en el plazo pactado, el endoso o la nueva garantía, que ampare el porcentaje establecido para garantizar el cumplimiento del presente instrumento, establecido en la Cláusula DÉCIMA.</w:t>
      </w:r>
    </w:p>
    <w:p w:rsidR="00612FDC" w:rsidRPr="00E737EF" w:rsidRDefault="00612FDC" w:rsidP="00E55A64">
      <w:pPr>
        <w:tabs>
          <w:tab w:val="left" w:pos="284"/>
        </w:tabs>
        <w:overflowPunct w:val="0"/>
        <w:autoSpaceDE w:val="0"/>
        <w:jc w:val="both"/>
        <w:textAlignment w:val="baseline"/>
        <w:rPr>
          <w:rFonts w:ascii="Arial" w:hAnsi="Arial" w:cs="Arial"/>
          <w:sz w:val="20"/>
        </w:rPr>
      </w:pPr>
      <w:r w:rsidRPr="00E737EF">
        <w:rPr>
          <w:rFonts w:ascii="Arial" w:hAnsi="Arial" w:cs="Arial"/>
          <w:sz w:val="20"/>
        </w:rPr>
        <w:t>d)</w:t>
      </w:r>
      <w:r w:rsidRPr="00E737EF">
        <w:rPr>
          <w:rFonts w:ascii="Arial" w:hAnsi="Arial" w:cs="Arial"/>
          <w:sz w:val="20"/>
        </w:rPr>
        <w:tab/>
        <w:t>Por cualquier otro incumplimiento de las obligaciones contraídas en este contrato.</w:t>
      </w:r>
    </w:p>
    <w:p w:rsidR="00612FDC" w:rsidRPr="00E737EF" w:rsidRDefault="00612FDC" w:rsidP="00E55A64">
      <w:pPr>
        <w:pStyle w:val="Textoindependiente21"/>
        <w:rPr>
          <w:rFonts w:cs="Arial"/>
          <w:b/>
          <w:color w:val="000000"/>
        </w:rPr>
      </w:pPr>
    </w:p>
    <w:p w:rsidR="00612FDC" w:rsidRPr="00E737EF" w:rsidRDefault="00612FDC" w:rsidP="00E55A64">
      <w:pPr>
        <w:pStyle w:val="Textoindependiente21"/>
        <w:rPr>
          <w:sz w:val="19"/>
          <w:szCs w:val="19"/>
        </w:rPr>
      </w:pPr>
      <w:r w:rsidRPr="00E737EF">
        <w:rPr>
          <w:sz w:val="19"/>
          <w:szCs w:val="19"/>
        </w:rPr>
        <w:t>De conformidad con el artículo 81, fracción II del Reglamento de la Ley de Adquisiciones, Arrendamientos y Servicios del Sector Público, la aplicación de la garantía de cumplimiento se hará efectiva por el monto total de la obligación garantizada.</w:t>
      </w:r>
    </w:p>
    <w:p w:rsidR="00612FDC" w:rsidRPr="00E737EF" w:rsidRDefault="00612FDC" w:rsidP="00C96ADB">
      <w:pPr>
        <w:pStyle w:val="Textoindependiente21"/>
        <w:rPr>
          <w:rFonts w:cs="Arial"/>
          <w:b/>
          <w:color w:val="000000"/>
        </w:rPr>
      </w:pPr>
    </w:p>
    <w:p w:rsidR="00C96ADB" w:rsidRPr="00E737EF" w:rsidRDefault="00612FDC" w:rsidP="00C96ADB">
      <w:pPr>
        <w:jc w:val="both"/>
        <w:rPr>
          <w:rFonts w:ascii="Arial" w:eastAsia="Calibri" w:hAnsi="Arial" w:cs="Arial"/>
          <w:b/>
          <w:sz w:val="20"/>
          <w:lang w:val="es-MX" w:eastAsia="en-US"/>
        </w:rPr>
      </w:pPr>
      <w:r w:rsidRPr="00E737EF">
        <w:rPr>
          <w:rFonts w:ascii="Arial" w:hAnsi="Arial" w:cs="Arial"/>
          <w:b/>
          <w:sz w:val="20"/>
        </w:rPr>
        <w:t xml:space="preserve">DÉCIMA SEGUNDA.- PENAS CONVENCIONALES.- </w:t>
      </w:r>
      <w:r w:rsidR="00C96ADB" w:rsidRPr="00E737EF">
        <w:rPr>
          <w:rFonts w:ascii="Arial" w:hAnsi="Arial" w:cs="Arial"/>
          <w:sz w:val="20"/>
        </w:rPr>
        <w:t xml:space="preserve">De conformidad con el artículo 53 de la Ley de Adquisiciones, Arrendamientos y Servicios del Sector Público, </w:t>
      </w:r>
      <w:r w:rsidR="00C96ADB" w:rsidRPr="00E737EF">
        <w:rPr>
          <w:rFonts w:ascii="Arial" w:eastAsia="Calibri" w:hAnsi="Arial" w:cs="Arial"/>
          <w:bCs/>
          <w:sz w:val="20"/>
          <w:lang w:val="es-MX" w:eastAsia="en-US"/>
        </w:rPr>
        <w:t>El Instituto</w:t>
      </w:r>
      <w:r w:rsidR="00C96ADB" w:rsidRPr="00E737EF">
        <w:rPr>
          <w:rFonts w:ascii="Arial" w:eastAsia="Calibri" w:hAnsi="Arial" w:cs="Arial"/>
          <w:sz w:val="20"/>
          <w:lang w:val="es-MX" w:eastAsia="en-US"/>
        </w:rPr>
        <w:t xml:space="preserve">, aplicará una pena convencional por cada día natural de atraso en el inicio de la prestación de los servicios por el equivalente al 2.5% </w:t>
      </w:r>
      <w:r w:rsidR="00C96ADB" w:rsidRPr="00E737EF">
        <w:rPr>
          <w:rFonts w:ascii="Arial" w:eastAsia="Calibri" w:hAnsi="Arial" w:cs="Arial"/>
          <w:bCs/>
          <w:sz w:val="20"/>
          <w:lang w:val="es-MX" w:eastAsia="en-US"/>
        </w:rPr>
        <w:t>(dos punto cinco por ciento)</w:t>
      </w:r>
      <w:r w:rsidR="00C96ADB" w:rsidRPr="00E737EF">
        <w:rPr>
          <w:rFonts w:ascii="Arial" w:eastAsia="Calibri" w:hAnsi="Arial" w:cs="Arial"/>
          <w:sz w:val="20"/>
          <w:lang w:val="es-MX" w:eastAsia="en-US"/>
        </w:rPr>
        <w:t>, sobre el valor total de lo incumplido, sin incluir el IVA, en cada uno de los supuestos siguientes:</w:t>
      </w:r>
    </w:p>
    <w:p w:rsidR="00C96ADB" w:rsidRPr="00E737EF" w:rsidRDefault="00C96ADB" w:rsidP="00C96ADB">
      <w:pPr>
        <w:suppressAutoHyphens w:val="0"/>
        <w:jc w:val="both"/>
        <w:rPr>
          <w:rFonts w:ascii="Arial" w:eastAsia="Calibri" w:hAnsi="Arial" w:cs="Arial"/>
          <w:b/>
          <w:sz w:val="20"/>
          <w:lang w:val="es-MX" w:eastAsia="en-US"/>
        </w:rPr>
      </w:pPr>
    </w:p>
    <w:p w:rsidR="00C96ADB" w:rsidRPr="00E737EF" w:rsidRDefault="00C96ADB" w:rsidP="00C96ADB">
      <w:pPr>
        <w:numPr>
          <w:ilvl w:val="0"/>
          <w:numId w:val="36"/>
        </w:numPr>
        <w:suppressAutoHyphens w:val="0"/>
        <w:jc w:val="both"/>
        <w:rPr>
          <w:rFonts w:ascii="Arial" w:eastAsia="Calibri" w:hAnsi="Arial" w:cs="Arial"/>
          <w:b/>
          <w:sz w:val="20"/>
          <w:lang w:val="es-MX" w:eastAsia="en-US"/>
        </w:rPr>
      </w:pPr>
      <w:r w:rsidRPr="00E737EF">
        <w:rPr>
          <w:rFonts w:ascii="Arial" w:eastAsia="Calibri" w:hAnsi="Arial" w:cs="Arial"/>
          <w:sz w:val="20"/>
          <w:lang w:val="es-MX" w:eastAsia="en-US"/>
        </w:rPr>
        <w:t>Cuando licitante adjudicado no preste el servicio conforme a la disponibilidad establecida.  En este supuesto la aplicación de la pena convencional podrá ser hasta por un máximo de cuatro días como entrega con atraso;</w:t>
      </w:r>
    </w:p>
    <w:p w:rsidR="00C96ADB" w:rsidRPr="00E737EF" w:rsidRDefault="00C96ADB" w:rsidP="00C96ADB">
      <w:pPr>
        <w:numPr>
          <w:ilvl w:val="0"/>
          <w:numId w:val="36"/>
        </w:numPr>
        <w:suppressAutoHyphens w:val="0"/>
        <w:jc w:val="both"/>
        <w:rPr>
          <w:rFonts w:ascii="Arial" w:eastAsia="Calibri" w:hAnsi="Arial" w:cs="Arial"/>
          <w:b/>
          <w:sz w:val="20"/>
          <w:lang w:val="es-MX" w:eastAsia="en-US"/>
        </w:rPr>
      </w:pPr>
      <w:r w:rsidRPr="00E737EF">
        <w:rPr>
          <w:rFonts w:ascii="Arial" w:eastAsia="Calibri" w:hAnsi="Arial" w:cs="Arial"/>
          <w:sz w:val="20"/>
          <w:lang w:val="es-MX" w:eastAsia="en-US"/>
        </w:rPr>
        <w:t>Cuando el proveedor no realice la entrega en los horarios establecidos después de la solicitud.</w:t>
      </w:r>
    </w:p>
    <w:p w:rsidR="00C96ADB" w:rsidRPr="00E737EF" w:rsidRDefault="00C96ADB" w:rsidP="00C96ADB">
      <w:pPr>
        <w:numPr>
          <w:ilvl w:val="0"/>
          <w:numId w:val="36"/>
        </w:numPr>
        <w:suppressAutoHyphens w:val="0"/>
        <w:jc w:val="both"/>
        <w:rPr>
          <w:rFonts w:ascii="Arial" w:eastAsia="Calibri" w:hAnsi="Arial" w:cs="Arial"/>
          <w:b/>
          <w:sz w:val="20"/>
          <w:lang w:val="es-MX" w:eastAsia="en-US"/>
        </w:rPr>
      </w:pPr>
      <w:r w:rsidRPr="00E737EF">
        <w:rPr>
          <w:rFonts w:ascii="Arial" w:eastAsia="Calibri" w:hAnsi="Arial" w:cs="Arial"/>
          <w:sz w:val="20"/>
          <w:lang w:val="es-MX" w:eastAsia="en-US"/>
        </w:rPr>
        <w:t>Cuando el proveedor no presente algún permiso o licencia con relación al servicio que presta al momento en que se le requiera por escrito a través del  Jefe de Servicios Generales de cada Unidad Médica Hospitalaria.</w:t>
      </w:r>
    </w:p>
    <w:p w:rsidR="00C96ADB" w:rsidRPr="00E737EF" w:rsidRDefault="00C96ADB" w:rsidP="00C96ADB">
      <w:pPr>
        <w:numPr>
          <w:ilvl w:val="0"/>
          <w:numId w:val="36"/>
        </w:numPr>
        <w:suppressAutoHyphens w:val="0"/>
        <w:jc w:val="both"/>
        <w:rPr>
          <w:rFonts w:ascii="Arial" w:eastAsia="Calibri" w:hAnsi="Arial" w:cs="Arial"/>
          <w:b/>
          <w:sz w:val="20"/>
          <w:lang w:val="es-MX" w:eastAsia="en-US"/>
        </w:rPr>
      </w:pPr>
      <w:r w:rsidRPr="00E737EF">
        <w:rPr>
          <w:rFonts w:ascii="Arial" w:eastAsia="Calibri" w:hAnsi="Arial" w:cs="Arial"/>
          <w:sz w:val="20"/>
          <w:lang w:val="es-MX" w:eastAsia="en-US"/>
        </w:rPr>
        <w:t>Por realizar suministros o entregas en forma parcial o deficiente</w:t>
      </w:r>
    </w:p>
    <w:p w:rsidR="00C96ADB" w:rsidRPr="00E737EF" w:rsidRDefault="00C96ADB" w:rsidP="00C96ADB">
      <w:pPr>
        <w:pStyle w:val="Default"/>
        <w:jc w:val="both"/>
        <w:rPr>
          <w:sz w:val="20"/>
        </w:rPr>
      </w:pPr>
    </w:p>
    <w:p w:rsidR="00612FDC" w:rsidRPr="00E737EF" w:rsidRDefault="00612FDC" w:rsidP="00C96ADB">
      <w:pPr>
        <w:jc w:val="both"/>
        <w:rPr>
          <w:rFonts w:ascii="Arial" w:hAnsi="Arial" w:cs="Arial"/>
          <w:sz w:val="20"/>
          <w:lang w:val="es-ES_tradnl"/>
        </w:rPr>
      </w:pPr>
      <w:r w:rsidRPr="00E737EF">
        <w:rPr>
          <w:rFonts w:ascii="Arial" w:hAnsi="Arial" w:cs="Arial"/>
          <w:sz w:val="20"/>
          <w:lang w:val="es-ES_tradnl"/>
        </w:rPr>
        <w:t>La pena convencional por atraso se calculará por cada día de incumplimiento hasta un máximo de 4 días naturales, de acuerdo con el porcentaje de penalización establecido, aplicado al valor del servicio prestado con atraso y de manera proporcional al importe de la garantía de cumplimiento que corresponda a la partida que se trate. La suma de las penas convencionales no deberá exceder el importe de dicha garantía.</w:t>
      </w:r>
    </w:p>
    <w:p w:rsidR="00612FDC" w:rsidRPr="00E737EF" w:rsidRDefault="00612FDC" w:rsidP="00C96ADB">
      <w:pPr>
        <w:jc w:val="both"/>
        <w:rPr>
          <w:rFonts w:ascii="Arial" w:hAnsi="Arial" w:cs="Arial"/>
          <w:sz w:val="20"/>
          <w:lang w:val="es-ES_tradnl"/>
        </w:rPr>
      </w:pPr>
    </w:p>
    <w:p w:rsidR="00612FDC" w:rsidRPr="00E737EF" w:rsidRDefault="00612FDC" w:rsidP="00C2395A">
      <w:pPr>
        <w:jc w:val="both"/>
        <w:rPr>
          <w:rFonts w:ascii="Arial" w:hAnsi="Arial" w:cs="Arial"/>
          <w:sz w:val="20"/>
          <w:lang w:val="es-ES_tradnl"/>
        </w:rPr>
      </w:pPr>
      <w:r w:rsidRPr="00E737EF">
        <w:rPr>
          <w:rFonts w:ascii="Arial" w:hAnsi="Arial" w:cs="Arial"/>
          <w:sz w:val="20"/>
          <w:lang w:val="es-ES_tradnl"/>
        </w:rPr>
        <w:t xml:space="preserve">El administrador del presente Contrato será el encargado de determinar, calcular y notificar a “EL PROVEEDOR” las penas convencionales; así como de vigilar el registro o captura y validar en el sistema PREI </w:t>
      </w:r>
      <w:proofErr w:type="spellStart"/>
      <w:r w:rsidRPr="00E737EF">
        <w:rPr>
          <w:rFonts w:ascii="Arial" w:hAnsi="Arial" w:cs="Arial"/>
          <w:sz w:val="20"/>
          <w:lang w:val="es-ES_tradnl"/>
        </w:rPr>
        <w:t>Millenium</w:t>
      </w:r>
      <w:proofErr w:type="spellEnd"/>
      <w:r w:rsidRPr="00E737EF">
        <w:rPr>
          <w:rFonts w:ascii="Arial" w:hAnsi="Arial" w:cs="Arial"/>
          <w:sz w:val="20"/>
          <w:lang w:val="es-ES_tradnl"/>
        </w:rPr>
        <w:t>, dentro de los 5 días hábiles siguientes a la conclusión del incumplimiento, la aplicación de las penas convencionales, objeto del presente instrumento jurídico, y comunicar los incumplimientos.</w:t>
      </w:r>
    </w:p>
    <w:p w:rsidR="00612FDC" w:rsidRPr="00E737EF" w:rsidRDefault="00612FDC" w:rsidP="00C2395A">
      <w:pPr>
        <w:jc w:val="both"/>
        <w:rPr>
          <w:rFonts w:ascii="Arial" w:hAnsi="Arial" w:cs="Arial"/>
          <w:sz w:val="20"/>
          <w:lang w:val="es-ES_tradnl"/>
        </w:rPr>
      </w:pPr>
    </w:p>
    <w:p w:rsidR="00612FDC" w:rsidRPr="00E737EF" w:rsidRDefault="00612FDC" w:rsidP="00C2395A">
      <w:pPr>
        <w:jc w:val="both"/>
        <w:rPr>
          <w:rFonts w:ascii="Arial" w:hAnsi="Arial" w:cs="Arial"/>
          <w:sz w:val="20"/>
          <w:lang w:val="es-ES_tradnl"/>
        </w:rPr>
      </w:pPr>
      <w:r w:rsidRPr="00E737EF">
        <w:rPr>
          <w:rFonts w:ascii="Arial" w:hAnsi="Arial" w:cs="Arial"/>
          <w:sz w:val="20"/>
          <w:lang w:val="es-ES_tradnl"/>
        </w:rPr>
        <w:t>“EL INSTITUTO” descontará las cantidades que resulten de aplicar la pena convencional, sobre los pagos que deba cubrir “EL PROVEEDOR”. Por lo tanto “EL PROVEEDOR” autoriza a descontar las cantidades que resulten de aplicar las sanciones señaladas en los párrafos anteriores, sobre los pagos que a este deba cubrirle a “EL INSTITUTO” durante el periodo en que incurra y/o se mantenga en incumplimiento con motivo del suministro de los servicios.</w:t>
      </w:r>
    </w:p>
    <w:p w:rsidR="00612FDC" w:rsidRPr="00E737EF" w:rsidRDefault="00612FDC" w:rsidP="00C2395A">
      <w:pPr>
        <w:jc w:val="both"/>
        <w:rPr>
          <w:rFonts w:ascii="Arial" w:hAnsi="Arial" w:cs="Arial"/>
          <w:sz w:val="20"/>
          <w:lang w:val="es-ES_tradnl"/>
        </w:rPr>
      </w:pPr>
    </w:p>
    <w:p w:rsidR="00612FDC" w:rsidRPr="00E737EF" w:rsidRDefault="00612FDC" w:rsidP="00C2395A">
      <w:pPr>
        <w:pStyle w:val="Default"/>
        <w:jc w:val="both"/>
        <w:rPr>
          <w:sz w:val="20"/>
          <w:lang w:val="es-ES_tradnl"/>
        </w:rPr>
      </w:pPr>
      <w:r w:rsidRPr="00E737EF">
        <w:rPr>
          <w:sz w:val="20"/>
          <w:lang w:val="es-ES_tradnl"/>
        </w:rPr>
        <w:t>Para autorizar el pago de los servicios, previamente “EL PROVEEDOR” tiene que haber cubierto las penas convencionales aplicadas conforme a lo dispuesto en el contrato. El administrador del contrato será el responsable de verificar que se cumpla esta obligación, dentro de los 5 días hábiles siguientes a la conclusión del incumplimiento.</w:t>
      </w:r>
    </w:p>
    <w:p w:rsidR="00612FDC" w:rsidRPr="00E737EF" w:rsidRDefault="00612FDC" w:rsidP="00E55A64">
      <w:pPr>
        <w:pStyle w:val="Textoindependiente"/>
        <w:spacing w:after="0"/>
        <w:ind w:right="74"/>
        <w:jc w:val="both"/>
        <w:rPr>
          <w:rFonts w:ascii="Arial" w:hAnsi="Arial" w:cs="Arial"/>
          <w:sz w:val="20"/>
          <w:lang w:val="es-ES_tradnl"/>
        </w:rPr>
      </w:pPr>
    </w:p>
    <w:p w:rsidR="00612FDC" w:rsidRPr="00E737EF" w:rsidRDefault="00612FDC" w:rsidP="0056332E">
      <w:pPr>
        <w:pStyle w:val="Textoindependiente"/>
        <w:spacing w:after="0"/>
        <w:ind w:right="74"/>
        <w:jc w:val="both"/>
        <w:rPr>
          <w:rFonts w:ascii="Arial" w:hAnsi="Arial" w:cs="Arial"/>
          <w:sz w:val="20"/>
        </w:rPr>
      </w:pPr>
      <w:r w:rsidRPr="00E737EF">
        <w:rPr>
          <w:rFonts w:ascii="Arial" w:hAnsi="Arial" w:cs="Arial"/>
          <w:sz w:val="20"/>
        </w:rPr>
        <w:t>El proveedor cubrirá los gastos adicionales que utilice el instituto cuando por causa atribuible a aquel, éste recurra a contrataciones extraordinarias para suplir las carencias del bien o servicio incumplido, emitiéndose a petición del administrador del Contrato la nota de crédito correspondiente para ser cargada al Sistema de Control correspondiente. Lo anterior independientemente de las sanciones, deductivas y penas convencionales que pudieran hacerse efectivas por el retraso en la entrega de las mismas o incumplimiento de las condiciones estipuladas en el Contrato. Para cuantificar los daños o gastos adicionales bastará la operación matemática resultante de la diferencia del precio contrato al precio del mercado que se adquiera en ese momento, sumándose los gastos adicionales como el flete o transportación que aplique.</w:t>
      </w:r>
    </w:p>
    <w:p w:rsidR="00612FDC" w:rsidRPr="00E737EF" w:rsidRDefault="00612FDC" w:rsidP="0056332E">
      <w:pPr>
        <w:pStyle w:val="Textoindependiente"/>
        <w:spacing w:after="0"/>
        <w:ind w:right="74"/>
        <w:jc w:val="both"/>
        <w:rPr>
          <w:rFonts w:ascii="Arial" w:hAnsi="Arial" w:cs="Arial"/>
          <w:sz w:val="20"/>
          <w:lang w:val="es-ES_tradnl"/>
        </w:rPr>
      </w:pPr>
    </w:p>
    <w:p w:rsidR="00612FDC" w:rsidRPr="00E737EF" w:rsidRDefault="00612FDC" w:rsidP="00E55A64">
      <w:pPr>
        <w:tabs>
          <w:tab w:val="left" w:pos="-142"/>
          <w:tab w:val="left" w:pos="1134"/>
        </w:tabs>
        <w:ind w:right="-93"/>
        <w:jc w:val="both"/>
        <w:rPr>
          <w:rFonts w:ascii="Arial" w:hAnsi="Arial" w:cs="Arial"/>
          <w:sz w:val="20"/>
        </w:rPr>
      </w:pPr>
      <w:r w:rsidRPr="00E737EF">
        <w:rPr>
          <w:rFonts w:ascii="Arial" w:hAnsi="Arial" w:cs="Arial"/>
          <w:sz w:val="20"/>
        </w:rPr>
        <w:t>“EL PROVEEDOR” a su vez, autoriza a “EL INSTITUTO” a descontar las cantidades que resulten de aplicar la pena convencional, sobre los pagos que deberá cubrir a “EL PROVEEDOR”.</w:t>
      </w:r>
    </w:p>
    <w:p w:rsidR="00612FDC" w:rsidRPr="00E737EF" w:rsidRDefault="00612FDC" w:rsidP="00E55A64">
      <w:pPr>
        <w:tabs>
          <w:tab w:val="left" w:pos="-142"/>
          <w:tab w:val="left" w:pos="1134"/>
        </w:tabs>
        <w:ind w:right="-93"/>
        <w:jc w:val="both"/>
        <w:rPr>
          <w:rFonts w:ascii="Arial" w:hAnsi="Arial" w:cs="Arial"/>
          <w:sz w:val="20"/>
        </w:rPr>
      </w:pPr>
    </w:p>
    <w:p w:rsidR="00612FDC" w:rsidRPr="00E737EF" w:rsidRDefault="00612FDC" w:rsidP="00E55A64">
      <w:pPr>
        <w:tabs>
          <w:tab w:val="left" w:pos="-142"/>
          <w:tab w:val="left" w:pos="1134"/>
        </w:tabs>
        <w:ind w:right="-93"/>
        <w:jc w:val="both"/>
        <w:rPr>
          <w:rFonts w:ascii="Arial" w:hAnsi="Arial" w:cs="Arial"/>
          <w:sz w:val="20"/>
        </w:rPr>
      </w:pPr>
      <w:r w:rsidRPr="00E737EF">
        <w:rPr>
          <w:rFonts w:ascii="Arial" w:hAnsi="Arial" w:cs="Arial"/>
          <w:sz w:val="20"/>
        </w:rPr>
        <w:t>Conforme a lo previsto en el último párrafo del artículo 96, del Reglamento de la Ley de Adquisiciones, Arrendamientos y Servicios del Sector Público, no se aceptará la estipulación de penas convencionales, a cargo de “EL INSTITUTO”.</w:t>
      </w:r>
    </w:p>
    <w:p w:rsidR="00612FDC" w:rsidRPr="00E737EF" w:rsidRDefault="00612FDC" w:rsidP="00E55A64">
      <w:pPr>
        <w:tabs>
          <w:tab w:val="left" w:pos="-142"/>
          <w:tab w:val="left" w:pos="1134"/>
        </w:tabs>
        <w:ind w:right="-93"/>
        <w:jc w:val="both"/>
        <w:rPr>
          <w:rFonts w:ascii="Arial" w:hAnsi="Arial" w:cs="Arial"/>
          <w:b/>
          <w:sz w:val="20"/>
        </w:rPr>
      </w:pPr>
    </w:p>
    <w:p w:rsidR="00612FDC" w:rsidRPr="00E737EF" w:rsidRDefault="00612FDC" w:rsidP="00006ADB">
      <w:pPr>
        <w:pStyle w:val="Default"/>
        <w:jc w:val="both"/>
        <w:rPr>
          <w:color w:val="auto"/>
          <w:sz w:val="20"/>
          <w:szCs w:val="20"/>
        </w:rPr>
      </w:pPr>
      <w:r w:rsidRPr="00E737EF">
        <w:rPr>
          <w:b/>
          <w:bCs/>
          <w:color w:val="auto"/>
          <w:sz w:val="20"/>
          <w:szCs w:val="20"/>
        </w:rPr>
        <w:t>DÉCIMA</w:t>
      </w:r>
      <w:r w:rsidRPr="00E737EF">
        <w:rPr>
          <w:b/>
          <w:color w:val="auto"/>
          <w:sz w:val="20"/>
        </w:rPr>
        <w:t xml:space="preserve"> </w:t>
      </w:r>
      <w:r w:rsidRPr="00E737EF">
        <w:rPr>
          <w:b/>
          <w:bCs/>
          <w:color w:val="auto"/>
          <w:sz w:val="20"/>
          <w:szCs w:val="20"/>
        </w:rPr>
        <w:t>TERCERA.- DEDUCCIONES</w:t>
      </w:r>
      <w:r w:rsidRPr="00E737EF">
        <w:rPr>
          <w:color w:val="auto"/>
          <w:sz w:val="20"/>
          <w:szCs w:val="20"/>
        </w:rPr>
        <w:t xml:space="preserve">.- De conformidad con el artículo 53 Bis de la Ley de Adquisiciones, Arrendamientos y Servicios del Sector Público, </w:t>
      </w:r>
      <w:r w:rsidRPr="00E737EF">
        <w:rPr>
          <w:b/>
          <w:bCs/>
          <w:color w:val="auto"/>
          <w:sz w:val="20"/>
          <w:szCs w:val="20"/>
        </w:rPr>
        <w:t xml:space="preserve">“EL INSTITUTO”, </w:t>
      </w:r>
      <w:r w:rsidRPr="00E737EF">
        <w:rPr>
          <w:color w:val="auto"/>
          <w:sz w:val="20"/>
          <w:szCs w:val="20"/>
        </w:rPr>
        <w:t xml:space="preserve">podrá aplicar deducciones al pago de (los bienes o servicios con motivo del incumplimiento parcial o deficiente en que pudiera incurrir </w:t>
      </w:r>
      <w:r w:rsidRPr="00E737EF">
        <w:rPr>
          <w:b/>
          <w:bCs/>
          <w:color w:val="auto"/>
          <w:sz w:val="20"/>
          <w:szCs w:val="20"/>
        </w:rPr>
        <w:t xml:space="preserve">“EL PROVEEDOR” </w:t>
      </w:r>
      <w:r w:rsidRPr="00E737EF">
        <w:rPr>
          <w:color w:val="auto"/>
          <w:sz w:val="20"/>
          <w:szCs w:val="20"/>
        </w:rPr>
        <w:t xml:space="preserve">respecto de las partidas o conceptos que integran el presente contrato, las cuales no excederán del monto de la garantía de cumplimiento establecida en el mismo. </w:t>
      </w:r>
    </w:p>
    <w:p w:rsidR="00612FDC" w:rsidRPr="00E737EF" w:rsidRDefault="00612FDC" w:rsidP="00006ADB">
      <w:pPr>
        <w:pStyle w:val="Default"/>
        <w:jc w:val="both"/>
        <w:rPr>
          <w:color w:val="auto"/>
          <w:sz w:val="20"/>
          <w:szCs w:val="20"/>
        </w:rPr>
      </w:pPr>
    </w:p>
    <w:p w:rsidR="00612FDC" w:rsidRPr="00E737EF" w:rsidRDefault="00612FDC" w:rsidP="00006ADB">
      <w:pPr>
        <w:pStyle w:val="Default"/>
        <w:jc w:val="both"/>
        <w:rPr>
          <w:color w:val="auto"/>
          <w:sz w:val="20"/>
          <w:szCs w:val="20"/>
        </w:rPr>
      </w:pPr>
      <w:r w:rsidRPr="00E737EF">
        <w:rPr>
          <w:color w:val="auto"/>
          <w:sz w:val="20"/>
          <w:szCs w:val="20"/>
        </w:rPr>
        <w:t>Dichas deductivas serán determinadas en función de los servicios no prestados oportunamente y deberán ser calculadas de acuerdo a lo establecido en los artículos 53 Bis de la Ley de Adquisiciones, Arrendamientos y Servicios del Sector Público, 97 de su Reglamento.</w:t>
      </w:r>
    </w:p>
    <w:p w:rsidR="00612FDC" w:rsidRPr="00E737EF" w:rsidRDefault="00612FDC" w:rsidP="00006ADB">
      <w:pPr>
        <w:pStyle w:val="Default"/>
        <w:jc w:val="both"/>
        <w:rPr>
          <w:color w:val="auto"/>
          <w:sz w:val="20"/>
          <w:szCs w:val="20"/>
        </w:rPr>
      </w:pPr>
    </w:p>
    <w:p w:rsidR="00612FDC" w:rsidRPr="00E737EF" w:rsidRDefault="00612FDC" w:rsidP="00006ADB">
      <w:pPr>
        <w:pStyle w:val="Default"/>
        <w:jc w:val="both"/>
        <w:rPr>
          <w:color w:val="auto"/>
          <w:sz w:val="20"/>
          <w:szCs w:val="20"/>
        </w:rPr>
      </w:pPr>
      <w:r w:rsidRPr="00E737EF">
        <w:rPr>
          <w:b/>
          <w:bCs/>
          <w:color w:val="auto"/>
          <w:sz w:val="20"/>
          <w:szCs w:val="20"/>
        </w:rPr>
        <w:t xml:space="preserve">“EL INSTITUTO” </w:t>
      </w:r>
      <w:r w:rsidRPr="00E737EF">
        <w:rPr>
          <w:color w:val="auto"/>
          <w:sz w:val="20"/>
          <w:szCs w:val="20"/>
        </w:rPr>
        <w:t xml:space="preserve">notificará a </w:t>
      </w:r>
      <w:r w:rsidRPr="00E737EF">
        <w:rPr>
          <w:b/>
          <w:bCs/>
          <w:color w:val="auto"/>
          <w:sz w:val="20"/>
          <w:szCs w:val="20"/>
        </w:rPr>
        <w:t xml:space="preserve">“EL PROVEEDOR” </w:t>
      </w:r>
      <w:r w:rsidRPr="00E737EF">
        <w:rPr>
          <w:color w:val="auto"/>
          <w:sz w:val="20"/>
          <w:szCs w:val="20"/>
        </w:rPr>
        <w:t xml:space="preserve">las deducciones que en su caso se haya hecho acreedor, sobre lo cual </w:t>
      </w:r>
      <w:r w:rsidRPr="00E737EF">
        <w:rPr>
          <w:b/>
          <w:bCs/>
          <w:color w:val="auto"/>
          <w:sz w:val="20"/>
          <w:szCs w:val="20"/>
        </w:rPr>
        <w:t xml:space="preserve">“EL PROVEEDOR” </w:t>
      </w:r>
      <w:r w:rsidRPr="00E737EF">
        <w:rPr>
          <w:color w:val="auto"/>
          <w:sz w:val="20"/>
          <w:szCs w:val="20"/>
        </w:rPr>
        <w:t>podrá aportar los elementos para el ajuste de los montos que resulten.</w:t>
      </w:r>
    </w:p>
    <w:p w:rsidR="00612FDC" w:rsidRPr="00E737EF" w:rsidRDefault="00612FDC" w:rsidP="00E55A64">
      <w:pPr>
        <w:tabs>
          <w:tab w:val="left" w:pos="-142"/>
          <w:tab w:val="left" w:pos="1134"/>
        </w:tabs>
        <w:ind w:right="-93"/>
        <w:jc w:val="both"/>
        <w:rPr>
          <w:rFonts w:ascii="Arial" w:hAnsi="Arial" w:cs="Arial"/>
          <w:b/>
          <w:sz w:val="20"/>
          <w:lang w:val="es-MX"/>
        </w:rPr>
      </w:pPr>
    </w:p>
    <w:p w:rsidR="009C031A" w:rsidRPr="00E737EF" w:rsidRDefault="009C031A" w:rsidP="009C031A">
      <w:pPr>
        <w:ind w:right="74"/>
        <w:jc w:val="both"/>
        <w:rPr>
          <w:rFonts w:ascii="Arial" w:hAnsi="Arial" w:cs="Arial"/>
          <w:sz w:val="20"/>
        </w:rPr>
      </w:pPr>
      <w:r w:rsidRPr="00E737EF">
        <w:rPr>
          <w:rFonts w:ascii="Arial" w:hAnsi="Arial" w:cs="Arial"/>
          <w:sz w:val="20"/>
        </w:rPr>
        <w:t>El proveedor cubrirá los gastos adicionales que utilice el instituto cuando por causa atribuible a aquel, éste recurra a contrataciones extraordinarias para suplir las carencias del bien o servicio incumplido, emitiéndose la nota de crédito correspondiente para ser cargada al Sistema de Control correspondiente. Lo anterior independientemente de las sanciones que pudieran hacerse efectivas por el retraso en la entrega de las mismas. Para cuantificar los daños o gastos adicionales bastará la operación matemática resultante de la diferencia del precio contrato al precio del mercado que se adquiera en ese momento, sumándose los gastos adicionales como el flete o transportación que aplique.</w:t>
      </w:r>
    </w:p>
    <w:p w:rsidR="009C031A" w:rsidRPr="00E737EF" w:rsidRDefault="009C031A" w:rsidP="009C031A">
      <w:pPr>
        <w:autoSpaceDE w:val="0"/>
        <w:autoSpaceDN w:val="0"/>
        <w:adjustRightInd w:val="0"/>
        <w:jc w:val="both"/>
        <w:rPr>
          <w:rFonts w:ascii="Arial" w:hAnsi="Arial" w:cs="Arial"/>
          <w:b/>
          <w:sz w:val="20"/>
          <w:u w:val="single"/>
          <w:lang w:eastAsia="es-MX"/>
        </w:rPr>
      </w:pPr>
    </w:p>
    <w:p w:rsidR="009C031A" w:rsidRPr="00E737EF" w:rsidRDefault="009C031A" w:rsidP="009C031A">
      <w:pPr>
        <w:tabs>
          <w:tab w:val="left" w:pos="-142"/>
          <w:tab w:val="left" w:pos="1134"/>
        </w:tabs>
        <w:ind w:right="-93"/>
        <w:jc w:val="both"/>
        <w:rPr>
          <w:rFonts w:ascii="Arial" w:hAnsi="Arial" w:cs="Arial"/>
          <w:sz w:val="20"/>
        </w:rPr>
      </w:pPr>
      <w:r w:rsidRPr="00E737EF">
        <w:rPr>
          <w:rFonts w:ascii="Arial" w:hAnsi="Arial" w:cs="Arial"/>
          <w:sz w:val="20"/>
        </w:rPr>
        <w:t>“EL PROVEEDOR” a su vez, autoriza a “EL INSTITUTO” a descontar las cantidades que resulten de aplicar la pena convencional como también así la deductiva, sobre los pagos que deberá cubrir al licitante adjudicado.</w:t>
      </w:r>
    </w:p>
    <w:p w:rsidR="009C031A" w:rsidRPr="00E737EF" w:rsidRDefault="009C031A" w:rsidP="009C031A">
      <w:pPr>
        <w:jc w:val="both"/>
        <w:rPr>
          <w:rFonts w:ascii="Arial" w:eastAsia="Calibri" w:hAnsi="Arial" w:cs="Arial"/>
          <w:b/>
          <w:sz w:val="20"/>
        </w:rPr>
      </w:pPr>
    </w:p>
    <w:p w:rsidR="00612FDC" w:rsidRPr="00E737EF" w:rsidRDefault="00612FDC" w:rsidP="000674DC">
      <w:pPr>
        <w:pStyle w:val="Default"/>
        <w:jc w:val="both"/>
        <w:rPr>
          <w:rFonts w:eastAsia="Calibri"/>
          <w:sz w:val="20"/>
          <w:szCs w:val="20"/>
        </w:rPr>
      </w:pPr>
      <w:r w:rsidRPr="00E737EF">
        <w:rPr>
          <w:b/>
          <w:bCs/>
          <w:color w:val="auto"/>
          <w:sz w:val="20"/>
          <w:szCs w:val="20"/>
        </w:rPr>
        <w:t>DÉCIMA</w:t>
      </w:r>
      <w:r w:rsidRPr="00E737EF">
        <w:rPr>
          <w:b/>
          <w:color w:val="auto"/>
          <w:sz w:val="20"/>
        </w:rPr>
        <w:t xml:space="preserve"> CUARTA</w:t>
      </w:r>
      <w:r w:rsidRPr="00E737EF">
        <w:rPr>
          <w:b/>
          <w:bCs/>
          <w:color w:val="auto"/>
          <w:sz w:val="20"/>
          <w:szCs w:val="20"/>
        </w:rPr>
        <w:t xml:space="preserve">.- SUSPENSIÓN TEMPORAL DEL CONTRATO: </w:t>
      </w:r>
      <w:r w:rsidRPr="00E737EF">
        <w:rPr>
          <w:bCs/>
          <w:color w:val="auto"/>
          <w:sz w:val="20"/>
          <w:szCs w:val="20"/>
        </w:rPr>
        <w:t>“LAS PARTES</w:t>
      </w:r>
      <w:r w:rsidRPr="00E737EF">
        <w:rPr>
          <w:color w:val="auto"/>
          <w:sz w:val="20"/>
          <w:szCs w:val="20"/>
        </w:rPr>
        <w:t xml:space="preserve">” acuerdan que, de conformidad de lo establecido en el artículo 55 Bis de la Ley de </w:t>
      </w:r>
      <w:r w:rsidRPr="00E737EF">
        <w:rPr>
          <w:rFonts w:eastAsia="Calibri"/>
          <w:color w:val="auto"/>
          <w:sz w:val="20"/>
          <w:szCs w:val="20"/>
        </w:rPr>
        <w:t xml:space="preserve">Adquisiciones, Arrendamientos y Servicios del Sector Público, cuando en la prestación del servicio se presente caso fortuito o de fuerza mayor, </w:t>
      </w:r>
      <w:r w:rsidRPr="00E737EF">
        <w:rPr>
          <w:rFonts w:eastAsia="Calibri"/>
          <w:bCs/>
          <w:color w:val="auto"/>
          <w:sz w:val="20"/>
          <w:szCs w:val="20"/>
        </w:rPr>
        <w:t>“EL INSTITUTO</w:t>
      </w:r>
      <w:r w:rsidRPr="00E737EF">
        <w:rPr>
          <w:rFonts w:eastAsia="Calibri"/>
          <w:color w:val="auto"/>
          <w:sz w:val="20"/>
          <w:szCs w:val="20"/>
        </w:rPr>
        <w:t>” bajo su responsabilidad podrá suspender la prestación del servicio, previo dictamen que al efecto elabore el Administrador del contrato, en términos de lo dispuesto en el artículo 102 del Reglamento de la Ley de Adquisiciones, Arrendamientos y Servicios</w:t>
      </w:r>
      <w:r w:rsidRPr="00E737EF">
        <w:rPr>
          <w:rFonts w:eastAsia="Calibri"/>
          <w:sz w:val="20"/>
          <w:szCs w:val="20"/>
        </w:rPr>
        <w:t xml:space="preserve"> del Sector Público, en cuyo caso únicamente se pagarán aquellos que hubiesen sido efectivamente prestados. </w:t>
      </w:r>
    </w:p>
    <w:p w:rsidR="00612FDC" w:rsidRPr="00E737EF" w:rsidRDefault="00612FDC" w:rsidP="000674DC">
      <w:pPr>
        <w:tabs>
          <w:tab w:val="left" w:pos="-142"/>
          <w:tab w:val="left" w:pos="1134"/>
        </w:tabs>
        <w:ind w:right="-93"/>
        <w:jc w:val="both"/>
        <w:rPr>
          <w:rFonts w:ascii="Arial" w:eastAsia="Calibri" w:hAnsi="Arial" w:cs="Arial"/>
          <w:color w:val="000000"/>
          <w:sz w:val="20"/>
          <w:lang w:val="es-MX" w:eastAsia="es-MX"/>
        </w:rPr>
      </w:pPr>
    </w:p>
    <w:p w:rsidR="00612FDC" w:rsidRPr="00E737EF" w:rsidRDefault="00612FDC" w:rsidP="000674DC">
      <w:pPr>
        <w:tabs>
          <w:tab w:val="left" w:pos="-142"/>
          <w:tab w:val="left" w:pos="1134"/>
        </w:tabs>
        <w:ind w:right="-93"/>
        <w:jc w:val="both"/>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Cuando la suspensión obedezca a causas imputables a </w:t>
      </w:r>
      <w:r w:rsidRPr="00E737EF">
        <w:rPr>
          <w:rFonts w:ascii="Arial" w:eastAsia="Calibri" w:hAnsi="Arial" w:cs="Arial"/>
          <w:bCs/>
          <w:color w:val="000000"/>
          <w:sz w:val="20"/>
          <w:lang w:val="es-MX" w:eastAsia="es-MX"/>
        </w:rPr>
        <w:t xml:space="preserve">“EL INSTITUTO” </w:t>
      </w:r>
      <w:r w:rsidRPr="00E737EF">
        <w:rPr>
          <w:rFonts w:ascii="Arial" w:eastAsia="Calibri" w:hAnsi="Arial" w:cs="Arial"/>
          <w:color w:val="000000"/>
          <w:sz w:val="20"/>
          <w:lang w:val="es-MX" w:eastAsia="es-MX"/>
        </w:rPr>
        <w:t xml:space="preserve">se pagarán previa solicitud de </w:t>
      </w:r>
      <w:r w:rsidRPr="00E737EF">
        <w:rPr>
          <w:rFonts w:ascii="Arial" w:eastAsia="Calibri" w:hAnsi="Arial" w:cs="Arial"/>
          <w:bCs/>
          <w:color w:val="000000"/>
          <w:sz w:val="20"/>
          <w:lang w:val="es-MX" w:eastAsia="es-MX"/>
        </w:rPr>
        <w:t xml:space="preserve">“EL PROVEEDOR” </w:t>
      </w:r>
      <w:r w:rsidRPr="00E737EF">
        <w:rPr>
          <w:rFonts w:ascii="Arial" w:eastAsia="Calibri" w:hAnsi="Arial" w:cs="Arial"/>
          <w:color w:val="000000"/>
          <w:sz w:val="20"/>
          <w:lang w:val="es-MX" w:eastAsia="es-MX"/>
        </w:rPr>
        <w:t xml:space="preserve">los gastos no recuperables de conformidad con el artículo 102 fracción II, del Reglamento de la Ley de Adquisiciones, Arrendamientos y Servicios del Sector Público, para lo cual deberá presentar su solicitud en un plazo máximo de un mes contado a partir de la fecha de la suspensión del servicio a </w:t>
      </w:r>
      <w:r w:rsidRPr="00E737EF">
        <w:rPr>
          <w:rFonts w:ascii="Arial" w:eastAsia="Calibri" w:hAnsi="Arial" w:cs="Arial"/>
          <w:bCs/>
          <w:color w:val="000000"/>
          <w:sz w:val="20"/>
          <w:lang w:val="es-MX" w:eastAsia="es-MX"/>
        </w:rPr>
        <w:t xml:space="preserve">“EL INSTITUTO” </w:t>
      </w:r>
      <w:r w:rsidRPr="00E737EF">
        <w:rPr>
          <w:rFonts w:ascii="Arial" w:eastAsia="Calibri" w:hAnsi="Arial" w:cs="Arial"/>
          <w:color w:val="000000"/>
          <w:sz w:val="20"/>
          <w:lang w:val="es-MX" w:eastAsia="es-MX"/>
        </w:rPr>
        <w:t>para su revisión y validación, con una relación pormenorizada de los gastos, los cuales deberán estar debidamente justificados, sean razonables, se relacionen directamente con el objeto del servicio contratado y a entera satisfacción del administrador del contrato.</w:t>
      </w:r>
    </w:p>
    <w:p w:rsidR="00612FDC" w:rsidRPr="00E737EF" w:rsidRDefault="00612FDC" w:rsidP="000674DC">
      <w:pPr>
        <w:tabs>
          <w:tab w:val="left" w:pos="-142"/>
          <w:tab w:val="left" w:pos="1134"/>
        </w:tabs>
        <w:ind w:right="-93"/>
        <w:jc w:val="both"/>
        <w:rPr>
          <w:rFonts w:ascii="Arial" w:hAnsi="Arial" w:cs="Arial"/>
          <w:b/>
          <w:sz w:val="20"/>
        </w:rPr>
      </w:pPr>
    </w:p>
    <w:p w:rsidR="00612FDC" w:rsidRPr="00E737EF" w:rsidRDefault="00612FDC" w:rsidP="00E55A64">
      <w:pPr>
        <w:tabs>
          <w:tab w:val="left" w:pos="-142"/>
          <w:tab w:val="left" w:pos="1134"/>
        </w:tabs>
        <w:ind w:right="-93"/>
        <w:jc w:val="both"/>
        <w:rPr>
          <w:rFonts w:ascii="Arial" w:hAnsi="Arial" w:cs="Arial"/>
          <w:sz w:val="20"/>
        </w:rPr>
      </w:pPr>
      <w:r w:rsidRPr="00E737EF">
        <w:rPr>
          <w:rFonts w:ascii="Arial" w:hAnsi="Arial" w:cs="Arial"/>
          <w:b/>
          <w:sz w:val="20"/>
        </w:rPr>
        <w:t>DÉCIMA</w:t>
      </w:r>
      <w:r w:rsidRPr="00E737EF">
        <w:rPr>
          <w:rFonts w:ascii="Arial" w:hAnsi="Arial" w:cs="Arial"/>
          <w:b/>
          <w:bCs/>
          <w:sz w:val="20"/>
        </w:rPr>
        <w:t xml:space="preserve"> QUINTA</w:t>
      </w:r>
      <w:r w:rsidRPr="00E737EF">
        <w:rPr>
          <w:rFonts w:ascii="Arial" w:hAnsi="Arial" w:cs="Arial"/>
          <w:b/>
          <w:sz w:val="20"/>
        </w:rPr>
        <w:t xml:space="preserve">.- TERMINACIÓN ANTICIPADA.- </w:t>
      </w:r>
      <w:r w:rsidRPr="00E737EF">
        <w:rPr>
          <w:rFonts w:ascii="Arial" w:hAnsi="Arial" w:cs="Arial"/>
          <w:sz w:val="20"/>
        </w:rPr>
        <w:t xml:space="preserve">De conformidad con lo establecido en el artículo 54 Bis, de la Ley de Adquisiciones, Arrendamientos y Servicios del Sector Público, “EL INSTITUTO” podrá dar por terminado anticipadamente el presente Contrato sin responsabilidad para éste y sin necesidad de que medie resolución judicial alguna, cuando concurran razones de interés general o bien, cuando por causas justificadas se extinga la necesidad del servicio objeto del presente Contrato, y se demuestre que de continuar con el cumplimiento de las obligaciones pactadas se ocasionaría algún daño o perjuicio a “EL INSTITUTO” o se </w:t>
      </w:r>
      <w:r w:rsidRPr="00E737EF">
        <w:rPr>
          <w:rFonts w:ascii="Arial" w:hAnsi="Arial" w:cs="Arial"/>
          <w:sz w:val="20"/>
        </w:rPr>
        <w:lastRenderedPageBreak/>
        <w:t>determine la nulidad total o parcial de los actos que dieron origen al presente instrumento jurídico, con motivo de la resolución de una inconformidad emitida por la Secretaría de la Función Pública.</w:t>
      </w:r>
    </w:p>
    <w:p w:rsidR="00612FDC" w:rsidRPr="00E737EF" w:rsidRDefault="00612FDC" w:rsidP="00E55A64">
      <w:pPr>
        <w:tabs>
          <w:tab w:val="left" w:pos="-142"/>
          <w:tab w:val="left" w:pos="1134"/>
        </w:tabs>
        <w:ind w:right="-93"/>
        <w:jc w:val="both"/>
        <w:rPr>
          <w:rFonts w:ascii="Arial" w:hAnsi="Arial" w:cs="Arial"/>
          <w:sz w:val="20"/>
        </w:rPr>
      </w:pPr>
    </w:p>
    <w:p w:rsidR="00612FDC" w:rsidRPr="00E737EF" w:rsidRDefault="00612FDC" w:rsidP="00E55A64">
      <w:pPr>
        <w:jc w:val="both"/>
        <w:rPr>
          <w:rFonts w:ascii="Arial" w:hAnsi="Arial" w:cs="Arial"/>
          <w:sz w:val="20"/>
        </w:rPr>
      </w:pPr>
      <w:r w:rsidRPr="00E737EF">
        <w:rPr>
          <w:rFonts w:ascii="Arial" w:hAnsi="Arial" w:cs="Arial"/>
          <w:sz w:val="20"/>
        </w:rPr>
        <w:t>En estos casos “EL INSTITUTO” reembolsará a “EL PROVEEDOR” los gastos no recuperables en que haya incurrido, siempre que estos sean razonables, estén comprobados y se relacionen directamente con el presente instrumento jurídico.</w:t>
      </w:r>
    </w:p>
    <w:p w:rsidR="00612FDC" w:rsidRPr="00E737EF" w:rsidRDefault="00612FDC" w:rsidP="00E55A64">
      <w:pPr>
        <w:pStyle w:val="Piedepgina"/>
        <w:ind w:right="-93"/>
        <w:rPr>
          <w:rFonts w:ascii="Arial" w:hAnsi="Arial" w:cs="Arial"/>
          <w:sz w:val="20"/>
        </w:rPr>
      </w:pPr>
    </w:p>
    <w:p w:rsidR="00612FDC" w:rsidRPr="00E737EF" w:rsidRDefault="00612FDC" w:rsidP="00E55A64">
      <w:pPr>
        <w:autoSpaceDE w:val="0"/>
        <w:autoSpaceDN w:val="0"/>
        <w:jc w:val="both"/>
        <w:rPr>
          <w:rFonts w:ascii="Arial" w:hAnsi="Arial" w:cs="Arial"/>
          <w:sz w:val="20"/>
          <w:lang w:eastAsia="es-MX"/>
        </w:rPr>
      </w:pPr>
      <w:r w:rsidRPr="00E737EF">
        <w:rPr>
          <w:rFonts w:ascii="Arial" w:hAnsi="Arial" w:cs="Arial"/>
          <w:b/>
          <w:bCs/>
          <w:sz w:val="20"/>
        </w:rPr>
        <w:t>DÉCIMA</w:t>
      </w:r>
      <w:r w:rsidRPr="00E737EF">
        <w:rPr>
          <w:rFonts w:ascii="Arial" w:hAnsi="Arial" w:cs="Arial"/>
          <w:b/>
          <w:sz w:val="20"/>
        </w:rPr>
        <w:t xml:space="preserve"> SEXTA</w:t>
      </w:r>
      <w:r w:rsidRPr="00E737EF">
        <w:rPr>
          <w:rFonts w:ascii="Arial" w:hAnsi="Arial" w:cs="Arial"/>
          <w:b/>
          <w:bCs/>
          <w:sz w:val="20"/>
        </w:rPr>
        <w:t xml:space="preserve">.- ADMINISTRADOR DEL CONTRATO.- </w:t>
      </w:r>
      <w:r w:rsidRPr="00E737EF">
        <w:rPr>
          <w:rFonts w:ascii="Arial" w:hAnsi="Arial" w:cs="Arial"/>
          <w:sz w:val="20"/>
          <w:lang w:eastAsia="es-MX"/>
        </w:rPr>
        <w:t>Los administradores de los contratos serán responsables de:</w:t>
      </w:r>
    </w:p>
    <w:p w:rsidR="00612FDC" w:rsidRPr="00E737EF" w:rsidRDefault="00612FDC" w:rsidP="00E55A64">
      <w:pPr>
        <w:autoSpaceDE w:val="0"/>
        <w:autoSpaceDN w:val="0"/>
        <w:jc w:val="both"/>
        <w:rPr>
          <w:rFonts w:ascii="Arial" w:hAnsi="Arial" w:cs="Arial"/>
          <w:sz w:val="20"/>
          <w:lang w:eastAsia="es-MX"/>
        </w:rPr>
      </w:pPr>
    </w:p>
    <w:p w:rsidR="00612FDC" w:rsidRPr="00E737EF" w:rsidRDefault="00612FDC" w:rsidP="00482BA1">
      <w:pPr>
        <w:numPr>
          <w:ilvl w:val="0"/>
          <w:numId w:val="12"/>
        </w:numPr>
        <w:tabs>
          <w:tab w:val="left" w:pos="284"/>
        </w:tabs>
        <w:autoSpaceDE w:val="0"/>
        <w:autoSpaceDN w:val="0"/>
        <w:spacing w:after="120"/>
        <w:ind w:left="284" w:hanging="284"/>
        <w:jc w:val="both"/>
        <w:rPr>
          <w:rFonts w:ascii="Arial" w:hAnsi="Arial" w:cs="Arial"/>
          <w:sz w:val="20"/>
          <w:lang w:eastAsia="es-MX"/>
        </w:rPr>
      </w:pPr>
      <w:r w:rsidRPr="00E737EF">
        <w:rPr>
          <w:rFonts w:ascii="Arial" w:hAnsi="Arial" w:cs="Arial"/>
          <w:sz w:val="20"/>
          <w:lang w:eastAsia="es-MX"/>
        </w:rPr>
        <w:t>Supervisar y dar seguimiento al correcto, oportuno y puntual cumplimiento de los compromisos contraídos por “EL PROVEEDOR”, en el presente Contrato, así como, de las acciones a emprender por el incumplimiento de éste.</w:t>
      </w:r>
    </w:p>
    <w:p w:rsidR="00612FDC" w:rsidRPr="00E737EF" w:rsidRDefault="00612FDC" w:rsidP="00482BA1">
      <w:pPr>
        <w:numPr>
          <w:ilvl w:val="0"/>
          <w:numId w:val="12"/>
        </w:numPr>
        <w:tabs>
          <w:tab w:val="left" w:pos="284"/>
        </w:tabs>
        <w:autoSpaceDE w:val="0"/>
        <w:autoSpaceDN w:val="0"/>
        <w:spacing w:after="120"/>
        <w:ind w:left="284" w:hanging="284"/>
        <w:jc w:val="both"/>
        <w:rPr>
          <w:rFonts w:ascii="Arial" w:hAnsi="Arial" w:cs="Arial"/>
          <w:sz w:val="20"/>
        </w:rPr>
      </w:pPr>
      <w:r w:rsidRPr="00E737EF">
        <w:rPr>
          <w:rFonts w:ascii="Arial" w:hAnsi="Arial" w:cs="Arial"/>
          <w:sz w:val="20"/>
          <w:lang w:eastAsia="es-MX"/>
        </w:rPr>
        <w:t>La aplicación de penas convencionales y en su caso de las deducciones.</w:t>
      </w:r>
    </w:p>
    <w:p w:rsidR="00612FDC" w:rsidRPr="00E737EF" w:rsidRDefault="00612FDC" w:rsidP="00482BA1">
      <w:pPr>
        <w:numPr>
          <w:ilvl w:val="0"/>
          <w:numId w:val="12"/>
        </w:numPr>
        <w:tabs>
          <w:tab w:val="left" w:pos="284"/>
        </w:tabs>
        <w:autoSpaceDE w:val="0"/>
        <w:autoSpaceDN w:val="0"/>
        <w:spacing w:after="120"/>
        <w:ind w:left="284" w:hanging="284"/>
        <w:jc w:val="both"/>
        <w:rPr>
          <w:rFonts w:ascii="Arial" w:hAnsi="Arial" w:cs="Arial"/>
          <w:sz w:val="20"/>
          <w:lang w:val="es-MX" w:eastAsia="es-MX"/>
        </w:rPr>
      </w:pPr>
      <w:r w:rsidRPr="00E737EF">
        <w:rPr>
          <w:rFonts w:ascii="Arial" w:hAnsi="Arial" w:cs="Arial"/>
          <w:sz w:val="20"/>
          <w:lang w:eastAsia="es-MX"/>
        </w:rPr>
        <w:t>Participar en la formalización del Contrato a nivel Delegacional, y en su caso también participaran las áreas técnicas que hayan proporcionado los elementos técnicos y efectuado la evaluación de las propuestas correspondientes.</w:t>
      </w:r>
    </w:p>
    <w:p w:rsidR="00612FDC" w:rsidRPr="00E737EF" w:rsidRDefault="00612FDC" w:rsidP="00482BA1">
      <w:pPr>
        <w:numPr>
          <w:ilvl w:val="0"/>
          <w:numId w:val="12"/>
        </w:numPr>
        <w:tabs>
          <w:tab w:val="left" w:pos="284"/>
        </w:tabs>
        <w:autoSpaceDE w:val="0"/>
        <w:autoSpaceDN w:val="0"/>
        <w:spacing w:after="120"/>
        <w:ind w:left="284" w:hanging="284"/>
        <w:jc w:val="both"/>
        <w:rPr>
          <w:rFonts w:ascii="Arial" w:hAnsi="Arial" w:cs="Arial"/>
          <w:sz w:val="20"/>
          <w:lang w:eastAsia="es-MX"/>
        </w:rPr>
      </w:pPr>
      <w:r w:rsidRPr="00E737EF">
        <w:rPr>
          <w:rFonts w:ascii="Arial" w:hAnsi="Arial" w:cs="Arial"/>
          <w:sz w:val="20"/>
          <w:lang w:eastAsia="es-MX"/>
        </w:rPr>
        <w:t>Informar oportunamente a las áreas contratantes de los incumplimientos de las obligaciones de “EL PROVEEDOR”, debiendo precisar en qué consisten las obligaciones contractuales incumplidas, relacionándolas con las cláusulas correspondientes y acompañando la documentación original que soporte el incumplimiento. Cuando “EL PROVEEDOR” tenga domicilio fuera del área de circunscripción del área contratante, se podrá en su caso, solicitar a la Coordinación de Abastecimiento y Equipamiento correspondiente, la intervención para llevar a cabo la notificación de todos aquellos documentos que se deriven del procedimiento administrativo de rescisión de contrato previsto en el artículo 54 de la Ley.</w:t>
      </w:r>
    </w:p>
    <w:p w:rsidR="00612FDC" w:rsidRPr="00E737EF" w:rsidRDefault="00612FDC" w:rsidP="00482BA1">
      <w:pPr>
        <w:pStyle w:val="Piedepgina"/>
        <w:numPr>
          <w:ilvl w:val="0"/>
          <w:numId w:val="12"/>
        </w:numPr>
        <w:tabs>
          <w:tab w:val="left" w:pos="284"/>
        </w:tabs>
        <w:spacing w:after="120"/>
        <w:ind w:left="284" w:right="-93" w:hanging="284"/>
        <w:jc w:val="both"/>
        <w:rPr>
          <w:rFonts w:ascii="Arial" w:hAnsi="Arial" w:cs="Arial"/>
          <w:sz w:val="20"/>
          <w:lang w:eastAsia="es-MX"/>
        </w:rPr>
      </w:pPr>
      <w:r w:rsidRPr="00E737EF">
        <w:rPr>
          <w:rFonts w:ascii="Arial" w:hAnsi="Arial" w:cs="Arial"/>
          <w:sz w:val="20"/>
          <w:lang w:eastAsia="es-MX"/>
        </w:rPr>
        <w:t>Formular el finiquito dentro de los veinte días naturales siguientes a la fecha en que se notifique la rescisión, tratándose de procedimientos de rescisión del Contrato, de conformidad con lo señalado en el artículo 99 de Reglamento de la Ley, a efecto de hacer constar los pagos que se deban efectuar por concepto de los bienes recibidos o los servicios prestados hasta el momento de la rescisión y demás circunstancias del caso, haciéndolo del conocimiento del área contratante y de la Coordinación de Tramite de Erogaciones, para su tramitación correspondiente.</w:t>
      </w:r>
    </w:p>
    <w:p w:rsidR="00612FDC" w:rsidRPr="00E737EF" w:rsidRDefault="00612FDC" w:rsidP="00482BA1">
      <w:pPr>
        <w:pStyle w:val="Piedepgina"/>
        <w:numPr>
          <w:ilvl w:val="0"/>
          <w:numId w:val="12"/>
        </w:numPr>
        <w:tabs>
          <w:tab w:val="left" w:pos="284"/>
        </w:tabs>
        <w:spacing w:after="120"/>
        <w:ind w:left="284" w:right="-93" w:hanging="284"/>
        <w:jc w:val="both"/>
        <w:rPr>
          <w:rFonts w:ascii="Arial" w:hAnsi="Arial" w:cs="Arial"/>
          <w:sz w:val="20"/>
          <w:lang w:eastAsia="es-MX"/>
        </w:rPr>
      </w:pPr>
      <w:r w:rsidRPr="00E737EF">
        <w:rPr>
          <w:rFonts w:ascii="Arial" w:hAnsi="Arial" w:cs="Arial"/>
          <w:sz w:val="20"/>
          <w:lang w:eastAsia="es-MX"/>
        </w:rPr>
        <w:t xml:space="preserve">Solicitar al área contratante, de conformidad a los servidores públicos señalados en el numeral 34 de la </w:t>
      </w:r>
      <w:proofErr w:type="spellStart"/>
      <w:r w:rsidRPr="00E737EF">
        <w:rPr>
          <w:rFonts w:ascii="Arial" w:hAnsi="Arial" w:cs="Arial"/>
          <w:sz w:val="20"/>
          <w:lang w:eastAsia="es-MX"/>
        </w:rPr>
        <w:t>PBL´s</w:t>
      </w:r>
      <w:proofErr w:type="spellEnd"/>
      <w:r w:rsidRPr="00E737EF">
        <w:rPr>
          <w:rFonts w:ascii="Arial" w:hAnsi="Arial" w:cs="Arial"/>
          <w:sz w:val="20"/>
          <w:lang w:eastAsia="es-MX"/>
        </w:rPr>
        <w:t>, se dé por terminado anticipadamente el Contrato, cuando concurran razones de interés general o bien cuando por causas justificadas se extinga la necesidad de los bienes o servicios contratados, conforme a lo previsto en el artículo 54 Bis de la Ley.</w:t>
      </w:r>
    </w:p>
    <w:p w:rsidR="00612FDC" w:rsidRPr="00E737EF" w:rsidRDefault="00612FDC" w:rsidP="00482BA1">
      <w:pPr>
        <w:pStyle w:val="Piedepgina"/>
        <w:numPr>
          <w:ilvl w:val="0"/>
          <w:numId w:val="12"/>
        </w:numPr>
        <w:tabs>
          <w:tab w:val="left" w:pos="284"/>
        </w:tabs>
        <w:spacing w:after="120"/>
        <w:ind w:left="284" w:right="-93" w:hanging="284"/>
        <w:jc w:val="both"/>
        <w:rPr>
          <w:rFonts w:ascii="Arial" w:hAnsi="Arial" w:cs="Arial"/>
          <w:sz w:val="20"/>
          <w:lang w:eastAsia="es-MX"/>
        </w:rPr>
      </w:pPr>
      <w:r w:rsidRPr="00E737EF">
        <w:rPr>
          <w:rFonts w:ascii="Arial" w:hAnsi="Arial" w:cs="Arial"/>
          <w:sz w:val="20"/>
          <w:lang w:eastAsia="es-MX"/>
        </w:rPr>
        <w:t>Determinar la suspensión de la prestación del servicio se presente caso fortuito o de fuerza mayor, lo cual informará al área contratante.</w:t>
      </w:r>
    </w:p>
    <w:p w:rsidR="00612FDC" w:rsidRPr="00E737EF" w:rsidRDefault="00612FDC" w:rsidP="00482BA1">
      <w:pPr>
        <w:pStyle w:val="Piedepgina"/>
        <w:numPr>
          <w:ilvl w:val="0"/>
          <w:numId w:val="12"/>
        </w:numPr>
        <w:tabs>
          <w:tab w:val="left" w:pos="284"/>
        </w:tabs>
        <w:spacing w:after="120"/>
        <w:ind w:left="284" w:right="-93" w:hanging="284"/>
        <w:jc w:val="both"/>
        <w:rPr>
          <w:rFonts w:ascii="Arial" w:hAnsi="Arial" w:cs="Arial"/>
          <w:sz w:val="20"/>
          <w:lang w:eastAsia="es-MX"/>
        </w:rPr>
      </w:pPr>
      <w:r w:rsidRPr="00E737EF">
        <w:rPr>
          <w:rFonts w:ascii="Arial" w:hAnsi="Arial" w:cs="Arial"/>
          <w:sz w:val="20"/>
          <w:lang w:eastAsia="es-MX"/>
        </w:rPr>
        <w:t>Notificar al proveedor dentro del periodo de 3 días hábiles siguientes al momento en que se haya detectado, durante la vigencia del contrato, vicios o defectos de calidad en los bienes o servicios, solicitando el canje e informando al Jefe del Departamento de Adquisición de Bienes y Contratación de Servicios.</w:t>
      </w:r>
    </w:p>
    <w:p w:rsidR="00612FDC" w:rsidRPr="00E737EF" w:rsidRDefault="00612FDC" w:rsidP="00482BA1">
      <w:pPr>
        <w:pStyle w:val="Piedepgina"/>
        <w:numPr>
          <w:ilvl w:val="0"/>
          <w:numId w:val="12"/>
        </w:numPr>
        <w:tabs>
          <w:tab w:val="left" w:pos="284"/>
        </w:tabs>
        <w:ind w:left="284" w:right="-93" w:hanging="284"/>
        <w:jc w:val="both"/>
        <w:rPr>
          <w:rFonts w:ascii="Arial" w:hAnsi="Arial" w:cs="Arial"/>
          <w:sz w:val="20"/>
          <w:lang w:eastAsia="es-MX"/>
        </w:rPr>
      </w:pPr>
      <w:r w:rsidRPr="00E737EF">
        <w:rPr>
          <w:rFonts w:ascii="Arial" w:hAnsi="Arial" w:cs="Arial"/>
          <w:sz w:val="20"/>
          <w:lang w:eastAsia="es-MX"/>
        </w:rPr>
        <w:t>Iniciar el procedimiento de rescisión en caso de incumplirse el canje estipulado en el numeral que antecede. En el supuesto de que el proveedor hiciera entrega de los bienes o prestara los servicios, en condiciones óptimas posteriores a diez días de iniciado el procedimiento, éste quedaría sin efecto, previa aceptación y verificación del administrador y aviso al área contratante.</w:t>
      </w:r>
    </w:p>
    <w:p w:rsidR="00612FDC" w:rsidRPr="00E737EF" w:rsidRDefault="00612FDC" w:rsidP="00E55A64">
      <w:pPr>
        <w:pStyle w:val="Piedepgina"/>
        <w:ind w:right="-93"/>
        <w:rPr>
          <w:rFonts w:ascii="Arial" w:hAnsi="Arial" w:cs="Arial"/>
          <w:sz w:val="20"/>
        </w:rPr>
      </w:pPr>
    </w:p>
    <w:p w:rsidR="00612FDC" w:rsidRPr="00E737EF" w:rsidRDefault="00612FDC" w:rsidP="00E55A64">
      <w:pPr>
        <w:jc w:val="both"/>
        <w:rPr>
          <w:rFonts w:ascii="Arial" w:hAnsi="Arial" w:cs="Arial"/>
          <w:sz w:val="20"/>
          <w:lang w:val="es-ES_tradnl"/>
        </w:rPr>
      </w:pPr>
      <w:r w:rsidRPr="00E737EF">
        <w:rPr>
          <w:rFonts w:ascii="Arial" w:hAnsi="Arial" w:cs="Arial"/>
          <w:b/>
          <w:sz w:val="20"/>
        </w:rPr>
        <w:t xml:space="preserve">DÉCIMA SÉPTIMA.- RESCISIÓN ADMINISTRATIVA DEL CONTRATO.- </w:t>
      </w:r>
      <w:r w:rsidRPr="00E737EF">
        <w:rPr>
          <w:rFonts w:ascii="Arial" w:hAnsi="Arial" w:cs="Arial"/>
          <w:sz w:val="20"/>
        </w:rPr>
        <w:t>“EL INSTITUTO” podrá rescindir administrativamente el presente contrato en cualquier momento, cuando “EL PROVEEDOR” incurra en incumplimiento de cualquiera de las obligaciones a su cargo, de conformidad con el procedimiento previsto en el artículo 54, de la Ley de Adquisiciones, Arrendamientos y Servicios del Sector Público. “EL INSTITUTO”</w:t>
      </w:r>
      <w:r w:rsidRPr="00E737EF">
        <w:rPr>
          <w:rFonts w:ascii="Arial" w:hAnsi="Arial" w:cs="Arial"/>
          <w:sz w:val="20"/>
          <w:lang w:val="es-ES_tradnl"/>
        </w:rPr>
        <w:t xml:space="preserve"> </w:t>
      </w:r>
      <w:r w:rsidRPr="00E737EF">
        <w:rPr>
          <w:rFonts w:ascii="Arial" w:hAnsi="Arial" w:cs="Arial"/>
          <w:sz w:val="20"/>
          <w:lang w:val="es-ES_tradnl"/>
        </w:rPr>
        <w:lastRenderedPageBreak/>
        <w:t>podrá suspender el trámite del procedimiento de rescisión, cuando se hubiera iniciado un procedimiento de conciliación respecto del contrato materia de la rescisión.</w:t>
      </w:r>
    </w:p>
    <w:p w:rsidR="00612FDC" w:rsidRPr="00E737EF" w:rsidRDefault="00612FDC" w:rsidP="00E55A64">
      <w:pPr>
        <w:jc w:val="both"/>
        <w:rPr>
          <w:rFonts w:ascii="Arial" w:hAnsi="Arial" w:cs="Arial"/>
          <w:b/>
          <w:sz w:val="20"/>
          <w:u w:val="single"/>
        </w:rPr>
      </w:pPr>
    </w:p>
    <w:p w:rsidR="00612FDC" w:rsidRPr="00E737EF" w:rsidRDefault="00612FDC" w:rsidP="00E55A64">
      <w:pPr>
        <w:tabs>
          <w:tab w:val="left" w:pos="-142"/>
          <w:tab w:val="left" w:pos="1134"/>
        </w:tabs>
        <w:ind w:right="-93"/>
        <w:jc w:val="both"/>
        <w:rPr>
          <w:rFonts w:ascii="Arial" w:hAnsi="Arial" w:cs="Arial"/>
          <w:sz w:val="20"/>
        </w:rPr>
      </w:pPr>
      <w:r w:rsidRPr="00E737EF">
        <w:rPr>
          <w:rFonts w:ascii="Arial" w:hAnsi="Arial" w:cs="Arial"/>
          <w:b/>
          <w:sz w:val="20"/>
        </w:rPr>
        <w:t xml:space="preserve">DÉCIMA OCTAVA.- CAUSAS DE RESCISIÓN ADMINISTRATIVA DEL CONTRATO.- </w:t>
      </w:r>
      <w:r w:rsidRPr="00E737EF">
        <w:rPr>
          <w:rFonts w:ascii="Arial" w:hAnsi="Arial" w:cs="Arial"/>
          <w:sz w:val="20"/>
        </w:rPr>
        <w:t>“EL INSTITUTO” podrá rescindir administrativamente este contrato sin más responsabilidad para el mismo y sin necesidad de resolución judicial, cuando “EL PROVEEDOR” incurra en cualquiera de las causales siguientes:</w:t>
      </w:r>
    </w:p>
    <w:p w:rsidR="00612FDC" w:rsidRPr="00E737EF" w:rsidRDefault="00612FDC" w:rsidP="00E55A64">
      <w:pPr>
        <w:tabs>
          <w:tab w:val="left" w:pos="-284"/>
          <w:tab w:val="left" w:pos="9498"/>
        </w:tabs>
        <w:jc w:val="both"/>
        <w:rPr>
          <w:rFonts w:ascii="Arial" w:hAnsi="Arial" w:cs="Arial"/>
          <w:b/>
          <w:sz w:val="20"/>
        </w:rPr>
      </w:pPr>
    </w:p>
    <w:p w:rsidR="00612FDC" w:rsidRPr="00E737EF" w:rsidRDefault="00612FDC" w:rsidP="00DD40E7">
      <w:pPr>
        <w:numPr>
          <w:ilvl w:val="1"/>
          <w:numId w:val="55"/>
        </w:numPr>
        <w:ind w:left="567" w:hanging="425"/>
        <w:jc w:val="both"/>
        <w:rPr>
          <w:rFonts w:ascii="Arial" w:hAnsi="Arial" w:cs="Arial"/>
          <w:sz w:val="20"/>
        </w:rPr>
      </w:pPr>
      <w:r w:rsidRPr="00E737EF">
        <w:rPr>
          <w:rFonts w:ascii="Arial" w:hAnsi="Arial" w:cs="Arial"/>
          <w:sz w:val="20"/>
        </w:rPr>
        <w:t>Cuando no entregue la garantía de cumplimiento del contrato, dentro del término de 10 (diez) días naturales posteriores a la firma del mismo.</w:t>
      </w:r>
    </w:p>
    <w:p w:rsidR="00612FDC" w:rsidRPr="00E737EF" w:rsidRDefault="00612FDC" w:rsidP="00DD40E7">
      <w:pPr>
        <w:numPr>
          <w:ilvl w:val="1"/>
          <w:numId w:val="55"/>
        </w:numPr>
        <w:ind w:left="567" w:hanging="425"/>
        <w:jc w:val="both"/>
        <w:rPr>
          <w:rFonts w:ascii="Arial" w:hAnsi="Arial" w:cs="Arial"/>
          <w:sz w:val="20"/>
        </w:rPr>
      </w:pPr>
      <w:r w:rsidRPr="00E737EF">
        <w:rPr>
          <w:rFonts w:ascii="Arial" w:hAnsi="Arial" w:cs="Arial"/>
          <w:sz w:val="20"/>
        </w:rPr>
        <w:t>Cuando incurra en falta de veracidad total o parcial respecto a la información proporcionada para la celebración del contrato.</w:t>
      </w:r>
    </w:p>
    <w:p w:rsidR="00612FDC" w:rsidRPr="00E737EF" w:rsidRDefault="00612FDC" w:rsidP="00DD40E7">
      <w:pPr>
        <w:numPr>
          <w:ilvl w:val="1"/>
          <w:numId w:val="55"/>
        </w:numPr>
        <w:ind w:left="567" w:hanging="425"/>
        <w:jc w:val="both"/>
        <w:rPr>
          <w:rFonts w:ascii="Arial" w:hAnsi="Arial" w:cs="Arial"/>
          <w:sz w:val="20"/>
        </w:rPr>
      </w:pPr>
      <w:r w:rsidRPr="00E737EF">
        <w:rPr>
          <w:rFonts w:ascii="Arial" w:hAnsi="Arial" w:cs="Arial"/>
          <w:sz w:val="20"/>
        </w:rPr>
        <w:t>Cuando se incumpla, total o parcialmente, con cualesquiera de las obligaciones establecidas en el este instrumento jurídico y sus anexos.</w:t>
      </w:r>
    </w:p>
    <w:p w:rsidR="00612FDC" w:rsidRPr="00E737EF" w:rsidRDefault="00612FDC" w:rsidP="00DD40E7">
      <w:pPr>
        <w:numPr>
          <w:ilvl w:val="1"/>
          <w:numId w:val="55"/>
        </w:numPr>
        <w:ind w:left="567" w:hanging="425"/>
        <w:jc w:val="both"/>
        <w:rPr>
          <w:rFonts w:ascii="Arial" w:hAnsi="Arial" w:cs="Arial"/>
          <w:sz w:val="20"/>
        </w:rPr>
      </w:pPr>
      <w:r w:rsidRPr="00E737EF">
        <w:rPr>
          <w:rFonts w:ascii="Arial" w:hAnsi="Arial" w:cs="Arial"/>
          <w:sz w:val="20"/>
        </w:rPr>
        <w:t>Cuando se compruebe que “EL PROVEEDOR” haya prestado el servicio con descripciones y características distintas a las pactadas en el presente instrumento jurídico.</w:t>
      </w:r>
    </w:p>
    <w:p w:rsidR="00612FDC" w:rsidRPr="00E737EF" w:rsidRDefault="00612FDC" w:rsidP="00DD40E7">
      <w:pPr>
        <w:numPr>
          <w:ilvl w:val="1"/>
          <w:numId w:val="55"/>
        </w:numPr>
        <w:ind w:left="567" w:hanging="425"/>
        <w:jc w:val="both"/>
        <w:rPr>
          <w:rFonts w:ascii="Arial" w:hAnsi="Arial" w:cs="Arial"/>
          <w:sz w:val="20"/>
        </w:rPr>
      </w:pPr>
      <w:r w:rsidRPr="00E737EF">
        <w:rPr>
          <w:rFonts w:ascii="Arial" w:hAnsi="Arial" w:cs="Arial"/>
          <w:sz w:val="20"/>
        </w:rPr>
        <w:t>Cuando se transmitan total o parcialmente, bajo cualquier título, los derechos y obligaciones pactadas en el presente instrumento jurídico, con excepción de los derechos de cobro, previa autorización de “EL INSTITUTO”.</w:t>
      </w:r>
    </w:p>
    <w:p w:rsidR="00612FDC" w:rsidRPr="00E737EF" w:rsidRDefault="00612FDC" w:rsidP="00DD40E7">
      <w:pPr>
        <w:numPr>
          <w:ilvl w:val="1"/>
          <w:numId w:val="55"/>
        </w:numPr>
        <w:ind w:left="567" w:hanging="425"/>
        <w:jc w:val="both"/>
        <w:rPr>
          <w:rFonts w:ascii="Arial" w:hAnsi="Arial" w:cs="Arial"/>
          <w:sz w:val="20"/>
        </w:rPr>
      </w:pPr>
      <w:r w:rsidRPr="00E737EF">
        <w:rPr>
          <w:rFonts w:ascii="Arial" w:hAnsi="Arial" w:cs="Arial"/>
          <w:sz w:val="20"/>
        </w:rPr>
        <w:t>Si la autoridad competente declara el concurso mercantil o cualquier situación análoga o equivalente que afecte el patrimonio de “EL PROVEEDOR”.</w:t>
      </w:r>
    </w:p>
    <w:p w:rsidR="00612FDC" w:rsidRPr="00E737EF" w:rsidRDefault="00612FDC" w:rsidP="00DD40E7">
      <w:pPr>
        <w:numPr>
          <w:ilvl w:val="1"/>
          <w:numId w:val="55"/>
        </w:numPr>
        <w:ind w:left="567" w:hanging="425"/>
        <w:jc w:val="both"/>
        <w:rPr>
          <w:rFonts w:ascii="Arial" w:hAnsi="Arial" w:cs="Arial"/>
          <w:sz w:val="20"/>
        </w:rPr>
      </w:pPr>
      <w:r w:rsidRPr="00E737EF">
        <w:rPr>
          <w:rFonts w:ascii="Arial" w:hAnsi="Arial" w:cs="Arial"/>
          <w:sz w:val="20"/>
        </w:rPr>
        <w:t>Cuando por las visitas que realice el Instituto por  medio del área requirente o administrativa que se trate, determine que el proveedor carece de condiciones técnicas o físicas o administrativas que hacen convincente y aceptable el servicio prestado. Por lo que bastará el acta correspondiente para el inicio del procedimiento respectivo de rescisión.</w:t>
      </w:r>
    </w:p>
    <w:p w:rsidR="00612FDC" w:rsidRPr="00E737EF" w:rsidRDefault="00612FDC" w:rsidP="00E55A64">
      <w:pPr>
        <w:tabs>
          <w:tab w:val="num" w:pos="567"/>
          <w:tab w:val="left" w:pos="9788"/>
        </w:tabs>
        <w:ind w:left="567" w:hanging="425"/>
        <w:jc w:val="both"/>
        <w:rPr>
          <w:rFonts w:ascii="Arial" w:hAnsi="Arial" w:cs="Arial"/>
          <w:sz w:val="20"/>
        </w:rPr>
      </w:pPr>
      <w:r w:rsidRPr="00E737EF">
        <w:rPr>
          <w:rFonts w:ascii="Arial" w:hAnsi="Arial" w:cs="Arial"/>
          <w:sz w:val="20"/>
        </w:rPr>
        <w:t>8.</w:t>
      </w:r>
      <w:r w:rsidRPr="00E737EF">
        <w:rPr>
          <w:rFonts w:ascii="Arial" w:hAnsi="Arial" w:cs="Arial"/>
          <w:sz w:val="20"/>
        </w:rPr>
        <w:tab/>
        <w:t>En el supuesto de que la Comisión Federal de Competencia, de acuerdo a sus facultades, notifique a “EL INSTITUTO”. la sanción impuesta a “EL PROVEEDOR”,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p>
    <w:p w:rsidR="00612FDC" w:rsidRPr="00E737EF" w:rsidRDefault="00612FDC" w:rsidP="00E55A64">
      <w:pPr>
        <w:tabs>
          <w:tab w:val="left" w:pos="-142"/>
          <w:tab w:val="left" w:pos="1134"/>
        </w:tabs>
        <w:ind w:left="851" w:right="-93" w:hanging="851"/>
        <w:jc w:val="both"/>
        <w:rPr>
          <w:rFonts w:ascii="Arial" w:hAnsi="Arial" w:cs="Arial"/>
          <w:b/>
          <w:sz w:val="20"/>
        </w:rPr>
      </w:pPr>
    </w:p>
    <w:p w:rsidR="00612FDC" w:rsidRPr="00E737EF" w:rsidRDefault="00612FDC" w:rsidP="00E55A64">
      <w:pPr>
        <w:tabs>
          <w:tab w:val="left" w:pos="-142"/>
          <w:tab w:val="left" w:pos="1134"/>
        </w:tabs>
        <w:ind w:right="-93"/>
        <w:jc w:val="both"/>
        <w:rPr>
          <w:rFonts w:ascii="Arial" w:hAnsi="Arial" w:cs="Arial"/>
          <w:sz w:val="20"/>
        </w:rPr>
      </w:pPr>
      <w:r w:rsidRPr="00E737EF">
        <w:rPr>
          <w:rFonts w:ascii="Arial" w:hAnsi="Arial" w:cs="Arial"/>
          <w:b/>
          <w:sz w:val="20"/>
        </w:rPr>
        <w:t>DÉCIMA</w:t>
      </w:r>
      <w:r w:rsidRPr="00E737EF">
        <w:rPr>
          <w:rFonts w:ascii="Arial" w:eastAsia="Calibri" w:hAnsi="Arial" w:cs="Arial"/>
          <w:b/>
          <w:bCs/>
          <w:color w:val="000000"/>
          <w:sz w:val="19"/>
          <w:szCs w:val="19"/>
          <w:lang w:val="es-MX" w:eastAsia="es-MX"/>
        </w:rPr>
        <w:t xml:space="preserve"> NOVENA</w:t>
      </w:r>
      <w:r w:rsidRPr="00E737EF">
        <w:rPr>
          <w:rFonts w:ascii="Arial" w:hAnsi="Arial" w:cs="Arial"/>
          <w:b/>
          <w:sz w:val="20"/>
        </w:rPr>
        <w:t xml:space="preserve">.- PROCEDIMIENTO DE RESCISIÓN.- </w:t>
      </w:r>
      <w:r w:rsidRPr="00E737EF">
        <w:rPr>
          <w:rFonts w:ascii="Arial" w:hAnsi="Arial" w:cs="Arial"/>
          <w:sz w:val="20"/>
        </w:rPr>
        <w:t>Para el caso de rescisión administrativa las partes convienen en someterse al siguiente procedimiento:</w:t>
      </w:r>
    </w:p>
    <w:p w:rsidR="00612FDC" w:rsidRPr="00E737EF" w:rsidRDefault="00612FDC" w:rsidP="00E55A64">
      <w:pPr>
        <w:jc w:val="both"/>
        <w:rPr>
          <w:rFonts w:ascii="Arial" w:hAnsi="Arial" w:cs="Arial"/>
          <w:sz w:val="20"/>
        </w:rPr>
      </w:pPr>
    </w:p>
    <w:p w:rsidR="00612FDC" w:rsidRPr="00E737EF" w:rsidRDefault="00612FDC" w:rsidP="00E55A64">
      <w:pPr>
        <w:numPr>
          <w:ilvl w:val="0"/>
          <w:numId w:val="2"/>
        </w:numPr>
        <w:jc w:val="both"/>
        <w:rPr>
          <w:rFonts w:ascii="Arial" w:hAnsi="Arial" w:cs="Arial"/>
          <w:sz w:val="20"/>
        </w:rPr>
      </w:pPr>
      <w:r w:rsidRPr="00E737EF">
        <w:rPr>
          <w:rFonts w:ascii="Arial" w:hAnsi="Arial" w:cs="Arial"/>
          <w:sz w:val="20"/>
        </w:rPr>
        <w:t>Si “EL INSTITUTO” considera que “EL PROVEEDOR” ha incurrido en alguna de las causales de rescisión que se consignan en la Cláusula que antecede, lo hará saber a “EL PROVEEDOR” de forma indubitable por escrito a efecto de que éste exponga lo que a su derecho convenga y aporte, en su caso, las pruebas que estime pertinentes, en un término de 5 (cinco) días hábiles, a partir de la notificación de la comunicación de referencia.</w:t>
      </w:r>
    </w:p>
    <w:p w:rsidR="00612FDC" w:rsidRPr="00E737EF" w:rsidRDefault="00612FDC" w:rsidP="00E55A64">
      <w:pPr>
        <w:numPr>
          <w:ilvl w:val="0"/>
          <w:numId w:val="2"/>
        </w:numPr>
        <w:jc w:val="both"/>
        <w:rPr>
          <w:rFonts w:ascii="Arial" w:hAnsi="Arial" w:cs="Arial"/>
          <w:sz w:val="20"/>
        </w:rPr>
      </w:pPr>
      <w:r w:rsidRPr="00E737EF">
        <w:rPr>
          <w:rFonts w:ascii="Arial" w:hAnsi="Arial" w:cs="Arial"/>
          <w:sz w:val="20"/>
        </w:rPr>
        <w:t>Transcurrido el término a que se refiere el párrafo anterior, se resolverá considerando los argumentos y pruebas que hubiere hecho valer.</w:t>
      </w:r>
    </w:p>
    <w:p w:rsidR="00612FDC" w:rsidRPr="00E737EF" w:rsidRDefault="00612FDC" w:rsidP="00E55A64">
      <w:pPr>
        <w:numPr>
          <w:ilvl w:val="0"/>
          <w:numId w:val="2"/>
        </w:numPr>
        <w:jc w:val="both"/>
        <w:rPr>
          <w:rFonts w:ascii="Arial" w:hAnsi="Arial" w:cs="Arial"/>
          <w:sz w:val="20"/>
        </w:rPr>
      </w:pPr>
      <w:r w:rsidRPr="00E737EF">
        <w:rPr>
          <w:rFonts w:ascii="Arial" w:hAnsi="Arial" w:cs="Arial"/>
          <w:sz w:val="20"/>
        </w:rPr>
        <w:t>La determinación de dar o no por rescindido administrativamente el contrato, deberá ser debidamente fundada, motivada y comunicada por escrito a “EL PROVEEDOR”, dentro de los 15 (quince) días hábiles siguientes, al vencimiento del plazo señalado en el inciso a), de esta Cláusula.</w:t>
      </w:r>
    </w:p>
    <w:p w:rsidR="00612FDC" w:rsidRPr="00E737EF" w:rsidRDefault="00612FDC" w:rsidP="00E55A64">
      <w:pPr>
        <w:ind w:left="420" w:hanging="420"/>
        <w:jc w:val="both"/>
        <w:rPr>
          <w:rFonts w:ascii="Arial" w:hAnsi="Arial" w:cs="Arial"/>
          <w:b/>
          <w:sz w:val="20"/>
        </w:rPr>
      </w:pPr>
    </w:p>
    <w:p w:rsidR="00612FDC" w:rsidRPr="00E737EF" w:rsidRDefault="00612FDC" w:rsidP="00E55A64">
      <w:pPr>
        <w:jc w:val="both"/>
        <w:rPr>
          <w:rFonts w:ascii="Arial" w:hAnsi="Arial" w:cs="Arial"/>
          <w:sz w:val="20"/>
        </w:rPr>
      </w:pPr>
      <w:r w:rsidRPr="00E737EF">
        <w:rPr>
          <w:rFonts w:ascii="Arial" w:hAnsi="Arial" w:cs="Arial"/>
          <w:sz w:val="20"/>
        </w:rPr>
        <w:t>En el supuesto de que se rescinda el contrato, “EL INSTITUTO” no aplicará las penas convencionales, ni su contabilización para hacer efectiva la garantía de cumplimiento de este instrumento jurídico.</w:t>
      </w:r>
    </w:p>
    <w:p w:rsidR="00612FDC" w:rsidRPr="00E737EF" w:rsidRDefault="00612FDC" w:rsidP="00E55A64">
      <w:pPr>
        <w:ind w:left="420" w:hanging="420"/>
        <w:jc w:val="both"/>
        <w:rPr>
          <w:rFonts w:ascii="Arial" w:hAnsi="Arial" w:cs="Arial"/>
          <w:b/>
          <w:sz w:val="20"/>
        </w:rPr>
      </w:pPr>
    </w:p>
    <w:p w:rsidR="00612FDC" w:rsidRPr="00E737EF" w:rsidRDefault="00612FDC" w:rsidP="00E55A64">
      <w:pPr>
        <w:jc w:val="both"/>
        <w:rPr>
          <w:rFonts w:ascii="Arial" w:hAnsi="Arial" w:cs="Arial"/>
          <w:sz w:val="20"/>
        </w:rPr>
      </w:pPr>
      <w:r w:rsidRPr="00E737EF">
        <w:rPr>
          <w:rFonts w:ascii="Arial" w:hAnsi="Arial" w:cs="Arial"/>
          <w:sz w:val="20"/>
        </w:rPr>
        <w:t>En caso de que “EL INSTITUTO” determine dar por rescindido el presente contrato, se deberá formular un finiquito en el que se hagan constar los pagos que, en su caso, deba efectuar “EL INSTITUTO” por concepto del servicio prestado por “EL PROVEEDOR” hasta el momento en que se determine la rescisión administrativa.</w:t>
      </w:r>
    </w:p>
    <w:p w:rsidR="00612FDC" w:rsidRPr="00E737EF" w:rsidRDefault="00612FDC" w:rsidP="00E55A64">
      <w:pPr>
        <w:jc w:val="both"/>
        <w:rPr>
          <w:rFonts w:ascii="Arial" w:hAnsi="Arial" w:cs="Arial"/>
          <w:sz w:val="20"/>
        </w:rPr>
      </w:pPr>
    </w:p>
    <w:p w:rsidR="00612FDC" w:rsidRPr="00E737EF" w:rsidRDefault="00612FDC" w:rsidP="00E55A64">
      <w:pPr>
        <w:jc w:val="both"/>
        <w:rPr>
          <w:rFonts w:ascii="Arial" w:hAnsi="Arial" w:cs="Arial"/>
          <w:sz w:val="20"/>
        </w:rPr>
      </w:pPr>
      <w:r w:rsidRPr="00E737EF">
        <w:rPr>
          <w:rFonts w:ascii="Arial" w:hAnsi="Arial" w:cs="Arial"/>
          <w:sz w:val="20"/>
        </w:rPr>
        <w:t xml:space="preserve">Si previamente a la determinación de dar por rescindido el contrato, “EL PROVEEDOR” cumple con las condiciones de la prestación del servicio, el procedimiento iniciado quedará sin efectos, previa aceptación y </w:t>
      </w:r>
      <w:r w:rsidRPr="00E737EF">
        <w:rPr>
          <w:rFonts w:ascii="Arial" w:hAnsi="Arial" w:cs="Arial"/>
          <w:sz w:val="20"/>
        </w:rPr>
        <w:lastRenderedPageBreak/>
        <w:t>verificación de “EL INSTITUTO”</w:t>
      </w:r>
      <w:r w:rsidRPr="00E737EF">
        <w:rPr>
          <w:rFonts w:ascii="Arial" w:hAnsi="Arial" w:cs="Arial"/>
          <w:b/>
          <w:sz w:val="20"/>
        </w:rPr>
        <w:t xml:space="preserve"> </w:t>
      </w:r>
      <w:r w:rsidRPr="00E737EF">
        <w:rPr>
          <w:rFonts w:ascii="Arial" w:hAnsi="Arial" w:cs="Arial"/>
          <w:sz w:val="20"/>
        </w:rPr>
        <w:t>por escrito, de que continúa vigente la necesidad de contar la prestación del servicio, aplicando en su caso, las penas convencionales correspondientes.</w:t>
      </w:r>
    </w:p>
    <w:p w:rsidR="00612FDC" w:rsidRPr="00E737EF" w:rsidRDefault="00612FDC" w:rsidP="00E55A64">
      <w:pPr>
        <w:jc w:val="both"/>
        <w:rPr>
          <w:rFonts w:ascii="Arial" w:hAnsi="Arial" w:cs="Arial"/>
          <w:sz w:val="20"/>
        </w:rPr>
      </w:pPr>
    </w:p>
    <w:p w:rsidR="00612FDC" w:rsidRPr="00E737EF" w:rsidRDefault="00612FDC" w:rsidP="00E55A64">
      <w:pPr>
        <w:jc w:val="both"/>
        <w:rPr>
          <w:rFonts w:ascii="Arial" w:hAnsi="Arial" w:cs="Arial"/>
          <w:sz w:val="20"/>
        </w:rPr>
      </w:pPr>
      <w:r w:rsidRPr="00E737EF">
        <w:rPr>
          <w:rFonts w:ascii="Arial" w:hAnsi="Arial" w:cs="Arial"/>
          <w:sz w:val="20"/>
        </w:rPr>
        <w:t>“EL INSTITUTO” podrá determinar no dar por rescindido el contrato, cuando durante el procedimiento advierta que dicha rescisión pudiera ocasionar algún daño o afectación a las funciones que tiene encomendadas. En este supuesto, “EL INSTITUTO” elaborará un dictamen en el cual justifique que los impactos económicos o de operación que se ocasionarían con la rescisión del contrato resultarían más inconvenientes.</w:t>
      </w:r>
    </w:p>
    <w:p w:rsidR="00612FDC" w:rsidRPr="00E737EF" w:rsidRDefault="00612FDC" w:rsidP="00E55A64">
      <w:pPr>
        <w:jc w:val="both"/>
        <w:rPr>
          <w:rFonts w:ascii="Arial" w:hAnsi="Arial" w:cs="Arial"/>
          <w:sz w:val="20"/>
        </w:rPr>
      </w:pPr>
    </w:p>
    <w:p w:rsidR="00612FDC" w:rsidRPr="00E737EF" w:rsidRDefault="00612FDC" w:rsidP="00E55A64">
      <w:pPr>
        <w:jc w:val="both"/>
        <w:rPr>
          <w:rFonts w:ascii="Arial" w:hAnsi="Arial" w:cs="Arial"/>
          <w:sz w:val="20"/>
        </w:rPr>
      </w:pPr>
      <w:r w:rsidRPr="00E737EF">
        <w:rPr>
          <w:rFonts w:ascii="Arial" w:hAnsi="Arial" w:cs="Arial"/>
          <w:sz w:val="20"/>
        </w:rPr>
        <w:t>De no darse por rescindido el contrato, “EL INSTITUTO” establecerá, de conformidad con “EL PROVEEDOR” un nuevo plazo para el cumplimiento de aquellas obligaciones que se hubiesen dejado de cumplir, a efecto de que “EL PROVEEDOR” 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rsidR="00612FDC" w:rsidRPr="00E737EF" w:rsidRDefault="00612FDC" w:rsidP="00E55A64">
      <w:pPr>
        <w:spacing w:line="240" w:lineRule="atLeast"/>
        <w:ind w:right="-93"/>
        <w:jc w:val="both"/>
        <w:rPr>
          <w:rFonts w:ascii="Arial" w:hAnsi="Arial" w:cs="Arial"/>
          <w:b/>
          <w:sz w:val="20"/>
        </w:rPr>
      </w:pPr>
    </w:p>
    <w:p w:rsidR="00612FDC" w:rsidRPr="00E737EF" w:rsidRDefault="00612FDC" w:rsidP="004769AB">
      <w:pPr>
        <w:suppressAutoHyphens w:val="0"/>
        <w:autoSpaceDE w:val="0"/>
        <w:autoSpaceDN w:val="0"/>
        <w:adjustRightInd w:val="0"/>
        <w:jc w:val="both"/>
        <w:rPr>
          <w:rFonts w:ascii="Arial" w:eastAsia="Calibri" w:hAnsi="Arial" w:cs="Arial"/>
          <w:sz w:val="20"/>
          <w:lang w:val="es-MX" w:eastAsia="es-MX"/>
        </w:rPr>
      </w:pPr>
      <w:r w:rsidRPr="00E737EF">
        <w:rPr>
          <w:rFonts w:ascii="Arial" w:eastAsia="Calibri" w:hAnsi="Arial" w:cs="Arial"/>
          <w:b/>
          <w:bCs/>
          <w:color w:val="000000"/>
          <w:sz w:val="20"/>
          <w:lang w:val="es-MX" w:eastAsia="es-MX"/>
        </w:rPr>
        <w:t xml:space="preserve">VIGÉSIMA.- RELACIÓN LABORAL.- </w:t>
      </w:r>
      <w:r w:rsidRPr="00E737EF">
        <w:rPr>
          <w:rFonts w:ascii="Arial" w:eastAsia="Calibri" w:hAnsi="Arial" w:cs="Arial"/>
          <w:bCs/>
          <w:sz w:val="20"/>
          <w:lang w:val="es-MX" w:eastAsia="es-MX"/>
        </w:rPr>
        <w:t xml:space="preserve">“LAS PARTES” </w:t>
      </w:r>
      <w:r w:rsidRPr="00E737EF">
        <w:rPr>
          <w:rFonts w:ascii="Arial" w:eastAsia="Calibri" w:hAnsi="Arial" w:cs="Arial"/>
          <w:sz w:val="20"/>
          <w:lang w:val="es-MX" w:eastAsia="es-MX"/>
        </w:rPr>
        <w:t xml:space="preserve">convienen en que </w:t>
      </w:r>
      <w:r w:rsidRPr="00E737EF">
        <w:rPr>
          <w:rFonts w:ascii="Arial" w:eastAsia="Calibri" w:hAnsi="Arial" w:cs="Arial"/>
          <w:bCs/>
          <w:sz w:val="20"/>
          <w:lang w:val="es-MX" w:eastAsia="es-MX"/>
        </w:rPr>
        <w:t>“EL INSTITUTO”</w:t>
      </w:r>
      <w:r w:rsidRPr="00E737EF">
        <w:rPr>
          <w:rFonts w:ascii="Arial" w:eastAsia="Calibri" w:hAnsi="Arial" w:cs="Arial"/>
          <w:sz w:val="20"/>
          <w:lang w:val="es-MX" w:eastAsia="es-MX"/>
        </w:rPr>
        <w:t xml:space="preserve">, no adquiere ninguna obligación de carácter laboral para con </w:t>
      </w:r>
      <w:r w:rsidRPr="00E737EF">
        <w:rPr>
          <w:rFonts w:ascii="Arial" w:eastAsia="Calibri" w:hAnsi="Arial" w:cs="Arial"/>
          <w:bCs/>
          <w:sz w:val="20"/>
          <w:lang w:val="es-MX" w:eastAsia="es-MX"/>
        </w:rPr>
        <w:t>“EL PROVEEDOR”</w:t>
      </w:r>
      <w:r w:rsidRPr="00E737EF">
        <w:rPr>
          <w:rFonts w:ascii="Arial" w:eastAsia="Calibri" w:hAnsi="Arial" w:cs="Arial"/>
          <w:sz w:val="20"/>
          <w:lang w:val="es-MX" w:eastAsia="es-MX"/>
        </w:rPr>
        <w:t xml:space="preserve">, ni para con los trabajadores que el mismo contrate para la realización del objeto del presente instrumento jurídico, toda vez que dicho personal depende exclusivamente de </w:t>
      </w:r>
      <w:r w:rsidRPr="00E737EF">
        <w:rPr>
          <w:rFonts w:ascii="Arial" w:eastAsia="Calibri" w:hAnsi="Arial" w:cs="Arial"/>
          <w:bCs/>
          <w:sz w:val="20"/>
          <w:lang w:val="es-MX" w:eastAsia="es-MX"/>
        </w:rPr>
        <w:t>“EL PROVEEDOR”</w:t>
      </w:r>
      <w:r w:rsidRPr="00E737EF">
        <w:rPr>
          <w:rFonts w:ascii="Arial" w:eastAsia="Calibri" w:hAnsi="Arial" w:cs="Arial"/>
          <w:sz w:val="20"/>
          <w:lang w:val="es-MX" w:eastAsia="es-MX"/>
        </w:rPr>
        <w:t>.</w:t>
      </w:r>
    </w:p>
    <w:p w:rsidR="00612FDC" w:rsidRPr="00E737EF" w:rsidRDefault="00612FDC" w:rsidP="004769AB">
      <w:pPr>
        <w:suppressAutoHyphens w:val="0"/>
        <w:autoSpaceDE w:val="0"/>
        <w:autoSpaceDN w:val="0"/>
        <w:adjustRightInd w:val="0"/>
        <w:jc w:val="both"/>
        <w:rPr>
          <w:rFonts w:ascii="Arial" w:eastAsia="Calibri" w:hAnsi="Arial" w:cs="Arial"/>
          <w:sz w:val="20"/>
          <w:lang w:val="es-MX" w:eastAsia="es-MX"/>
        </w:rPr>
      </w:pPr>
      <w:r w:rsidRPr="00E737EF">
        <w:rPr>
          <w:rFonts w:ascii="Arial" w:eastAsia="Calibri" w:hAnsi="Arial" w:cs="Arial"/>
          <w:sz w:val="20"/>
          <w:lang w:val="es-MX" w:eastAsia="es-MX"/>
        </w:rPr>
        <w:t xml:space="preserve"> </w:t>
      </w:r>
    </w:p>
    <w:p w:rsidR="00612FDC" w:rsidRPr="00E737EF" w:rsidRDefault="00612FDC" w:rsidP="004769AB">
      <w:pPr>
        <w:suppressAutoHyphens w:val="0"/>
        <w:autoSpaceDE w:val="0"/>
        <w:autoSpaceDN w:val="0"/>
        <w:adjustRightInd w:val="0"/>
        <w:jc w:val="both"/>
        <w:rPr>
          <w:rFonts w:ascii="Arial" w:eastAsia="Calibri" w:hAnsi="Arial" w:cs="Arial"/>
          <w:sz w:val="20"/>
          <w:lang w:val="es-MX" w:eastAsia="es-MX"/>
        </w:rPr>
      </w:pPr>
      <w:r w:rsidRPr="00E737EF">
        <w:rPr>
          <w:rFonts w:ascii="Arial" w:eastAsia="Calibri" w:hAnsi="Arial" w:cs="Arial"/>
          <w:sz w:val="20"/>
          <w:lang w:val="es-MX" w:eastAsia="es-MX"/>
        </w:rPr>
        <w:t xml:space="preserve">Por lo anterior, no se le considerará a </w:t>
      </w:r>
      <w:r w:rsidRPr="00E737EF">
        <w:rPr>
          <w:rFonts w:ascii="Arial" w:eastAsia="Calibri" w:hAnsi="Arial" w:cs="Arial"/>
          <w:bCs/>
          <w:sz w:val="20"/>
          <w:lang w:val="es-MX" w:eastAsia="es-MX"/>
        </w:rPr>
        <w:t xml:space="preserve">“EL INSTITUTO” </w:t>
      </w:r>
      <w:r w:rsidRPr="00E737EF">
        <w:rPr>
          <w:rFonts w:ascii="Arial" w:eastAsia="Calibri" w:hAnsi="Arial" w:cs="Arial"/>
          <w:sz w:val="20"/>
          <w:lang w:val="es-MX" w:eastAsia="es-MX"/>
        </w:rPr>
        <w:t xml:space="preserve">como patrón, ni aún substituto, y </w:t>
      </w:r>
      <w:r w:rsidRPr="00E737EF">
        <w:rPr>
          <w:rFonts w:ascii="Arial" w:eastAsia="Calibri" w:hAnsi="Arial" w:cs="Arial"/>
          <w:bCs/>
          <w:sz w:val="20"/>
          <w:lang w:val="es-MX" w:eastAsia="es-MX"/>
        </w:rPr>
        <w:t>“EL PROVEEDOR”</w:t>
      </w:r>
      <w:r w:rsidRPr="00E737EF">
        <w:rPr>
          <w:rFonts w:ascii="Arial" w:eastAsia="Calibri" w:hAnsi="Arial" w:cs="Arial"/>
          <w:sz w:val="20"/>
          <w:lang w:val="es-MX" w:eastAsia="es-MX"/>
        </w:rPr>
        <w:t xml:space="preserve">, expresamente lo exime de cualquier responsabilidad de carácter civil, fiscal, de seguridad social, laboral o de otra especie, que en su caso pudiera llegar a generarse. </w:t>
      </w:r>
    </w:p>
    <w:p w:rsidR="00612FDC" w:rsidRPr="00E737EF" w:rsidRDefault="00612FDC" w:rsidP="004769AB">
      <w:pPr>
        <w:suppressAutoHyphens w:val="0"/>
        <w:autoSpaceDE w:val="0"/>
        <w:autoSpaceDN w:val="0"/>
        <w:adjustRightInd w:val="0"/>
        <w:jc w:val="both"/>
        <w:rPr>
          <w:rFonts w:ascii="Arial" w:eastAsia="Calibri" w:hAnsi="Arial" w:cs="Arial"/>
          <w:sz w:val="20"/>
          <w:lang w:val="es-MX" w:eastAsia="es-MX"/>
        </w:rPr>
      </w:pPr>
    </w:p>
    <w:p w:rsidR="00612FDC" w:rsidRPr="00E737EF" w:rsidRDefault="00612FDC" w:rsidP="004769AB">
      <w:pPr>
        <w:spacing w:line="240" w:lineRule="atLeast"/>
        <w:ind w:right="-93"/>
        <w:jc w:val="both"/>
        <w:rPr>
          <w:rFonts w:ascii="Arial" w:eastAsia="Calibri" w:hAnsi="Arial" w:cs="Arial"/>
          <w:color w:val="000000"/>
          <w:sz w:val="20"/>
          <w:lang w:val="es-MX" w:eastAsia="es-MX"/>
        </w:rPr>
      </w:pPr>
      <w:r w:rsidRPr="00E737EF">
        <w:rPr>
          <w:rFonts w:ascii="Arial" w:eastAsia="Calibri" w:hAnsi="Arial" w:cs="Arial"/>
          <w:bCs/>
          <w:sz w:val="20"/>
          <w:lang w:val="es-MX" w:eastAsia="es-MX"/>
        </w:rPr>
        <w:t xml:space="preserve">“EL PROVEEDOR” </w:t>
      </w:r>
      <w:r w:rsidRPr="00E737EF">
        <w:rPr>
          <w:rFonts w:ascii="Arial" w:eastAsia="Calibri" w:hAnsi="Arial" w:cs="Arial"/>
          <w:sz w:val="20"/>
          <w:lang w:val="es-MX" w:eastAsia="es-MX"/>
        </w:rPr>
        <w:t xml:space="preserve">se obliga a liberar a </w:t>
      </w:r>
      <w:r w:rsidRPr="00E737EF">
        <w:rPr>
          <w:rFonts w:ascii="Arial" w:eastAsia="Calibri" w:hAnsi="Arial" w:cs="Arial"/>
          <w:bCs/>
          <w:sz w:val="20"/>
          <w:lang w:val="es-MX" w:eastAsia="es-MX"/>
        </w:rPr>
        <w:t xml:space="preserve">“EL INSTITUTO” </w:t>
      </w:r>
      <w:r w:rsidRPr="00E737EF">
        <w:rPr>
          <w:rFonts w:ascii="Arial" w:eastAsia="Calibri" w:hAnsi="Arial" w:cs="Arial"/>
          <w:sz w:val="20"/>
          <w:lang w:val="es-MX" w:eastAsia="es-MX"/>
        </w:rPr>
        <w:t>de cualquier reclamación de índole laboral o de seguridad social que sea presentada por parte de sus trabajadores, ante</w:t>
      </w:r>
      <w:r w:rsidRPr="00E737EF">
        <w:rPr>
          <w:rFonts w:ascii="Arial" w:eastAsia="Calibri" w:hAnsi="Arial" w:cs="Arial"/>
          <w:color w:val="000000"/>
          <w:sz w:val="20"/>
          <w:lang w:val="es-MX" w:eastAsia="es-MX"/>
        </w:rPr>
        <w:t xml:space="preserve"> las autoridades competentes.</w:t>
      </w:r>
    </w:p>
    <w:p w:rsidR="00612FDC" w:rsidRPr="00E737EF" w:rsidRDefault="00612FDC" w:rsidP="004769AB">
      <w:pPr>
        <w:spacing w:line="240" w:lineRule="atLeast"/>
        <w:ind w:right="-93"/>
        <w:jc w:val="both"/>
        <w:rPr>
          <w:rFonts w:ascii="Arial" w:hAnsi="Arial" w:cs="Arial"/>
          <w:b/>
          <w:sz w:val="20"/>
        </w:rPr>
      </w:pPr>
    </w:p>
    <w:p w:rsidR="00612FDC" w:rsidRPr="00E737EF" w:rsidRDefault="00612FDC" w:rsidP="004769AB">
      <w:pPr>
        <w:suppressAutoHyphens w:val="0"/>
        <w:autoSpaceDE w:val="0"/>
        <w:autoSpaceDN w:val="0"/>
        <w:adjustRightInd w:val="0"/>
        <w:jc w:val="both"/>
        <w:rPr>
          <w:rFonts w:ascii="Arial" w:eastAsia="Calibri" w:hAnsi="Arial" w:cs="Arial"/>
          <w:color w:val="000000"/>
          <w:sz w:val="20"/>
          <w:lang w:val="es-MX" w:eastAsia="es-MX"/>
        </w:rPr>
      </w:pPr>
      <w:r w:rsidRPr="00E737EF">
        <w:rPr>
          <w:rFonts w:ascii="Arial" w:hAnsi="Arial" w:cs="Arial"/>
          <w:b/>
          <w:sz w:val="20"/>
        </w:rPr>
        <w:t>VIGÉSIMA PRIMERA</w:t>
      </w:r>
      <w:r w:rsidRPr="00E737EF">
        <w:rPr>
          <w:rFonts w:ascii="Arial" w:eastAsia="Calibri" w:hAnsi="Arial" w:cs="Arial"/>
          <w:b/>
          <w:bCs/>
          <w:color w:val="000000"/>
          <w:sz w:val="20"/>
          <w:lang w:val="es-MX" w:eastAsia="es-MX"/>
        </w:rPr>
        <w:t xml:space="preserve">.- CONFIDENCIALIDAD.- </w:t>
      </w:r>
      <w:r w:rsidRPr="00E737EF">
        <w:rPr>
          <w:rFonts w:ascii="Arial" w:eastAsia="Calibri" w:hAnsi="Arial" w:cs="Arial"/>
          <w:bCs/>
          <w:color w:val="000000"/>
          <w:sz w:val="20"/>
          <w:lang w:val="es-MX" w:eastAsia="es-MX"/>
        </w:rPr>
        <w:t xml:space="preserve">“LAS PARTES” </w:t>
      </w:r>
      <w:r w:rsidRPr="00E737EF">
        <w:rPr>
          <w:rFonts w:ascii="Arial" w:eastAsia="Calibri" w:hAnsi="Arial" w:cs="Arial"/>
          <w:color w:val="000000"/>
          <w:sz w:val="20"/>
          <w:lang w:val="es-MX" w:eastAsia="es-MX"/>
        </w:rPr>
        <w:t xml:space="preserve">convienen en considerar como confidencial todos los datos, cintas magnéticas, programas de cómputo, disquetes o cualquier otro material que contenga información jurídica, operativa, técnica, financiera o de análisis, registros, documentos, especificaciones, productos, informes, dictámenes y desarrollo a que tenga acceso o que le sean proporcionados por </w:t>
      </w:r>
      <w:r w:rsidRPr="00E737EF">
        <w:rPr>
          <w:rFonts w:ascii="Arial" w:eastAsia="Calibri" w:hAnsi="Arial" w:cs="Arial"/>
          <w:b/>
          <w:bCs/>
          <w:color w:val="000000"/>
          <w:sz w:val="20"/>
          <w:lang w:val="es-MX" w:eastAsia="es-MX"/>
        </w:rPr>
        <w:t>“</w:t>
      </w:r>
      <w:r w:rsidRPr="00E737EF">
        <w:rPr>
          <w:rFonts w:ascii="Arial" w:eastAsia="Calibri" w:hAnsi="Arial" w:cs="Arial"/>
          <w:bCs/>
          <w:color w:val="000000"/>
          <w:sz w:val="20"/>
          <w:lang w:val="es-MX" w:eastAsia="es-MX"/>
        </w:rPr>
        <w:t xml:space="preserve">EL INSTITUTO” </w:t>
      </w:r>
      <w:r w:rsidRPr="00E737EF">
        <w:rPr>
          <w:rFonts w:ascii="Arial" w:eastAsia="Calibri" w:hAnsi="Arial" w:cs="Arial"/>
          <w:color w:val="000000"/>
          <w:sz w:val="20"/>
          <w:lang w:val="es-MX" w:eastAsia="es-MX"/>
        </w:rPr>
        <w:t xml:space="preserve">y que sean marcados como confidencial. </w:t>
      </w:r>
    </w:p>
    <w:p w:rsidR="00612FDC" w:rsidRPr="00E737EF" w:rsidRDefault="00612FDC" w:rsidP="004769AB">
      <w:pPr>
        <w:suppressAutoHyphens w:val="0"/>
        <w:autoSpaceDE w:val="0"/>
        <w:autoSpaceDN w:val="0"/>
        <w:adjustRightInd w:val="0"/>
        <w:jc w:val="both"/>
        <w:rPr>
          <w:rFonts w:ascii="Arial" w:eastAsia="Calibri" w:hAnsi="Arial" w:cs="Arial"/>
          <w:color w:val="000000"/>
          <w:sz w:val="20"/>
          <w:lang w:val="es-MX" w:eastAsia="es-MX"/>
        </w:rPr>
      </w:pPr>
    </w:p>
    <w:p w:rsidR="00612FDC" w:rsidRPr="00E737EF" w:rsidRDefault="00612FDC" w:rsidP="004769AB">
      <w:pPr>
        <w:spacing w:line="240" w:lineRule="atLeast"/>
        <w:ind w:right="-93"/>
        <w:jc w:val="both"/>
        <w:rPr>
          <w:rFonts w:ascii="Arial" w:eastAsia="Calibri" w:hAnsi="Arial" w:cs="Arial"/>
          <w:bCs/>
          <w:color w:val="000000"/>
          <w:sz w:val="20"/>
          <w:lang w:val="es-MX" w:eastAsia="es-MX"/>
        </w:rPr>
      </w:pPr>
      <w:r w:rsidRPr="00E737EF">
        <w:rPr>
          <w:rFonts w:ascii="Arial" w:eastAsia="Calibri" w:hAnsi="Arial" w:cs="Arial"/>
          <w:color w:val="000000"/>
          <w:sz w:val="20"/>
          <w:lang w:val="es-MX" w:eastAsia="es-MX"/>
        </w:rPr>
        <w:t xml:space="preserve">De igual forma será considerada como confidencial aquella información proporcionada por </w:t>
      </w:r>
      <w:r w:rsidRPr="00E737EF">
        <w:rPr>
          <w:rFonts w:ascii="Arial" w:eastAsia="Calibri" w:hAnsi="Arial" w:cs="Arial"/>
          <w:bCs/>
          <w:color w:val="000000"/>
          <w:sz w:val="20"/>
          <w:lang w:val="es-MX" w:eastAsia="es-MX"/>
        </w:rPr>
        <w:t xml:space="preserve">“EL INSTITUTO” </w:t>
      </w:r>
      <w:r w:rsidRPr="00E737EF">
        <w:rPr>
          <w:rFonts w:ascii="Arial" w:eastAsia="Calibri" w:hAnsi="Arial" w:cs="Arial"/>
          <w:color w:val="000000"/>
          <w:sz w:val="20"/>
          <w:lang w:val="es-MX" w:eastAsia="es-MX"/>
        </w:rPr>
        <w:t xml:space="preserve">para la ejecución del servicio que preste </w:t>
      </w:r>
      <w:r w:rsidRPr="00E737EF">
        <w:rPr>
          <w:rFonts w:ascii="Arial" w:eastAsia="Calibri" w:hAnsi="Arial" w:cs="Arial"/>
          <w:bCs/>
          <w:color w:val="000000"/>
          <w:sz w:val="20"/>
          <w:lang w:val="es-MX" w:eastAsia="es-MX"/>
        </w:rPr>
        <w:t xml:space="preserve">“EL PROVEEDOR” </w:t>
      </w:r>
      <w:r w:rsidRPr="00E737EF">
        <w:rPr>
          <w:rFonts w:ascii="Arial" w:eastAsia="Calibri" w:hAnsi="Arial" w:cs="Arial"/>
          <w:color w:val="000000"/>
          <w:sz w:val="20"/>
          <w:lang w:val="es-MX" w:eastAsia="es-MX"/>
        </w:rPr>
        <w:t xml:space="preserve">y sea propiedad de </w:t>
      </w:r>
      <w:r w:rsidRPr="00E737EF">
        <w:rPr>
          <w:rFonts w:ascii="Arial" w:eastAsia="Calibri" w:hAnsi="Arial" w:cs="Arial"/>
          <w:bCs/>
          <w:color w:val="000000"/>
          <w:sz w:val="20"/>
          <w:lang w:val="es-MX" w:eastAsia="es-MX"/>
        </w:rPr>
        <w:t>“EL INSTITUTO”.</w:t>
      </w:r>
    </w:p>
    <w:p w:rsidR="00612FDC" w:rsidRPr="00E737EF" w:rsidRDefault="00612FDC" w:rsidP="004769AB">
      <w:pPr>
        <w:spacing w:line="240" w:lineRule="atLeast"/>
        <w:ind w:right="-93"/>
        <w:jc w:val="both"/>
        <w:rPr>
          <w:rFonts w:ascii="Arial" w:hAnsi="Arial" w:cs="Arial"/>
          <w:sz w:val="20"/>
          <w:lang w:val="es-MX"/>
        </w:rPr>
      </w:pPr>
    </w:p>
    <w:p w:rsidR="00612FDC" w:rsidRPr="00E737EF" w:rsidRDefault="00612FDC" w:rsidP="004769AB">
      <w:pPr>
        <w:suppressAutoHyphens w:val="0"/>
        <w:autoSpaceDE w:val="0"/>
        <w:autoSpaceDN w:val="0"/>
        <w:adjustRightInd w:val="0"/>
        <w:jc w:val="both"/>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Por lo anterior</w:t>
      </w:r>
      <w:r w:rsidRPr="00E737EF">
        <w:rPr>
          <w:rFonts w:ascii="Arial" w:eastAsia="Calibri" w:hAnsi="Arial" w:cs="Arial"/>
          <w:bCs/>
          <w:color w:val="000000"/>
          <w:sz w:val="20"/>
          <w:lang w:val="es-MX" w:eastAsia="es-MX"/>
        </w:rPr>
        <w:t xml:space="preserve">, “EL PROVEEDOR” </w:t>
      </w:r>
      <w:r w:rsidRPr="00E737EF">
        <w:rPr>
          <w:rFonts w:ascii="Arial" w:eastAsia="Calibri" w:hAnsi="Arial" w:cs="Arial"/>
          <w:color w:val="000000"/>
          <w:sz w:val="20"/>
          <w:lang w:val="es-MX" w:eastAsia="es-MX"/>
        </w:rPr>
        <w:t xml:space="preserve">reconoce que queda prohibida su difusión total o parcial en su favor o de terceros ajenos a la relación contractual, por cualquier medio, entre otros de manera enunciativa más no limitativa: vía oral, impresa, electrónica, magnética, y en general por cualquier otro medio. </w:t>
      </w:r>
    </w:p>
    <w:p w:rsidR="00612FDC" w:rsidRPr="00E737EF" w:rsidRDefault="00612FDC" w:rsidP="004769AB">
      <w:pPr>
        <w:spacing w:line="240" w:lineRule="atLeast"/>
        <w:ind w:right="-93"/>
        <w:jc w:val="both"/>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En este sentido, acepta que la prohibición señalada en el párrafo anterior, comprende inclusive, en forma enunciativa, que no se podrá llevar a cabo la difusión de la información de </w:t>
      </w:r>
      <w:r w:rsidRPr="00E737EF">
        <w:rPr>
          <w:rFonts w:ascii="Arial" w:eastAsia="Calibri" w:hAnsi="Arial" w:cs="Arial"/>
          <w:bCs/>
          <w:color w:val="000000"/>
          <w:sz w:val="20"/>
          <w:lang w:val="es-MX" w:eastAsia="es-MX"/>
        </w:rPr>
        <w:t xml:space="preserve">“EL INSTITUTO” </w:t>
      </w:r>
      <w:r w:rsidRPr="00E737EF">
        <w:rPr>
          <w:rFonts w:ascii="Arial" w:eastAsia="Calibri" w:hAnsi="Arial" w:cs="Arial"/>
          <w:color w:val="000000"/>
          <w:sz w:val="20"/>
          <w:lang w:val="es-MX" w:eastAsia="es-MX"/>
        </w:rPr>
        <w:t xml:space="preserve">con fines de lucro, comerciales, académicos, educativos o para cualquier otro ajeno al objeto del presente Contrato, por lo que </w:t>
      </w:r>
      <w:r w:rsidRPr="00E737EF">
        <w:rPr>
          <w:rFonts w:ascii="Arial" w:eastAsia="Calibri" w:hAnsi="Arial" w:cs="Arial"/>
          <w:bCs/>
          <w:color w:val="000000"/>
          <w:sz w:val="20"/>
          <w:lang w:val="es-MX" w:eastAsia="es-MX"/>
        </w:rPr>
        <w:t xml:space="preserve">“EL PROVEEDOR” </w:t>
      </w:r>
      <w:r w:rsidRPr="00E737EF">
        <w:rPr>
          <w:rFonts w:ascii="Arial" w:eastAsia="Calibri" w:hAnsi="Arial" w:cs="Arial"/>
          <w:color w:val="000000"/>
          <w:sz w:val="20"/>
          <w:lang w:val="es-MX" w:eastAsia="es-MX"/>
        </w:rPr>
        <w:t>se responsabiliza del uso y cuidado de la información.</w:t>
      </w:r>
    </w:p>
    <w:p w:rsidR="00612FDC" w:rsidRPr="00E737EF" w:rsidRDefault="00612FDC" w:rsidP="004769AB">
      <w:pPr>
        <w:spacing w:line="240" w:lineRule="atLeast"/>
        <w:ind w:right="-93"/>
        <w:jc w:val="both"/>
        <w:rPr>
          <w:rFonts w:ascii="Arial" w:hAnsi="Arial" w:cs="Arial"/>
          <w:sz w:val="20"/>
          <w:lang w:val="es-MX"/>
        </w:rPr>
      </w:pPr>
    </w:p>
    <w:p w:rsidR="00612FDC" w:rsidRPr="00E737EF" w:rsidRDefault="00612FDC" w:rsidP="004769AB">
      <w:pPr>
        <w:suppressAutoHyphens w:val="0"/>
        <w:autoSpaceDE w:val="0"/>
        <w:autoSpaceDN w:val="0"/>
        <w:adjustRightInd w:val="0"/>
        <w:jc w:val="both"/>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Por lo expuesto, </w:t>
      </w:r>
      <w:r w:rsidRPr="00E737EF">
        <w:rPr>
          <w:rFonts w:ascii="Arial" w:eastAsia="Calibri" w:hAnsi="Arial" w:cs="Arial"/>
          <w:bCs/>
          <w:color w:val="000000"/>
          <w:sz w:val="20"/>
          <w:lang w:val="es-MX" w:eastAsia="es-MX"/>
        </w:rPr>
        <w:t xml:space="preserve">“EL PROVEEDOR” </w:t>
      </w:r>
      <w:r w:rsidRPr="00E737EF">
        <w:rPr>
          <w:rFonts w:ascii="Arial" w:eastAsia="Calibri" w:hAnsi="Arial" w:cs="Arial"/>
          <w:color w:val="000000"/>
          <w:sz w:val="20"/>
          <w:lang w:val="es-MX" w:eastAsia="es-MX"/>
        </w:rPr>
        <w:t xml:space="preserve">se obliga a lo siguiente: </w:t>
      </w:r>
    </w:p>
    <w:p w:rsidR="00612FDC" w:rsidRPr="00E737EF" w:rsidRDefault="00612FDC" w:rsidP="004769AB">
      <w:pPr>
        <w:suppressAutoHyphens w:val="0"/>
        <w:autoSpaceDE w:val="0"/>
        <w:autoSpaceDN w:val="0"/>
        <w:adjustRightInd w:val="0"/>
        <w:jc w:val="both"/>
        <w:rPr>
          <w:rFonts w:ascii="Arial" w:eastAsia="Calibri" w:hAnsi="Arial" w:cs="Arial"/>
          <w:color w:val="000000"/>
          <w:sz w:val="20"/>
          <w:lang w:val="es-MX" w:eastAsia="es-MX"/>
        </w:rPr>
      </w:pPr>
    </w:p>
    <w:p w:rsidR="00612FDC" w:rsidRPr="00E737EF" w:rsidRDefault="00612FDC" w:rsidP="00482BA1">
      <w:pPr>
        <w:numPr>
          <w:ilvl w:val="0"/>
          <w:numId w:val="27"/>
        </w:numPr>
        <w:suppressAutoHyphens w:val="0"/>
        <w:autoSpaceDE w:val="0"/>
        <w:autoSpaceDN w:val="0"/>
        <w:adjustRightInd w:val="0"/>
        <w:jc w:val="both"/>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Mantener absoluta confidencialidad de la información a la cual tenga acceso, siendo responsable de que cada uno de los integrantes del personal asignado para el desarrollo y operación del proyecto, respetará el manejo correcto de la información. </w:t>
      </w:r>
    </w:p>
    <w:p w:rsidR="00612FDC" w:rsidRPr="00E737EF" w:rsidRDefault="00612FDC" w:rsidP="00482BA1">
      <w:pPr>
        <w:numPr>
          <w:ilvl w:val="0"/>
          <w:numId w:val="27"/>
        </w:numPr>
        <w:suppressAutoHyphens w:val="0"/>
        <w:autoSpaceDE w:val="0"/>
        <w:autoSpaceDN w:val="0"/>
        <w:adjustRightInd w:val="0"/>
        <w:jc w:val="both"/>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Toda la información a que tenga acceso el personal que </w:t>
      </w:r>
      <w:r w:rsidRPr="00E737EF">
        <w:rPr>
          <w:rFonts w:ascii="Arial" w:eastAsia="Calibri" w:hAnsi="Arial" w:cs="Arial"/>
          <w:bCs/>
          <w:color w:val="000000"/>
          <w:sz w:val="20"/>
          <w:lang w:val="es-MX" w:eastAsia="es-MX"/>
        </w:rPr>
        <w:t xml:space="preserve">“EL PROVEEDOR” </w:t>
      </w:r>
      <w:r w:rsidRPr="00E737EF">
        <w:rPr>
          <w:rFonts w:ascii="Arial" w:eastAsia="Calibri" w:hAnsi="Arial" w:cs="Arial"/>
          <w:color w:val="000000"/>
          <w:sz w:val="20"/>
          <w:lang w:val="es-MX" w:eastAsia="es-MX"/>
        </w:rPr>
        <w:t xml:space="preserve">designe para la prestación de los servicios materia del presente contrato, es considerada de carácter confidencial, por lo que </w:t>
      </w:r>
      <w:r w:rsidRPr="00E737EF">
        <w:rPr>
          <w:rFonts w:ascii="Arial" w:eastAsia="Calibri" w:hAnsi="Arial" w:cs="Arial"/>
          <w:bCs/>
          <w:color w:val="000000"/>
          <w:sz w:val="20"/>
          <w:lang w:val="es-MX" w:eastAsia="es-MX"/>
        </w:rPr>
        <w:t xml:space="preserve">“EL PROVEEDOR” </w:t>
      </w:r>
      <w:r w:rsidRPr="00E737EF">
        <w:rPr>
          <w:rFonts w:ascii="Arial" w:eastAsia="Calibri" w:hAnsi="Arial" w:cs="Arial"/>
          <w:color w:val="000000"/>
          <w:sz w:val="20"/>
          <w:lang w:val="es-MX" w:eastAsia="es-MX"/>
        </w:rPr>
        <w:t xml:space="preserve">deberá garantizar que por ningún motivo se viole ninguno de los siguientes acuerdos: </w:t>
      </w:r>
    </w:p>
    <w:p w:rsidR="00612FDC" w:rsidRPr="00E737EF" w:rsidRDefault="00612FDC" w:rsidP="004769AB">
      <w:pPr>
        <w:suppressAutoHyphens w:val="0"/>
        <w:autoSpaceDE w:val="0"/>
        <w:autoSpaceDN w:val="0"/>
        <w:adjustRightInd w:val="0"/>
        <w:jc w:val="both"/>
        <w:rPr>
          <w:rFonts w:ascii="Arial" w:eastAsia="Calibri" w:hAnsi="Arial" w:cs="Arial"/>
          <w:color w:val="000000"/>
          <w:sz w:val="20"/>
          <w:lang w:val="es-MX" w:eastAsia="es-MX"/>
        </w:rPr>
      </w:pPr>
    </w:p>
    <w:p w:rsidR="00612FDC" w:rsidRPr="00E737EF" w:rsidRDefault="00612FDC" w:rsidP="00482BA1">
      <w:pPr>
        <w:numPr>
          <w:ilvl w:val="0"/>
          <w:numId w:val="28"/>
        </w:numPr>
        <w:suppressAutoHyphens w:val="0"/>
        <w:autoSpaceDE w:val="0"/>
        <w:autoSpaceDN w:val="0"/>
        <w:adjustRightInd w:val="0"/>
        <w:spacing w:after="16"/>
        <w:jc w:val="both"/>
        <w:rPr>
          <w:rFonts w:ascii="Arial" w:eastAsia="Calibri" w:hAnsi="Arial" w:cs="Arial"/>
          <w:sz w:val="20"/>
          <w:lang w:val="es-MX" w:eastAsia="es-MX"/>
        </w:rPr>
      </w:pPr>
      <w:r w:rsidRPr="00E737EF">
        <w:rPr>
          <w:rFonts w:ascii="Arial" w:eastAsia="Calibri" w:hAnsi="Arial" w:cs="Arial"/>
          <w:color w:val="000000"/>
          <w:sz w:val="20"/>
          <w:lang w:val="es-MX" w:eastAsia="es-MX"/>
        </w:rPr>
        <w:lastRenderedPageBreak/>
        <w:t xml:space="preserve">La información de </w:t>
      </w:r>
      <w:r w:rsidRPr="00E737EF">
        <w:rPr>
          <w:rFonts w:ascii="Arial" w:eastAsia="Calibri" w:hAnsi="Arial" w:cs="Arial"/>
          <w:bCs/>
          <w:color w:val="000000"/>
          <w:sz w:val="20"/>
          <w:lang w:val="es-MX" w:eastAsia="es-MX"/>
        </w:rPr>
        <w:t xml:space="preserve">“EL INSTITUTO” </w:t>
      </w:r>
      <w:r w:rsidRPr="00E737EF">
        <w:rPr>
          <w:rFonts w:ascii="Arial" w:eastAsia="Calibri" w:hAnsi="Arial" w:cs="Arial"/>
          <w:color w:val="000000"/>
          <w:sz w:val="20"/>
          <w:lang w:val="es-MX" w:eastAsia="es-MX"/>
        </w:rPr>
        <w:t xml:space="preserve">y a la cual tenga acceso el personal de </w:t>
      </w:r>
      <w:r w:rsidRPr="00E737EF">
        <w:rPr>
          <w:rFonts w:ascii="Arial" w:eastAsia="Calibri" w:hAnsi="Arial" w:cs="Arial"/>
          <w:bCs/>
          <w:color w:val="000000"/>
          <w:sz w:val="20"/>
          <w:lang w:val="es-MX" w:eastAsia="es-MX"/>
        </w:rPr>
        <w:t>“EL PROVEEDOR</w:t>
      </w:r>
      <w:r w:rsidRPr="00E737EF">
        <w:rPr>
          <w:rFonts w:ascii="Arial" w:eastAsia="Calibri" w:hAnsi="Arial" w:cs="Arial"/>
          <w:color w:val="000000"/>
          <w:sz w:val="20"/>
          <w:lang w:val="es-MX" w:eastAsia="es-MX"/>
        </w:rPr>
        <w:t xml:space="preserve">” no deberá ser copiada o respaldada en ninguno de los equipos del personal de </w:t>
      </w:r>
      <w:r w:rsidRPr="00E737EF">
        <w:rPr>
          <w:rFonts w:ascii="Arial" w:eastAsia="Calibri" w:hAnsi="Arial" w:cs="Arial"/>
          <w:bCs/>
          <w:color w:val="000000"/>
          <w:sz w:val="20"/>
          <w:lang w:val="es-MX" w:eastAsia="es-MX"/>
        </w:rPr>
        <w:t xml:space="preserve">“EL PROVEEDOR” </w:t>
      </w:r>
      <w:r w:rsidRPr="00E737EF">
        <w:rPr>
          <w:rFonts w:ascii="Arial" w:eastAsia="Calibri" w:hAnsi="Arial" w:cs="Arial"/>
          <w:color w:val="000000"/>
          <w:sz w:val="20"/>
          <w:lang w:val="es-MX" w:eastAsia="es-MX"/>
        </w:rPr>
        <w:t xml:space="preserve">sin autorización </w:t>
      </w:r>
      <w:r w:rsidRPr="00E737EF">
        <w:rPr>
          <w:rFonts w:ascii="Arial" w:eastAsia="Calibri" w:hAnsi="Arial" w:cs="Arial"/>
          <w:sz w:val="20"/>
          <w:lang w:val="es-MX" w:eastAsia="es-MX"/>
        </w:rPr>
        <w:t xml:space="preserve">previa del Administrador del Contrato. </w:t>
      </w:r>
    </w:p>
    <w:p w:rsidR="00612FDC" w:rsidRPr="00E737EF" w:rsidRDefault="00612FDC" w:rsidP="00482BA1">
      <w:pPr>
        <w:numPr>
          <w:ilvl w:val="0"/>
          <w:numId w:val="28"/>
        </w:numPr>
        <w:suppressAutoHyphens w:val="0"/>
        <w:autoSpaceDE w:val="0"/>
        <w:autoSpaceDN w:val="0"/>
        <w:adjustRightInd w:val="0"/>
        <w:spacing w:after="16"/>
        <w:jc w:val="both"/>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El acceso a la información de </w:t>
      </w:r>
      <w:r w:rsidRPr="00E737EF">
        <w:rPr>
          <w:rFonts w:ascii="Arial" w:eastAsia="Calibri" w:hAnsi="Arial" w:cs="Arial"/>
          <w:bCs/>
          <w:color w:val="000000"/>
          <w:sz w:val="20"/>
          <w:lang w:val="es-MX" w:eastAsia="es-MX"/>
        </w:rPr>
        <w:t xml:space="preserve">“EL INSTITUTO” </w:t>
      </w:r>
      <w:r w:rsidRPr="00E737EF">
        <w:rPr>
          <w:rFonts w:ascii="Arial" w:eastAsia="Calibri" w:hAnsi="Arial" w:cs="Arial"/>
          <w:color w:val="000000"/>
          <w:sz w:val="20"/>
          <w:lang w:val="es-MX" w:eastAsia="es-MX"/>
        </w:rPr>
        <w:t xml:space="preserve">sólo podrá ser por personal autorizado de la misma. </w:t>
      </w:r>
    </w:p>
    <w:p w:rsidR="00612FDC" w:rsidRPr="00E737EF" w:rsidRDefault="00612FDC" w:rsidP="00482BA1">
      <w:pPr>
        <w:numPr>
          <w:ilvl w:val="0"/>
          <w:numId w:val="28"/>
        </w:numPr>
        <w:suppressAutoHyphens w:val="0"/>
        <w:autoSpaceDE w:val="0"/>
        <w:autoSpaceDN w:val="0"/>
        <w:adjustRightInd w:val="0"/>
        <w:jc w:val="both"/>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De no cumplir con alguno de estas estipulaciones, se considerará como una falta al acuerdo de confidencialidad. </w:t>
      </w:r>
    </w:p>
    <w:p w:rsidR="00612FDC" w:rsidRPr="00E737EF" w:rsidRDefault="00612FDC" w:rsidP="004769AB">
      <w:pPr>
        <w:suppressAutoHyphens w:val="0"/>
        <w:autoSpaceDE w:val="0"/>
        <w:autoSpaceDN w:val="0"/>
        <w:adjustRightInd w:val="0"/>
        <w:jc w:val="both"/>
        <w:rPr>
          <w:rFonts w:ascii="Arial" w:eastAsia="Calibri" w:hAnsi="Arial" w:cs="Arial"/>
          <w:color w:val="000000"/>
          <w:sz w:val="20"/>
          <w:lang w:val="es-MX" w:eastAsia="es-MX"/>
        </w:rPr>
      </w:pPr>
    </w:p>
    <w:p w:rsidR="00612FDC" w:rsidRPr="00E737EF" w:rsidRDefault="00612FDC" w:rsidP="004769AB">
      <w:pPr>
        <w:suppressAutoHyphens w:val="0"/>
        <w:autoSpaceDE w:val="0"/>
        <w:autoSpaceDN w:val="0"/>
        <w:adjustRightInd w:val="0"/>
        <w:jc w:val="both"/>
        <w:rPr>
          <w:rFonts w:ascii="Arial" w:eastAsia="Calibri" w:hAnsi="Arial" w:cs="Arial"/>
          <w:color w:val="000000"/>
          <w:sz w:val="20"/>
          <w:szCs w:val="19"/>
          <w:lang w:val="es-MX" w:eastAsia="es-MX"/>
        </w:rPr>
      </w:pPr>
      <w:r w:rsidRPr="00E737EF">
        <w:rPr>
          <w:rFonts w:ascii="Arial" w:eastAsia="Calibri" w:hAnsi="Arial" w:cs="Arial"/>
          <w:color w:val="000000"/>
          <w:sz w:val="20"/>
          <w:lang w:val="es-MX" w:eastAsia="es-MX"/>
        </w:rPr>
        <w:t>Cualquier persona que tuviere acceso a dicha información deberá ser advertida de lo convenido en este contrato, comprometiéndose a observar y cumplir lo</w:t>
      </w:r>
      <w:r w:rsidRPr="00E737EF">
        <w:rPr>
          <w:rFonts w:ascii="Arial" w:eastAsia="Calibri" w:hAnsi="Arial" w:cs="Arial"/>
          <w:color w:val="000000"/>
          <w:sz w:val="20"/>
          <w:szCs w:val="19"/>
          <w:lang w:val="es-MX" w:eastAsia="es-MX"/>
        </w:rPr>
        <w:t xml:space="preserve"> estipulado en esta Clausula. </w:t>
      </w:r>
    </w:p>
    <w:p w:rsidR="00612FDC" w:rsidRPr="00E737EF" w:rsidRDefault="00612FDC" w:rsidP="004769AB">
      <w:pPr>
        <w:suppressAutoHyphens w:val="0"/>
        <w:autoSpaceDE w:val="0"/>
        <w:autoSpaceDN w:val="0"/>
        <w:adjustRightInd w:val="0"/>
        <w:jc w:val="both"/>
        <w:rPr>
          <w:rFonts w:ascii="Arial" w:eastAsia="Calibri" w:hAnsi="Arial" w:cs="Arial"/>
          <w:color w:val="000000"/>
          <w:sz w:val="20"/>
          <w:szCs w:val="19"/>
          <w:lang w:val="es-MX" w:eastAsia="es-MX"/>
        </w:rPr>
      </w:pPr>
    </w:p>
    <w:p w:rsidR="00612FDC" w:rsidRPr="00E737EF" w:rsidRDefault="00612FDC" w:rsidP="004769AB">
      <w:pPr>
        <w:suppressAutoHyphens w:val="0"/>
        <w:autoSpaceDE w:val="0"/>
        <w:autoSpaceDN w:val="0"/>
        <w:adjustRightInd w:val="0"/>
        <w:jc w:val="both"/>
        <w:rPr>
          <w:rFonts w:ascii="Arial" w:eastAsia="Calibri" w:hAnsi="Arial" w:cs="Arial"/>
          <w:color w:val="000000"/>
          <w:sz w:val="20"/>
          <w:szCs w:val="19"/>
          <w:lang w:val="es-MX" w:eastAsia="es-MX"/>
        </w:rPr>
      </w:pPr>
      <w:r w:rsidRPr="00E737EF">
        <w:rPr>
          <w:rFonts w:ascii="Arial" w:eastAsia="Calibri" w:hAnsi="Arial" w:cs="Arial"/>
          <w:bCs/>
          <w:color w:val="000000"/>
          <w:sz w:val="20"/>
          <w:szCs w:val="19"/>
          <w:lang w:val="es-MX" w:eastAsia="es-MX"/>
        </w:rPr>
        <w:t xml:space="preserve">“LAS PARTES” </w:t>
      </w:r>
      <w:r w:rsidRPr="00E737EF">
        <w:rPr>
          <w:rFonts w:ascii="Arial" w:eastAsia="Calibri" w:hAnsi="Arial" w:cs="Arial"/>
          <w:color w:val="000000"/>
          <w:sz w:val="20"/>
          <w:szCs w:val="19"/>
          <w:lang w:val="es-MX" w:eastAsia="es-MX"/>
        </w:rPr>
        <w:t xml:space="preserve">convienen en que no será considerada como sujeta a las obligaciones de confidencialidad la siguiente documentación o información: </w:t>
      </w:r>
    </w:p>
    <w:p w:rsidR="00612FDC" w:rsidRPr="00E737EF" w:rsidRDefault="00612FDC" w:rsidP="004769AB">
      <w:pPr>
        <w:suppressAutoHyphens w:val="0"/>
        <w:autoSpaceDE w:val="0"/>
        <w:autoSpaceDN w:val="0"/>
        <w:adjustRightInd w:val="0"/>
        <w:jc w:val="both"/>
        <w:rPr>
          <w:rFonts w:ascii="Arial" w:eastAsia="Calibri" w:hAnsi="Arial" w:cs="Arial"/>
          <w:color w:val="000000"/>
          <w:sz w:val="20"/>
          <w:szCs w:val="19"/>
          <w:lang w:val="es-MX" w:eastAsia="es-MX"/>
        </w:rPr>
      </w:pPr>
    </w:p>
    <w:p w:rsidR="00612FDC" w:rsidRPr="00E737EF" w:rsidRDefault="00612FDC" w:rsidP="00482BA1">
      <w:pPr>
        <w:numPr>
          <w:ilvl w:val="0"/>
          <w:numId w:val="29"/>
        </w:numPr>
        <w:suppressAutoHyphens w:val="0"/>
        <w:autoSpaceDE w:val="0"/>
        <w:autoSpaceDN w:val="0"/>
        <w:adjustRightInd w:val="0"/>
        <w:jc w:val="both"/>
        <w:rPr>
          <w:rFonts w:ascii="Arial" w:eastAsia="Calibri" w:hAnsi="Arial" w:cs="Arial"/>
          <w:color w:val="000000"/>
          <w:sz w:val="20"/>
          <w:szCs w:val="19"/>
          <w:lang w:val="es-MX" w:eastAsia="es-MX"/>
        </w:rPr>
      </w:pPr>
      <w:r w:rsidRPr="00E737EF">
        <w:rPr>
          <w:rFonts w:ascii="Arial" w:eastAsia="Calibri" w:hAnsi="Arial" w:cs="Arial"/>
          <w:color w:val="000000"/>
          <w:sz w:val="20"/>
          <w:szCs w:val="19"/>
          <w:lang w:val="es-MX" w:eastAsia="es-MX"/>
        </w:rPr>
        <w:t xml:space="preserve">Aquella que sea conocida públicamente. </w:t>
      </w:r>
    </w:p>
    <w:p w:rsidR="00612FDC" w:rsidRPr="00E737EF" w:rsidRDefault="00612FDC" w:rsidP="00482BA1">
      <w:pPr>
        <w:numPr>
          <w:ilvl w:val="0"/>
          <w:numId w:val="29"/>
        </w:numPr>
        <w:suppressAutoHyphens w:val="0"/>
        <w:autoSpaceDE w:val="0"/>
        <w:autoSpaceDN w:val="0"/>
        <w:adjustRightInd w:val="0"/>
        <w:spacing w:line="240" w:lineRule="atLeast"/>
        <w:ind w:right="-93"/>
        <w:jc w:val="both"/>
        <w:rPr>
          <w:rFonts w:ascii="Arial" w:eastAsia="Calibri" w:hAnsi="Arial" w:cs="Arial"/>
          <w:color w:val="000000"/>
          <w:sz w:val="20"/>
          <w:szCs w:val="19"/>
          <w:lang w:val="es-MX" w:eastAsia="es-MX"/>
        </w:rPr>
      </w:pPr>
      <w:r w:rsidRPr="00E737EF">
        <w:rPr>
          <w:rFonts w:ascii="Arial" w:eastAsia="Calibri" w:hAnsi="Arial" w:cs="Arial"/>
          <w:color w:val="000000"/>
          <w:sz w:val="20"/>
          <w:szCs w:val="19"/>
          <w:lang w:val="es-MX" w:eastAsia="es-MX"/>
        </w:rPr>
        <w:t xml:space="preserve">La que haya sido puesta a disposición de </w:t>
      </w:r>
      <w:r w:rsidRPr="00E737EF">
        <w:rPr>
          <w:rFonts w:ascii="Arial" w:eastAsia="Calibri" w:hAnsi="Arial" w:cs="Arial"/>
          <w:bCs/>
          <w:color w:val="000000"/>
          <w:sz w:val="20"/>
          <w:szCs w:val="19"/>
          <w:lang w:val="es-MX" w:eastAsia="es-MX"/>
        </w:rPr>
        <w:t xml:space="preserve">“LAS PARTES” </w:t>
      </w:r>
      <w:r w:rsidRPr="00E737EF">
        <w:rPr>
          <w:rFonts w:ascii="Arial" w:eastAsia="Calibri" w:hAnsi="Arial" w:cs="Arial"/>
          <w:color w:val="000000"/>
          <w:sz w:val="20"/>
          <w:szCs w:val="19"/>
          <w:lang w:val="es-MX" w:eastAsia="es-MX"/>
        </w:rPr>
        <w:t xml:space="preserve">por un tercero, antes de la fecha de celebración del presente contrato en forma confidencial. </w:t>
      </w:r>
    </w:p>
    <w:p w:rsidR="00612FDC" w:rsidRPr="00E737EF" w:rsidRDefault="00612FDC" w:rsidP="00482BA1">
      <w:pPr>
        <w:numPr>
          <w:ilvl w:val="0"/>
          <w:numId w:val="29"/>
        </w:numPr>
        <w:suppressAutoHyphens w:val="0"/>
        <w:autoSpaceDE w:val="0"/>
        <w:autoSpaceDN w:val="0"/>
        <w:adjustRightInd w:val="0"/>
        <w:spacing w:line="240" w:lineRule="atLeast"/>
        <w:ind w:right="-93"/>
        <w:jc w:val="both"/>
        <w:rPr>
          <w:rFonts w:ascii="Arial" w:eastAsia="Calibri" w:hAnsi="Arial" w:cs="Arial"/>
          <w:color w:val="000000"/>
          <w:sz w:val="20"/>
          <w:szCs w:val="19"/>
          <w:lang w:val="es-MX" w:eastAsia="es-MX"/>
        </w:rPr>
      </w:pPr>
      <w:r w:rsidRPr="00E737EF">
        <w:rPr>
          <w:rFonts w:ascii="Arial" w:eastAsia="Calibri" w:hAnsi="Arial" w:cs="Arial"/>
          <w:color w:val="000000"/>
          <w:sz w:val="20"/>
          <w:szCs w:val="19"/>
          <w:lang w:val="es-MX" w:eastAsia="es-MX"/>
        </w:rPr>
        <w:t xml:space="preserve">La que haya sido desarrollada independientemente o adquirida por cualquiera de </w:t>
      </w:r>
      <w:r w:rsidRPr="00E737EF">
        <w:rPr>
          <w:rFonts w:ascii="Arial" w:eastAsia="Calibri" w:hAnsi="Arial" w:cs="Arial"/>
          <w:bCs/>
          <w:color w:val="000000"/>
          <w:sz w:val="20"/>
          <w:szCs w:val="19"/>
          <w:lang w:val="es-MX" w:eastAsia="es-MX"/>
        </w:rPr>
        <w:t xml:space="preserve">“LAS PARTES” </w:t>
      </w:r>
      <w:r w:rsidRPr="00E737EF">
        <w:rPr>
          <w:rFonts w:ascii="Arial" w:eastAsia="Calibri" w:hAnsi="Arial" w:cs="Arial"/>
          <w:color w:val="000000"/>
          <w:sz w:val="20"/>
          <w:szCs w:val="19"/>
          <w:lang w:val="es-MX" w:eastAsia="es-MX"/>
        </w:rPr>
        <w:t xml:space="preserve">sin violar las estipulaciones del presente contrato o la que genere o desarrolle </w:t>
      </w:r>
      <w:r w:rsidRPr="00E737EF">
        <w:rPr>
          <w:rFonts w:ascii="Arial" w:eastAsia="Calibri" w:hAnsi="Arial" w:cs="Arial"/>
          <w:bCs/>
          <w:color w:val="000000"/>
          <w:sz w:val="20"/>
          <w:szCs w:val="19"/>
          <w:lang w:val="es-MX" w:eastAsia="es-MX"/>
        </w:rPr>
        <w:t>“EL PROVEEDOR”</w:t>
      </w:r>
      <w:r w:rsidRPr="00E737EF">
        <w:rPr>
          <w:rFonts w:ascii="Arial" w:eastAsia="Calibri" w:hAnsi="Arial" w:cs="Arial"/>
          <w:b/>
          <w:bCs/>
          <w:color w:val="000000"/>
          <w:sz w:val="20"/>
          <w:szCs w:val="19"/>
          <w:lang w:val="es-MX" w:eastAsia="es-MX"/>
        </w:rPr>
        <w:t xml:space="preserve"> </w:t>
      </w:r>
      <w:r w:rsidRPr="00E737EF">
        <w:rPr>
          <w:rFonts w:ascii="Arial" w:eastAsia="Calibri" w:hAnsi="Arial" w:cs="Arial"/>
          <w:color w:val="000000"/>
          <w:sz w:val="20"/>
          <w:szCs w:val="19"/>
          <w:lang w:val="es-MX" w:eastAsia="es-MX"/>
        </w:rPr>
        <w:t xml:space="preserve">en sus centros de desarrollo. </w:t>
      </w:r>
    </w:p>
    <w:p w:rsidR="00612FDC" w:rsidRPr="00E737EF" w:rsidRDefault="00612FDC" w:rsidP="00482BA1">
      <w:pPr>
        <w:numPr>
          <w:ilvl w:val="0"/>
          <w:numId w:val="29"/>
        </w:numPr>
        <w:suppressAutoHyphens w:val="0"/>
        <w:autoSpaceDE w:val="0"/>
        <w:autoSpaceDN w:val="0"/>
        <w:adjustRightInd w:val="0"/>
        <w:spacing w:line="240" w:lineRule="atLeast"/>
        <w:ind w:right="-93"/>
        <w:jc w:val="both"/>
        <w:rPr>
          <w:rFonts w:ascii="Arial" w:eastAsia="Calibri" w:hAnsi="Arial" w:cs="Arial"/>
          <w:color w:val="000000"/>
          <w:sz w:val="20"/>
          <w:szCs w:val="19"/>
          <w:lang w:val="es-MX" w:eastAsia="es-MX"/>
        </w:rPr>
      </w:pPr>
      <w:r w:rsidRPr="00E737EF">
        <w:rPr>
          <w:rFonts w:ascii="Arial" w:eastAsia="Calibri" w:hAnsi="Arial" w:cs="Arial"/>
          <w:color w:val="000000"/>
          <w:sz w:val="20"/>
          <w:szCs w:val="19"/>
          <w:lang w:val="es-MX" w:eastAsia="es-MX"/>
        </w:rPr>
        <w:t xml:space="preserve">Aquella cuya revelación haya sido aprobada previamente por escrito. </w:t>
      </w:r>
    </w:p>
    <w:p w:rsidR="00612FDC" w:rsidRPr="00E737EF" w:rsidRDefault="00612FDC" w:rsidP="00482BA1">
      <w:pPr>
        <w:numPr>
          <w:ilvl w:val="0"/>
          <w:numId w:val="29"/>
        </w:numPr>
        <w:suppressAutoHyphens w:val="0"/>
        <w:autoSpaceDE w:val="0"/>
        <w:autoSpaceDN w:val="0"/>
        <w:adjustRightInd w:val="0"/>
        <w:spacing w:line="240" w:lineRule="atLeast"/>
        <w:ind w:right="-93"/>
        <w:jc w:val="both"/>
        <w:rPr>
          <w:rFonts w:ascii="Arial" w:eastAsia="Calibri" w:hAnsi="Arial" w:cs="Arial"/>
          <w:color w:val="000000"/>
          <w:sz w:val="20"/>
          <w:szCs w:val="19"/>
          <w:lang w:val="es-MX" w:eastAsia="es-MX"/>
        </w:rPr>
      </w:pPr>
      <w:r w:rsidRPr="00E737EF">
        <w:rPr>
          <w:rFonts w:ascii="Arial" w:eastAsia="Calibri" w:hAnsi="Arial" w:cs="Arial"/>
          <w:color w:val="000000"/>
          <w:sz w:val="20"/>
          <w:szCs w:val="19"/>
          <w:lang w:val="es-MX" w:eastAsia="es-MX"/>
        </w:rPr>
        <w:t xml:space="preserve">La que de acuerdo a la Ley u orden judicial o administrativa, deba ser suministrada a terceras personas. </w:t>
      </w:r>
    </w:p>
    <w:p w:rsidR="00612FDC" w:rsidRPr="00E737EF" w:rsidRDefault="00612FDC" w:rsidP="009F333E">
      <w:pPr>
        <w:suppressAutoHyphens w:val="0"/>
        <w:autoSpaceDE w:val="0"/>
        <w:autoSpaceDN w:val="0"/>
        <w:adjustRightInd w:val="0"/>
        <w:spacing w:line="240" w:lineRule="atLeast"/>
        <w:ind w:left="720" w:right="-93"/>
        <w:jc w:val="both"/>
        <w:rPr>
          <w:rFonts w:ascii="Arial" w:eastAsia="Calibri" w:hAnsi="Arial" w:cs="Arial"/>
          <w:color w:val="000000"/>
          <w:sz w:val="20"/>
          <w:szCs w:val="19"/>
          <w:lang w:val="es-MX" w:eastAsia="es-MX"/>
        </w:rPr>
      </w:pPr>
    </w:p>
    <w:p w:rsidR="00612FDC" w:rsidRPr="00E737EF" w:rsidRDefault="00612FDC" w:rsidP="00DB79EB">
      <w:pPr>
        <w:suppressAutoHyphens w:val="0"/>
        <w:autoSpaceDE w:val="0"/>
        <w:autoSpaceDN w:val="0"/>
        <w:adjustRightInd w:val="0"/>
        <w:jc w:val="both"/>
        <w:rPr>
          <w:rFonts w:ascii="Arial" w:eastAsia="Calibri" w:hAnsi="Arial" w:cs="Arial"/>
          <w:color w:val="000000"/>
          <w:sz w:val="20"/>
          <w:szCs w:val="19"/>
          <w:lang w:val="es-MX" w:eastAsia="es-MX"/>
        </w:rPr>
      </w:pPr>
      <w:r w:rsidRPr="00E737EF">
        <w:rPr>
          <w:rFonts w:ascii="Arial" w:eastAsia="Calibri" w:hAnsi="Arial" w:cs="Arial"/>
          <w:color w:val="000000"/>
          <w:sz w:val="20"/>
          <w:szCs w:val="19"/>
          <w:lang w:val="es-MX" w:eastAsia="es-MX"/>
        </w:rPr>
        <w:t xml:space="preserve">El uso de la información confidencial no otorgara a ninguna de </w:t>
      </w:r>
      <w:r w:rsidRPr="00E737EF">
        <w:rPr>
          <w:rFonts w:ascii="Arial" w:eastAsia="Calibri" w:hAnsi="Arial" w:cs="Arial"/>
          <w:bCs/>
          <w:color w:val="000000"/>
          <w:sz w:val="20"/>
          <w:szCs w:val="19"/>
          <w:lang w:val="es-MX" w:eastAsia="es-MX"/>
        </w:rPr>
        <w:t xml:space="preserve">“LAS PARTES” </w:t>
      </w:r>
      <w:r w:rsidRPr="00E737EF">
        <w:rPr>
          <w:rFonts w:ascii="Arial" w:eastAsia="Calibri" w:hAnsi="Arial" w:cs="Arial"/>
          <w:color w:val="000000"/>
          <w:sz w:val="20"/>
          <w:szCs w:val="19"/>
          <w:lang w:val="es-MX" w:eastAsia="es-MX"/>
        </w:rPr>
        <w:t xml:space="preserve">la titularidad o derechos de autor de la otra. </w:t>
      </w:r>
    </w:p>
    <w:p w:rsidR="00612FDC" w:rsidRPr="00E737EF" w:rsidRDefault="00612FDC" w:rsidP="00DB79EB">
      <w:pPr>
        <w:suppressAutoHyphens w:val="0"/>
        <w:autoSpaceDE w:val="0"/>
        <w:autoSpaceDN w:val="0"/>
        <w:adjustRightInd w:val="0"/>
        <w:jc w:val="both"/>
        <w:rPr>
          <w:rFonts w:ascii="Arial" w:eastAsia="Calibri" w:hAnsi="Arial" w:cs="Arial"/>
          <w:color w:val="000000"/>
          <w:sz w:val="20"/>
          <w:szCs w:val="19"/>
          <w:lang w:val="es-MX" w:eastAsia="es-MX"/>
        </w:rPr>
      </w:pPr>
    </w:p>
    <w:p w:rsidR="00612FDC" w:rsidRPr="00E737EF" w:rsidRDefault="00612FDC" w:rsidP="00DB79EB">
      <w:pPr>
        <w:spacing w:line="240" w:lineRule="atLeast"/>
        <w:ind w:right="-93"/>
        <w:jc w:val="both"/>
        <w:rPr>
          <w:rFonts w:ascii="Arial" w:eastAsia="Calibri" w:hAnsi="Arial" w:cs="Arial"/>
          <w:color w:val="000000"/>
          <w:sz w:val="20"/>
          <w:szCs w:val="19"/>
          <w:lang w:val="es-MX" w:eastAsia="es-MX"/>
        </w:rPr>
      </w:pPr>
      <w:r w:rsidRPr="00E737EF">
        <w:rPr>
          <w:rFonts w:ascii="Arial" w:eastAsia="Calibri" w:hAnsi="Arial" w:cs="Arial"/>
          <w:bCs/>
          <w:color w:val="000000"/>
          <w:sz w:val="20"/>
          <w:szCs w:val="19"/>
          <w:lang w:val="es-MX" w:eastAsia="es-MX"/>
        </w:rPr>
        <w:t xml:space="preserve">“EL PROVEEDOR” </w:t>
      </w:r>
      <w:r w:rsidRPr="00E737EF">
        <w:rPr>
          <w:rFonts w:ascii="Arial" w:eastAsia="Calibri" w:hAnsi="Arial" w:cs="Arial"/>
          <w:color w:val="000000"/>
          <w:sz w:val="20"/>
          <w:szCs w:val="19"/>
          <w:lang w:val="es-MX" w:eastAsia="es-MX"/>
        </w:rPr>
        <w:t xml:space="preserve">responderá a nombre propio ante todas las autoridades que le requieran e indemnizará a </w:t>
      </w:r>
      <w:r w:rsidRPr="00E737EF">
        <w:rPr>
          <w:rFonts w:ascii="Arial" w:eastAsia="Calibri" w:hAnsi="Arial" w:cs="Arial"/>
          <w:bCs/>
          <w:color w:val="000000"/>
          <w:sz w:val="20"/>
          <w:szCs w:val="19"/>
          <w:lang w:val="es-MX" w:eastAsia="es-MX"/>
        </w:rPr>
        <w:t xml:space="preserve">“EL INSTITUTO” </w:t>
      </w:r>
      <w:r w:rsidRPr="00E737EF">
        <w:rPr>
          <w:rFonts w:ascii="Arial" w:eastAsia="Calibri" w:hAnsi="Arial" w:cs="Arial"/>
          <w:color w:val="000000"/>
          <w:sz w:val="20"/>
          <w:szCs w:val="19"/>
          <w:lang w:val="es-MX" w:eastAsia="es-MX"/>
        </w:rPr>
        <w:t>por la difusión de la información, con motivo de la violación a la obligación de confidencialidad establecida en la presente Cláusula, con independencia de las responsabilidades de carácter civil, penal o de otra índole, hubiere incurrido por dicha situación.</w:t>
      </w:r>
    </w:p>
    <w:p w:rsidR="00612FDC" w:rsidRPr="00E737EF" w:rsidRDefault="00612FDC" w:rsidP="00DB79EB">
      <w:pPr>
        <w:spacing w:line="240" w:lineRule="atLeast"/>
        <w:ind w:right="-93"/>
        <w:jc w:val="both"/>
        <w:rPr>
          <w:rFonts w:ascii="Arial" w:hAnsi="Arial" w:cs="Arial"/>
          <w:b/>
          <w:sz w:val="20"/>
          <w:lang w:val="es-MX"/>
        </w:rPr>
      </w:pPr>
    </w:p>
    <w:p w:rsidR="00612FDC" w:rsidRPr="00E737EF" w:rsidRDefault="00612FDC" w:rsidP="004769AB">
      <w:pPr>
        <w:jc w:val="both"/>
        <w:rPr>
          <w:rFonts w:ascii="Arial" w:hAnsi="Arial" w:cs="Arial"/>
          <w:sz w:val="20"/>
        </w:rPr>
      </w:pPr>
      <w:r w:rsidRPr="00E737EF">
        <w:rPr>
          <w:rFonts w:ascii="Arial" w:hAnsi="Arial" w:cs="Arial"/>
          <w:b/>
          <w:sz w:val="20"/>
        </w:rPr>
        <w:t>VIGÉSIMA SEGUNDA.- MODIFICACIONES</w:t>
      </w:r>
      <w:r w:rsidRPr="00E737EF">
        <w:rPr>
          <w:rFonts w:ascii="Arial" w:hAnsi="Arial" w:cs="Arial"/>
          <w:sz w:val="20"/>
        </w:rPr>
        <w:t>.- De conformidad con lo establecido en la Ley de Adquisiciones, Arrendamientos y Servicios del Sector Público, artículo 52 y 91 de su Reglamento, “EL INSTITUTO” podrá celebrar por escrito convenio modificatorio, al presente contrato dentro de la vigencia del mismo. Para tal efecto, “EL PROVEEDOR” se obliga a presentar, en su caso, la modificación de la garantía, en términos del artículo 103 fracción II del Reglamento de la Ley de Adquisiciones, Arrendamientos y Servicios del Sector Público.</w:t>
      </w:r>
    </w:p>
    <w:p w:rsidR="00612FDC" w:rsidRPr="00E737EF" w:rsidRDefault="00612FDC" w:rsidP="00E55A64">
      <w:pPr>
        <w:spacing w:line="240" w:lineRule="atLeast"/>
        <w:ind w:right="-93"/>
        <w:jc w:val="both"/>
        <w:rPr>
          <w:rFonts w:ascii="Arial" w:hAnsi="Arial" w:cs="Arial"/>
          <w:b/>
          <w:sz w:val="20"/>
        </w:rPr>
      </w:pPr>
    </w:p>
    <w:p w:rsidR="00612FDC" w:rsidRPr="00E737EF" w:rsidRDefault="00612FDC" w:rsidP="00E55A64">
      <w:pPr>
        <w:spacing w:line="240" w:lineRule="atLeast"/>
        <w:ind w:right="-93"/>
        <w:jc w:val="both"/>
        <w:rPr>
          <w:rFonts w:ascii="Arial" w:hAnsi="Arial" w:cs="Arial"/>
          <w:sz w:val="20"/>
          <w:szCs w:val="19"/>
        </w:rPr>
      </w:pPr>
      <w:r w:rsidRPr="00E737EF">
        <w:rPr>
          <w:rFonts w:ascii="Arial" w:hAnsi="Arial" w:cs="Arial"/>
          <w:b/>
          <w:bCs/>
          <w:sz w:val="20"/>
          <w:szCs w:val="19"/>
        </w:rPr>
        <w:t xml:space="preserve">VIGÉSIMA TERCERA.- PRÓRROGAS: </w:t>
      </w:r>
      <w:r w:rsidRPr="00E737EF">
        <w:rPr>
          <w:rFonts w:ascii="Arial" w:hAnsi="Arial" w:cs="Arial"/>
          <w:sz w:val="20"/>
          <w:szCs w:val="19"/>
        </w:rPr>
        <w:t xml:space="preserve">Por caso fortuito o de fuerza mayor, o por causas atribuibles al </w:t>
      </w:r>
      <w:r w:rsidRPr="00E737EF">
        <w:rPr>
          <w:rFonts w:ascii="Arial" w:hAnsi="Arial" w:cs="Arial"/>
          <w:bCs/>
          <w:sz w:val="20"/>
          <w:szCs w:val="19"/>
        </w:rPr>
        <w:t>“EL INSTITUTO</w:t>
      </w:r>
      <w:r w:rsidRPr="00E737EF">
        <w:rPr>
          <w:rFonts w:ascii="Arial" w:hAnsi="Arial" w:cs="Arial"/>
          <w:sz w:val="20"/>
          <w:szCs w:val="19"/>
        </w:rPr>
        <w:t xml:space="preserve">”, se podrá modificar el Contrato la fecha o plazo para la prestación del servicio. En este supuesto deberá formalizarse convenio modificatorio respectivo, no procediendo la aplicación de penas convencionales por atraso. Tratándose de causas imputables a </w:t>
      </w:r>
      <w:r w:rsidRPr="00E737EF">
        <w:rPr>
          <w:rFonts w:ascii="Arial" w:hAnsi="Arial" w:cs="Arial"/>
          <w:bCs/>
          <w:sz w:val="20"/>
          <w:szCs w:val="19"/>
        </w:rPr>
        <w:t>“EL INSTITUTO</w:t>
      </w:r>
      <w:r w:rsidRPr="00E737EF">
        <w:rPr>
          <w:rFonts w:ascii="Arial" w:hAnsi="Arial" w:cs="Arial"/>
          <w:sz w:val="20"/>
          <w:szCs w:val="19"/>
        </w:rPr>
        <w:t>”, no se requerirá de la solicitud de “</w:t>
      </w:r>
      <w:r w:rsidRPr="00E737EF">
        <w:rPr>
          <w:rFonts w:ascii="Arial" w:hAnsi="Arial" w:cs="Arial"/>
          <w:bCs/>
          <w:sz w:val="20"/>
          <w:szCs w:val="19"/>
        </w:rPr>
        <w:t>EL PROVEEDOR”</w:t>
      </w:r>
      <w:r w:rsidRPr="00E737EF">
        <w:rPr>
          <w:rFonts w:ascii="Arial" w:hAnsi="Arial" w:cs="Arial"/>
          <w:sz w:val="20"/>
          <w:szCs w:val="19"/>
        </w:rPr>
        <w:t>.</w:t>
      </w:r>
    </w:p>
    <w:p w:rsidR="00612FDC" w:rsidRPr="00E737EF" w:rsidRDefault="00612FDC" w:rsidP="00E55A64">
      <w:pPr>
        <w:spacing w:line="240" w:lineRule="atLeast"/>
        <w:ind w:right="-93"/>
        <w:jc w:val="both"/>
        <w:rPr>
          <w:rFonts w:ascii="Arial" w:hAnsi="Arial" w:cs="Arial"/>
          <w:b/>
          <w:sz w:val="20"/>
        </w:rPr>
      </w:pPr>
    </w:p>
    <w:p w:rsidR="00612FDC" w:rsidRPr="00E737EF" w:rsidRDefault="00612FDC" w:rsidP="00DB79EB">
      <w:pPr>
        <w:suppressAutoHyphens w:val="0"/>
        <w:autoSpaceDE w:val="0"/>
        <w:autoSpaceDN w:val="0"/>
        <w:adjustRightInd w:val="0"/>
        <w:jc w:val="both"/>
        <w:rPr>
          <w:rFonts w:ascii="Arial" w:eastAsia="Calibri" w:hAnsi="Arial" w:cs="Arial"/>
          <w:color w:val="000000"/>
          <w:sz w:val="20"/>
          <w:szCs w:val="19"/>
          <w:lang w:val="es-MX" w:eastAsia="es-MX"/>
        </w:rPr>
      </w:pPr>
      <w:r w:rsidRPr="00E737EF">
        <w:rPr>
          <w:rFonts w:ascii="Arial" w:eastAsia="Calibri" w:hAnsi="Arial" w:cs="Arial"/>
          <w:b/>
          <w:bCs/>
          <w:color w:val="000000"/>
          <w:sz w:val="20"/>
          <w:szCs w:val="19"/>
          <w:lang w:val="es-MX" w:eastAsia="es-MX"/>
        </w:rPr>
        <w:t xml:space="preserve">VIGÉSIMA CUARTA.- PROPIEDAD INTELECTUAL.- </w:t>
      </w:r>
      <w:r w:rsidRPr="00E737EF">
        <w:rPr>
          <w:rFonts w:ascii="Arial" w:eastAsia="Calibri" w:hAnsi="Arial" w:cs="Arial"/>
          <w:color w:val="000000"/>
          <w:sz w:val="20"/>
          <w:szCs w:val="19"/>
          <w:lang w:val="es-MX" w:eastAsia="es-MX"/>
        </w:rPr>
        <w:t xml:space="preserve">La información, los programas de cómputo, las bases de datos y los archivos generados en la operación de los servicios contratados, serán propiedad de </w:t>
      </w:r>
      <w:r w:rsidRPr="00E737EF">
        <w:rPr>
          <w:rFonts w:ascii="Arial" w:eastAsia="Calibri" w:hAnsi="Arial" w:cs="Arial"/>
          <w:bCs/>
          <w:color w:val="000000"/>
          <w:sz w:val="20"/>
          <w:szCs w:val="19"/>
          <w:lang w:val="es-MX" w:eastAsia="es-MX"/>
        </w:rPr>
        <w:t xml:space="preserve">“EL INSTITUTO”, </w:t>
      </w:r>
      <w:r w:rsidRPr="00E737EF">
        <w:rPr>
          <w:rFonts w:ascii="Arial" w:eastAsia="Calibri" w:hAnsi="Arial" w:cs="Arial"/>
          <w:color w:val="000000"/>
          <w:sz w:val="20"/>
          <w:szCs w:val="19"/>
          <w:lang w:val="es-MX" w:eastAsia="es-MX"/>
        </w:rPr>
        <w:t xml:space="preserve">los cuales se conservarán en el área solicitante donde se prestó el servicio y sólo podrán ser utilizados por un tercero, con el consentimiento expreso de </w:t>
      </w:r>
      <w:r w:rsidRPr="00E737EF">
        <w:rPr>
          <w:rFonts w:ascii="Arial" w:eastAsia="Calibri" w:hAnsi="Arial" w:cs="Arial"/>
          <w:bCs/>
          <w:color w:val="000000"/>
          <w:sz w:val="20"/>
          <w:szCs w:val="19"/>
          <w:lang w:val="es-MX" w:eastAsia="es-MX"/>
        </w:rPr>
        <w:t xml:space="preserve">“EL INSTITUTO”, </w:t>
      </w:r>
      <w:r w:rsidRPr="00E737EF">
        <w:rPr>
          <w:rFonts w:ascii="Arial" w:eastAsia="Calibri" w:hAnsi="Arial" w:cs="Arial"/>
          <w:color w:val="000000"/>
          <w:sz w:val="20"/>
          <w:szCs w:val="19"/>
          <w:lang w:val="es-MX" w:eastAsia="es-MX"/>
        </w:rPr>
        <w:t xml:space="preserve">y bajo las disposiciones de la Ley Federal de Protección de Datos Personales en Posesión de los Particulares y de la Ley Federal de Transparencia y Acceso a la Información Pública Gubernamental. </w:t>
      </w:r>
    </w:p>
    <w:p w:rsidR="00612FDC" w:rsidRPr="00E737EF" w:rsidRDefault="00612FDC" w:rsidP="00DB79EB">
      <w:pPr>
        <w:suppressAutoHyphens w:val="0"/>
        <w:autoSpaceDE w:val="0"/>
        <w:autoSpaceDN w:val="0"/>
        <w:adjustRightInd w:val="0"/>
        <w:rPr>
          <w:rFonts w:ascii="Arial" w:eastAsia="Calibri" w:hAnsi="Arial" w:cs="Arial"/>
          <w:color w:val="000000"/>
          <w:sz w:val="20"/>
          <w:szCs w:val="19"/>
          <w:lang w:val="es-MX" w:eastAsia="es-MX"/>
        </w:rPr>
      </w:pPr>
    </w:p>
    <w:p w:rsidR="00612FDC" w:rsidRPr="00E737EF" w:rsidRDefault="00612FDC" w:rsidP="00DB79EB">
      <w:pPr>
        <w:spacing w:line="240" w:lineRule="atLeast"/>
        <w:ind w:right="-93"/>
        <w:jc w:val="both"/>
        <w:rPr>
          <w:rFonts w:ascii="Arial" w:eastAsia="Calibri" w:hAnsi="Arial" w:cs="Arial"/>
          <w:b/>
          <w:bCs/>
          <w:i/>
          <w:iCs/>
          <w:color w:val="000000"/>
          <w:sz w:val="20"/>
          <w:szCs w:val="19"/>
          <w:lang w:val="es-MX" w:eastAsia="es-MX"/>
        </w:rPr>
      </w:pPr>
      <w:r w:rsidRPr="00E737EF">
        <w:rPr>
          <w:rFonts w:ascii="Arial" w:eastAsia="Calibri" w:hAnsi="Arial" w:cs="Arial"/>
          <w:b/>
          <w:bCs/>
          <w:i/>
          <w:iCs/>
          <w:color w:val="000000"/>
          <w:sz w:val="20"/>
          <w:szCs w:val="19"/>
          <w:lang w:val="es-MX" w:eastAsia="es-MX"/>
        </w:rPr>
        <w:t>NOTA: (Si “EL PROVEEDOR” fuese en participación conjunta, se empleará la cláusula siguiente:)</w:t>
      </w:r>
    </w:p>
    <w:p w:rsidR="00612FDC" w:rsidRPr="00E737EF" w:rsidRDefault="00612FDC" w:rsidP="00DB79EB">
      <w:pPr>
        <w:spacing w:line="240" w:lineRule="atLeast"/>
        <w:ind w:right="-93"/>
        <w:jc w:val="both"/>
        <w:rPr>
          <w:rFonts w:ascii="Arial" w:eastAsia="Calibri" w:hAnsi="Arial" w:cs="Arial"/>
          <w:b/>
          <w:bCs/>
          <w:i/>
          <w:iCs/>
          <w:color w:val="000000"/>
          <w:sz w:val="19"/>
          <w:szCs w:val="19"/>
          <w:lang w:val="es-MX" w:eastAsia="es-MX"/>
        </w:rPr>
      </w:pPr>
    </w:p>
    <w:p w:rsidR="00612FDC" w:rsidRPr="00E737EF" w:rsidRDefault="00612FDC" w:rsidP="00DB79EB">
      <w:pPr>
        <w:spacing w:line="240" w:lineRule="atLeast"/>
        <w:ind w:right="-93"/>
        <w:jc w:val="both"/>
        <w:rPr>
          <w:rFonts w:ascii="Arial" w:hAnsi="Arial" w:cs="Arial"/>
          <w:sz w:val="20"/>
          <w:szCs w:val="19"/>
        </w:rPr>
      </w:pPr>
      <w:r w:rsidRPr="00E737EF">
        <w:rPr>
          <w:rFonts w:ascii="Arial" w:hAnsi="Arial" w:cs="Arial"/>
          <w:b/>
          <w:bCs/>
          <w:sz w:val="20"/>
          <w:szCs w:val="19"/>
        </w:rPr>
        <w:lastRenderedPageBreak/>
        <w:t xml:space="preserve">VIGÉSIMA QUINTA.- OBLIGACIÓN SOLIDARIA O MANCOMUNADA.- </w:t>
      </w:r>
      <w:r w:rsidRPr="00E737EF">
        <w:rPr>
          <w:rFonts w:ascii="Arial" w:hAnsi="Arial" w:cs="Arial"/>
          <w:sz w:val="20"/>
          <w:szCs w:val="19"/>
        </w:rPr>
        <w:t xml:space="preserve">Cada una de </w:t>
      </w:r>
      <w:r w:rsidRPr="00E737EF">
        <w:rPr>
          <w:rFonts w:ascii="Arial" w:hAnsi="Arial" w:cs="Arial"/>
          <w:bCs/>
          <w:sz w:val="20"/>
          <w:szCs w:val="19"/>
        </w:rPr>
        <w:t xml:space="preserve">“LAS PARTES” </w:t>
      </w:r>
      <w:r w:rsidRPr="00E737EF">
        <w:rPr>
          <w:rFonts w:ascii="Arial" w:hAnsi="Arial" w:cs="Arial"/>
          <w:sz w:val="20"/>
          <w:szCs w:val="19"/>
        </w:rPr>
        <w:t xml:space="preserve">que suscribe el presente contrato en su carácter de </w:t>
      </w:r>
      <w:r w:rsidRPr="00E737EF">
        <w:rPr>
          <w:rFonts w:ascii="Arial" w:hAnsi="Arial" w:cs="Arial"/>
          <w:bCs/>
          <w:sz w:val="20"/>
          <w:szCs w:val="19"/>
        </w:rPr>
        <w:t xml:space="preserve">“EL PROVEEDOR”, </w:t>
      </w:r>
      <w:r w:rsidRPr="00E737EF">
        <w:rPr>
          <w:rFonts w:ascii="Arial" w:hAnsi="Arial" w:cs="Arial"/>
          <w:sz w:val="20"/>
          <w:szCs w:val="19"/>
        </w:rPr>
        <w:t xml:space="preserve">asumen en forma conjunta y (solidaria o mancomunadamente) de acuerdo a lo acordado en el Convenio de Participación Conjunta, las obligaciones de este contrato y, asimismo, manifiestan que el Convenio de Participación Conjunta que se adjunta forma parte integrante como </w:t>
      </w:r>
      <w:r w:rsidRPr="00E737EF">
        <w:rPr>
          <w:rFonts w:ascii="Arial" w:hAnsi="Arial" w:cs="Arial"/>
          <w:bCs/>
          <w:sz w:val="20"/>
          <w:szCs w:val="19"/>
        </w:rPr>
        <w:t xml:space="preserve">Anexo </w:t>
      </w:r>
      <w:r w:rsidRPr="00E737EF">
        <w:rPr>
          <w:rFonts w:ascii="Arial" w:hAnsi="Arial" w:cs="Arial"/>
          <w:sz w:val="20"/>
        </w:rPr>
        <w:t xml:space="preserve">número </w:t>
      </w:r>
      <w:r w:rsidRPr="00E737EF">
        <w:rPr>
          <w:rFonts w:ascii="Arial" w:hAnsi="Arial" w:cs="Arial"/>
          <w:bCs/>
          <w:sz w:val="20"/>
          <w:szCs w:val="19"/>
        </w:rPr>
        <w:t>7 (siete)</w:t>
      </w:r>
      <w:r w:rsidRPr="00E737EF">
        <w:rPr>
          <w:rFonts w:ascii="Arial" w:hAnsi="Arial" w:cs="Arial"/>
          <w:sz w:val="20"/>
          <w:szCs w:val="19"/>
        </w:rPr>
        <w:t>, del mismo.</w:t>
      </w:r>
    </w:p>
    <w:p w:rsidR="00612FDC" w:rsidRPr="00E737EF" w:rsidRDefault="00612FDC" w:rsidP="00DB79EB">
      <w:pPr>
        <w:spacing w:line="240" w:lineRule="atLeast"/>
        <w:ind w:right="-93"/>
        <w:jc w:val="both"/>
        <w:rPr>
          <w:rFonts w:ascii="Arial" w:hAnsi="Arial" w:cs="Arial"/>
          <w:b/>
          <w:sz w:val="22"/>
        </w:rPr>
      </w:pPr>
    </w:p>
    <w:p w:rsidR="00612FDC" w:rsidRPr="00E737EF" w:rsidRDefault="00612FDC" w:rsidP="00E55A64">
      <w:pPr>
        <w:jc w:val="both"/>
        <w:rPr>
          <w:rFonts w:ascii="Arial" w:hAnsi="Arial" w:cs="Arial"/>
          <w:sz w:val="20"/>
        </w:rPr>
      </w:pPr>
      <w:r w:rsidRPr="00E737EF">
        <w:rPr>
          <w:rFonts w:ascii="Arial" w:hAnsi="Arial" w:cs="Arial"/>
          <w:b/>
          <w:sz w:val="20"/>
        </w:rPr>
        <w:t xml:space="preserve">VIGÉSIMA </w:t>
      </w:r>
      <w:r w:rsidRPr="00E737EF">
        <w:rPr>
          <w:rFonts w:ascii="Arial" w:hAnsi="Arial" w:cs="Arial"/>
          <w:b/>
          <w:bCs/>
          <w:sz w:val="20"/>
          <w:szCs w:val="19"/>
        </w:rPr>
        <w:t>SEXTA</w:t>
      </w:r>
      <w:r w:rsidRPr="00E737EF">
        <w:rPr>
          <w:rFonts w:ascii="Arial" w:hAnsi="Arial" w:cs="Arial"/>
          <w:b/>
          <w:sz w:val="20"/>
        </w:rPr>
        <w:t xml:space="preserve">.- RELACIÓN DE ANEXOS.- </w:t>
      </w:r>
      <w:r w:rsidRPr="00E737EF">
        <w:rPr>
          <w:rFonts w:ascii="Arial" w:hAnsi="Arial" w:cs="Arial"/>
          <w:sz w:val="20"/>
        </w:rPr>
        <w:t>Los anexos que se relacionan a continuación son rubricados de conformidad por las partes y forman parte integrante del presente contrato.</w:t>
      </w:r>
    </w:p>
    <w:p w:rsidR="00612FDC" w:rsidRPr="00E737EF" w:rsidRDefault="00612FDC" w:rsidP="00E55A64">
      <w:pPr>
        <w:jc w:val="both"/>
        <w:rPr>
          <w:rFonts w:ascii="Arial" w:hAnsi="Arial" w:cs="Arial"/>
          <w:sz w:val="20"/>
        </w:rPr>
      </w:pPr>
    </w:p>
    <w:p w:rsidR="00612FDC" w:rsidRPr="00E737EF" w:rsidRDefault="00612FDC" w:rsidP="00E55A64">
      <w:pPr>
        <w:ind w:left="2160" w:hanging="2160"/>
        <w:jc w:val="both"/>
        <w:rPr>
          <w:rFonts w:ascii="Arial" w:hAnsi="Arial" w:cs="Arial"/>
          <w:sz w:val="20"/>
        </w:rPr>
      </w:pPr>
      <w:r w:rsidRPr="00E737EF">
        <w:rPr>
          <w:rFonts w:ascii="Arial" w:hAnsi="Arial" w:cs="Arial"/>
          <w:sz w:val="20"/>
        </w:rPr>
        <w:t>Anexo número 1 (uno)    “Dictamen de Disponibilidad Presupuestaria”</w:t>
      </w:r>
    </w:p>
    <w:p w:rsidR="00612FDC" w:rsidRPr="00E737EF" w:rsidRDefault="00612FDC" w:rsidP="00E55A64">
      <w:pPr>
        <w:ind w:left="2160" w:hanging="2160"/>
        <w:jc w:val="both"/>
        <w:rPr>
          <w:rFonts w:ascii="Arial" w:hAnsi="Arial" w:cs="Arial"/>
          <w:sz w:val="20"/>
        </w:rPr>
      </w:pPr>
      <w:r w:rsidRPr="00E737EF">
        <w:rPr>
          <w:rFonts w:ascii="Arial" w:hAnsi="Arial" w:cs="Arial"/>
          <w:sz w:val="20"/>
        </w:rPr>
        <w:t>Anexo número 2 (dos)    “Características Técnicas, Alcances y Especificaciones”</w:t>
      </w:r>
    </w:p>
    <w:p w:rsidR="00612FDC" w:rsidRPr="00E737EF" w:rsidRDefault="00612FDC" w:rsidP="00E55A64">
      <w:pPr>
        <w:ind w:left="2160" w:hanging="2160"/>
        <w:jc w:val="both"/>
        <w:rPr>
          <w:rFonts w:ascii="Arial" w:hAnsi="Arial" w:cs="Arial"/>
          <w:sz w:val="20"/>
        </w:rPr>
      </w:pPr>
      <w:r w:rsidRPr="00E737EF">
        <w:rPr>
          <w:rFonts w:ascii="Arial" w:hAnsi="Arial" w:cs="Arial"/>
          <w:sz w:val="20"/>
        </w:rPr>
        <w:t>Anexo número 3 (tres)    “Calendario, Horarios y domicilios de la unidad a la que se le otorgara el servicio”</w:t>
      </w:r>
    </w:p>
    <w:p w:rsidR="00612FDC" w:rsidRPr="00E737EF" w:rsidRDefault="00612FDC" w:rsidP="00E55A64">
      <w:pPr>
        <w:ind w:left="2160" w:hanging="2160"/>
        <w:jc w:val="both"/>
        <w:rPr>
          <w:rFonts w:ascii="Arial" w:hAnsi="Arial" w:cs="Arial"/>
          <w:sz w:val="20"/>
        </w:rPr>
      </w:pPr>
      <w:r w:rsidRPr="00E737EF">
        <w:rPr>
          <w:rFonts w:ascii="Arial" w:hAnsi="Arial" w:cs="Arial"/>
          <w:sz w:val="20"/>
        </w:rPr>
        <w:t>Anexo número 4 (cuatro) “Formato para Póliza de Fianza de Cumplimiento de Contrato”</w:t>
      </w:r>
    </w:p>
    <w:p w:rsidR="00612FDC" w:rsidRPr="00E737EF" w:rsidRDefault="00612FDC" w:rsidP="00E55A64">
      <w:pPr>
        <w:ind w:left="2552" w:hanging="2552"/>
        <w:jc w:val="both"/>
        <w:rPr>
          <w:rFonts w:ascii="Arial" w:hAnsi="Arial" w:cs="Arial"/>
          <w:sz w:val="20"/>
        </w:rPr>
      </w:pPr>
      <w:r w:rsidRPr="00E737EF">
        <w:rPr>
          <w:rFonts w:ascii="Arial" w:hAnsi="Arial" w:cs="Arial"/>
          <w:sz w:val="20"/>
        </w:rPr>
        <w:t>Anexo número 5 (cinco) “Acuse de recibo a la solicitud de opinión formulada al SAT, en términos del artículo 32D, del Código Fiscal de la Federación.</w:t>
      </w:r>
    </w:p>
    <w:p w:rsidR="00612FDC" w:rsidRPr="00E737EF" w:rsidRDefault="00612FDC" w:rsidP="00E55A64">
      <w:pPr>
        <w:jc w:val="both"/>
        <w:rPr>
          <w:rFonts w:ascii="Arial" w:hAnsi="Arial" w:cs="Arial"/>
          <w:sz w:val="20"/>
        </w:rPr>
      </w:pPr>
      <w:r w:rsidRPr="00E737EF">
        <w:rPr>
          <w:rFonts w:ascii="Arial" w:hAnsi="Arial" w:cs="Arial"/>
          <w:sz w:val="20"/>
        </w:rPr>
        <w:t xml:space="preserve">Anexo número </w:t>
      </w:r>
      <w:r w:rsidRPr="00E737EF">
        <w:rPr>
          <w:rFonts w:ascii="Arial" w:hAnsi="Arial" w:cs="Arial"/>
          <w:sz w:val="20"/>
          <w:u w:val="single"/>
        </w:rPr>
        <w:t>6</w:t>
      </w:r>
      <w:r w:rsidRPr="00E737EF">
        <w:rPr>
          <w:rFonts w:ascii="Arial" w:hAnsi="Arial" w:cs="Arial"/>
          <w:sz w:val="20"/>
        </w:rPr>
        <w:t xml:space="preserve"> </w:t>
      </w:r>
      <w:r w:rsidRPr="00E737EF">
        <w:rPr>
          <w:rFonts w:ascii="Arial" w:hAnsi="Arial" w:cs="Arial"/>
          <w:sz w:val="20"/>
          <w:u w:val="single"/>
        </w:rPr>
        <w:t>(seis)</w:t>
      </w:r>
      <w:r w:rsidRPr="00E737EF">
        <w:rPr>
          <w:rFonts w:ascii="Arial" w:hAnsi="Arial" w:cs="Arial"/>
          <w:sz w:val="20"/>
        </w:rPr>
        <w:t xml:space="preserve"> “Constancias de inscripción al régimen obligatorio y al corriente de pago de sus cuotas del Seguro Social”</w:t>
      </w:r>
    </w:p>
    <w:p w:rsidR="00612FDC" w:rsidRPr="00E737EF" w:rsidRDefault="00612FDC" w:rsidP="00E55A64">
      <w:pPr>
        <w:jc w:val="both"/>
        <w:rPr>
          <w:rFonts w:ascii="Arial" w:hAnsi="Arial" w:cs="Arial"/>
          <w:sz w:val="22"/>
        </w:rPr>
      </w:pPr>
      <w:r w:rsidRPr="00E737EF">
        <w:rPr>
          <w:rFonts w:ascii="Arial" w:hAnsi="Arial" w:cs="Arial"/>
          <w:bCs/>
          <w:sz w:val="20"/>
          <w:szCs w:val="19"/>
        </w:rPr>
        <w:t xml:space="preserve">Anexo </w:t>
      </w:r>
      <w:r w:rsidRPr="00E737EF">
        <w:rPr>
          <w:rFonts w:ascii="Arial" w:hAnsi="Arial" w:cs="Arial"/>
          <w:sz w:val="20"/>
        </w:rPr>
        <w:t xml:space="preserve">número </w:t>
      </w:r>
      <w:r w:rsidRPr="00E737EF">
        <w:rPr>
          <w:rFonts w:ascii="Arial" w:hAnsi="Arial" w:cs="Arial"/>
          <w:bCs/>
          <w:sz w:val="20"/>
          <w:szCs w:val="19"/>
        </w:rPr>
        <w:t>7 (siete) “</w:t>
      </w:r>
      <w:r w:rsidRPr="00E737EF">
        <w:rPr>
          <w:rFonts w:ascii="Arial" w:hAnsi="Arial" w:cs="Arial"/>
          <w:sz w:val="20"/>
          <w:szCs w:val="19"/>
        </w:rPr>
        <w:t>Convenio de Participación Conjunta”</w:t>
      </w:r>
    </w:p>
    <w:p w:rsidR="00612FDC" w:rsidRPr="00E737EF" w:rsidRDefault="00612FDC" w:rsidP="00E55A64">
      <w:pPr>
        <w:ind w:right="-93"/>
        <w:jc w:val="both"/>
        <w:rPr>
          <w:rFonts w:ascii="Arial" w:hAnsi="Arial" w:cs="Arial"/>
          <w:b/>
          <w:sz w:val="20"/>
        </w:rPr>
      </w:pPr>
    </w:p>
    <w:p w:rsidR="00612FDC" w:rsidRPr="00E737EF" w:rsidRDefault="00612FDC" w:rsidP="00E55A64">
      <w:pPr>
        <w:ind w:right="-93"/>
        <w:jc w:val="both"/>
        <w:rPr>
          <w:rFonts w:ascii="Arial" w:hAnsi="Arial" w:cs="Arial"/>
          <w:sz w:val="20"/>
        </w:rPr>
      </w:pPr>
      <w:r w:rsidRPr="00E737EF">
        <w:rPr>
          <w:rFonts w:ascii="Arial" w:hAnsi="Arial" w:cs="Arial"/>
          <w:b/>
          <w:sz w:val="20"/>
        </w:rPr>
        <w:t xml:space="preserve">VIGÉSIMA SÉPTIMA.- LEGISLACIÓN APLICABLE.- </w:t>
      </w:r>
      <w:r w:rsidRPr="00E737EF">
        <w:rPr>
          <w:rFonts w:ascii="Arial" w:hAnsi="Arial" w:cs="Arial"/>
          <w:sz w:val="20"/>
        </w:rPr>
        <w:t>Las partes se obligan a sujetarse estrictamente para el cumplimiento del presente contrato, a todas y cada una de las cláusulas del mismo, a la Convocatoria a la licitación pública, y sus Bases, así como a lo establecido en la Ley de Adquisiciones, Arrendamientos y Servicios del Sector Público, su Reglamento, el Código Civil Federal, el Código Federal de Procedimientos Civiles, la Ley Federal de Procedimiento Administrativo y las disposiciones administrativas aplicables en la materia.</w:t>
      </w:r>
    </w:p>
    <w:p w:rsidR="00612FDC" w:rsidRPr="00E737EF" w:rsidRDefault="00612FDC" w:rsidP="00E55A64">
      <w:pPr>
        <w:pStyle w:val="Textoindependiente21"/>
        <w:ind w:right="-93"/>
        <w:rPr>
          <w:rFonts w:cs="Arial"/>
          <w:b/>
        </w:rPr>
      </w:pPr>
    </w:p>
    <w:p w:rsidR="00612FDC" w:rsidRPr="00E737EF" w:rsidRDefault="00612FDC" w:rsidP="00E55A64">
      <w:pPr>
        <w:pStyle w:val="Textoindependiente21"/>
        <w:ind w:right="-93"/>
        <w:rPr>
          <w:rFonts w:cs="Arial"/>
        </w:rPr>
      </w:pPr>
      <w:r w:rsidRPr="00E737EF">
        <w:rPr>
          <w:rFonts w:cs="Arial"/>
          <w:b/>
        </w:rPr>
        <w:t>VIGÉSIMA OCTAVA.- JURISDICCIÓN.-</w:t>
      </w:r>
      <w:r w:rsidRPr="00E737EF">
        <w:rPr>
          <w:rFonts w:cs="Arial"/>
        </w:rPr>
        <w:t xml:space="preserve"> Para la interpretación y cumplimiento de este instrumento jurídico, así como para todo aquello que no esté expresamente estipulado en el mismo, las partes se someten a la jurisdicción de los tribunales federales competentes de la Ciudad de La Paz, Baja California Sur, renunciando a cualquier otro fuero presente o futuro que por razón de su domicilio les pudiera corresponder. </w:t>
      </w:r>
    </w:p>
    <w:p w:rsidR="00612FDC" w:rsidRPr="00E737EF" w:rsidRDefault="00612FDC" w:rsidP="00E55A64">
      <w:pPr>
        <w:pStyle w:val="Textoindependiente21"/>
        <w:ind w:right="-93"/>
        <w:rPr>
          <w:rFonts w:cs="Arial"/>
        </w:rPr>
      </w:pPr>
    </w:p>
    <w:p w:rsidR="00612FDC" w:rsidRPr="00E737EF" w:rsidRDefault="00612FDC" w:rsidP="00E55A64">
      <w:pPr>
        <w:pStyle w:val="Textoindependiente21"/>
        <w:ind w:right="-91"/>
        <w:rPr>
          <w:rFonts w:cs="Arial"/>
        </w:rPr>
      </w:pPr>
      <w:r w:rsidRPr="00E737EF">
        <w:rPr>
          <w:rFonts w:cs="Arial"/>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triplicado, en la Ciudad de La Paz, Baja California Sur, el día </w:t>
      </w:r>
      <w:r w:rsidRPr="00E737EF">
        <w:rPr>
          <w:rFonts w:cs="Arial"/>
          <w:noProof/>
        </w:rPr>
        <w:t>22 de diciembre de 2016</w:t>
      </w:r>
      <w:r w:rsidRPr="00E737EF">
        <w:rPr>
          <w:rFonts w:cs="Arial"/>
        </w:rPr>
        <w:t>.</w:t>
      </w:r>
    </w:p>
    <w:p w:rsidR="00612FDC" w:rsidRPr="00E737EF" w:rsidRDefault="00612FDC" w:rsidP="00E55A64">
      <w:pPr>
        <w:ind w:right="-93"/>
        <w:jc w:val="both"/>
        <w:rPr>
          <w:rFonts w:ascii="Arial" w:hAnsi="Arial" w:cs="Arial"/>
          <w:sz w:val="20"/>
        </w:rPr>
      </w:pPr>
    </w:p>
    <w:p w:rsidR="008F51A3" w:rsidRPr="00E737EF" w:rsidRDefault="008F51A3" w:rsidP="00E55A64">
      <w:pPr>
        <w:ind w:right="-93"/>
        <w:jc w:val="both"/>
        <w:rPr>
          <w:rFonts w:ascii="Arial" w:hAnsi="Arial" w:cs="Arial"/>
          <w:sz w:val="20"/>
        </w:rPr>
      </w:pPr>
    </w:p>
    <w:p w:rsidR="008F51A3" w:rsidRPr="00E737EF" w:rsidRDefault="008F51A3" w:rsidP="00E55A64">
      <w:pPr>
        <w:ind w:right="-93"/>
        <w:jc w:val="both"/>
        <w:rPr>
          <w:rFonts w:ascii="Arial" w:hAnsi="Arial" w:cs="Arial"/>
          <w:sz w:val="20"/>
        </w:rPr>
      </w:pPr>
    </w:p>
    <w:p w:rsidR="008F51A3" w:rsidRPr="00E737EF" w:rsidRDefault="008F51A3" w:rsidP="00E55A64">
      <w:pPr>
        <w:ind w:right="-93"/>
        <w:jc w:val="both"/>
        <w:rPr>
          <w:rFonts w:ascii="Arial" w:hAnsi="Arial" w:cs="Arial"/>
          <w:sz w:val="20"/>
        </w:rPr>
      </w:pPr>
    </w:p>
    <w:tbl>
      <w:tblPr>
        <w:tblW w:w="10135" w:type="dxa"/>
        <w:tblLayout w:type="fixed"/>
        <w:tblCellMar>
          <w:left w:w="70" w:type="dxa"/>
          <w:right w:w="70" w:type="dxa"/>
        </w:tblCellMar>
        <w:tblLook w:val="0000" w:firstRow="0" w:lastRow="0" w:firstColumn="0" w:lastColumn="0" w:noHBand="0" w:noVBand="0"/>
      </w:tblPr>
      <w:tblGrid>
        <w:gridCol w:w="5032"/>
        <w:gridCol w:w="5103"/>
      </w:tblGrid>
      <w:tr w:rsidR="00612FDC" w:rsidRPr="00E737EF" w:rsidTr="001D5115">
        <w:tc>
          <w:tcPr>
            <w:tcW w:w="5032" w:type="dxa"/>
          </w:tcPr>
          <w:p w:rsidR="00612FDC" w:rsidRPr="00E737EF" w:rsidRDefault="00612FDC" w:rsidP="00FB5F97">
            <w:pPr>
              <w:tabs>
                <w:tab w:val="left" w:pos="284"/>
                <w:tab w:val="left" w:pos="4678"/>
                <w:tab w:val="left" w:pos="5387"/>
                <w:tab w:val="left" w:pos="6237"/>
              </w:tabs>
              <w:snapToGrid w:val="0"/>
              <w:ind w:right="-93"/>
              <w:jc w:val="center"/>
              <w:rPr>
                <w:rFonts w:ascii="Arial" w:hAnsi="Arial" w:cs="Arial"/>
                <w:b/>
                <w:sz w:val="20"/>
              </w:rPr>
            </w:pPr>
            <w:r w:rsidRPr="00E737EF">
              <w:rPr>
                <w:rFonts w:ascii="Arial" w:hAnsi="Arial" w:cs="Arial"/>
                <w:b/>
                <w:sz w:val="20"/>
              </w:rPr>
              <w:t>“EL INSTITUTO”</w:t>
            </w:r>
          </w:p>
          <w:p w:rsidR="00612FDC" w:rsidRPr="00E737EF" w:rsidRDefault="00612FDC" w:rsidP="00FB5F97">
            <w:pPr>
              <w:tabs>
                <w:tab w:val="left" w:pos="284"/>
                <w:tab w:val="left" w:pos="4678"/>
                <w:tab w:val="left" w:pos="5387"/>
                <w:tab w:val="left" w:pos="6237"/>
              </w:tabs>
              <w:ind w:right="-93"/>
              <w:jc w:val="center"/>
              <w:rPr>
                <w:rFonts w:ascii="Arial" w:hAnsi="Arial" w:cs="Arial"/>
                <w:b/>
                <w:sz w:val="20"/>
              </w:rPr>
            </w:pPr>
            <w:r w:rsidRPr="00E737EF">
              <w:rPr>
                <w:rFonts w:ascii="Arial" w:hAnsi="Arial" w:cs="Arial"/>
                <w:b/>
                <w:sz w:val="20"/>
              </w:rPr>
              <w:t>INSTITUTO MEXICANO DEL SEGURO SOCIAL</w:t>
            </w:r>
          </w:p>
          <w:p w:rsidR="00612FDC" w:rsidRPr="00E737EF" w:rsidRDefault="00612FDC" w:rsidP="00FB5F97">
            <w:pPr>
              <w:ind w:right="-93"/>
              <w:jc w:val="center"/>
              <w:rPr>
                <w:rFonts w:ascii="Arial" w:hAnsi="Arial" w:cs="Arial"/>
                <w:sz w:val="20"/>
              </w:rPr>
            </w:pPr>
          </w:p>
          <w:p w:rsidR="00612FDC" w:rsidRPr="00E737EF" w:rsidRDefault="00612FDC" w:rsidP="00FB5F97">
            <w:pPr>
              <w:ind w:right="-93"/>
              <w:jc w:val="center"/>
              <w:rPr>
                <w:rFonts w:ascii="Arial" w:hAnsi="Arial" w:cs="Arial"/>
                <w:sz w:val="20"/>
              </w:rPr>
            </w:pPr>
          </w:p>
          <w:p w:rsidR="00612FDC" w:rsidRPr="00E737EF" w:rsidRDefault="00612FDC" w:rsidP="00FB5F97">
            <w:pPr>
              <w:ind w:right="-93"/>
              <w:jc w:val="center"/>
              <w:rPr>
                <w:rFonts w:ascii="Arial" w:hAnsi="Arial" w:cs="Arial"/>
                <w:b/>
                <w:sz w:val="20"/>
              </w:rPr>
            </w:pPr>
            <w:r w:rsidRPr="00E737EF">
              <w:rPr>
                <w:rFonts w:ascii="Arial" w:hAnsi="Arial" w:cs="Arial"/>
                <w:b/>
                <w:sz w:val="20"/>
              </w:rPr>
              <w:t>Lic. Francisco Javier Bermudez Almada</w:t>
            </w:r>
          </w:p>
          <w:p w:rsidR="00612FDC" w:rsidRPr="00E737EF" w:rsidRDefault="00612FDC" w:rsidP="00FB5F97">
            <w:pPr>
              <w:tabs>
                <w:tab w:val="left" w:pos="284"/>
                <w:tab w:val="left" w:pos="4678"/>
                <w:tab w:val="left" w:pos="5387"/>
                <w:tab w:val="left" w:pos="6237"/>
              </w:tabs>
              <w:jc w:val="center"/>
              <w:rPr>
                <w:rFonts w:ascii="Arial" w:hAnsi="Arial" w:cs="Arial"/>
                <w:b/>
                <w:i/>
                <w:sz w:val="20"/>
                <w:u w:val="single"/>
              </w:rPr>
            </w:pPr>
            <w:r w:rsidRPr="00E737EF">
              <w:rPr>
                <w:rFonts w:ascii="Arial" w:hAnsi="Arial" w:cs="Arial"/>
                <w:sz w:val="20"/>
              </w:rPr>
              <w:t>Apoderado Legal</w:t>
            </w:r>
          </w:p>
        </w:tc>
        <w:tc>
          <w:tcPr>
            <w:tcW w:w="5103" w:type="dxa"/>
          </w:tcPr>
          <w:p w:rsidR="00612FDC" w:rsidRPr="00E737EF" w:rsidRDefault="00612FDC" w:rsidP="00FB5F97">
            <w:pPr>
              <w:snapToGrid w:val="0"/>
              <w:ind w:right="-93"/>
              <w:jc w:val="center"/>
              <w:rPr>
                <w:rFonts w:ascii="Arial" w:hAnsi="Arial" w:cs="Arial"/>
                <w:b/>
                <w:sz w:val="20"/>
              </w:rPr>
            </w:pPr>
            <w:r w:rsidRPr="00E737EF">
              <w:rPr>
                <w:rFonts w:ascii="Arial" w:hAnsi="Arial" w:cs="Arial"/>
                <w:b/>
                <w:sz w:val="20"/>
              </w:rPr>
              <w:t>“EL PROVEEDOR”</w:t>
            </w:r>
          </w:p>
          <w:p w:rsidR="00612FDC" w:rsidRPr="00E737EF" w:rsidRDefault="00612FDC" w:rsidP="00FB5F97">
            <w:pPr>
              <w:ind w:right="-93"/>
              <w:jc w:val="center"/>
              <w:rPr>
                <w:rFonts w:ascii="Arial" w:hAnsi="Arial" w:cs="Arial"/>
                <w:b/>
                <w:i/>
                <w:sz w:val="20"/>
                <w:u w:val="single"/>
              </w:rPr>
            </w:pPr>
            <w:r w:rsidRPr="00E737EF">
              <w:rPr>
                <w:rFonts w:ascii="Arial" w:hAnsi="Arial" w:cs="Arial"/>
                <w:b/>
                <w:i/>
                <w:sz w:val="20"/>
                <w:u w:val="single"/>
              </w:rPr>
              <w:t xml:space="preserve">(NOMBRE COMPLETO DE </w:t>
            </w:r>
            <w:smartTag w:uri="urn:schemas-microsoft-com:office:smarttags" w:element="PersonName">
              <w:smartTagPr>
                <w:attr w:name="ProductID" w:val="LA EMPRESA"/>
              </w:smartTagPr>
              <w:r w:rsidRPr="00E737EF">
                <w:rPr>
                  <w:rFonts w:ascii="Arial" w:hAnsi="Arial" w:cs="Arial"/>
                  <w:b/>
                  <w:i/>
                  <w:sz w:val="20"/>
                  <w:u w:val="single"/>
                </w:rPr>
                <w:t>LA EMPRESA</w:t>
              </w:r>
            </w:smartTag>
            <w:r w:rsidRPr="00E737EF">
              <w:rPr>
                <w:rFonts w:ascii="Arial" w:hAnsi="Arial" w:cs="Arial"/>
                <w:b/>
                <w:i/>
                <w:sz w:val="20"/>
                <w:u w:val="single"/>
              </w:rPr>
              <w:t>)</w:t>
            </w:r>
          </w:p>
          <w:p w:rsidR="00612FDC" w:rsidRPr="00E737EF" w:rsidRDefault="00612FDC" w:rsidP="00FB5F97">
            <w:pPr>
              <w:pStyle w:val="Encabezado"/>
            </w:pPr>
          </w:p>
          <w:p w:rsidR="00612FDC" w:rsidRPr="00E737EF" w:rsidRDefault="00612FDC" w:rsidP="00FB5F97">
            <w:pPr>
              <w:pStyle w:val="Encabezado"/>
            </w:pPr>
          </w:p>
          <w:p w:rsidR="00612FDC" w:rsidRPr="00E737EF" w:rsidRDefault="00612FDC" w:rsidP="00FB5F97">
            <w:pPr>
              <w:jc w:val="center"/>
              <w:rPr>
                <w:rFonts w:ascii="Arial" w:hAnsi="Arial" w:cs="Arial"/>
                <w:b/>
                <w:i/>
                <w:sz w:val="20"/>
                <w:u w:val="single"/>
              </w:rPr>
            </w:pPr>
            <w:r w:rsidRPr="00E737EF">
              <w:rPr>
                <w:rFonts w:ascii="Arial" w:hAnsi="Arial" w:cs="Arial"/>
                <w:b/>
                <w:i/>
                <w:sz w:val="20"/>
                <w:u w:val="single"/>
              </w:rPr>
              <w:t>(Nombre completo y cargo del representante del proveedor conforme a lo indicado en el proemio)</w:t>
            </w:r>
          </w:p>
        </w:tc>
      </w:tr>
      <w:tr w:rsidR="00612FDC" w:rsidRPr="00E737EF" w:rsidTr="001D5115">
        <w:trPr>
          <w:trHeight w:val="336"/>
        </w:trPr>
        <w:tc>
          <w:tcPr>
            <w:tcW w:w="5032" w:type="dxa"/>
            <w:tcBorders>
              <w:bottom w:val="single" w:sz="4" w:space="0" w:color="000000"/>
            </w:tcBorders>
          </w:tcPr>
          <w:p w:rsidR="00612FDC" w:rsidRPr="00E737EF" w:rsidRDefault="00612FDC" w:rsidP="00FB5F97">
            <w:pPr>
              <w:tabs>
                <w:tab w:val="left" w:pos="284"/>
                <w:tab w:val="left" w:pos="4678"/>
                <w:tab w:val="left" w:pos="5387"/>
                <w:tab w:val="left" w:pos="6237"/>
              </w:tabs>
              <w:snapToGrid w:val="0"/>
              <w:ind w:right="-93"/>
              <w:jc w:val="center"/>
              <w:rPr>
                <w:rFonts w:ascii="Arial" w:hAnsi="Arial" w:cs="Arial"/>
                <w:b/>
                <w:sz w:val="20"/>
              </w:rPr>
            </w:pPr>
          </w:p>
        </w:tc>
        <w:tc>
          <w:tcPr>
            <w:tcW w:w="5103" w:type="dxa"/>
            <w:tcBorders>
              <w:bottom w:val="single" w:sz="4" w:space="0" w:color="000000"/>
            </w:tcBorders>
          </w:tcPr>
          <w:p w:rsidR="00612FDC" w:rsidRPr="00E737EF" w:rsidRDefault="00612FDC" w:rsidP="00FB5F97">
            <w:pPr>
              <w:tabs>
                <w:tab w:val="left" w:pos="284"/>
                <w:tab w:val="left" w:pos="4678"/>
                <w:tab w:val="left" w:pos="5387"/>
                <w:tab w:val="left" w:pos="6237"/>
              </w:tabs>
              <w:snapToGrid w:val="0"/>
              <w:ind w:right="-93"/>
              <w:jc w:val="center"/>
              <w:rPr>
                <w:rFonts w:ascii="Arial" w:hAnsi="Arial" w:cs="Arial"/>
                <w:b/>
                <w:sz w:val="20"/>
              </w:rPr>
            </w:pPr>
          </w:p>
        </w:tc>
      </w:tr>
      <w:tr w:rsidR="00612FDC" w:rsidRPr="00E737EF" w:rsidTr="001D5115">
        <w:trPr>
          <w:trHeight w:val="196"/>
        </w:trPr>
        <w:tc>
          <w:tcPr>
            <w:tcW w:w="10135" w:type="dxa"/>
            <w:gridSpan w:val="2"/>
            <w:tcBorders>
              <w:top w:val="single" w:sz="4" w:space="0" w:color="000000"/>
              <w:bottom w:val="single" w:sz="4" w:space="0" w:color="000000"/>
            </w:tcBorders>
          </w:tcPr>
          <w:p w:rsidR="00612FDC" w:rsidRPr="00E737EF" w:rsidRDefault="00612FDC" w:rsidP="00FB5F97">
            <w:pPr>
              <w:tabs>
                <w:tab w:val="left" w:pos="284"/>
                <w:tab w:val="left" w:pos="4678"/>
                <w:tab w:val="left" w:pos="5387"/>
                <w:tab w:val="left" w:pos="6237"/>
              </w:tabs>
              <w:ind w:right="-93"/>
              <w:jc w:val="center"/>
              <w:rPr>
                <w:rFonts w:ascii="Arial" w:hAnsi="Arial" w:cs="Arial"/>
                <w:b/>
                <w:sz w:val="20"/>
              </w:rPr>
            </w:pPr>
          </w:p>
        </w:tc>
      </w:tr>
      <w:tr w:rsidR="00612FDC" w:rsidRPr="00E737EF" w:rsidTr="00241928">
        <w:trPr>
          <w:trHeight w:val="1580"/>
        </w:trPr>
        <w:tc>
          <w:tcPr>
            <w:tcW w:w="5032" w:type="dxa"/>
            <w:tcBorders>
              <w:top w:val="single" w:sz="4" w:space="0" w:color="000000"/>
              <w:bottom w:val="single" w:sz="4" w:space="0" w:color="000000"/>
            </w:tcBorders>
          </w:tcPr>
          <w:p w:rsidR="00612FDC" w:rsidRPr="00E737EF" w:rsidRDefault="00612FDC" w:rsidP="00FB5F97">
            <w:pPr>
              <w:tabs>
                <w:tab w:val="left" w:pos="284"/>
                <w:tab w:val="left" w:pos="4678"/>
                <w:tab w:val="left" w:pos="5387"/>
                <w:tab w:val="left" w:pos="6237"/>
              </w:tabs>
              <w:snapToGrid w:val="0"/>
              <w:ind w:right="-93"/>
              <w:jc w:val="center"/>
              <w:rPr>
                <w:rFonts w:ascii="Arial" w:hAnsi="Arial" w:cs="Arial"/>
                <w:b/>
                <w:sz w:val="20"/>
              </w:rPr>
            </w:pPr>
            <w:r w:rsidRPr="00E737EF">
              <w:rPr>
                <w:rFonts w:ascii="Arial" w:hAnsi="Arial" w:cs="Arial"/>
                <w:b/>
                <w:sz w:val="20"/>
              </w:rPr>
              <w:t>POR EL ÁREA CONTRATANTE</w:t>
            </w:r>
          </w:p>
          <w:p w:rsidR="00612FDC" w:rsidRPr="00E737EF" w:rsidRDefault="00612FDC" w:rsidP="00FB5F97">
            <w:pPr>
              <w:tabs>
                <w:tab w:val="left" w:pos="284"/>
                <w:tab w:val="left" w:pos="4678"/>
                <w:tab w:val="left" w:pos="5387"/>
                <w:tab w:val="left" w:pos="6237"/>
              </w:tabs>
              <w:ind w:right="-93"/>
              <w:jc w:val="center"/>
              <w:rPr>
                <w:rFonts w:ascii="Arial" w:hAnsi="Arial" w:cs="Arial"/>
                <w:b/>
                <w:sz w:val="20"/>
              </w:rPr>
            </w:pPr>
          </w:p>
          <w:p w:rsidR="00612FDC" w:rsidRPr="00E737EF" w:rsidRDefault="00612FDC" w:rsidP="00FB5F97">
            <w:pPr>
              <w:tabs>
                <w:tab w:val="left" w:pos="284"/>
                <w:tab w:val="left" w:pos="4678"/>
                <w:tab w:val="left" w:pos="5387"/>
                <w:tab w:val="left" w:pos="6237"/>
              </w:tabs>
              <w:ind w:right="-93"/>
              <w:jc w:val="center"/>
              <w:rPr>
                <w:rFonts w:ascii="Arial" w:hAnsi="Arial" w:cs="Arial"/>
                <w:b/>
                <w:sz w:val="20"/>
              </w:rPr>
            </w:pPr>
          </w:p>
          <w:p w:rsidR="00612FDC" w:rsidRPr="00E737EF" w:rsidRDefault="00612FDC" w:rsidP="00FB5F97">
            <w:pPr>
              <w:tabs>
                <w:tab w:val="left" w:pos="284"/>
                <w:tab w:val="left" w:pos="4678"/>
                <w:tab w:val="left" w:pos="5387"/>
                <w:tab w:val="left" w:pos="6237"/>
              </w:tabs>
              <w:ind w:right="-93"/>
              <w:jc w:val="center"/>
              <w:rPr>
                <w:rFonts w:ascii="Arial" w:hAnsi="Arial" w:cs="Arial"/>
                <w:b/>
                <w:sz w:val="20"/>
              </w:rPr>
            </w:pPr>
          </w:p>
          <w:p w:rsidR="00612FDC" w:rsidRPr="00E737EF" w:rsidRDefault="00612FDC" w:rsidP="00FB5F97">
            <w:pPr>
              <w:tabs>
                <w:tab w:val="left" w:pos="284"/>
                <w:tab w:val="left" w:pos="4678"/>
                <w:tab w:val="left" w:pos="5387"/>
                <w:tab w:val="left" w:pos="6237"/>
              </w:tabs>
              <w:ind w:right="-93"/>
              <w:jc w:val="center"/>
              <w:rPr>
                <w:rFonts w:ascii="Arial" w:hAnsi="Arial" w:cs="Arial"/>
                <w:b/>
                <w:sz w:val="20"/>
              </w:rPr>
            </w:pPr>
            <w:r w:rsidRPr="00E737EF">
              <w:rPr>
                <w:rFonts w:ascii="Arial" w:hAnsi="Arial" w:cs="Arial"/>
                <w:b/>
                <w:sz w:val="20"/>
              </w:rPr>
              <w:t>Lic. Eduardo Arturo Sotelo Corral</w:t>
            </w:r>
          </w:p>
          <w:p w:rsidR="00612FDC" w:rsidRPr="00E737EF" w:rsidRDefault="00612FDC" w:rsidP="00F921C2">
            <w:pPr>
              <w:tabs>
                <w:tab w:val="left" w:pos="284"/>
                <w:tab w:val="left" w:pos="4678"/>
                <w:tab w:val="left" w:pos="5387"/>
                <w:tab w:val="left" w:pos="6237"/>
              </w:tabs>
              <w:ind w:right="-93"/>
              <w:jc w:val="center"/>
              <w:rPr>
                <w:rFonts w:ascii="Arial" w:hAnsi="Arial" w:cs="Arial"/>
                <w:i/>
                <w:sz w:val="20"/>
                <w:u w:val="single"/>
              </w:rPr>
            </w:pPr>
            <w:r w:rsidRPr="00E737EF">
              <w:rPr>
                <w:rFonts w:ascii="Arial" w:hAnsi="Arial" w:cs="Arial"/>
                <w:sz w:val="20"/>
              </w:rPr>
              <w:t>Jefe del Departamento de Adquisición de Bienes y Contratación de Servicios</w:t>
            </w:r>
          </w:p>
        </w:tc>
        <w:tc>
          <w:tcPr>
            <w:tcW w:w="5103" w:type="dxa"/>
            <w:tcBorders>
              <w:top w:val="single" w:sz="4" w:space="0" w:color="000000"/>
              <w:bottom w:val="single" w:sz="4" w:space="0" w:color="000000"/>
            </w:tcBorders>
          </w:tcPr>
          <w:p w:rsidR="00612FDC" w:rsidRPr="00E737EF" w:rsidRDefault="00612FDC" w:rsidP="00ED1813">
            <w:pPr>
              <w:tabs>
                <w:tab w:val="left" w:pos="284"/>
                <w:tab w:val="left" w:pos="4678"/>
                <w:tab w:val="left" w:pos="5387"/>
                <w:tab w:val="left" w:pos="6237"/>
              </w:tabs>
              <w:snapToGrid w:val="0"/>
              <w:ind w:right="-93"/>
              <w:jc w:val="center"/>
              <w:rPr>
                <w:rFonts w:ascii="Arial" w:hAnsi="Arial" w:cs="Arial"/>
                <w:sz w:val="20"/>
                <w:szCs w:val="19"/>
              </w:rPr>
            </w:pPr>
            <w:r w:rsidRPr="00E737EF">
              <w:rPr>
                <w:rFonts w:ascii="Arial" w:hAnsi="Arial" w:cs="Arial"/>
                <w:b/>
                <w:sz w:val="20"/>
              </w:rPr>
              <w:t xml:space="preserve">POR EL </w:t>
            </w:r>
            <w:r w:rsidRPr="00E737EF">
              <w:rPr>
                <w:rFonts w:ascii="Arial" w:hAnsi="Arial" w:cs="Arial"/>
                <w:b/>
                <w:bCs/>
                <w:sz w:val="20"/>
                <w:szCs w:val="19"/>
              </w:rPr>
              <w:t>ADMINISTRADOR DEL CONTRATO</w:t>
            </w:r>
          </w:p>
          <w:p w:rsidR="00612FDC" w:rsidRPr="00E737EF" w:rsidRDefault="00612FDC" w:rsidP="00FB5F97">
            <w:pPr>
              <w:tabs>
                <w:tab w:val="left" w:pos="284"/>
                <w:tab w:val="left" w:pos="4678"/>
                <w:tab w:val="left" w:pos="5387"/>
                <w:tab w:val="left" w:pos="6237"/>
              </w:tabs>
              <w:snapToGrid w:val="0"/>
              <w:ind w:right="-93"/>
              <w:jc w:val="center"/>
              <w:rPr>
                <w:rFonts w:ascii="Arial" w:hAnsi="Arial" w:cs="Arial"/>
                <w:b/>
                <w:sz w:val="20"/>
              </w:rPr>
            </w:pPr>
          </w:p>
          <w:p w:rsidR="00612FDC" w:rsidRPr="00E737EF" w:rsidRDefault="00612FDC" w:rsidP="00FB5F97">
            <w:pPr>
              <w:tabs>
                <w:tab w:val="left" w:pos="284"/>
                <w:tab w:val="left" w:pos="4678"/>
                <w:tab w:val="left" w:pos="5387"/>
                <w:tab w:val="left" w:pos="6237"/>
              </w:tabs>
              <w:ind w:right="-93"/>
              <w:jc w:val="center"/>
              <w:rPr>
                <w:rFonts w:ascii="Arial" w:hAnsi="Arial" w:cs="Arial"/>
                <w:b/>
                <w:sz w:val="20"/>
              </w:rPr>
            </w:pPr>
          </w:p>
          <w:p w:rsidR="00612FDC" w:rsidRPr="00E737EF" w:rsidRDefault="00612FDC" w:rsidP="00FB5F97">
            <w:pPr>
              <w:tabs>
                <w:tab w:val="left" w:pos="284"/>
                <w:tab w:val="left" w:pos="4678"/>
                <w:tab w:val="left" w:pos="5387"/>
                <w:tab w:val="left" w:pos="6237"/>
              </w:tabs>
              <w:ind w:right="-93"/>
              <w:jc w:val="center"/>
              <w:rPr>
                <w:rFonts w:ascii="Arial" w:hAnsi="Arial" w:cs="Arial"/>
                <w:sz w:val="20"/>
              </w:rPr>
            </w:pPr>
          </w:p>
          <w:p w:rsidR="00612FDC" w:rsidRPr="00E737EF" w:rsidRDefault="00612FDC" w:rsidP="00E97AB6">
            <w:pPr>
              <w:tabs>
                <w:tab w:val="left" w:pos="284"/>
                <w:tab w:val="left" w:pos="4678"/>
                <w:tab w:val="left" w:pos="5387"/>
                <w:tab w:val="left" w:pos="6237"/>
              </w:tabs>
              <w:ind w:right="-93"/>
              <w:jc w:val="center"/>
              <w:rPr>
                <w:rFonts w:ascii="Arial" w:hAnsi="Arial" w:cs="Arial"/>
                <w:i/>
                <w:sz w:val="20"/>
                <w:u w:val="single"/>
              </w:rPr>
            </w:pPr>
            <w:r w:rsidRPr="00E737EF">
              <w:rPr>
                <w:rFonts w:ascii="Arial" w:hAnsi="Arial" w:cs="Arial"/>
                <w:noProof/>
                <w:sz w:val="20"/>
              </w:rPr>
              <w:t>Ing. Manuel de Jesús Damian Bajo, Jefe del Departamento de Conservación y Servicios Generales</w:t>
            </w:r>
            <w:r w:rsidRPr="00E737EF">
              <w:rPr>
                <w:rFonts w:ascii="Arial" w:hAnsi="Arial" w:cs="Arial"/>
                <w:sz w:val="20"/>
              </w:rPr>
              <w:t xml:space="preserve"> </w:t>
            </w:r>
          </w:p>
        </w:tc>
      </w:tr>
      <w:tr w:rsidR="00612FDC" w:rsidRPr="00E737EF" w:rsidTr="00486D0D">
        <w:trPr>
          <w:trHeight w:val="1044"/>
        </w:trPr>
        <w:tc>
          <w:tcPr>
            <w:tcW w:w="5032" w:type="dxa"/>
            <w:tcBorders>
              <w:top w:val="single" w:sz="4" w:space="0" w:color="000000"/>
            </w:tcBorders>
          </w:tcPr>
          <w:p w:rsidR="00612FDC" w:rsidRPr="00E737EF" w:rsidRDefault="00612FDC" w:rsidP="00C333D6">
            <w:pPr>
              <w:tabs>
                <w:tab w:val="left" w:pos="284"/>
                <w:tab w:val="left" w:pos="4678"/>
                <w:tab w:val="left" w:pos="5387"/>
                <w:tab w:val="left" w:pos="6237"/>
              </w:tabs>
              <w:ind w:right="-93"/>
              <w:jc w:val="center"/>
              <w:rPr>
                <w:rFonts w:ascii="Arial" w:hAnsi="Arial" w:cs="Arial"/>
                <w:b/>
                <w:sz w:val="20"/>
              </w:rPr>
            </w:pPr>
            <w:r w:rsidRPr="00E737EF">
              <w:rPr>
                <w:rFonts w:ascii="Arial" w:hAnsi="Arial" w:cs="Arial"/>
                <w:b/>
                <w:sz w:val="20"/>
              </w:rPr>
              <w:lastRenderedPageBreak/>
              <w:t xml:space="preserve">POR EL ÁREA </w:t>
            </w:r>
            <w:r w:rsidRPr="00E737EF">
              <w:rPr>
                <w:rFonts w:ascii="Arial" w:hAnsi="Arial" w:cs="Arial"/>
                <w:b/>
                <w:bCs/>
                <w:sz w:val="20"/>
                <w:szCs w:val="19"/>
              </w:rPr>
              <w:t>REQUIRENTE</w:t>
            </w:r>
          </w:p>
          <w:p w:rsidR="00612FDC" w:rsidRPr="00E737EF" w:rsidRDefault="00612FDC" w:rsidP="00C333D6">
            <w:pPr>
              <w:tabs>
                <w:tab w:val="left" w:pos="284"/>
                <w:tab w:val="left" w:pos="4678"/>
                <w:tab w:val="left" w:pos="5387"/>
                <w:tab w:val="left" w:pos="6237"/>
              </w:tabs>
              <w:ind w:right="-93"/>
              <w:jc w:val="center"/>
              <w:rPr>
                <w:rFonts w:ascii="Arial" w:hAnsi="Arial" w:cs="Arial"/>
                <w:b/>
                <w:sz w:val="20"/>
              </w:rPr>
            </w:pPr>
          </w:p>
          <w:p w:rsidR="00612FDC" w:rsidRPr="00E737EF" w:rsidRDefault="00612FDC" w:rsidP="00C333D6">
            <w:pPr>
              <w:tabs>
                <w:tab w:val="left" w:pos="284"/>
                <w:tab w:val="left" w:pos="4678"/>
                <w:tab w:val="left" w:pos="5387"/>
                <w:tab w:val="left" w:pos="6237"/>
              </w:tabs>
              <w:ind w:right="-93"/>
              <w:jc w:val="center"/>
              <w:rPr>
                <w:rFonts w:ascii="Arial" w:hAnsi="Arial" w:cs="Arial"/>
                <w:b/>
                <w:sz w:val="20"/>
              </w:rPr>
            </w:pPr>
          </w:p>
          <w:p w:rsidR="00612FDC" w:rsidRPr="00E737EF" w:rsidRDefault="00612FDC" w:rsidP="00E97AB6">
            <w:pPr>
              <w:pStyle w:val="Default"/>
              <w:jc w:val="center"/>
              <w:rPr>
                <w:iCs/>
                <w:sz w:val="20"/>
                <w:szCs w:val="20"/>
              </w:rPr>
            </w:pPr>
            <w:r w:rsidRPr="00E737EF">
              <w:rPr>
                <w:noProof/>
                <w:sz w:val="20"/>
              </w:rPr>
              <w:t>Ing. José Víctor Acosta García, Titular de Jefatura Delegacional de Servicios Administrativos</w:t>
            </w:r>
            <w:r w:rsidRPr="00E737EF">
              <w:rPr>
                <w:sz w:val="20"/>
              </w:rPr>
              <w:t xml:space="preserve"> </w:t>
            </w:r>
          </w:p>
        </w:tc>
        <w:tc>
          <w:tcPr>
            <w:tcW w:w="5103" w:type="dxa"/>
            <w:tcBorders>
              <w:top w:val="single" w:sz="4" w:space="0" w:color="000000"/>
            </w:tcBorders>
          </w:tcPr>
          <w:p w:rsidR="00612FDC" w:rsidRPr="00E737EF" w:rsidRDefault="00612FDC" w:rsidP="00241928">
            <w:pPr>
              <w:pStyle w:val="Default"/>
              <w:jc w:val="center"/>
              <w:rPr>
                <w:b/>
                <w:bCs/>
                <w:sz w:val="20"/>
                <w:szCs w:val="20"/>
              </w:rPr>
            </w:pPr>
            <w:r w:rsidRPr="00E737EF">
              <w:rPr>
                <w:b/>
                <w:bCs/>
                <w:sz w:val="20"/>
                <w:szCs w:val="20"/>
              </w:rPr>
              <w:t>ÁREA TÉCNICA</w:t>
            </w:r>
          </w:p>
          <w:p w:rsidR="00612FDC" w:rsidRPr="00E737EF" w:rsidRDefault="00612FDC" w:rsidP="00241928">
            <w:pPr>
              <w:pStyle w:val="Default"/>
              <w:jc w:val="center"/>
              <w:rPr>
                <w:sz w:val="20"/>
                <w:szCs w:val="20"/>
              </w:rPr>
            </w:pPr>
          </w:p>
          <w:p w:rsidR="00612FDC" w:rsidRPr="00E737EF" w:rsidRDefault="00612FDC" w:rsidP="00241928">
            <w:pPr>
              <w:pStyle w:val="Default"/>
              <w:jc w:val="center"/>
              <w:rPr>
                <w:sz w:val="20"/>
                <w:szCs w:val="20"/>
              </w:rPr>
            </w:pPr>
          </w:p>
          <w:p w:rsidR="00612FDC" w:rsidRPr="00E737EF" w:rsidRDefault="00612FDC" w:rsidP="00F921C2">
            <w:pPr>
              <w:pStyle w:val="Default"/>
              <w:jc w:val="center"/>
              <w:rPr>
                <w:sz w:val="20"/>
                <w:szCs w:val="20"/>
              </w:rPr>
            </w:pPr>
            <w:r w:rsidRPr="00E737EF">
              <w:rPr>
                <w:iCs/>
                <w:sz w:val="20"/>
                <w:szCs w:val="20"/>
              </w:rPr>
              <w:t xml:space="preserve"> </w:t>
            </w:r>
            <w:r w:rsidRPr="00E737EF">
              <w:rPr>
                <w:iCs/>
                <w:noProof/>
                <w:sz w:val="20"/>
              </w:rPr>
              <w:t>Ing. Rodolfo Castro Aguilar, Titular de la Oficina de Servicios Complementarios</w:t>
            </w:r>
          </w:p>
        </w:tc>
      </w:tr>
    </w:tbl>
    <w:p w:rsidR="00612FDC" w:rsidRPr="00E737EF" w:rsidRDefault="00612FDC" w:rsidP="00E55A64">
      <w:pPr>
        <w:jc w:val="both"/>
        <w:rPr>
          <w:rFonts w:ascii="Arial" w:hAnsi="Arial" w:cs="Arial"/>
          <w:sz w:val="20"/>
        </w:rPr>
      </w:pPr>
      <w:r w:rsidRPr="00E737EF">
        <w:rPr>
          <w:rFonts w:ascii="Arial" w:hAnsi="Arial" w:cs="Arial"/>
          <w:sz w:val="20"/>
        </w:rPr>
        <w:t xml:space="preserve">Las firmas que anteceden, forman parte del contrato anual abierto de contratación del </w:t>
      </w:r>
      <w:r w:rsidRPr="00E737EF">
        <w:rPr>
          <w:rFonts w:ascii="Arial" w:hAnsi="Arial" w:cs="Arial"/>
          <w:noProof/>
          <w:sz w:val="20"/>
        </w:rPr>
        <w:t>Servicio de Correspondencia, Mensajeria, Traslado de Valija y paqueteria en Unidades medicas y No Medicas</w:t>
      </w:r>
      <w:r w:rsidRPr="00E737EF">
        <w:rPr>
          <w:rFonts w:ascii="Arial" w:hAnsi="Arial" w:cs="Arial"/>
          <w:sz w:val="20"/>
        </w:rPr>
        <w:t xml:space="preserve"> para el </w:t>
      </w:r>
      <w:r w:rsidR="00486D0D" w:rsidRPr="00E737EF">
        <w:rPr>
          <w:rFonts w:ascii="Arial" w:hAnsi="Arial" w:cs="Arial"/>
          <w:sz w:val="20"/>
        </w:rPr>
        <w:t xml:space="preserve">periodo del </w:t>
      </w:r>
      <w:r w:rsidRPr="00E737EF">
        <w:rPr>
          <w:rFonts w:ascii="Arial" w:hAnsi="Arial" w:cs="Arial"/>
          <w:noProof/>
          <w:sz w:val="20"/>
        </w:rPr>
        <w:t>1 de enero de 2017 al 31 de diciembre de 2017</w:t>
      </w:r>
      <w:r w:rsidRPr="00E737EF">
        <w:rPr>
          <w:rFonts w:ascii="Arial" w:hAnsi="Arial" w:cs="Arial"/>
          <w:sz w:val="20"/>
        </w:rPr>
        <w:t xml:space="preserve">, celebrado entre el Instituto Mexicano del Seguro Social y </w:t>
      </w:r>
      <w:r w:rsidRPr="00E737EF">
        <w:rPr>
          <w:rFonts w:ascii="Arial" w:hAnsi="Arial" w:cs="Arial"/>
          <w:b/>
          <w:sz w:val="20"/>
          <w:u w:val="single"/>
        </w:rPr>
        <w:t>(</w:t>
      </w:r>
      <w:r w:rsidRPr="00E737EF">
        <w:rPr>
          <w:rFonts w:ascii="Arial" w:hAnsi="Arial" w:cs="Arial"/>
          <w:b/>
          <w:i/>
          <w:sz w:val="20"/>
          <w:u w:val="single"/>
        </w:rPr>
        <w:t>nombre, denominación o razón social del proveedor</w:t>
      </w:r>
      <w:r w:rsidRPr="00E737EF">
        <w:rPr>
          <w:rFonts w:ascii="Arial" w:hAnsi="Arial" w:cs="Arial"/>
          <w:b/>
          <w:sz w:val="20"/>
          <w:u w:val="single"/>
        </w:rPr>
        <w:t>)</w:t>
      </w:r>
      <w:r w:rsidRPr="00E737EF">
        <w:rPr>
          <w:rFonts w:ascii="Arial" w:hAnsi="Arial" w:cs="Arial"/>
          <w:sz w:val="20"/>
        </w:rPr>
        <w:t xml:space="preserve">, de fecha </w:t>
      </w:r>
      <w:r w:rsidRPr="00E737EF">
        <w:rPr>
          <w:rFonts w:ascii="Arial" w:hAnsi="Arial" w:cs="Arial"/>
          <w:noProof/>
          <w:sz w:val="20"/>
        </w:rPr>
        <w:t>22 de diciembre de 2016</w:t>
      </w:r>
      <w:r w:rsidRPr="00E737EF">
        <w:rPr>
          <w:rFonts w:ascii="Arial" w:hAnsi="Arial" w:cs="Arial"/>
          <w:sz w:val="20"/>
        </w:rPr>
        <w:t xml:space="preserve">, por un importe mínimo de </w:t>
      </w:r>
      <w:r w:rsidRPr="00E737EF">
        <w:rPr>
          <w:rFonts w:ascii="Arial" w:hAnsi="Arial" w:cs="Arial"/>
          <w:b/>
          <w:sz w:val="20"/>
        </w:rPr>
        <w:t>(</w:t>
      </w:r>
      <w:r w:rsidRPr="00E737EF">
        <w:rPr>
          <w:rFonts w:ascii="Arial" w:hAnsi="Arial" w:cs="Arial"/>
          <w:b/>
          <w:i/>
          <w:sz w:val="20"/>
          <w:u w:val="single"/>
        </w:rPr>
        <w:t>indicar con número y letra, la cantidad que se señala en la cláusula segunda del contrato</w:t>
      </w:r>
      <w:r w:rsidRPr="00E737EF">
        <w:rPr>
          <w:rFonts w:ascii="Arial" w:hAnsi="Arial" w:cs="Arial"/>
          <w:b/>
          <w:sz w:val="20"/>
        </w:rPr>
        <w:t xml:space="preserve">) </w:t>
      </w:r>
      <w:r w:rsidRPr="00E737EF">
        <w:rPr>
          <w:rFonts w:ascii="Arial" w:hAnsi="Arial" w:cs="Arial"/>
          <w:sz w:val="20"/>
        </w:rPr>
        <w:t>más el Impuesto al Valor Agregado (I.V.A.) y un presupuesto máximo susceptible de ejercer por la cantidad de</w:t>
      </w:r>
      <w:r w:rsidRPr="00E737EF">
        <w:rPr>
          <w:sz w:val="19"/>
          <w:szCs w:val="19"/>
        </w:rPr>
        <w:t xml:space="preserve"> </w:t>
      </w:r>
      <w:r w:rsidRPr="00E737EF">
        <w:rPr>
          <w:rFonts w:ascii="Arial" w:hAnsi="Arial" w:cs="Arial"/>
          <w:b/>
          <w:sz w:val="20"/>
        </w:rPr>
        <w:t>(</w:t>
      </w:r>
      <w:r w:rsidRPr="00E737EF">
        <w:rPr>
          <w:rFonts w:ascii="Arial" w:hAnsi="Arial" w:cs="Arial"/>
          <w:b/>
          <w:i/>
          <w:sz w:val="20"/>
          <w:u w:val="single"/>
        </w:rPr>
        <w:t>indicar con número y letra, la cantidad que se señala en la cláusula segunda del contrato</w:t>
      </w:r>
      <w:r w:rsidRPr="00E737EF">
        <w:rPr>
          <w:rFonts w:ascii="Arial" w:hAnsi="Arial" w:cs="Arial"/>
          <w:b/>
          <w:sz w:val="20"/>
        </w:rPr>
        <w:t xml:space="preserve">), </w:t>
      </w:r>
      <w:r w:rsidRPr="00E737EF">
        <w:rPr>
          <w:rFonts w:ascii="Arial" w:hAnsi="Arial" w:cs="Arial"/>
          <w:sz w:val="20"/>
        </w:rPr>
        <w:t>más el Impuesto al Valor Agregado (I.V.A.).</w:t>
      </w:r>
    </w:p>
    <w:p w:rsidR="00612FDC" w:rsidRPr="00E737EF" w:rsidRDefault="00612FDC" w:rsidP="00ED1813">
      <w:pPr>
        <w:pStyle w:val="Default"/>
        <w:jc w:val="center"/>
        <w:rPr>
          <w:rFonts w:eastAsia="Calibri"/>
          <w:b/>
          <w:bCs/>
          <w:sz w:val="20"/>
          <w:szCs w:val="27"/>
        </w:rPr>
      </w:pPr>
      <w:r w:rsidRPr="00E737EF">
        <w:rPr>
          <w:sz w:val="20"/>
        </w:rPr>
        <w:br w:type="page"/>
      </w:r>
      <w:r w:rsidRPr="00E737EF">
        <w:rPr>
          <w:rFonts w:eastAsia="Calibri"/>
          <w:b/>
          <w:bCs/>
          <w:sz w:val="20"/>
          <w:szCs w:val="27"/>
        </w:rPr>
        <w:lastRenderedPageBreak/>
        <w:t>Anexo Numero 18 (Dieciocho)</w:t>
      </w:r>
    </w:p>
    <w:p w:rsidR="00612FDC" w:rsidRPr="00E737EF" w:rsidRDefault="00612FDC" w:rsidP="00ED1813">
      <w:pPr>
        <w:pStyle w:val="Default"/>
        <w:jc w:val="center"/>
        <w:rPr>
          <w:rFonts w:eastAsia="Calibri"/>
          <w:b/>
          <w:bCs/>
          <w:sz w:val="20"/>
          <w:szCs w:val="27"/>
        </w:rPr>
      </w:pPr>
    </w:p>
    <w:p w:rsidR="00612FDC" w:rsidRPr="00E737EF" w:rsidRDefault="00612FDC" w:rsidP="00ED1813">
      <w:pPr>
        <w:pStyle w:val="Default"/>
        <w:jc w:val="center"/>
        <w:rPr>
          <w:rFonts w:eastAsia="Calibri"/>
          <w:b/>
          <w:bCs/>
          <w:sz w:val="20"/>
          <w:szCs w:val="27"/>
        </w:rPr>
      </w:pPr>
      <w:r w:rsidRPr="00E737EF">
        <w:rPr>
          <w:rFonts w:eastAsia="Calibri"/>
          <w:b/>
          <w:bCs/>
          <w:sz w:val="20"/>
          <w:szCs w:val="27"/>
        </w:rPr>
        <w:t>LUGARES DE PAGO</w:t>
      </w:r>
    </w:p>
    <w:p w:rsidR="00612FDC" w:rsidRPr="00E737EF" w:rsidRDefault="00612FDC" w:rsidP="00ED1813">
      <w:pPr>
        <w:pStyle w:val="Default"/>
        <w:jc w:val="center"/>
        <w:rPr>
          <w:rFonts w:eastAsia="Calibri"/>
          <w:b/>
          <w:bCs/>
          <w:sz w:val="20"/>
          <w:szCs w:val="27"/>
        </w:rPr>
      </w:pPr>
    </w:p>
    <w:p w:rsidR="00612FDC" w:rsidRPr="00E737EF" w:rsidRDefault="00612FDC" w:rsidP="00ED1813">
      <w:pPr>
        <w:pStyle w:val="Default"/>
        <w:jc w:val="center"/>
        <w:rPr>
          <w:rFonts w:eastAsia="Calibri"/>
          <w:sz w:val="20"/>
          <w:szCs w:val="2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529"/>
      </w:tblGrid>
      <w:tr w:rsidR="00612FDC" w:rsidRPr="00E737EF" w:rsidTr="00F921C2">
        <w:trPr>
          <w:trHeight w:val="144"/>
        </w:trPr>
        <w:tc>
          <w:tcPr>
            <w:tcW w:w="4644" w:type="dxa"/>
            <w:vAlign w:val="center"/>
          </w:tcPr>
          <w:p w:rsidR="00612FDC" w:rsidRPr="00E737EF" w:rsidRDefault="00612FDC" w:rsidP="00C333D6">
            <w:pPr>
              <w:suppressAutoHyphens w:val="0"/>
              <w:autoSpaceDE w:val="0"/>
              <w:autoSpaceDN w:val="0"/>
              <w:adjustRightInd w:val="0"/>
              <w:jc w:val="center"/>
              <w:rPr>
                <w:rFonts w:ascii="Arial" w:eastAsia="Calibri" w:hAnsi="Arial" w:cs="Arial"/>
                <w:b/>
                <w:bCs/>
                <w:color w:val="FF0000"/>
                <w:sz w:val="20"/>
                <w:lang w:val="es-MX" w:eastAsia="es-MX"/>
              </w:rPr>
            </w:pPr>
            <w:r w:rsidRPr="00E737EF">
              <w:rPr>
                <w:rFonts w:ascii="Arial" w:eastAsia="Calibri" w:hAnsi="Arial" w:cs="Arial"/>
                <w:b/>
                <w:bCs/>
                <w:color w:val="000000"/>
                <w:sz w:val="20"/>
                <w:lang w:val="es-MX" w:eastAsia="es-MX"/>
              </w:rPr>
              <w:t xml:space="preserve">Lugares de pago considerados en el </w:t>
            </w:r>
            <w:r w:rsidRPr="00E737EF">
              <w:rPr>
                <w:rFonts w:ascii="Arial" w:eastAsia="Calibri" w:hAnsi="Arial" w:cs="Arial"/>
                <w:b/>
                <w:bCs/>
                <w:noProof/>
                <w:sz w:val="20"/>
                <w:lang w:val="es-MX" w:eastAsia="es-MX"/>
              </w:rPr>
              <w:t>Servicio de Correspondencia, Mensajeria, Traslado de Valija y paqueteria en Unidades medicas y No Medicas</w:t>
            </w:r>
            <w:r w:rsidRPr="00E737EF">
              <w:rPr>
                <w:rFonts w:ascii="Arial" w:eastAsia="Calibri" w:hAnsi="Arial" w:cs="Arial"/>
                <w:b/>
                <w:bCs/>
                <w:color w:val="FF0000"/>
                <w:sz w:val="20"/>
                <w:lang w:val="es-MX" w:eastAsia="es-MX"/>
              </w:rPr>
              <w:t xml:space="preserve"> </w:t>
            </w:r>
          </w:p>
          <w:p w:rsidR="00612FDC" w:rsidRPr="00E737EF" w:rsidRDefault="00612FDC" w:rsidP="00C333D6">
            <w:pPr>
              <w:suppressAutoHyphens w:val="0"/>
              <w:autoSpaceDE w:val="0"/>
              <w:autoSpaceDN w:val="0"/>
              <w:adjustRightInd w:val="0"/>
              <w:jc w:val="center"/>
              <w:rPr>
                <w:rFonts w:ascii="Arial" w:eastAsia="Calibri" w:hAnsi="Arial" w:cs="Arial"/>
                <w:color w:val="000000"/>
                <w:sz w:val="20"/>
                <w:lang w:val="es-MX" w:eastAsia="es-MX"/>
              </w:rPr>
            </w:pPr>
            <w:r w:rsidRPr="00E737EF">
              <w:rPr>
                <w:rFonts w:ascii="Arial" w:eastAsia="Calibri" w:hAnsi="Arial" w:cs="Arial"/>
                <w:b/>
                <w:bCs/>
                <w:color w:val="000000"/>
                <w:sz w:val="20"/>
                <w:lang w:val="es-MX" w:eastAsia="es-MX"/>
              </w:rPr>
              <w:t xml:space="preserve">DELEGACIÓN </w:t>
            </w:r>
          </w:p>
        </w:tc>
        <w:tc>
          <w:tcPr>
            <w:tcW w:w="5529" w:type="dxa"/>
            <w:vAlign w:val="center"/>
          </w:tcPr>
          <w:p w:rsidR="00612FDC" w:rsidRPr="00E737EF" w:rsidRDefault="00612FDC" w:rsidP="00ED1813">
            <w:pPr>
              <w:suppressAutoHyphens w:val="0"/>
              <w:autoSpaceDE w:val="0"/>
              <w:autoSpaceDN w:val="0"/>
              <w:adjustRightInd w:val="0"/>
              <w:jc w:val="center"/>
              <w:rPr>
                <w:rFonts w:ascii="Arial" w:eastAsia="Calibri" w:hAnsi="Arial" w:cs="Arial"/>
                <w:color w:val="000000"/>
                <w:sz w:val="20"/>
                <w:lang w:val="es-MX" w:eastAsia="es-MX"/>
              </w:rPr>
            </w:pPr>
            <w:r w:rsidRPr="00E737EF">
              <w:rPr>
                <w:rFonts w:ascii="Arial" w:eastAsia="Calibri" w:hAnsi="Arial" w:cs="Arial"/>
                <w:b/>
                <w:bCs/>
                <w:color w:val="000000"/>
                <w:sz w:val="20"/>
                <w:lang w:val="es-MX" w:eastAsia="es-MX"/>
              </w:rPr>
              <w:t>LUGAR DE PAGO</w:t>
            </w:r>
          </w:p>
        </w:tc>
      </w:tr>
      <w:tr w:rsidR="00612FDC" w:rsidRPr="00E737EF" w:rsidTr="00F921C2">
        <w:trPr>
          <w:trHeight w:val="222"/>
        </w:trPr>
        <w:tc>
          <w:tcPr>
            <w:tcW w:w="4644" w:type="dxa"/>
          </w:tcPr>
          <w:p w:rsidR="00612FDC" w:rsidRPr="00E737EF" w:rsidRDefault="00612FDC" w:rsidP="00F921C2">
            <w:pPr>
              <w:suppressAutoHyphens w:val="0"/>
              <w:autoSpaceDE w:val="0"/>
              <w:autoSpaceDN w:val="0"/>
              <w:adjustRightInd w:val="0"/>
              <w:jc w:val="center"/>
              <w:rPr>
                <w:rFonts w:ascii="Arial" w:eastAsia="Calibri" w:hAnsi="Arial" w:cs="Arial"/>
                <w:color w:val="000000"/>
                <w:sz w:val="20"/>
                <w:lang w:val="es-MX" w:eastAsia="es-MX"/>
              </w:rPr>
            </w:pPr>
          </w:p>
          <w:p w:rsidR="00612FDC" w:rsidRPr="00E737EF" w:rsidRDefault="00612FDC" w:rsidP="00F921C2">
            <w:pPr>
              <w:suppressAutoHyphens w:val="0"/>
              <w:autoSpaceDE w:val="0"/>
              <w:autoSpaceDN w:val="0"/>
              <w:adjustRightInd w:val="0"/>
              <w:jc w:val="center"/>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Baja California Sur</w:t>
            </w:r>
          </w:p>
        </w:tc>
        <w:tc>
          <w:tcPr>
            <w:tcW w:w="5529" w:type="dxa"/>
          </w:tcPr>
          <w:p w:rsidR="00612FDC" w:rsidRPr="00E737EF" w:rsidRDefault="00612FDC" w:rsidP="00F921C2">
            <w:pPr>
              <w:suppressAutoHyphens w:val="0"/>
              <w:autoSpaceDE w:val="0"/>
              <w:autoSpaceDN w:val="0"/>
              <w:adjustRightInd w:val="0"/>
              <w:jc w:val="both"/>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Departamento de Presupuesto, Contabilidad y Erogaciones, Calle Madero No. 315 entre Héroes del 47 y H. Colegio Militar, Colonia El Esterito C. P. 23020, en La Paz, Baja California Sur</w:t>
            </w:r>
          </w:p>
        </w:tc>
      </w:tr>
    </w:tbl>
    <w:p w:rsidR="00612FDC" w:rsidRPr="00E737EF" w:rsidRDefault="00612FDC" w:rsidP="00E55A64">
      <w:pPr>
        <w:jc w:val="center"/>
        <w:rPr>
          <w:rFonts w:ascii="Arial" w:hAnsi="Arial" w:cs="Arial"/>
          <w:sz w:val="20"/>
        </w:rPr>
      </w:pPr>
    </w:p>
    <w:p w:rsidR="00612FDC" w:rsidRPr="00E737EF" w:rsidRDefault="00612FDC" w:rsidP="00FC3418">
      <w:pPr>
        <w:jc w:val="center"/>
        <w:rPr>
          <w:rFonts w:ascii="Arial" w:eastAsia="Calibri" w:hAnsi="Arial" w:cs="Arial"/>
          <w:color w:val="000000"/>
          <w:sz w:val="20"/>
          <w:szCs w:val="14"/>
          <w:lang w:val="es-MX" w:eastAsia="es-MX"/>
        </w:rPr>
      </w:pPr>
    </w:p>
    <w:p w:rsidR="00612FDC" w:rsidRPr="00E737EF" w:rsidRDefault="00612FDC" w:rsidP="009F333E">
      <w:pPr>
        <w:jc w:val="center"/>
        <w:rPr>
          <w:rFonts w:ascii="Arial" w:hAnsi="Arial" w:cs="Arial"/>
          <w:b/>
          <w:bCs/>
          <w:sz w:val="20"/>
        </w:rPr>
      </w:pPr>
      <w:r w:rsidRPr="00E737EF">
        <w:rPr>
          <w:rFonts w:ascii="Arial" w:eastAsia="Calibri" w:hAnsi="Arial" w:cs="Arial"/>
          <w:color w:val="000000"/>
          <w:sz w:val="20"/>
          <w:szCs w:val="14"/>
          <w:lang w:val="es-MX" w:eastAsia="es-MX"/>
        </w:rPr>
        <w:br w:type="page"/>
      </w:r>
      <w:r w:rsidRPr="00E737EF">
        <w:rPr>
          <w:rFonts w:ascii="Arial" w:hAnsi="Arial" w:cs="Arial"/>
          <w:b/>
          <w:bCs/>
          <w:sz w:val="20"/>
        </w:rPr>
        <w:lastRenderedPageBreak/>
        <w:t>Anexo Número 19 (Diecinueve)</w:t>
      </w:r>
    </w:p>
    <w:p w:rsidR="00612FDC" w:rsidRPr="00E737EF" w:rsidRDefault="00612FDC" w:rsidP="009F333E">
      <w:pPr>
        <w:jc w:val="center"/>
        <w:rPr>
          <w:b/>
          <w:bCs/>
          <w:sz w:val="20"/>
        </w:rPr>
      </w:pPr>
    </w:p>
    <w:p w:rsidR="00612FDC" w:rsidRPr="00E737EF" w:rsidRDefault="00612FDC" w:rsidP="00ED77A9">
      <w:pPr>
        <w:pStyle w:val="Default"/>
        <w:jc w:val="center"/>
        <w:rPr>
          <w:b/>
          <w:bCs/>
          <w:sz w:val="20"/>
          <w:szCs w:val="20"/>
        </w:rPr>
      </w:pPr>
      <w:r w:rsidRPr="00E737EF">
        <w:rPr>
          <w:b/>
          <w:bCs/>
          <w:sz w:val="20"/>
          <w:szCs w:val="20"/>
        </w:rPr>
        <w:t>NOTA INFORMATIVA PARA PARTICIPANTES DE PAÍSES MIEMBROS DE LA ORGANIZACIÓN PARA LA COOPERACIÓN Y EL DESARROLLO ECONÓMICO (OCDE)</w:t>
      </w:r>
    </w:p>
    <w:p w:rsidR="00612FDC" w:rsidRPr="00E737EF" w:rsidRDefault="00612FDC" w:rsidP="00ED1813">
      <w:pPr>
        <w:pStyle w:val="Default"/>
        <w:jc w:val="both"/>
        <w:rPr>
          <w:sz w:val="20"/>
          <w:szCs w:val="20"/>
        </w:rPr>
      </w:pPr>
    </w:p>
    <w:p w:rsidR="00612FDC" w:rsidRPr="00E737EF" w:rsidRDefault="00612FDC" w:rsidP="00ED1813">
      <w:pPr>
        <w:pStyle w:val="Default"/>
        <w:jc w:val="both"/>
        <w:rPr>
          <w:sz w:val="20"/>
          <w:szCs w:val="20"/>
        </w:rPr>
      </w:pPr>
      <w:r w:rsidRPr="00E737EF">
        <w:rPr>
          <w:sz w:val="20"/>
          <w:szCs w:val="20"/>
        </w:rPr>
        <w:t xml:space="preserve">El compromiso de México en el combate a la corrupción ha trascendido nuestras fronteras y el ámbito de acción del gobierno federal. En el plano internacional y como miembro de la Organización para la Cooperación y el Desarrollo Económico (OCDE) y firmante de la </w:t>
      </w:r>
      <w:r w:rsidRPr="00E737EF">
        <w:rPr>
          <w:b/>
          <w:bCs/>
          <w:sz w:val="20"/>
          <w:szCs w:val="20"/>
        </w:rPr>
        <w:t>Convención para combatir el cohecho de servidores públicos extranjeros en transacciones comerciales internacionales</w:t>
      </w:r>
      <w:r w:rsidRPr="00E737EF">
        <w:rPr>
          <w:sz w:val="20"/>
          <w:szCs w:val="20"/>
        </w:rPr>
        <w:t xml:space="preserve">, hemos adquirido responsabilidades que involucran a los sectores público y privado. </w:t>
      </w:r>
    </w:p>
    <w:p w:rsidR="00612FDC" w:rsidRPr="00E737EF" w:rsidRDefault="00612FDC" w:rsidP="00ED1813">
      <w:pPr>
        <w:pStyle w:val="Default"/>
        <w:jc w:val="both"/>
        <w:rPr>
          <w:sz w:val="20"/>
          <w:szCs w:val="20"/>
        </w:rPr>
      </w:pPr>
    </w:p>
    <w:p w:rsidR="00612FDC" w:rsidRPr="00E737EF" w:rsidRDefault="00612FDC" w:rsidP="00ED1813">
      <w:pPr>
        <w:pStyle w:val="Default"/>
        <w:jc w:val="both"/>
        <w:rPr>
          <w:sz w:val="20"/>
          <w:szCs w:val="20"/>
        </w:rPr>
      </w:pPr>
      <w:r w:rsidRPr="00E737EF">
        <w:rPr>
          <w:sz w:val="20"/>
          <w:szCs w:val="20"/>
        </w:rPr>
        <w:t xml:space="preserve">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 </w:t>
      </w:r>
    </w:p>
    <w:p w:rsidR="00612FDC" w:rsidRPr="00E737EF" w:rsidRDefault="00612FDC" w:rsidP="00ED1813">
      <w:pPr>
        <w:pStyle w:val="Default"/>
        <w:jc w:val="both"/>
        <w:rPr>
          <w:sz w:val="20"/>
          <w:szCs w:val="20"/>
        </w:rPr>
      </w:pPr>
    </w:p>
    <w:p w:rsidR="00612FDC" w:rsidRPr="00E737EF" w:rsidRDefault="00612FDC" w:rsidP="00ED1813">
      <w:pPr>
        <w:pStyle w:val="Default"/>
        <w:jc w:val="both"/>
        <w:rPr>
          <w:sz w:val="20"/>
          <w:szCs w:val="20"/>
        </w:rPr>
      </w:pPr>
      <w:r w:rsidRPr="00E737EF">
        <w:rPr>
          <w:sz w:val="20"/>
          <w:szCs w:val="20"/>
        </w:rPr>
        <w:t xml:space="preserve">La OCDE ha establecido mecanismos muy claros para que los países firmantes de la Convención cumplan con las recomendaciones emitidas por ésta y en caso de México, iniciará en </w:t>
      </w:r>
      <w:r w:rsidRPr="00E737EF">
        <w:rPr>
          <w:b/>
          <w:bCs/>
          <w:sz w:val="20"/>
          <w:szCs w:val="20"/>
        </w:rPr>
        <w:t xml:space="preserve">noviembre de 2003 </w:t>
      </w:r>
      <w:r w:rsidRPr="00E737EF">
        <w:rPr>
          <w:sz w:val="20"/>
          <w:szCs w:val="20"/>
        </w:rPr>
        <w:t xml:space="preserve">una segunda fase de </w:t>
      </w:r>
      <w:r w:rsidRPr="00E737EF">
        <w:rPr>
          <w:b/>
          <w:bCs/>
          <w:sz w:val="20"/>
          <w:szCs w:val="20"/>
        </w:rPr>
        <w:t xml:space="preserve">evaluación </w:t>
      </w:r>
      <w:r w:rsidRPr="00E737EF">
        <w:rPr>
          <w:sz w:val="20"/>
          <w:szCs w:val="20"/>
        </w:rPr>
        <w:t xml:space="preserve">–la primera ya fue aprobada- en donde un grupo de expertos verificará, entre otros: </w:t>
      </w:r>
    </w:p>
    <w:p w:rsidR="00612FDC" w:rsidRPr="00E737EF" w:rsidRDefault="00612FDC" w:rsidP="00ED1813">
      <w:pPr>
        <w:pStyle w:val="Default"/>
        <w:jc w:val="both"/>
        <w:rPr>
          <w:sz w:val="20"/>
          <w:szCs w:val="20"/>
        </w:rPr>
      </w:pPr>
    </w:p>
    <w:p w:rsidR="00612FDC" w:rsidRPr="00E737EF" w:rsidRDefault="00612FDC" w:rsidP="00482BA1">
      <w:pPr>
        <w:pStyle w:val="Default"/>
        <w:numPr>
          <w:ilvl w:val="0"/>
          <w:numId w:val="30"/>
        </w:numPr>
        <w:jc w:val="both"/>
        <w:rPr>
          <w:sz w:val="20"/>
          <w:szCs w:val="20"/>
        </w:rPr>
      </w:pPr>
      <w:r w:rsidRPr="00E737EF">
        <w:rPr>
          <w:sz w:val="20"/>
          <w:szCs w:val="20"/>
        </w:rPr>
        <w:t xml:space="preserve">La compatibilidad de nuestro marco jurídico con las disposiciones de la Convención. </w:t>
      </w:r>
    </w:p>
    <w:p w:rsidR="00612FDC" w:rsidRPr="00E737EF" w:rsidRDefault="00612FDC" w:rsidP="00482BA1">
      <w:pPr>
        <w:pStyle w:val="Default"/>
        <w:numPr>
          <w:ilvl w:val="0"/>
          <w:numId w:val="30"/>
        </w:numPr>
        <w:jc w:val="both"/>
        <w:rPr>
          <w:sz w:val="20"/>
          <w:szCs w:val="20"/>
        </w:rPr>
      </w:pPr>
      <w:r w:rsidRPr="00E737EF">
        <w:rPr>
          <w:sz w:val="20"/>
          <w:szCs w:val="20"/>
        </w:rPr>
        <w:t xml:space="preserve">El conocimiento que tengan los sectores público y privado de las recomendaciones de la Convención. </w:t>
      </w:r>
    </w:p>
    <w:p w:rsidR="00612FDC" w:rsidRPr="00E737EF" w:rsidRDefault="00612FDC" w:rsidP="00ED1813">
      <w:pPr>
        <w:pStyle w:val="Default"/>
        <w:jc w:val="both"/>
        <w:rPr>
          <w:sz w:val="20"/>
          <w:szCs w:val="20"/>
        </w:rPr>
      </w:pPr>
    </w:p>
    <w:p w:rsidR="00612FDC" w:rsidRPr="00E737EF" w:rsidRDefault="00612FDC" w:rsidP="00ED1813">
      <w:pPr>
        <w:pStyle w:val="Default"/>
        <w:jc w:val="both"/>
        <w:rPr>
          <w:sz w:val="20"/>
          <w:szCs w:val="20"/>
        </w:rPr>
      </w:pPr>
      <w:r w:rsidRPr="00E737EF">
        <w:rPr>
          <w:sz w:val="20"/>
          <w:szCs w:val="20"/>
        </w:rPr>
        <w:t xml:space="preserve">El resultado de esta evaluación </w:t>
      </w:r>
      <w:r w:rsidRPr="00E737EF">
        <w:rPr>
          <w:b/>
          <w:bCs/>
          <w:sz w:val="20"/>
          <w:szCs w:val="20"/>
        </w:rPr>
        <w:t xml:space="preserve">impactará </w:t>
      </w:r>
      <w:r w:rsidRPr="00E737EF">
        <w:rPr>
          <w:sz w:val="20"/>
          <w:szCs w:val="20"/>
        </w:rPr>
        <w:t xml:space="preserve">el grado de inversión otorgado a México por las agencias calificadores y la atracción de inversión extranjera. </w:t>
      </w:r>
    </w:p>
    <w:p w:rsidR="00612FDC" w:rsidRPr="00E737EF" w:rsidRDefault="00612FDC" w:rsidP="00ED1813">
      <w:pPr>
        <w:pStyle w:val="Default"/>
        <w:jc w:val="both"/>
        <w:rPr>
          <w:sz w:val="20"/>
          <w:szCs w:val="20"/>
        </w:rPr>
      </w:pPr>
    </w:p>
    <w:p w:rsidR="00612FDC" w:rsidRPr="00E737EF" w:rsidRDefault="00612FDC" w:rsidP="00ED1813">
      <w:pPr>
        <w:pStyle w:val="Default"/>
        <w:jc w:val="both"/>
        <w:rPr>
          <w:sz w:val="20"/>
          <w:szCs w:val="20"/>
        </w:rPr>
      </w:pPr>
      <w:r w:rsidRPr="00E737EF">
        <w:rPr>
          <w:sz w:val="20"/>
          <w:szCs w:val="20"/>
        </w:rPr>
        <w:t xml:space="preserve">Las </w:t>
      </w:r>
      <w:r w:rsidRPr="00E737EF">
        <w:rPr>
          <w:b/>
          <w:bCs/>
          <w:sz w:val="20"/>
          <w:szCs w:val="20"/>
        </w:rPr>
        <w:t xml:space="preserve">responsabilidades del sector público </w:t>
      </w:r>
      <w:r w:rsidRPr="00E737EF">
        <w:rPr>
          <w:sz w:val="20"/>
          <w:szCs w:val="20"/>
        </w:rPr>
        <w:t xml:space="preserve">se centran en: </w:t>
      </w:r>
    </w:p>
    <w:p w:rsidR="00612FDC" w:rsidRPr="00E737EF" w:rsidRDefault="00612FDC" w:rsidP="00ED1813">
      <w:pPr>
        <w:pStyle w:val="Default"/>
        <w:jc w:val="both"/>
        <w:rPr>
          <w:sz w:val="20"/>
          <w:szCs w:val="20"/>
        </w:rPr>
      </w:pPr>
    </w:p>
    <w:p w:rsidR="00612FDC" w:rsidRPr="00E737EF" w:rsidRDefault="00612FDC" w:rsidP="00482BA1">
      <w:pPr>
        <w:pStyle w:val="Default"/>
        <w:numPr>
          <w:ilvl w:val="0"/>
          <w:numId w:val="31"/>
        </w:numPr>
        <w:spacing w:after="8"/>
        <w:jc w:val="both"/>
        <w:rPr>
          <w:sz w:val="20"/>
          <w:szCs w:val="20"/>
        </w:rPr>
      </w:pPr>
      <w:r w:rsidRPr="00E737EF">
        <w:rPr>
          <w:sz w:val="20"/>
          <w:szCs w:val="20"/>
        </w:rPr>
        <w:t xml:space="preserve">Profundizar las reformas legales que inició en 1999. </w:t>
      </w:r>
    </w:p>
    <w:p w:rsidR="00612FDC" w:rsidRPr="00E737EF" w:rsidRDefault="00612FDC" w:rsidP="00482BA1">
      <w:pPr>
        <w:pStyle w:val="Default"/>
        <w:numPr>
          <w:ilvl w:val="0"/>
          <w:numId w:val="31"/>
        </w:numPr>
        <w:spacing w:after="8"/>
        <w:jc w:val="both"/>
        <w:rPr>
          <w:sz w:val="20"/>
          <w:szCs w:val="20"/>
        </w:rPr>
      </w:pPr>
      <w:r w:rsidRPr="00E737EF">
        <w:rPr>
          <w:sz w:val="20"/>
          <w:szCs w:val="20"/>
        </w:rPr>
        <w:t xml:space="preserve">Difundir las recomendaciones de la Convención y las obligaciones de cada uno de los actores comprometidos en su cumplimiento. </w:t>
      </w:r>
    </w:p>
    <w:p w:rsidR="00612FDC" w:rsidRPr="00E737EF" w:rsidRDefault="00612FDC" w:rsidP="00482BA1">
      <w:pPr>
        <w:pStyle w:val="Default"/>
        <w:numPr>
          <w:ilvl w:val="0"/>
          <w:numId w:val="31"/>
        </w:numPr>
        <w:jc w:val="both"/>
        <w:rPr>
          <w:sz w:val="20"/>
          <w:szCs w:val="20"/>
        </w:rPr>
      </w:pPr>
      <w:r w:rsidRPr="00E737EF">
        <w:rPr>
          <w:sz w:val="20"/>
          <w:szCs w:val="20"/>
        </w:rPr>
        <w:t xml:space="preserve">Presentar casos de cohecho en proceso y concluidos (incluyendo aquellos relacionados con lavado de dinero y extradición). </w:t>
      </w:r>
    </w:p>
    <w:p w:rsidR="00612FDC" w:rsidRPr="00E737EF" w:rsidRDefault="00612FDC" w:rsidP="00ED1813">
      <w:pPr>
        <w:pStyle w:val="Default"/>
        <w:jc w:val="both"/>
        <w:rPr>
          <w:sz w:val="20"/>
          <w:szCs w:val="20"/>
        </w:rPr>
      </w:pPr>
    </w:p>
    <w:p w:rsidR="00612FDC" w:rsidRPr="00E737EF" w:rsidRDefault="00612FDC" w:rsidP="00ED1813">
      <w:pPr>
        <w:suppressAutoHyphens w:val="0"/>
        <w:autoSpaceDE w:val="0"/>
        <w:autoSpaceDN w:val="0"/>
        <w:adjustRightInd w:val="0"/>
        <w:jc w:val="both"/>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Las </w:t>
      </w:r>
      <w:r w:rsidRPr="00E737EF">
        <w:rPr>
          <w:rFonts w:ascii="Arial" w:eastAsia="Calibri" w:hAnsi="Arial" w:cs="Arial"/>
          <w:b/>
          <w:bCs/>
          <w:color w:val="000000"/>
          <w:sz w:val="20"/>
          <w:lang w:val="es-MX" w:eastAsia="es-MX"/>
        </w:rPr>
        <w:t xml:space="preserve">responsabilidades </w:t>
      </w:r>
      <w:r w:rsidRPr="00E737EF">
        <w:rPr>
          <w:rFonts w:ascii="Arial" w:eastAsia="Calibri" w:hAnsi="Arial" w:cs="Arial"/>
          <w:color w:val="000000"/>
          <w:sz w:val="20"/>
          <w:lang w:val="es-MX" w:eastAsia="es-MX"/>
        </w:rPr>
        <w:t xml:space="preserve">del sector privado contemplan: </w:t>
      </w:r>
    </w:p>
    <w:p w:rsidR="00612FDC" w:rsidRPr="00E737EF" w:rsidRDefault="00612FDC" w:rsidP="00482BA1">
      <w:pPr>
        <w:numPr>
          <w:ilvl w:val="0"/>
          <w:numId w:val="32"/>
        </w:numPr>
        <w:suppressAutoHyphens w:val="0"/>
        <w:autoSpaceDE w:val="0"/>
        <w:autoSpaceDN w:val="0"/>
        <w:adjustRightInd w:val="0"/>
        <w:jc w:val="both"/>
        <w:rPr>
          <w:rFonts w:ascii="Arial" w:eastAsia="Calibri" w:hAnsi="Arial" w:cs="Arial"/>
          <w:color w:val="000000"/>
          <w:sz w:val="20"/>
          <w:lang w:val="es-MX" w:eastAsia="es-MX"/>
        </w:rPr>
      </w:pPr>
      <w:r w:rsidRPr="00E737EF">
        <w:rPr>
          <w:rFonts w:ascii="Arial" w:eastAsia="Calibri" w:hAnsi="Arial" w:cs="Arial"/>
          <w:b/>
          <w:bCs/>
          <w:color w:val="000000"/>
          <w:sz w:val="20"/>
          <w:lang w:val="es-MX" w:eastAsia="es-MX"/>
        </w:rPr>
        <w:t>Las empresas</w:t>
      </w:r>
      <w:r w:rsidRPr="00E737EF">
        <w:rPr>
          <w:rFonts w:ascii="Arial" w:eastAsia="Calibri" w:hAnsi="Arial" w:cs="Arial"/>
          <w:color w:val="000000"/>
          <w:sz w:val="20"/>
          <w:lang w:val="es-MX" w:eastAsia="es-MX"/>
        </w:rPr>
        <w:t xml:space="preserve">: adoptar esquemas preventivos como el establecimiento de códigos de conducta, de mejores prácticas corporativas (controles internos, monitoreo, información financiera pública, auditorías externas) y de mecanismos que prevengan el ofrecimiento y otorgamiento de recursos o bienes a servidores públicos, para obtener beneficios particulares o para la empresa. </w:t>
      </w:r>
    </w:p>
    <w:p w:rsidR="00612FDC" w:rsidRPr="00E737EF" w:rsidRDefault="00612FDC" w:rsidP="00482BA1">
      <w:pPr>
        <w:numPr>
          <w:ilvl w:val="0"/>
          <w:numId w:val="32"/>
        </w:numPr>
        <w:suppressAutoHyphens w:val="0"/>
        <w:autoSpaceDE w:val="0"/>
        <w:autoSpaceDN w:val="0"/>
        <w:adjustRightInd w:val="0"/>
        <w:jc w:val="both"/>
        <w:rPr>
          <w:rFonts w:ascii="Arial" w:eastAsia="Calibri" w:hAnsi="Arial" w:cs="Arial"/>
          <w:color w:val="000000"/>
          <w:sz w:val="20"/>
          <w:lang w:val="es-MX" w:eastAsia="es-MX"/>
        </w:rPr>
      </w:pPr>
      <w:r w:rsidRPr="00E737EF">
        <w:rPr>
          <w:rFonts w:ascii="Arial" w:eastAsia="Calibri" w:hAnsi="Arial" w:cs="Arial"/>
          <w:b/>
          <w:bCs/>
          <w:color w:val="000000"/>
          <w:sz w:val="20"/>
          <w:lang w:val="es-MX" w:eastAsia="es-MX"/>
        </w:rPr>
        <w:t>Los contadores públicos</w:t>
      </w:r>
      <w:r w:rsidRPr="00E737EF">
        <w:rPr>
          <w:rFonts w:ascii="Arial" w:eastAsia="Calibri" w:hAnsi="Arial" w:cs="Arial"/>
          <w:color w:val="000000"/>
          <w:sz w:val="20"/>
          <w:lang w:val="es-MX" w:eastAsia="es-MX"/>
        </w:rPr>
        <w:t xml:space="preserve">: realizar auditorías: no encubrir actividades ilícitas (doble contabilidad y transacciones indebidas, como asientos contables falsificados, informes financieros fraudulentos, transferencias sin autorización, acceso a los activos sin consentimiento de la gerencia); utilizar registros contables precisos; informar a los directivos sobre conductas ilegales. </w:t>
      </w:r>
    </w:p>
    <w:p w:rsidR="00612FDC" w:rsidRPr="00E737EF" w:rsidRDefault="00612FDC" w:rsidP="00482BA1">
      <w:pPr>
        <w:numPr>
          <w:ilvl w:val="0"/>
          <w:numId w:val="32"/>
        </w:numPr>
        <w:suppressAutoHyphens w:val="0"/>
        <w:autoSpaceDE w:val="0"/>
        <w:autoSpaceDN w:val="0"/>
        <w:adjustRightInd w:val="0"/>
        <w:jc w:val="both"/>
        <w:rPr>
          <w:rFonts w:ascii="Arial" w:eastAsia="Calibri" w:hAnsi="Arial" w:cs="Arial"/>
          <w:color w:val="000000"/>
          <w:sz w:val="20"/>
          <w:lang w:val="es-MX" w:eastAsia="es-MX"/>
        </w:rPr>
      </w:pPr>
      <w:r w:rsidRPr="00E737EF">
        <w:rPr>
          <w:rFonts w:ascii="Arial" w:eastAsia="Calibri" w:hAnsi="Arial" w:cs="Arial"/>
          <w:b/>
          <w:bCs/>
          <w:color w:val="000000"/>
          <w:sz w:val="20"/>
          <w:lang w:val="es-MX" w:eastAsia="es-MX"/>
        </w:rPr>
        <w:t>Los abogados</w:t>
      </w:r>
      <w:r w:rsidRPr="00E737EF">
        <w:rPr>
          <w:rFonts w:ascii="Arial" w:eastAsia="Calibri" w:hAnsi="Arial" w:cs="Arial"/>
          <w:color w:val="000000"/>
          <w:sz w:val="20"/>
          <w:lang w:val="es-MX" w:eastAsia="es-MX"/>
        </w:rPr>
        <w:t xml:space="preserve">: promover el cumplimiento y revisión de la Convención (imprimir el carácter vinculatorio entre ésta y la legislación nacional); impulsar los esquemas preventivos que deben adoptar las empresas. </w:t>
      </w:r>
    </w:p>
    <w:p w:rsidR="00612FDC" w:rsidRPr="00E737EF" w:rsidRDefault="00612FDC" w:rsidP="00ED1813">
      <w:pPr>
        <w:suppressAutoHyphens w:val="0"/>
        <w:autoSpaceDE w:val="0"/>
        <w:autoSpaceDN w:val="0"/>
        <w:adjustRightInd w:val="0"/>
        <w:jc w:val="both"/>
        <w:rPr>
          <w:rFonts w:ascii="Arial" w:eastAsia="Calibri" w:hAnsi="Arial" w:cs="Arial"/>
          <w:color w:val="000000"/>
          <w:sz w:val="20"/>
          <w:lang w:val="es-MX" w:eastAsia="es-MX"/>
        </w:rPr>
      </w:pPr>
    </w:p>
    <w:p w:rsidR="00612FDC" w:rsidRPr="00E737EF" w:rsidRDefault="00612FDC" w:rsidP="00ED1813">
      <w:pPr>
        <w:suppressAutoHyphens w:val="0"/>
        <w:autoSpaceDE w:val="0"/>
        <w:autoSpaceDN w:val="0"/>
        <w:adjustRightInd w:val="0"/>
        <w:jc w:val="both"/>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Las </w:t>
      </w:r>
      <w:r w:rsidRPr="00E737EF">
        <w:rPr>
          <w:rFonts w:ascii="Arial" w:eastAsia="Calibri" w:hAnsi="Arial" w:cs="Arial"/>
          <w:b/>
          <w:bCs/>
          <w:color w:val="000000"/>
          <w:sz w:val="20"/>
          <w:lang w:val="es-MX" w:eastAsia="es-MX"/>
        </w:rPr>
        <w:t xml:space="preserve">sanciones </w:t>
      </w:r>
      <w:r w:rsidRPr="00E737EF">
        <w:rPr>
          <w:rFonts w:ascii="Arial" w:eastAsia="Calibri" w:hAnsi="Arial" w:cs="Arial"/>
          <w:color w:val="000000"/>
          <w:sz w:val="20"/>
          <w:lang w:val="es-MX" w:eastAsia="es-MX"/>
        </w:rPr>
        <w:t xml:space="preserve">impuestas a las personas físicas o morales (privados) y a los servidores públicos que incumplan las recomendaciones de la Convención, implican entre otras, privación de la libertad, extradición, decomiso y/o embargo de dinero o bienes. </w:t>
      </w:r>
    </w:p>
    <w:p w:rsidR="00612FDC" w:rsidRPr="00E737EF" w:rsidRDefault="00612FDC" w:rsidP="00ED1813">
      <w:pPr>
        <w:suppressAutoHyphens w:val="0"/>
        <w:autoSpaceDE w:val="0"/>
        <w:autoSpaceDN w:val="0"/>
        <w:adjustRightInd w:val="0"/>
        <w:jc w:val="both"/>
        <w:rPr>
          <w:rFonts w:ascii="Arial" w:eastAsia="Calibri" w:hAnsi="Arial" w:cs="Arial"/>
          <w:color w:val="000000"/>
          <w:sz w:val="20"/>
          <w:lang w:val="es-MX" w:eastAsia="es-MX"/>
        </w:rPr>
      </w:pPr>
    </w:p>
    <w:p w:rsidR="00612FDC" w:rsidRPr="00E737EF" w:rsidRDefault="00612FDC" w:rsidP="00ED1813">
      <w:pPr>
        <w:suppressAutoHyphens w:val="0"/>
        <w:autoSpaceDE w:val="0"/>
        <w:autoSpaceDN w:val="0"/>
        <w:adjustRightInd w:val="0"/>
        <w:jc w:val="both"/>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Asimismo, es importante conocer que el pago realizado a servidores públicos extranjeros es perseguido y castigado independientemente de que el funcionario sea acusado o no. Las investigaciones pueden iniciarse </w:t>
      </w:r>
      <w:r w:rsidRPr="00E737EF">
        <w:rPr>
          <w:rFonts w:ascii="Arial" w:eastAsia="Calibri" w:hAnsi="Arial" w:cs="Arial"/>
          <w:color w:val="000000"/>
          <w:sz w:val="20"/>
          <w:lang w:val="es-MX" w:eastAsia="es-MX"/>
        </w:rPr>
        <w:lastRenderedPageBreak/>
        <w:t xml:space="preserve">por denuncia, pero también por otros medios, como la revisión de la situación patrimonial de los servidores públicos o la identificación de transacciones ilícitas, en el caso de las empresas. </w:t>
      </w:r>
    </w:p>
    <w:p w:rsidR="00612FDC" w:rsidRPr="00E737EF" w:rsidRDefault="00612FDC" w:rsidP="00ED1813">
      <w:pPr>
        <w:suppressAutoHyphens w:val="0"/>
        <w:autoSpaceDE w:val="0"/>
        <w:autoSpaceDN w:val="0"/>
        <w:adjustRightInd w:val="0"/>
        <w:jc w:val="both"/>
        <w:rPr>
          <w:rFonts w:ascii="Arial" w:eastAsia="Calibri" w:hAnsi="Arial" w:cs="Arial"/>
          <w:color w:val="000000"/>
          <w:sz w:val="20"/>
          <w:lang w:val="es-MX" w:eastAsia="es-MX"/>
        </w:rPr>
      </w:pPr>
    </w:p>
    <w:p w:rsidR="00612FDC" w:rsidRPr="00E737EF" w:rsidRDefault="00612FDC" w:rsidP="00ED1813">
      <w:pPr>
        <w:suppressAutoHyphens w:val="0"/>
        <w:autoSpaceDE w:val="0"/>
        <w:autoSpaceDN w:val="0"/>
        <w:adjustRightInd w:val="0"/>
        <w:jc w:val="both"/>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El culpable puede ser perseguido en cualquier país firmante de la Convención, independientemente del lugar donde el acto de cohecho haya sido cometido. </w:t>
      </w:r>
    </w:p>
    <w:p w:rsidR="00612FDC" w:rsidRPr="00E737EF" w:rsidRDefault="00612FDC" w:rsidP="00ED1813">
      <w:pPr>
        <w:suppressAutoHyphens w:val="0"/>
        <w:autoSpaceDE w:val="0"/>
        <w:autoSpaceDN w:val="0"/>
        <w:adjustRightInd w:val="0"/>
        <w:jc w:val="both"/>
        <w:rPr>
          <w:rFonts w:ascii="Arial" w:eastAsia="Calibri" w:hAnsi="Arial" w:cs="Arial"/>
          <w:color w:val="000000"/>
          <w:sz w:val="20"/>
          <w:lang w:val="es-MX" w:eastAsia="es-MX"/>
        </w:rPr>
      </w:pPr>
    </w:p>
    <w:p w:rsidR="00612FDC" w:rsidRPr="00E737EF" w:rsidRDefault="00612FDC" w:rsidP="00ED1813">
      <w:pPr>
        <w:suppressAutoHyphens w:val="0"/>
        <w:autoSpaceDE w:val="0"/>
        <w:autoSpaceDN w:val="0"/>
        <w:adjustRightInd w:val="0"/>
        <w:jc w:val="both"/>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 </w:t>
      </w:r>
    </w:p>
    <w:p w:rsidR="00612FDC" w:rsidRPr="00E737EF" w:rsidRDefault="00612FDC" w:rsidP="00ED1813">
      <w:pPr>
        <w:suppressAutoHyphens w:val="0"/>
        <w:autoSpaceDE w:val="0"/>
        <w:autoSpaceDN w:val="0"/>
        <w:adjustRightInd w:val="0"/>
        <w:jc w:val="both"/>
        <w:rPr>
          <w:rFonts w:ascii="Arial" w:eastAsia="Calibri" w:hAnsi="Arial" w:cs="Arial"/>
          <w:color w:val="000000"/>
          <w:sz w:val="20"/>
          <w:lang w:val="es-MX" w:eastAsia="es-MX"/>
        </w:rPr>
      </w:pPr>
    </w:p>
    <w:p w:rsidR="00612FDC" w:rsidRPr="00E737EF" w:rsidRDefault="00612FDC" w:rsidP="00ED1813">
      <w:pPr>
        <w:suppressAutoHyphens w:val="0"/>
        <w:autoSpaceDE w:val="0"/>
        <w:autoSpaceDN w:val="0"/>
        <w:adjustRightInd w:val="0"/>
        <w:jc w:val="both"/>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Por otra parte, es de señalar que el Código Penal Federal sanciona el cohecho en los siguientes términos: </w:t>
      </w:r>
    </w:p>
    <w:p w:rsidR="00612FDC" w:rsidRPr="00E737EF" w:rsidRDefault="00612FDC" w:rsidP="00ED1813">
      <w:pPr>
        <w:suppressAutoHyphens w:val="0"/>
        <w:autoSpaceDE w:val="0"/>
        <w:autoSpaceDN w:val="0"/>
        <w:adjustRightInd w:val="0"/>
        <w:jc w:val="both"/>
        <w:rPr>
          <w:rFonts w:ascii="Arial" w:eastAsia="Calibri" w:hAnsi="Arial" w:cs="Arial"/>
          <w:color w:val="000000"/>
          <w:sz w:val="20"/>
          <w:lang w:val="es-MX" w:eastAsia="es-MX"/>
        </w:rPr>
      </w:pPr>
    </w:p>
    <w:p w:rsidR="00612FDC" w:rsidRPr="00E737EF" w:rsidRDefault="00612FDC" w:rsidP="00ED1813">
      <w:pPr>
        <w:suppressAutoHyphens w:val="0"/>
        <w:autoSpaceDE w:val="0"/>
        <w:autoSpaceDN w:val="0"/>
        <w:adjustRightInd w:val="0"/>
        <w:jc w:val="both"/>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“Artículo 222 </w:t>
      </w:r>
    </w:p>
    <w:p w:rsidR="00612FDC" w:rsidRPr="00E737EF" w:rsidRDefault="00612FDC" w:rsidP="00ED1813">
      <w:pPr>
        <w:suppressAutoHyphens w:val="0"/>
        <w:autoSpaceDE w:val="0"/>
        <w:autoSpaceDN w:val="0"/>
        <w:adjustRightInd w:val="0"/>
        <w:jc w:val="both"/>
        <w:rPr>
          <w:rFonts w:ascii="Arial" w:eastAsia="Calibri" w:hAnsi="Arial" w:cs="Arial"/>
          <w:color w:val="000000"/>
          <w:sz w:val="20"/>
          <w:lang w:val="es-MX" w:eastAsia="es-MX"/>
        </w:rPr>
      </w:pPr>
    </w:p>
    <w:p w:rsidR="00612FDC" w:rsidRPr="00E737EF" w:rsidRDefault="00612FDC" w:rsidP="00ED1813">
      <w:pPr>
        <w:jc w:val="both"/>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Cometen el delito de cohecho:</w:t>
      </w:r>
    </w:p>
    <w:p w:rsidR="00612FDC" w:rsidRPr="00E737EF" w:rsidRDefault="00612FDC" w:rsidP="00ED1813">
      <w:pPr>
        <w:suppressAutoHyphens w:val="0"/>
        <w:autoSpaceDE w:val="0"/>
        <w:autoSpaceDN w:val="0"/>
        <w:adjustRightInd w:val="0"/>
        <w:jc w:val="both"/>
        <w:rPr>
          <w:rFonts w:ascii="Arial" w:eastAsia="Calibri" w:hAnsi="Arial" w:cs="Arial"/>
          <w:color w:val="000000"/>
          <w:sz w:val="20"/>
          <w:lang w:val="es-MX" w:eastAsia="es-MX"/>
        </w:rPr>
      </w:pPr>
    </w:p>
    <w:p w:rsidR="00612FDC" w:rsidRPr="00E737EF" w:rsidRDefault="00612FDC" w:rsidP="00ED1813">
      <w:pPr>
        <w:suppressAutoHyphens w:val="0"/>
        <w:autoSpaceDE w:val="0"/>
        <w:autoSpaceDN w:val="0"/>
        <w:adjustRightInd w:val="0"/>
        <w:jc w:val="both"/>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I. El servidor público que por sí, o por interpósita persona solicite o reciba indebidamente para sí o para otro, dinero o cualquiera otra dádiva, o acepte una promesa, para hacer o dejar de hacer algo justo o injusto relacionado con sus funciones, y </w:t>
      </w:r>
    </w:p>
    <w:p w:rsidR="00612FDC" w:rsidRPr="00E737EF" w:rsidRDefault="00612FDC" w:rsidP="00ED1813">
      <w:pPr>
        <w:suppressAutoHyphens w:val="0"/>
        <w:autoSpaceDE w:val="0"/>
        <w:autoSpaceDN w:val="0"/>
        <w:adjustRightInd w:val="0"/>
        <w:jc w:val="both"/>
        <w:rPr>
          <w:rFonts w:ascii="Arial" w:eastAsia="Calibri" w:hAnsi="Arial" w:cs="Arial"/>
          <w:color w:val="000000"/>
          <w:sz w:val="20"/>
          <w:lang w:val="es-MX" w:eastAsia="es-MX"/>
        </w:rPr>
      </w:pPr>
    </w:p>
    <w:p w:rsidR="00612FDC" w:rsidRPr="00E737EF" w:rsidRDefault="00612FDC" w:rsidP="00ED1813">
      <w:pPr>
        <w:suppressAutoHyphens w:val="0"/>
        <w:autoSpaceDE w:val="0"/>
        <w:autoSpaceDN w:val="0"/>
        <w:adjustRightInd w:val="0"/>
        <w:jc w:val="both"/>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II. El que de manera espontánea dé u ofrezca dinero o cualquier otra dádiva a alguna de las personas que se mencionan en la fracción anterior, para que cualquier servidor público haga u omita un acto justo o injusto relacionado con sus funciones. </w:t>
      </w:r>
    </w:p>
    <w:p w:rsidR="00612FDC" w:rsidRPr="00E737EF" w:rsidRDefault="00612FDC" w:rsidP="00ED1813">
      <w:pPr>
        <w:suppressAutoHyphens w:val="0"/>
        <w:autoSpaceDE w:val="0"/>
        <w:autoSpaceDN w:val="0"/>
        <w:adjustRightInd w:val="0"/>
        <w:jc w:val="both"/>
        <w:rPr>
          <w:rFonts w:ascii="Arial" w:eastAsia="Calibri" w:hAnsi="Arial" w:cs="Arial"/>
          <w:color w:val="000000"/>
          <w:sz w:val="20"/>
          <w:lang w:val="es-MX" w:eastAsia="es-MX"/>
        </w:rPr>
      </w:pPr>
    </w:p>
    <w:p w:rsidR="00612FDC" w:rsidRPr="00E737EF" w:rsidRDefault="00612FDC" w:rsidP="00ED1813">
      <w:pPr>
        <w:suppressAutoHyphens w:val="0"/>
        <w:autoSpaceDE w:val="0"/>
        <w:autoSpaceDN w:val="0"/>
        <w:adjustRightInd w:val="0"/>
        <w:jc w:val="both"/>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Al que comete el delito de cohecho se le impondrán las siguientes sanciones: </w:t>
      </w:r>
    </w:p>
    <w:p w:rsidR="00612FDC" w:rsidRPr="00E737EF" w:rsidRDefault="00612FDC" w:rsidP="00ED1813">
      <w:pPr>
        <w:suppressAutoHyphens w:val="0"/>
        <w:autoSpaceDE w:val="0"/>
        <w:autoSpaceDN w:val="0"/>
        <w:adjustRightInd w:val="0"/>
        <w:jc w:val="both"/>
        <w:rPr>
          <w:rFonts w:ascii="Arial" w:eastAsia="Calibri" w:hAnsi="Arial" w:cs="Arial"/>
          <w:color w:val="000000"/>
          <w:sz w:val="20"/>
          <w:lang w:val="es-MX" w:eastAsia="es-MX"/>
        </w:rPr>
      </w:pPr>
    </w:p>
    <w:p w:rsidR="00612FDC" w:rsidRPr="00E737EF" w:rsidRDefault="00612FDC" w:rsidP="00ED1813">
      <w:pPr>
        <w:suppressAutoHyphens w:val="0"/>
        <w:autoSpaceDE w:val="0"/>
        <w:autoSpaceDN w:val="0"/>
        <w:adjustRightInd w:val="0"/>
        <w:jc w:val="both"/>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Cuando la cantidad o el valor de la dádiva o promesa no exceda del equivalente de quinientas veces el salario mínimo diario vigente en el Distrito Federal en el momento de cometerse el delito, o no sea </w:t>
      </w:r>
      <w:proofErr w:type="spellStart"/>
      <w:r w:rsidRPr="00E737EF">
        <w:rPr>
          <w:rFonts w:ascii="Arial" w:eastAsia="Calibri" w:hAnsi="Arial" w:cs="Arial"/>
          <w:color w:val="000000"/>
          <w:sz w:val="20"/>
          <w:lang w:val="es-MX" w:eastAsia="es-MX"/>
        </w:rPr>
        <w:t>valuable</w:t>
      </w:r>
      <w:proofErr w:type="spellEnd"/>
      <w:r w:rsidRPr="00E737EF">
        <w:rPr>
          <w:rFonts w:ascii="Arial" w:eastAsia="Calibri" w:hAnsi="Arial" w:cs="Arial"/>
          <w:color w:val="000000"/>
          <w:sz w:val="20"/>
          <w:lang w:val="es-MX" w:eastAsia="es-MX"/>
        </w:rPr>
        <w:t xml:space="preserve">, se impondrán de tres meses a dos años de prisión, multa de treinta a trescientas veces el salario mínimo diario vigente en el Distrito Federal en el momento de cometerse el delito y destitución e inhabilitación de tres meses a dos años para desempeñar otro empleo, cargo o comisión públicos. </w:t>
      </w:r>
    </w:p>
    <w:p w:rsidR="00612FDC" w:rsidRPr="00E737EF" w:rsidRDefault="00612FDC" w:rsidP="00ED1813">
      <w:pPr>
        <w:suppressAutoHyphens w:val="0"/>
        <w:autoSpaceDE w:val="0"/>
        <w:autoSpaceDN w:val="0"/>
        <w:adjustRightInd w:val="0"/>
        <w:jc w:val="both"/>
        <w:rPr>
          <w:rFonts w:ascii="Arial" w:eastAsia="Calibri" w:hAnsi="Arial" w:cs="Arial"/>
          <w:color w:val="000000"/>
          <w:sz w:val="20"/>
          <w:lang w:val="es-MX" w:eastAsia="es-MX"/>
        </w:rPr>
      </w:pPr>
    </w:p>
    <w:p w:rsidR="00612FDC" w:rsidRPr="00E737EF" w:rsidRDefault="00612FDC" w:rsidP="00ED1813">
      <w:pPr>
        <w:suppressAutoHyphens w:val="0"/>
        <w:autoSpaceDE w:val="0"/>
        <w:autoSpaceDN w:val="0"/>
        <w:adjustRightInd w:val="0"/>
        <w:jc w:val="both"/>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Cuando la cantidad o el valor de la dádiva, promesa o prestación exceda de quinientas veces el salario mínimo diario vigente en el Distrito Federal en el momento de cometerse el delito, se impondrán de dos años a catorce años de prisión, multa de trescientas a quinientas veces el salario mínimo diario vigente en el Distrito Federal en el momento de cometerse el delito y destitución e inhabilitación de dos años a catorce años para desempeñar otro empleo, cargo o comisión públicos. </w:t>
      </w:r>
    </w:p>
    <w:p w:rsidR="00612FDC" w:rsidRPr="00E737EF" w:rsidRDefault="00612FDC" w:rsidP="00ED1813">
      <w:pPr>
        <w:suppressAutoHyphens w:val="0"/>
        <w:autoSpaceDE w:val="0"/>
        <w:autoSpaceDN w:val="0"/>
        <w:adjustRightInd w:val="0"/>
        <w:jc w:val="both"/>
        <w:rPr>
          <w:rFonts w:ascii="Arial" w:eastAsia="Calibri" w:hAnsi="Arial" w:cs="Arial"/>
          <w:color w:val="000000"/>
          <w:sz w:val="20"/>
          <w:lang w:val="es-MX" w:eastAsia="es-MX"/>
        </w:rPr>
      </w:pPr>
    </w:p>
    <w:p w:rsidR="00612FDC" w:rsidRPr="00E737EF" w:rsidRDefault="00612FDC" w:rsidP="00ED1813">
      <w:pPr>
        <w:suppressAutoHyphens w:val="0"/>
        <w:autoSpaceDE w:val="0"/>
        <w:autoSpaceDN w:val="0"/>
        <w:adjustRightInd w:val="0"/>
        <w:jc w:val="both"/>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En ningún caso se devolverá a los responsables del delito de cohecho, el dinero o dádivas entregadas, las mismas se aplicarán en beneficio del Estado. </w:t>
      </w:r>
    </w:p>
    <w:p w:rsidR="00612FDC" w:rsidRPr="00E737EF" w:rsidRDefault="00612FDC" w:rsidP="00ED1813">
      <w:pPr>
        <w:suppressAutoHyphens w:val="0"/>
        <w:autoSpaceDE w:val="0"/>
        <w:autoSpaceDN w:val="0"/>
        <w:adjustRightInd w:val="0"/>
        <w:jc w:val="both"/>
        <w:rPr>
          <w:rFonts w:ascii="Arial" w:eastAsia="Calibri" w:hAnsi="Arial" w:cs="Arial"/>
          <w:color w:val="000000"/>
          <w:sz w:val="20"/>
          <w:lang w:val="es-MX" w:eastAsia="es-MX"/>
        </w:rPr>
      </w:pPr>
    </w:p>
    <w:p w:rsidR="00612FDC" w:rsidRPr="00E737EF" w:rsidRDefault="00612FDC" w:rsidP="00ED1813">
      <w:pPr>
        <w:suppressAutoHyphens w:val="0"/>
        <w:autoSpaceDE w:val="0"/>
        <w:autoSpaceDN w:val="0"/>
        <w:adjustRightInd w:val="0"/>
        <w:jc w:val="both"/>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Capítulo XI </w:t>
      </w:r>
    </w:p>
    <w:p w:rsidR="00612FDC" w:rsidRPr="00E737EF" w:rsidRDefault="00612FDC" w:rsidP="00ED1813">
      <w:pPr>
        <w:suppressAutoHyphens w:val="0"/>
        <w:autoSpaceDE w:val="0"/>
        <w:autoSpaceDN w:val="0"/>
        <w:adjustRightInd w:val="0"/>
        <w:jc w:val="both"/>
        <w:rPr>
          <w:rFonts w:ascii="Arial" w:eastAsia="Calibri" w:hAnsi="Arial" w:cs="Arial"/>
          <w:color w:val="000000"/>
          <w:sz w:val="20"/>
          <w:lang w:val="es-MX" w:eastAsia="es-MX"/>
        </w:rPr>
      </w:pPr>
    </w:p>
    <w:p w:rsidR="00612FDC" w:rsidRPr="00E737EF" w:rsidRDefault="00612FDC" w:rsidP="00ED1813">
      <w:pPr>
        <w:suppressAutoHyphens w:val="0"/>
        <w:autoSpaceDE w:val="0"/>
        <w:autoSpaceDN w:val="0"/>
        <w:adjustRightInd w:val="0"/>
        <w:jc w:val="both"/>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Cohecho a servidores públicos extranjeros </w:t>
      </w:r>
    </w:p>
    <w:p w:rsidR="00612FDC" w:rsidRPr="00E737EF" w:rsidRDefault="00612FDC" w:rsidP="00ED1813">
      <w:pPr>
        <w:suppressAutoHyphens w:val="0"/>
        <w:autoSpaceDE w:val="0"/>
        <w:autoSpaceDN w:val="0"/>
        <w:adjustRightInd w:val="0"/>
        <w:jc w:val="both"/>
        <w:rPr>
          <w:rFonts w:ascii="Arial" w:eastAsia="Calibri" w:hAnsi="Arial" w:cs="Arial"/>
          <w:color w:val="000000"/>
          <w:sz w:val="20"/>
          <w:lang w:val="es-MX" w:eastAsia="es-MX"/>
        </w:rPr>
      </w:pPr>
    </w:p>
    <w:p w:rsidR="00612FDC" w:rsidRPr="00E737EF" w:rsidRDefault="00612FDC" w:rsidP="00ED1813">
      <w:pPr>
        <w:suppressAutoHyphens w:val="0"/>
        <w:autoSpaceDE w:val="0"/>
        <w:autoSpaceDN w:val="0"/>
        <w:adjustRightInd w:val="0"/>
        <w:jc w:val="both"/>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Artículo 222 bis </w:t>
      </w:r>
    </w:p>
    <w:p w:rsidR="00612FDC" w:rsidRPr="00E737EF" w:rsidRDefault="00612FDC" w:rsidP="00ED1813">
      <w:pPr>
        <w:suppressAutoHyphens w:val="0"/>
        <w:autoSpaceDE w:val="0"/>
        <w:autoSpaceDN w:val="0"/>
        <w:adjustRightInd w:val="0"/>
        <w:jc w:val="both"/>
        <w:rPr>
          <w:rFonts w:ascii="Arial" w:eastAsia="Calibri" w:hAnsi="Arial" w:cs="Arial"/>
          <w:color w:val="000000"/>
          <w:sz w:val="20"/>
          <w:lang w:val="es-MX" w:eastAsia="es-MX"/>
        </w:rPr>
      </w:pPr>
    </w:p>
    <w:p w:rsidR="00612FDC" w:rsidRPr="00E737EF" w:rsidRDefault="00612FDC" w:rsidP="00ED1813">
      <w:pPr>
        <w:suppressAutoHyphens w:val="0"/>
        <w:autoSpaceDE w:val="0"/>
        <w:autoSpaceDN w:val="0"/>
        <w:adjustRightInd w:val="0"/>
        <w:jc w:val="both"/>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cualquiera otra dádiva, ya sea en bienes o servicios: </w:t>
      </w:r>
    </w:p>
    <w:p w:rsidR="00612FDC" w:rsidRPr="00E737EF" w:rsidRDefault="00612FDC" w:rsidP="00ED1813">
      <w:pPr>
        <w:suppressAutoHyphens w:val="0"/>
        <w:autoSpaceDE w:val="0"/>
        <w:autoSpaceDN w:val="0"/>
        <w:adjustRightInd w:val="0"/>
        <w:jc w:val="both"/>
        <w:rPr>
          <w:rFonts w:ascii="Arial" w:eastAsia="Calibri" w:hAnsi="Arial" w:cs="Arial"/>
          <w:color w:val="000000"/>
          <w:sz w:val="20"/>
          <w:lang w:val="es-MX" w:eastAsia="es-MX"/>
        </w:rPr>
      </w:pPr>
    </w:p>
    <w:p w:rsidR="00612FDC" w:rsidRPr="00E737EF" w:rsidRDefault="00612FDC" w:rsidP="00ED1813">
      <w:pPr>
        <w:suppressAutoHyphens w:val="0"/>
        <w:autoSpaceDE w:val="0"/>
        <w:autoSpaceDN w:val="0"/>
        <w:adjustRightInd w:val="0"/>
        <w:jc w:val="both"/>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I. A un servidor público extranjero para que gestione o se abstenga de gestionar la tramitación o resolución de asuntos relacionados con las funciones inherentes a su empleo, cargo o comisión: </w:t>
      </w:r>
    </w:p>
    <w:p w:rsidR="00612FDC" w:rsidRPr="00E737EF" w:rsidRDefault="00612FDC" w:rsidP="00ED1813">
      <w:pPr>
        <w:suppressAutoHyphens w:val="0"/>
        <w:autoSpaceDE w:val="0"/>
        <w:autoSpaceDN w:val="0"/>
        <w:adjustRightInd w:val="0"/>
        <w:jc w:val="both"/>
        <w:rPr>
          <w:rFonts w:ascii="Arial" w:eastAsia="Calibri" w:hAnsi="Arial" w:cs="Arial"/>
          <w:color w:val="000000"/>
          <w:sz w:val="20"/>
          <w:lang w:val="es-MX" w:eastAsia="es-MX"/>
        </w:rPr>
      </w:pPr>
    </w:p>
    <w:p w:rsidR="00612FDC" w:rsidRPr="00E737EF" w:rsidRDefault="00612FDC" w:rsidP="00ED1813">
      <w:pPr>
        <w:suppressAutoHyphens w:val="0"/>
        <w:autoSpaceDE w:val="0"/>
        <w:autoSpaceDN w:val="0"/>
        <w:adjustRightInd w:val="0"/>
        <w:jc w:val="both"/>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II. A un servidor público extranjero para llevar a cabo la tramitación o resolución de cualquier asunto que se encuentre fuera del ámbito de las funciones inherentes a su empleo, cargo o comisión, o </w:t>
      </w:r>
    </w:p>
    <w:p w:rsidR="00612FDC" w:rsidRPr="00E737EF" w:rsidRDefault="00612FDC" w:rsidP="00ED1813">
      <w:pPr>
        <w:suppressAutoHyphens w:val="0"/>
        <w:autoSpaceDE w:val="0"/>
        <w:autoSpaceDN w:val="0"/>
        <w:adjustRightInd w:val="0"/>
        <w:jc w:val="both"/>
        <w:rPr>
          <w:rFonts w:ascii="Arial" w:eastAsia="Calibri" w:hAnsi="Arial" w:cs="Arial"/>
          <w:color w:val="000000"/>
          <w:sz w:val="20"/>
          <w:lang w:val="es-MX" w:eastAsia="es-MX"/>
        </w:rPr>
      </w:pPr>
    </w:p>
    <w:p w:rsidR="00612FDC" w:rsidRPr="00E737EF" w:rsidRDefault="00612FDC" w:rsidP="00ED1813">
      <w:pPr>
        <w:suppressAutoHyphens w:val="0"/>
        <w:autoSpaceDE w:val="0"/>
        <w:autoSpaceDN w:val="0"/>
        <w:adjustRightInd w:val="0"/>
        <w:jc w:val="both"/>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III. A cualquier persona para que acuda ante un servidor público extranjero y le requiera o le proponga llevar a cabo la tramitación o resolución de cualquier asunto relacionado con las funciones inherentes al empleo, cargo o comisión de este último. </w:t>
      </w:r>
    </w:p>
    <w:p w:rsidR="00612FDC" w:rsidRPr="00E737EF" w:rsidRDefault="00612FDC" w:rsidP="00ED1813">
      <w:pPr>
        <w:suppressAutoHyphens w:val="0"/>
        <w:autoSpaceDE w:val="0"/>
        <w:autoSpaceDN w:val="0"/>
        <w:adjustRightInd w:val="0"/>
        <w:jc w:val="both"/>
        <w:rPr>
          <w:rFonts w:ascii="Arial" w:eastAsia="Calibri" w:hAnsi="Arial" w:cs="Arial"/>
          <w:color w:val="000000"/>
          <w:sz w:val="20"/>
          <w:lang w:val="es-MX" w:eastAsia="es-MX"/>
        </w:rPr>
      </w:pPr>
    </w:p>
    <w:p w:rsidR="00612FDC" w:rsidRPr="00E737EF" w:rsidRDefault="00612FDC" w:rsidP="00ED1813">
      <w:pPr>
        <w:suppressAutoHyphens w:val="0"/>
        <w:autoSpaceDE w:val="0"/>
        <w:autoSpaceDN w:val="0"/>
        <w:adjustRightInd w:val="0"/>
        <w:jc w:val="both"/>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Para los efectos de este artículo se entiende por servidor público extranjero, toda persona que ostente u ocupe un cargo público considerado así por la ley respectiva, en los órganos legislativo, ejecutivo o judicial de un Estado extranjero, incluyendo las agencias o empresas autónomas, independientes o de participación estatal, en cualquier orden o nivel de gobierno, así como cualquier organismo u organización pública internacionales</w:t>
      </w:r>
    </w:p>
    <w:p w:rsidR="00612FDC" w:rsidRPr="00E737EF" w:rsidRDefault="00612FDC" w:rsidP="00ED1813">
      <w:pPr>
        <w:suppressAutoHyphens w:val="0"/>
        <w:autoSpaceDE w:val="0"/>
        <w:autoSpaceDN w:val="0"/>
        <w:adjustRightInd w:val="0"/>
        <w:jc w:val="both"/>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 </w:t>
      </w:r>
    </w:p>
    <w:p w:rsidR="00612FDC" w:rsidRPr="00E737EF" w:rsidRDefault="00612FDC" w:rsidP="00BA4563">
      <w:pPr>
        <w:suppressAutoHyphens w:val="0"/>
        <w:autoSpaceDE w:val="0"/>
        <w:autoSpaceDN w:val="0"/>
        <w:adjustRightInd w:val="0"/>
        <w:jc w:val="both"/>
        <w:rPr>
          <w:rFonts w:ascii="Arial" w:eastAsia="Calibri" w:hAnsi="Arial" w:cs="Arial"/>
          <w:color w:val="000000"/>
          <w:sz w:val="20"/>
          <w:lang w:val="es-MX" w:eastAsia="es-MX"/>
        </w:rPr>
      </w:pPr>
      <w:r w:rsidRPr="00E737EF">
        <w:rPr>
          <w:rFonts w:ascii="Arial" w:eastAsia="Calibri" w:hAnsi="Arial" w:cs="Arial"/>
          <w:color w:val="000000"/>
          <w:sz w:val="20"/>
          <w:lang w:val="es-MX" w:eastAsia="es-MX"/>
        </w:rPr>
        <w:t xml:space="preserve">Cuando alguno de los delitos comprendidos en este artículo se cometa en los supuestos a que se refiere el artículo 11 de este Código, el juez impondrá a la persona moral hasta quinientos días multa y podrá decretar su suspensión o disolución, tomando en consideración el grado de conocimiento de los órganos de administración respecto del cohecho en la transacción internacional y el daño causado o el beneficio obtenido por la persona moral.” </w:t>
      </w:r>
    </w:p>
    <w:p w:rsidR="00612FDC" w:rsidRPr="00E737EF" w:rsidRDefault="00612FDC" w:rsidP="00ED1813">
      <w:pPr>
        <w:jc w:val="center"/>
        <w:rPr>
          <w:rFonts w:ascii="Arial" w:eastAsia="Calibri" w:hAnsi="Arial" w:cs="Arial"/>
          <w:color w:val="000000"/>
          <w:sz w:val="20"/>
          <w:szCs w:val="14"/>
          <w:lang w:val="es-MX" w:eastAsia="es-MX"/>
        </w:rPr>
      </w:pPr>
    </w:p>
    <w:p w:rsidR="00612FDC" w:rsidRPr="00E737EF" w:rsidRDefault="00612FDC" w:rsidP="00D76D8C">
      <w:pPr>
        <w:jc w:val="center"/>
        <w:rPr>
          <w:rFonts w:eastAsia="Calibri"/>
          <w:b/>
          <w:bCs/>
          <w:sz w:val="19"/>
          <w:szCs w:val="19"/>
        </w:rPr>
      </w:pPr>
      <w:r w:rsidRPr="00E737EF">
        <w:rPr>
          <w:rFonts w:ascii="Arial" w:eastAsia="Calibri" w:hAnsi="Arial" w:cs="Arial"/>
          <w:color w:val="000000"/>
          <w:sz w:val="20"/>
          <w:szCs w:val="14"/>
          <w:lang w:val="es-MX" w:eastAsia="es-MX"/>
        </w:rPr>
        <w:br w:type="page"/>
      </w:r>
      <w:r w:rsidRPr="00E737EF">
        <w:rPr>
          <w:rFonts w:eastAsia="Calibri"/>
          <w:b/>
          <w:bCs/>
          <w:sz w:val="19"/>
          <w:szCs w:val="19"/>
        </w:rPr>
        <w:lastRenderedPageBreak/>
        <w:t xml:space="preserve"> </w:t>
      </w:r>
    </w:p>
    <w:p w:rsidR="00612FDC" w:rsidRPr="00E737EF" w:rsidRDefault="00612FDC" w:rsidP="00773542">
      <w:pPr>
        <w:pStyle w:val="Default"/>
        <w:jc w:val="center"/>
        <w:rPr>
          <w:rFonts w:eastAsia="Calibri"/>
          <w:sz w:val="19"/>
          <w:szCs w:val="19"/>
        </w:rPr>
      </w:pPr>
      <w:r w:rsidRPr="00E737EF">
        <w:rPr>
          <w:rFonts w:eastAsia="Calibri"/>
          <w:b/>
          <w:bCs/>
          <w:sz w:val="19"/>
          <w:szCs w:val="19"/>
        </w:rPr>
        <w:t>Anexo Número T 1(T Uno)</w:t>
      </w:r>
    </w:p>
    <w:p w:rsidR="00612FDC" w:rsidRPr="00E737EF" w:rsidRDefault="00612FDC" w:rsidP="00773542">
      <w:pPr>
        <w:jc w:val="center"/>
        <w:rPr>
          <w:rFonts w:ascii="Arial" w:eastAsia="Calibri" w:hAnsi="Arial" w:cs="Arial"/>
          <w:b/>
          <w:bCs/>
          <w:color w:val="000000"/>
          <w:sz w:val="19"/>
          <w:szCs w:val="19"/>
          <w:lang w:val="es-MX" w:eastAsia="es-MX"/>
        </w:rPr>
      </w:pPr>
    </w:p>
    <w:p w:rsidR="00612FDC" w:rsidRPr="00E737EF" w:rsidRDefault="00612FDC" w:rsidP="00773542">
      <w:pPr>
        <w:jc w:val="center"/>
        <w:rPr>
          <w:rFonts w:ascii="Arial" w:eastAsia="Calibri" w:hAnsi="Arial" w:cs="Arial"/>
          <w:b/>
          <w:bCs/>
          <w:color w:val="000000"/>
          <w:sz w:val="19"/>
          <w:szCs w:val="19"/>
          <w:lang w:val="es-MX" w:eastAsia="es-MX"/>
        </w:rPr>
      </w:pPr>
      <w:r w:rsidRPr="00E737EF">
        <w:rPr>
          <w:rFonts w:ascii="Arial" w:eastAsia="Calibri" w:hAnsi="Arial" w:cs="Arial"/>
          <w:b/>
          <w:bCs/>
          <w:color w:val="000000"/>
          <w:sz w:val="19"/>
          <w:szCs w:val="19"/>
          <w:lang w:val="es-MX" w:eastAsia="es-MX"/>
        </w:rPr>
        <w:t xml:space="preserve">REQUERIMIENTO </w:t>
      </w:r>
    </w:p>
    <w:p w:rsidR="00612FDC" w:rsidRPr="00E737EF" w:rsidRDefault="00612FDC" w:rsidP="00773542">
      <w:pPr>
        <w:jc w:val="center"/>
        <w:rPr>
          <w:rFonts w:ascii="Arial" w:eastAsia="Calibri" w:hAnsi="Arial" w:cs="Arial"/>
          <w:b/>
          <w:bCs/>
          <w:color w:val="000000"/>
          <w:sz w:val="19"/>
          <w:szCs w:val="19"/>
          <w:lang w:val="es-MX" w:eastAsia="es-MX"/>
        </w:rPr>
      </w:pPr>
    </w:p>
    <w:p w:rsidR="00B273F6" w:rsidRPr="00E737EF" w:rsidRDefault="00B273F6" w:rsidP="00B273F6">
      <w:pPr>
        <w:jc w:val="center"/>
        <w:rPr>
          <w:rFonts w:ascii="Arial" w:eastAsia="Calibri" w:hAnsi="Arial" w:cs="Arial"/>
          <w:b/>
          <w:bCs/>
          <w:sz w:val="19"/>
          <w:szCs w:val="19"/>
          <w:lang w:val="es-MX" w:eastAsia="es-MX"/>
        </w:rPr>
      </w:pPr>
      <w:r w:rsidRPr="00E737EF">
        <w:rPr>
          <w:rFonts w:ascii="Arial" w:eastAsia="Calibri" w:hAnsi="Arial" w:cs="Arial"/>
          <w:b/>
          <w:bCs/>
          <w:sz w:val="19"/>
          <w:szCs w:val="19"/>
          <w:lang w:val="es-MX" w:eastAsia="es-MX"/>
        </w:rPr>
        <w:t>Servicio de Correspondencia, Mensajería, Traslado de Valijas y Paquetería en las Unidades Médicas y No Medicas de la Delegación Regional en Baja California Sur del Insti</w:t>
      </w:r>
      <w:r w:rsidR="00486D0D" w:rsidRPr="00E737EF">
        <w:rPr>
          <w:rFonts w:ascii="Arial" w:eastAsia="Calibri" w:hAnsi="Arial" w:cs="Arial"/>
          <w:b/>
          <w:bCs/>
          <w:sz w:val="19"/>
          <w:szCs w:val="19"/>
          <w:lang w:val="es-MX" w:eastAsia="es-MX"/>
        </w:rPr>
        <w:t>tuto Mexicano del Seguro Social</w:t>
      </w:r>
    </w:p>
    <w:p w:rsidR="00B273F6" w:rsidRPr="00E737EF" w:rsidRDefault="00B273F6" w:rsidP="00B273F6">
      <w:pPr>
        <w:jc w:val="center"/>
        <w:rPr>
          <w:rFonts w:ascii="Arial" w:eastAsia="Calibri" w:hAnsi="Arial" w:cs="Arial"/>
          <w:b/>
          <w:bCs/>
          <w:sz w:val="19"/>
          <w:szCs w:val="19"/>
          <w:lang w:val="es-MX" w:eastAsia="es-MX"/>
        </w:rPr>
      </w:pPr>
    </w:p>
    <w:p w:rsidR="00B273F6" w:rsidRPr="00E737EF" w:rsidRDefault="008F51A3" w:rsidP="00B273F6">
      <w:pPr>
        <w:rPr>
          <w:rFonts w:ascii="Arial" w:hAnsi="Arial" w:cs="Arial"/>
          <w:b/>
          <w:sz w:val="20"/>
          <w:lang w:val="es-MX"/>
        </w:rPr>
      </w:pPr>
      <w:r w:rsidRPr="00E737EF">
        <w:rPr>
          <w:rFonts w:ascii="Arial" w:hAnsi="Arial" w:cs="Arial"/>
          <w:b/>
          <w:bCs/>
          <w:sz w:val="20"/>
        </w:rPr>
        <w:t>A</w:t>
      </w:r>
      <w:r w:rsidR="00B273F6" w:rsidRPr="00E737EF">
        <w:rPr>
          <w:rFonts w:ascii="Arial" w:hAnsi="Arial" w:cs="Arial"/>
          <w:b/>
          <w:bCs/>
          <w:sz w:val="20"/>
        </w:rPr>
        <w:t xml:space="preserve">.-  </w:t>
      </w:r>
      <w:r w:rsidR="00B273F6" w:rsidRPr="00E737EF">
        <w:rPr>
          <w:rFonts w:ascii="Arial" w:hAnsi="Arial" w:cs="Arial"/>
          <w:b/>
          <w:sz w:val="20"/>
          <w:lang w:val="es-MX"/>
        </w:rPr>
        <w:t>RUTINAS DE CORRESPONDENCIA Y MENSAJERÍA</w:t>
      </w:r>
    </w:p>
    <w:tbl>
      <w:tblPr>
        <w:tblW w:w="4872" w:type="pct"/>
        <w:tblCellMar>
          <w:left w:w="70" w:type="dxa"/>
          <w:right w:w="70" w:type="dxa"/>
        </w:tblCellMar>
        <w:tblLook w:val="04A0" w:firstRow="1" w:lastRow="0" w:firstColumn="1" w:lastColumn="0" w:noHBand="0" w:noVBand="1"/>
      </w:tblPr>
      <w:tblGrid>
        <w:gridCol w:w="1003"/>
        <w:gridCol w:w="5731"/>
        <w:gridCol w:w="1277"/>
        <w:gridCol w:w="849"/>
        <w:gridCol w:w="993"/>
      </w:tblGrid>
      <w:tr w:rsidR="00B273F6" w:rsidRPr="00E737EF" w:rsidTr="00486D0D">
        <w:trPr>
          <w:trHeight w:val="170"/>
        </w:trPr>
        <w:tc>
          <w:tcPr>
            <w:tcW w:w="50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73F6" w:rsidRPr="00E737EF" w:rsidRDefault="00B273F6" w:rsidP="00B273F6">
            <w:pPr>
              <w:suppressAutoHyphens w:val="0"/>
              <w:jc w:val="center"/>
              <w:rPr>
                <w:rFonts w:ascii="Arial" w:hAnsi="Arial" w:cs="Arial"/>
                <w:b/>
                <w:bCs/>
                <w:color w:val="000000"/>
                <w:sz w:val="16"/>
                <w:szCs w:val="16"/>
                <w:lang w:val="es-MX" w:eastAsia="es-MX"/>
              </w:rPr>
            </w:pPr>
            <w:r w:rsidRPr="00E737EF">
              <w:rPr>
                <w:rFonts w:ascii="Arial" w:hAnsi="Arial" w:cs="Arial"/>
                <w:b/>
                <w:bCs/>
                <w:color w:val="000000"/>
                <w:sz w:val="16"/>
                <w:szCs w:val="16"/>
                <w:lang w:val="es-MX" w:eastAsia="es-MX"/>
              </w:rPr>
              <w:t>Partida</w:t>
            </w:r>
          </w:p>
        </w:tc>
        <w:tc>
          <w:tcPr>
            <w:tcW w:w="2908" w:type="pct"/>
            <w:tcBorders>
              <w:top w:val="single" w:sz="4" w:space="0" w:color="auto"/>
              <w:left w:val="nil"/>
              <w:bottom w:val="single" w:sz="4" w:space="0" w:color="auto"/>
              <w:right w:val="single" w:sz="4" w:space="0" w:color="auto"/>
            </w:tcBorders>
            <w:shd w:val="clear" w:color="auto" w:fill="auto"/>
            <w:vAlign w:val="center"/>
            <w:hideMark/>
          </w:tcPr>
          <w:p w:rsidR="00B273F6" w:rsidRPr="00E737EF" w:rsidRDefault="00B273F6" w:rsidP="00B273F6">
            <w:pPr>
              <w:suppressAutoHyphens w:val="0"/>
              <w:jc w:val="center"/>
              <w:rPr>
                <w:rFonts w:ascii="Arial" w:hAnsi="Arial" w:cs="Arial"/>
                <w:b/>
                <w:bCs/>
                <w:color w:val="000000"/>
                <w:sz w:val="16"/>
                <w:szCs w:val="16"/>
                <w:lang w:val="es-MX" w:eastAsia="es-MX"/>
              </w:rPr>
            </w:pPr>
            <w:r w:rsidRPr="00E737EF">
              <w:rPr>
                <w:rFonts w:ascii="Arial" w:hAnsi="Arial" w:cs="Arial"/>
                <w:b/>
                <w:bCs/>
                <w:color w:val="000000"/>
                <w:sz w:val="16"/>
                <w:szCs w:val="16"/>
                <w:lang w:val="es-MX" w:eastAsia="es-MX"/>
              </w:rPr>
              <w:t>Servicio</w:t>
            </w:r>
          </w:p>
        </w:tc>
        <w:tc>
          <w:tcPr>
            <w:tcW w:w="648" w:type="pct"/>
            <w:tcBorders>
              <w:top w:val="single" w:sz="4" w:space="0" w:color="auto"/>
              <w:left w:val="nil"/>
              <w:bottom w:val="single" w:sz="4" w:space="0" w:color="auto"/>
              <w:right w:val="single" w:sz="4" w:space="0" w:color="auto"/>
            </w:tcBorders>
            <w:shd w:val="clear" w:color="auto" w:fill="auto"/>
            <w:vAlign w:val="center"/>
            <w:hideMark/>
          </w:tcPr>
          <w:p w:rsidR="00B273F6" w:rsidRPr="00E737EF" w:rsidRDefault="00B273F6" w:rsidP="00B273F6">
            <w:pPr>
              <w:suppressAutoHyphens w:val="0"/>
              <w:jc w:val="center"/>
              <w:rPr>
                <w:rFonts w:ascii="Arial" w:hAnsi="Arial" w:cs="Arial"/>
                <w:b/>
                <w:bCs/>
                <w:color w:val="000000"/>
                <w:sz w:val="16"/>
                <w:szCs w:val="16"/>
                <w:lang w:val="es-MX" w:eastAsia="es-MX"/>
              </w:rPr>
            </w:pPr>
            <w:r w:rsidRPr="00E737EF">
              <w:rPr>
                <w:rFonts w:ascii="Arial" w:hAnsi="Arial" w:cs="Arial"/>
                <w:b/>
                <w:bCs/>
                <w:color w:val="000000"/>
                <w:sz w:val="16"/>
                <w:szCs w:val="16"/>
                <w:lang w:val="es-MX" w:eastAsia="es-MX"/>
              </w:rPr>
              <w:t>Unidad de medida</w:t>
            </w:r>
          </w:p>
        </w:tc>
        <w:tc>
          <w:tcPr>
            <w:tcW w:w="431" w:type="pct"/>
            <w:tcBorders>
              <w:top w:val="single" w:sz="4" w:space="0" w:color="auto"/>
              <w:left w:val="nil"/>
              <w:bottom w:val="single" w:sz="4" w:space="0" w:color="auto"/>
              <w:right w:val="single" w:sz="4" w:space="0" w:color="auto"/>
            </w:tcBorders>
            <w:shd w:val="clear" w:color="000000" w:fill="FFFFFF"/>
            <w:vAlign w:val="center"/>
            <w:hideMark/>
          </w:tcPr>
          <w:p w:rsidR="00B273F6" w:rsidRPr="00E737EF" w:rsidRDefault="00B273F6" w:rsidP="00B273F6">
            <w:pPr>
              <w:suppressAutoHyphens w:val="0"/>
              <w:jc w:val="center"/>
              <w:rPr>
                <w:rFonts w:ascii="Arial" w:hAnsi="Arial" w:cs="Arial"/>
                <w:b/>
                <w:bCs/>
                <w:color w:val="000000"/>
                <w:sz w:val="16"/>
                <w:szCs w:val="16"/>
                <w:lang w:val="es-MX" w:eastAsia="es-MX"/>
              </w:rPr>
            </w:pPr>
            <w:r w:rsidRPr="00E737EF">
              <w:rPr>
                <w:rFonts w:ascii="Arial" w:hAnsi="Arial" w:cs="Arial"/>
                <w:b/>
                <w:bCs/>
                <w:color w:val="000000"/>
                <w:sz w:val="16"/>
                <w:szCs w:val="16"/>
                <w:lang w:val="es-MX" w:eastAsia="es-MX"/>
              </w:rPr>
              <w:t>Cantidad Mínima</w:t>
            </w:r>
          </w:p>
        </w:tc>
        <w:tc>
          <w:tcPr>
            <w:tcW w:w="504" w:type="pct"/>
            <w:tcBorders>
              <w:top w:val="single" w:sz="4" w:space="0" w:color="auto"/>
              <w:left w:val="nil"/>
              <w:bottom w:val="single" w:sz="4" w:space="0" w:color="auto"/>
              <w:right w:val="single" w:sz="4" w:space="0" w:color="auto"/>
            </w:tcBorders>
            <w:shd w:val="clear" w:color="000000" w:fill="FFFFFF"/>
            <w:vAlign w:val="center"/>
            <w:hideMark/>
          </w:tcPr>
          <w:p w:rsidR="00B273F6" w:rsidRPr="00E737EF" w:rsidRDefault="00B273F6" w:rsidP="00B273F6">
            <w:pPr>
              <w:suppressAutoHyphens w:val="0"/>
              <w:jc w:val="center"/>
              <w:rPr>
                <w:rFonts w:ascii="Arial" w:hAnsi="Arial" w:cs="Arial"/>
                <w:b/>
                <w:bCs/>
                <w:color w:val="000000"/>
                <w:sz w:val="16"/>
                <w:szCs w:val="16"/>
                <w:lang w:val="es-MX" w:eastAsia="es-MX"/>
              </w:rPr>
            </w:pPr>
            <w:r w:rsidRPr="00E737EF">
              <w:rPr>
                <w:rFonts w:ascii="Arial" w:hAnsi="Arial" w:cs="Arial"/>
                <w:b/>
                <w:bCs/>
                <w:color w:val="000000"/>
                <w:sz w:val="16"/>
                <w:szCs w:val="16"/>
                <w:lang w:val="es-MX" w:eastAsia="es-MX"/>
              </w:rPr>
              <w:t>Cantidad Máxima</w:t>
            </w:r>
          </w:p>
        </w:tc>
      </w:tr>
      <w:tr w:rsidR="00486D0D" w:rsidRPr="00E737EF" w:rsidTr="00486D0D">
        <w:trPr>
          <w:trHeight w:val="170"/>
        </w:trPr>
        <w:tc>
          <w:tcPr>
            <w:tcW w:w="509" w:type="pct"/>
            <w:tcBorders>
              <w:top w:val="nil"/>
              <w:left w:val="single" w:sz="4" w:space="0" w:color="auto"/>
              <w:bottom w:val="single" w:sz="4" w:space="0" w:color="auto"/>
              <w:right w:val="single" w:sz="4" w:space="0" w:color="auto"/>
            </w:tcBorders>
            <w:shd w:val="clear" w:color="auto" w:fill="auto"/>
            <w:hideMark/>
          </w:tcPr>
          <w:p w:rsidR="00486D0D" w:rsidRPr="00E737EF" w:rsidRDefault="00486D0D" w:rsidP="00B273F6">
            <w:pPr>
              <w:suppressAutoHyphens w:val="0"/>
              <w:jc w:val="center"/>
              <w:rPr>
                <w:rFonts w:ascii="Arial" w:hAnsi="Arial" w:cs="Arial"/>
                <w:color w:val="000000"/>
                <w:sz w:val="16"/>
                <w:szCs w:val="16"/>
                <w:lang w:val="es-MX" w:eastAsia="es-MX"/>
              </w:rPr>
            </w:pPr>
            <w:r w:rsidRPr="00E737EF">
              <w:rPr>
                <w:rFonts w:ascii="Arial" w:hAnsi="Arial" w:cs="Arial"/>
                <w:color w:val="000000"/>
                <w:sz w:val="16"/>
                <w:szCs w:val="16"/>
                <w:lang w:val="es-MX" w:eastAsia="es-MX"/>
              </w:rPr>
              <w:t>1</w:t>
            </w:r>
          </w:p>
        </w:tc>
        <w:tc>
          <w:tcPr>
            <w:tcW w:w="2908" w:type="pct"/>
            <w:tcBorders>
              <w:top w:val="nil"/>
              <w:left w:val="nil"/>
              <w:bottom w:val="single" w:sz="4" w:space="0" w:color="auto"/>
              <w:right w:val="single" w:sz="4" w:space="0" w:color="auto"/>
            </w:tcBorders>
            <w:shd w:val="clear" w:color="auto" w:fill="auto"/>
            <w:hideMark/>
          </w:tcPr>
          <w:p w:rsidR="00486D0D" w:rsidRPr="00E737EF" w:rsidRDefault="00486D0D" w:rsidP="00486D0D">
            <w:pPr>
              <w:suppressAutoHyphens w:val="0"/>
              <w:jc w:val="both"/>
              <w:rPr>
                <w:rFonts w:ascii="Arial" w:hAnsi="Arial" w:cs="Arial"/>
                <w:color w:val="000000"/>
                <w:sz w:val="16"/>
                <w:szCs w:val="16"/>
                <w:lang w:val="es-MX" w:eastAsia="es-MX"/>
              </w:rPr>
            </w:pPr>
            <w:r w:rsidRPr="00E737EF">
              <w:rPr>
                <w:rFonts w:ascii="Arial" w:hAnsi="Arial" w:cs="Arial"/>
                <w:color w:val="000000"/>
                <w:sz w:val="16"/>
                <w:szCs w:val="16"/>
                <w:lang w:val="es-MX" w:eastAsia="es-MX"/>
              </w:rPr>
              <w:t>Rutina de Mensajería Delegación Regional</w:t>
            </w:r>
          </w:p>
        </w:tc>
        <w:tc>
          <w:tcPr>
            <w:tcW w:w="648" w:type="pct"/>
            <w:tcBorders>
              <w:top w:val="nil"/>
              <w:left w:val="nil"/>
              <w:bottom w:val="single" w:sz="4" w:space="0" w:color="auto"/>
              <w:right w:val="single" w:sz="4" w:space="0" w:color="auto"/>
            </w:tcBorders>
            <w:shd w:val="clear" w:color="auto" w:fill="auto"/>
            <w:hideMark/>
          </w:tcPr>
          <w:p w:rsidR="00486D0D" w:rsidRPr="00E737EF" w:rsidRDefault="00486D0D" w:rsidP="00B273F6">
            <w:pPr>
              <w:suppressAutoHyphens w:val="0"/>
              <w:jc w:val="center"/>
              <w:rPr>
                <w:rFonts w:ascii="Arial" w:hAnsi="Arial" w:cs="Arial"/>
                <w:color w:val="000000"/>
                <w:sz w:val="16"/>
                <w:szCs w:val="16"/>
                <w:lang w:val="es-MX" w:eastAsia="es-MX"/>
              </w:rPr>
            </w:pPr>
            <w:r w:rsidRPr="00E737EF">
              <w:rPr>
                <w:rFonts w:ascii="Arial" w:hAnsi="Arial" w:cs="Arial"/>
                <w:color w:val="000000"/>
                <w:sz w:val="16"/>
                <w:szCs w:val="16"/>
                <w:lang w:val="es-MX" w:eastAsia="es-MX"/>
              </w:rPr>
              <w:t>Ruta mensual</w:t>
            </w:r>
          </w:p>
        </w:tc>
        <w:tc>
          <w:tcPr>
            <w:tcW w:w="431" w:type="pct"/>
            <w:tcBorders>
              <w:top w:val="nil"/>
              <w:left w:val="nil"/>
              <w:bottom w:val="single" w:sz="4" w:space="0" w:color="auto"/>
              <w:right w:val="single" w:sz="4" w:space="0" w:color="auto"/>
            </w:tcBorders>
            <w:shd w:val="clear" w:color="000000" w:fill="FFFFFF"/>
            <w:hideMark/>
          </w:tcPr>
          <w:p w:rsidR="00486D0D" w:rsidRPr="00E737EF" w:rsidRDefault="00486D0D" w:rsidP="00B273F6">
            <w:pPr>
              <w:suppressAutoHyphens w:val="0"/>
              <w:jc w:val="right"/>
              <w:rPr>
                <w:rFonts w:ascii="Arial" w:hAnsi="Arial" w:cs="Arial"/>
                <w:color w:val="000000"/>
                <w:sz w:val="16"/>
                <w:szCs w:val="16"/>
                <w:lang w:val="es-MX" w:eastAsia="es-MX"/>
              </w:rPr>
            </w:pPr>
            <w:r w:rsidRPr="00E737EF">
              <w:rPr>
                <w:rFonts w:ascii="Arial" w:hAnsi="Arial" w:cs="Arial"/>
                <w:color w:val="000000"/>
                <w:sz w:val="16"/>
                <w:szCs w:val="16"/>
                <w:lang w:val="es-MX" w:eastAsia="es-MX"/>
              </w:rPr>
              <w:t>5</w:t>
            </w:r>
          </w:p>
        </w:tc>
        <w:tc>
          <w:tcPr>
            <w:tcW w:w="504" w:type="pct"/>
            <w:tcBorders>
              <w:top w:val="nil"/>
              <w:left w:val="nil"/>
              <w:bottom w:val="single" w:sz="4" w:space="0" w:color="auto"/>
              <w:right w:val="single" w:sz="4" w:space="0" w:color="auto"/>
            </w:tcBorders>
            <w:shd w:val="clear" w:color="000000" w:fill="FFFFFF"/>
            <w:hideMark/>
          </w:tcPr>
          <w:p w:rsidR="00486D0D" w:rsidRPr="00E737EF" w:rsidRDefault="00486D0D" w:rsidP="00B273F6">
            <w:pPr>
              <w:suppressAutoHyphens w:val="0"/>
              <w:jc w:val="right"/>
              <w:rPr>
                <w:rFonts w:ascii="Arial" w:hAnsi="Arial" w:cs="Arial"/>
                <w:color w:val="000000"/>
                <w:sz w:val="16"/>
                <w:szCs w:val="16"/>
                <w:lang w:val="es-MX" w:eastAsia="es-MX"/>
              </w:rPr>
            </w:pPr>
            <w:r w:rsidRPr="00E737EF">
              <w:rPr>
                <w:rFonts w:ascii="Arial" w:hAnsi="Arial" w:cs="Arial"/>
                <w:color w:val="000000"/>
                <w:sz w:val="16"/>
                <w:szCs w:val="16"/>
                <w:lang w:val="es-MX" w:eastAsia="es-MX"/>
              </w:rPr>
              <w:t>12</w:t>
            </w:r>
          </w:p>
        </w:tc>
      </w:tr>
      <w:tr w:rsidR="00486D0D" w:rsidRPr="00E737EF" w:rsidTr="00486D0D">
        <w:trPr>
          <w:trHeight w:val="170"/>
        </w:trPr>
        <w:tc>
          <w:tcPr>
            <w:tcW w:w="509" w:type="pct"/>
            <w:tcBorders>
              <w:top w:val="nil"/>
              <w:left w:val="single" w:sz="4" w:space="0" w:color="auto"/>
              <w:bottom w:val="single" w:sz="4" w:space="0" w:color="auto"/>
              <w:right w:val="single" w:sz="4" w:space="0" w:color="auto"/>
            </w:tcBorders>
            <w:shd w:val="clear" w:color="auto" w:fill="auto"/>
            <w:hideMark/>
          </w:tcPr>
          <w:p w:rsidR="00486D0D" w:rsidRPr="00E737EF" w:rsidRDefault="00486D0D" w:rsidP="00B273F6">
            <w:pPr>
              <w:suppressAutoHyphens w:val="0"/>
              <w:jc w:val="center"/>
              <w:rPr>
                <w:rFonts w:ascii="Arial" w:hAnsi="Arial" w:cs="Arial"/>
                <w:color w:val="000000"/>
                <w:sz w:val="16"/>
                <w:szCs w:val="16"/>
                <w:lang w:val="es-MX" w:eastAsia="es-MX"/>
              </w:rPr>
            </w:pPr>
            <w:r w:rsidRPr="00E737EF">
              <w:rPr>
                <w:rFonts w:ascii="Arial" w:hAnsi="Arial" w:cs="Arial"/>
                <w:color w:val="000000"/>
                <w:sz w:val="16"/>
                <w:szCs w:val="16"/>
                <w:lang w:val="es-MX" w:eastAsia="es-MX"/>
              </w:rPr>
              <w:t>2</w:t>
            </w:r>
          </w:p>
        </w:tc>
        <w:tc>
          <w:tcPr>
            <w:tcW w:w="2908" w:type="pct"/>
            <w:tcBorders>
              <w:top w:val="nil"/>
              <w:left w:val="nil"/>
              <w:bottom w:val="single" w:sz="4" w:space="0" w:color="auto"/>
              <w:right w:val="single" w:sz="4" w:space="0" w:color="auto"/>
            </w:tcBorders>
            <w:shd w:val="clear" w:color="auto" w:fill="auto"/>
            <w:hideMark/>
          </w:tcPr>
          <w:p w:rsidR="00486D0D" w:rsidRPr="00E737EF" w:rsidRDefault="00486D0D" w:rsidP="00486D0D">
            <w:pPr>
              <w:suppressAutoHyphens w:val="0"/>
              <w:jc w:val="both"/>
              <w:rPr>
                <w:rFonts w:ascii="Arial" w:hAnsi="Arial" w:cs="Arial"/>
                <w:color w:val="000000"/>
                <w:sz w:val="16"/>
                <w:szCs w:val="16"/>
                <w:lang w:val="es-MX" w:eastAsia="es-MX"/>
              </w:rPr>
            </w:pPr>
            <w:r w:rsidRPr="00E737EF">
              <w:rPr>
                <w:rFonts w:ascii="Arial" w:hAnsi="Arial" w:cs="Arial"/>
                <w:color w:val="000000"/>
                <w:sz w:val="16"/>
                <w:szCs w:val="16"/>
                <w:lang w:val="es-MX" w:eastAsia="es-MX"/>
              </w:rPr>
              <w:t>Rutina de Correspondencia y Mensajería para la Sección de Correspondencia y Archivo Delegacional en La Paz, Baja California Sur.</w:t>
            </w:r>
          </w:p>
        </w:tc>
        <w:tc>
          <w:tcPr>
            <w:tcW w:w="648" w:type="pct"/>
            <w:tcBorders>
              <w:top w:val="nil"/>
              <w:left w:val="nil"/>
              <w:bottom w:val="single" w:sz="4" w:space="0" w:color="auto"/>
              <w:right w:val="single" w:sz="4" w:space="0" w:color="auto"/>
            </w:tcBorders>
            <w:shd w:val="clear" w:color="auto" w:fill="auto"/>
            <w:hideMark/>
          </w:tcPr>
          <w:p w:rsidR="00486D0D" w:rsidRPr="00E737EF" w:rsidRDefault="00486D0D" w:rsidP="00B273F6">
            <w:pPr>
              <w:suppressAutoHyphens w:val="0"/>
              <w:jc w:val="center"/>
              <w:rPr>
                <w:rFonts w:ascii="Arial" w:hAnsi="Arial" w:cs="Arial"/>
                <w:color w:val="000000"/>
                <w:sz w:val="16"/>
                <w:szCs w:val="16"/>
                <w:lang w:val="es-MX" w:eastAsia="es-MX"/>
              </w:rPr>
            </w:pPr>
            <w:r w:rsidRPr="00E737EF">
              <w:rPr>
                <w:rFonts w:ascii="Arial" w:hAnsi="Arial" w:cs="Arial"/>
                <w:color w:val="000000"/>
                <w:sz w:val="16"/>
                <w:szCs w:val="16"/>
                <w:lang w:val="es-MX" w:eastAsia="es-MX"/>
              </w:rPr>
              <w:t>Ruta mensual</w:t>
            </w:r>
          </w:p>
        </w:tc>
        <w:tc>
          <w:tcPr>
            <w:tcW w:w="431" w:type="pct"/>
            <w:tcBorders>
              <w:top w:val="nil"/>
              <w:left w:val="nil"/>
              <w:bottom w:val="single" w:sz="4" w:space="0" w:color="auto"/>
              <w:right w:val="single" w:sz="4" w:space="0" w:color="auto"/>
            </w:tcBorders>
            <w:shd w:val="clear" w:color="000000" w:fill="FFFFFF"/>
            <w:hideMark/>
          </w:tcPr>
          <w:p w:rsidR="00486D0D" w:rsidRPr="00E737EF" w:rsidRDefault="00486D0D" w:rsidP="00B273F6">
            <w:pPr>
              <w:suppressAutoHyphens w:val="0"/>
              <w:jc w:val="right"/>
              <w:rPr>
                <w:rFonts w:ascii="Arial" w:hAnsi="Arial" w:cs="Arial"/>
                <w:color w:val="000000"/>
                <w:sz w:val="16"/>
                <w:szCs w:val="16"/>
                <w:lang w:val="es-MX" w:eastAsia="es-MX"/>
              </w:rPr>
            </w:pPr>
            <w:r w:rsidRPr="00E737EF">
              <w:rPr>
                <w:rFonts w:ascii="Arial" w:hAnsi="Arial" w:cs="Arial"/>
                <w:color w:val="000000"/>
                <w:sz w:val="16"/>
                <w:szCs w:val="16"/>
                <w:lang w:val="es-MX" w:eastAsia="es-MX"/>
              </w:rPr>
              <w:t>5</w:t>
            </w:r>
          </w:p>
        </w:tc>
        <w:tc>
          <w:tcPr>
            <w:tcW w:w="504" w:type="pct"/>
            <w:tcBorders>
              <w:top w:val="nil"/>
              <w:left w:val="nil"/>
              <w:bottom w:val="single" w:sz="4" w:space="0" w:color="auto"/>
              <w:right w:val="single" w:sz="4" w:space="0" w:color="auto"/>
            </w:tcBorders>
            <w:shd w:val="clear" w:color="000000" w:fill="FFFFFF"/>
            <w:hideMark/>
          </w:tcPr>
          <w:p w:rsidR="00486D0D" w:rsidRPr="00E737EF" w:rsidRDefault="00486D0D" w:rsidP="00B273F6">
            <w:pPr>
              <w:suppressAutoHyphens w:val="0"/>
              <w:jc w:val="right"/>
              <w:rPr>
                <w:rFonts w:ascii="Arial" w:hAnsi="Arial" w:cs="Arial"/>
                <w:color w:val="000000"/>
                <w:sz w:val="16"/>
                <w:szCs w:val="16"/>
                <w:lang w:val="es-MX" w:eastAsia="es-MX"/>
              </w:rPr>
            </w:pPr>
            <w:r w:rsidRPr="00E737EF">
              <w:rPr>
                <w:rFonts w:ascii="Arial" w:hAnsi="Arial" w:cs="Arial"/>
                <w:color w:val="000000"/>
                <w:sz w:val="16"/>
                <w:szCs w:val="16"/>
                <w:lang w:val="es-MX" w:eastAsia="es-MX"/>
              </w:rPr>
              <w:t>12</w:t>
            </w:r>
          </w:p>
        </w:tc>
      </w:tr>
      <w:tr w:rsidR="00486D0D" w:rsidRPr="00E737EF" w:rsidTr="00486D0D">
        <w:trPr>
          <w:trHeight w:val="170"/>
        </w:trPr>
        <w:tc>
          <w:tcPr>
            <w:tcW w:w="509" w:type="pct"/>
            <w:tcBorders>
              <w:top w:val="nil"/>
              <w:left w:val="single" w:sz="4" w:space="0" w:color="auto"/>
              <w:bottom w:val="single" w:sz="4" w:space="0" w:color="auto"/>
              <w:right w:val="single" w:sz="4" w:space="0" w:color="auto"/>
            </w:tcBorders>
            <w:shd w:val="clear" w:color="auto" w:fill="auto"/>
            <w:hideMark/>
          </w:tcPr>
          <w:p w:rsidR="00486D0D" w:rsidRPr="00E737EF" w:rsidRDefault="00486D0D" w:rsidP="00B273F6">
            <w:pPr>
              <w:suppressAutoHyphens w:val="0"/>
              <w:jc w:val="center"/>
              <w:rPr>
                <w:rFonts w:ascii="Arial" w:hAnsi="Arial" w:cs="Arial"/>
                <w:color w:val="000000"/>
                <w:sz w:val="16"/>
                <w:szCs w:val="16"/>
                <w:lang w:val="es-MX" w:eastAsia="es-MX"/>
              </w:rPr>
            </w:pPr>
            <w:r w:rsidRPr="00E737EF">
              <w:rPr>
                <w:rFonts w:ascii="Arial" w:hAnsi="Arial" w:cs="Arial"/>
                <w:color w:val="000000"/>
                <w:sz w:val="16"/>
                <w:szCs w:val="16"/>
                <w:lang w:val="es-MX" w:eastAsia="es-MX"/>
              </w:rPr>
              <w:t>3</w:t>
            </w:r>
          </w:p>
        </w:tc>
        <w:tc>
          <w:tcPr>
            <w:tcW w:w="2908" w:type="pct"/>
            <w:tcBorders>
              <w:top w:val="nil"/>
              <w:left w:val="nil"/>
              <w:bottom w:val="single" w:sz="4" w:space="0" w:color="auto"/>
              <w:right w:val="single" w:sz="4" w:space="0" w:color="auto"/>
            </w:tcBorders>
            <w:shd w:val="clear" w:color="auto" w:fill="auto"/>
            <w:hideMark/>
          </w:tcPr>
          <w:p w:rsidR="00486D0D" w:rsidRPr="00E737EF" w:rsidRDefault="00486D0D" w:rsidP="00486D0D">
            <w:pPr>
              <w:suppressAutoHyphens w:val="0"/>
              <w:jc w:val="both"/>
              <w:rPr>
                <w:rFonts w:ascii="Arial" w:hAnsi="Arial" w:cs="Arial"/>
                <w:color w:val="000000"/>
                <w:sz w:val="16"/>
                <w:szCs w:val="16"/>
                <w:lang w:val="es-MX" w:eastAsia="es-MX"/>
              </w:rPr>
            </w:pPr>
            <w:r w:rsidRPr="00E737EF">
              <w:rPr>
                <w:rFonts w:ascii="Arial" w:hAnsi="Arial" w:cs="Arial"/>
                <w:color w:val="000000"/>
                <w:sz w:val="16"/>
                <w:szCs w:val="16"/>
                <w:lang w:val="es-MX" w:eastAsia="es-MX"/>
              </w:rPr>
              <w:t>Rutina de Mensajería para el HGSZ+MF No. 2 en Cd. Constitución y Sus Unidades Periféricas.</w:t>
            </w:r>
          </w:p>
        </w:tc>
        <w:tc>
          <w:tcPr>
            <w:tcW w:w="648" w:type="pct"/>
            <w:tcBorders>
              <w:top w:val="nil"/>
              <w:left w:val="nil"/>
              <w:bottom w:val="single" w:sz="4" w:space="0" w:color="auto"/>
              <w:right w:val="single" w:sz="4" w:space="0" w:color="auto"/>
            </w:tcBorders>
            <w:shd w:val="clear" w:color="auto" w:fill="auto"/>
            <w:hideMark/>
          </w:tcPr>
          <w:p w:rsidR="00486D0D" w:rsidRPr="00E737EF" w:rsidRDefault="00486D0D" w:rsidP="00B273F6">
            <w:pPr>
              <w:suppressAutoHyphens w:val="0"/>
              <w:jc w:val="center"/>
              <w:rPr>
                <w:rFonts w:ascii="Arial" w:hAnsi="Arial" w:cs="Arial"/>
                <w:color w:val="000000"/>
                <w:sz w:val="16"/>
                <w:szCs w:val="16"/>
                <w:lang w:val="es-MX" w:eastAsia="es-MX"/>
              </w:rPr>
            </w:pPr>
            <w:r w:rsidRPr="00E737EF">
              <w:rPr>
                <w:rFonts w:ascii="Arial" w:hAnsi="Arial" w:cs="Arial"/>
                <w:color w:val="000000"/>
                <w:sz w:val="16"/>
                <w:szCs w:val="16"/>
                <w:lang w:val="es-MX" w:eastAsia="es-MX"/>
              </w:rPr>
              <w:t>Ruta mensual</w:t>
            </w:r>
          </w:p>
        </w:tc>
        <w:tc>
          <w:tcPr>
            <w:tcW w:w="431" w:type="pct"/>
            <w:tcBorders>
              <w:top w:val="nil"/>
              <w:left w:val="nil"/>
              <w:bottom w:val="single" w:sz="4" w:space="0" w:color="auto"/>
              <w:right w:val="single" w:sz="4" w:space="0" w:color="auto"/>
            </w:tcBorders>
            <w:shd w:val="clear" w:color="000000" w:fill="FFFFFF"/>
            <w:hideMark/>
          </w:tcPr>
          <w:p w:rsidR="00486D0D" w:rsidRPr="00E737EF" w:rsidRDefault="00486D0D" w:rsidP="00B273F6">
            <w:pPr>
              <w:suppressAutoHyphens w:val="0"/>
              <w:jc w:val="right"/>
              <w:rPr>
                <w:rFonts w:ascii="Arial" w:hAnsi="Arial" w:cs="Arial"/>
                <w:color w:val="000000"/>
                <w:sz w:val="16"/>
                <w:szCs w:val="16"/>
                <w:lang w:val="es-MX" w:eastAsia="es-MX"/>
              </w:rPr>
            </w:pPr>
            <w:r w:rsidRPr="00E737EF">
              <w:rPr>
                <w:rFonts w:ascii="Arial" w:hAnsi="Arial" w:cs="Arial"/>
                <w:color w:val="000000"/>
                <w:sz w:val="16"/>
                <w:szCs w:val="16"/>
                <w:lang w:val="es-MX" w:eastAsia="es-MX"/>
              </w:rPr>
              <w:t>5</w:t>
            </w:r>
          </w:p>
        </w:tc>
        <w:tc>
          <w:tcPr>
            <w:tcW w:w="504" w:type="pct"/>
            <w:tcBorders>
              <w:top w:val="nil"/>
              <w:left w:val="nil"/>
              <w:bottom w:val="single" w:sz="4" w:space="0" w:color="auto"/>
              <w:right w:val="single" w:sz="4" w:space="0" w:color="auto"/>
            </w:tcBorders>
            <w:shd w:val="clear" w:color="000000" w:fill="FFFFFF"/>
            <w:hideMark/>
          </w:tcPr>
          <w:p w:rsidR="00486D0D" w:rsidRPr="00E737EF" w:rsidRDefault="00486D0D" w:rsidP="00B273F6">
            <w:pPr>
              <w:suppressAutoHyphens w:val="0"/>
              <w:jc w:val="right"/>
              <w:rPr>
                <w:rFonts w:ascii="Arial" w:hAnsi="Arial" w:cs="Arial"/>
                <w:color w:val="000000"/>
                <w:sz w:val="16"/>
                <w:szCs w:val="16"/>
                <w:lang w:val="es-MX" w:eastAsia="es-MX"/>
              </w:rPr>
            </w:pPr>
            <w:r w:rsidRPr="00E737EF">
              <w:rPr>
                <w:rFonts w:ascii="Arial" w:hAnsi="Arial" w:cs="Arial"/>
                <w:color w:val="000000"/>
                <w:sz w:val="16"/>
                <w:szCs w:val="16"/>
                <w:lang w:val="es-MX" w:eastAsia="es-MX"/>
              </w:rPr>
              <w:t>12</w:t>
            </w:r>
          </w:p>
        </w:tc>
      </w:tr>
      <w:tr w:rsidR="00486D0D" w:rsidRPr="00E737EF" w:rsidTr="00486D0D">
        <w:trPr>
          <w:trHeight w:val="170"/>
        </w:trPr>
        <w:tc>
          <w:tcPr>
            <w:tcW w:w="509" w:type="pct"/>
            <w:tcBorders>
              <w:top w:val="nil"/>
              <w:left w:val="single" w:sz="4" w:space="0" w:color="auto"/>
              <w:bottom w:val="single" w:sz="4" w:space="0" w:color="auto"/>
              <w:right w:val="single" w:sz="4" w:space="0" w:color="auto"/>
            </w:tcBorders>
            <w:shd w:val="clear" w:color="auto" w:fill="auto"/>
            <w:hideMark/>
          </w:tcPr>
          <w:p w:rsidR="00486D0D" w:rsidRPr="00E737EF" w:rsidRDefault="00486D0D" w:rsidP="00B273F6">
            <w:pPr>
              <w:suppressAutoHyphens w:val="0"/>
              <w:jc w:val="center"/>
              <w:rPr>
                <w:rFonts w:ascii="Arial" w:hAnsi="Arial" w:cs="Arial"/>
                <w:color w:val="000000"/>
                <w:sz w:val="16"/>
                <w:szCs w:val="16"/>
                <w:lang w:val="es-MX" w:eastAsia="es-MX"/>
              </w:rPr>
            </w:pPr>
            <w:r w:rsidRPr="00E737EF">
              <w:rPr>
                <w:rFonts w:ascii="Arial" w:hAnsi="Arial" w:cs="Arial"/>
                <w:color w:val="000000"/>
                <w:sz w:val="16"/>
                <w:szCs w:val="16"/>
                <w:lang w:val="es-MX" w:eastAsia="es-MX"/>
              </w:rPr>
              <w:t>4</w:t>
            </w:r>
          </w:p>
        </w:tc>
        <w:tc>
          <w:tcPr>
            <w:tcW w:w="2908" w:type="pct"/>
            <w:tcBorders>
              <w:top w:val="nil"/>
              <w:left w:val="nil"/>
              <w:bottom w:val="single" w:sz="4" w:space="0" w:color="auto"/>
              <w:right w:val="single" w:sz="4" w:space="0" w:color="auto"/>
            </w:tcBorders>
            <w:shd w:val="clear" w:color="000000" w:fill="FFFFFF"/>
            <w:hideMark/>
          </w:tcPr>
          <w:p w:rsidR="00486D0D" w:rsidRPr="00E737EF" w:rsidRDefault="00486D0D" w:rsidP="00486D0D">
            <w:pPr>
              <w:suppressAutoHyphens w:val="0"/>
              <w:jc w:val="both"/>
              <w:rPr>
                <w:rFonts w:ascii="Arial" w:hAnsi="Arial" w:cs="Arial"/>
                <w:color w:val="000000"/>
                <w:sz w:val="16"/>
                <w:szCs w:val="16"/>
                <w:lang w:val="es-MX" w:eastAsia="es-MX"/>
              </w:rPr>
            </w:pPr>
            <w:r w:rsidRPr="00E737EF">
              <w:rPr>
                <w:rFonts w:ascii="Arial" w:hAnsi="Arial" w:cs="Arial"/>
                <w:color w:val="000000"/>
                <w:sz w:val="16"/>
                <w:szCs w:val="16"/>
                <w:lang w:val="es-MX" w:eastAsia="es-MX"/>
              </w:rPr>
              <w:t>Rutina de Mensajería para el HGSZ No. 5 en la Localidad de Guerrero Negro, Baja California Sur.</w:t>
            </w:r>
          </w:p>
        </w:tc>
        <w:tc>
          <w:tcPr>
            <w:tcW w:w="648" w:type="pct"/>
            <w:tcBorders>
              <w:top w:val="nil"/>
              <w:left w:val="nil"/>
              <w:bottom w:val="single" w:sz="4" w:space="0" w:color="auto"/>
              <w:right w:val="single" w:sz="4" w:space="0" w:color="auto"/>
            </w:tcBorders>
            <w:shd w:val="clear" w:color="auto" w:fill="auto"/>
            <w:hideMark/>
          </w:tcPr>
          <w:p w:rsidR="00486D0D" w:rsidRPr="00E737EF" w:rsidRDefault="00486D0D" w:rsidP="00B273F6">
            <w:pPr>
              <w:suppressAutoHyphens w:val="0"/>
              <w:jc w:val="center"/>
              <w:rPr>
                <w:rFonts w:ascii="Arial" w:hAnsi="Arial" w:cs="Arial"/>
                <w:color w:val="000000"/>
                <w:sz w:val="16"/>
                <w:szCs w:val="16"/>
                <w:lang w:val="es-MX" w:eastAsia="es-MX"/>
              </w:rPr>
            </w:pPr>
            <w:r w:rsidRPr="00E737EF">
              <w:rPr>
                <w:rFonts w:ascii="Arial" w:hAnsi="Arial" w:cs="Arial"/>
                <w:color w:val="000000"/>
                <w:sz w:val="16"/>
                <w:szCs w:val="16"/>
                <w:lang w:val="es-MX" w:eastAsia="es-MX"/>
              </w:rPr>
              <w:t>Ruta mensual</w:t>
            </w:r>
          </w:p>
        </w:tc>
        <w:tc>
          <w:tcPr>
            <w:tcW w:w="431" w:type="pct"/>
            <w:tcBorders>
              <w:top w:val="nil"/>
              <w:left w:val="nil"/>
              <w:bottom w:val="single" w:sz="4" w:space="0" w:color="auto"/>
              <w:right w:val="single" w:sz="4" w:space="0" w:color="auto"/>
            </w:tcBorders>
            <w:shd w:val="clear" w:color="000000" w:fill="FFFFFF"/>
            <w:hideMark/>
          </w:tcPr>
          <w:p w:rsidR="00486D0D" w:rsidRPr="00E737EF" w:rsidRDefault="00486D0D" w:rsidP="00B273F6">
            <w:pPr>
              <w:suppressAutoHyphens w:val="0"/>
              <w:jc w:val="right"/>
              <w:rPr>
                <w:rFonts w:ascii="Arial" w:hAnsi="Arial" w:cs="Arial"/>
                <w:color w:val="000000"/>
                <w:sz w:val="16"/>
                <w:szCs w:val="16"/>
                <w:lang w:val="es-MX" w:eastAsia="es-MX"/>
              </w:rPr>
            </w:pPr>
            <w:r w:rsidRPr="00E737EF">
              <w:rPr>
                <w:rFonts w:ascii="Arial" w:hAnsi="Arial" w:cs="Arial"/>
                <w:color w:val="000000"/>
                <w:sz w:val="16"/>
                <w:szCs w:val="16"/>
                <w:lang w:val="es-MX" w:eastAsia="es-MX"/>
              </w:rPr>
              <w:t>5</w:t>
            </w:r>
          </w:p>
        </w:tc>
        <w:tc>
          <w:tcPr>
            <w:tcW w:w="504" w:type="pct"/>
            <w:tcBorders>
              <w:top w:val="nil"/>
              <w:left w:val="nil"/>
              <w:bottom w:val="single" w:sz="4" w:space="0" w:color="auto"/>
              <w:right w:val="single" w:sz="4" w:space="0" w:color="auto"/>
            </w:tcBorders>
            <w:shd w:val="clear" w:color="000000" w:fill="FFFFFF"/>
            <w:hideMark/>
          </w:tcPr>
          <w:p w:rsidR="00486D0D" w:rsidRPr="00E737EF" w:rsidRDefault="00486D0D" w:rsidP="00B273F6">
            <w:pPr>
              <w:suppressAutoHyphens w:val="0"/>
              <w:jc w:val="right"/>
              <w:rPr>
                <w:rFonts w:ascii="Arial" w:hAnsi="Arial" w:cs="Arial"/>
                <w:color w:val="000000"/>
                <w:sz w:val="16"/>
                <w:szCs w:val="16"/>
                <w:lang w:val="es-MX" w:eastAsia="es-MX"/>
              </w:rPr>
            </w:pPr>
            <w:r w:rsidRPr="00E737EF">
              <w:rPr>
                <w:rFonts w:ascii="Arial" w:hAnsi="Arial" w:cs="Arial"/>
                <w:color w:val="000000"/>
                <w:sz w:val="16"/>
                <w:szCs w:val="16"/>
                <w:lang w:val="es-MX" w:eastAsia="es-MX"/>
              </w:rPr>
              <w:t>12</w:t>
            </w:r>
          </w:p>
        </w:tc>
      </w:tr>
      <w:tr w:rsidR="00486D0D" w:rsidRPr="00E737EF" w:rsidTr="00486D0D">
        <w:trPr>
          <w:trHeight w:val="170"/>
        </w:trPr>
        <w:tc>
          <w:tcPr>
            <w:tcW w:w="509" w:type="pct"/>
            <w:tcBorders>
              <w:top w:val="nil"/>
              <w:left w:val="single" w:sz="4" w:space="0" w:color="auto"/>
              <w:bottom w:val="single" w:sz="4" w:space="0" w:color="auto"/>
              <w:right w:val="single" w:sz="4" w:space="0" w:color="auto"/>
            </w:tcBorders>
            <w:shd w:val="clear" w:color="auto" w:fill="auto"/>
            <w:hideMark/>
          </w:tcPr>
          <w:p w:rsidR="00486D0D" w:rsidRPr="00E737EF" w:rsidRDefault="00486D0D" w:rsidP="00B273F6">
            <w:pPr>
              <w:suppressAutoHyphens w:val="0"/>
              <w:jc w:val="center"/>
              <w:rPr>
                <w:rFonts w:ascii="Arial" w:hAnsi="Arial" w:cs="Arial"/>
                <w:color w:val="000000"/>
                <w:sz w:val="16"/>
                <w:szCs w:val="16"/>
                <w:lang w:val="es-MX" w:eastAsia="es-MX"/>
              </w:rPr>
            </w:pPr>
            <w:r w:rsidRPr="00E737EF">
              <w:rPr>
                <w:rFonts w:ascii="Arial" w:hAnsi="Arial" w:cs="Arial"/>
                <w:color w:val="000000"/>
                <w:sz w:val="16"/>
                <w:szCs w:val="16"/>
                <w:lang w:val="es-MX" w:eastAsia="es-MX"/>
              </w:rPr>
              <w:t>5</w:t>
            </w:r>
          </w:p>
        </w:tc>
        <w:tc>
          <w:tcPr>
            <w:tcW w:w="2908" w:type="pct"/>
            <w:tcBorders>
              <w:top w:val="nil"/>
              <w:left w:val="nil"/>
              <w:bottom w:val="single" w:sz="4" w:space="0" w:color="auto"/>
              <w:right w:val="single" w:sz="4" w:space="0" w:color="auto"/>
            </w:tcBorders>
            <w:shd w:val="clear" w:color="auto" w:fill="auto"/>
            <w:hideMark/>
          </w:tcPr>
          <w:p w:rsidR="00486D0D" w:rsidRPr="00E737EF" w:rsidRDefault="00486D0D" w:rsidP="00486D0D">
            <w:pPr>
              <w:suppressAutoHyphens w:val="0"/>
              <w:jc w:val="both"/>
              <w:rPr>
                <w:rFonts w:ascii="Arial" w:hAnsi="Arial" w:cs="Arial"/>
                <w:color w:val="000000"/>
                <w:sz w:val="16"/>
                <w:szCs w:val="16"/>
                <w:lang w:val="es-MX" w:eastAsia="es-MX"/>
              </w:rPr>
            </w:pPr>
            <w:r w:rsidRPr="00E737EF">
              <w:rPr>
                <w:rFonts w:ascii="Arial" w:hAnsi="Arial" w:cs="Arial"/>
                <w:color w:val="000000"/>
                <w:sz w:val="16"/>
                <w:szCs w:val="16"/>
                <w:lang w:val="es-MX" w:eastAsia="es-MX"/>
              </w:rPr>
              <w:t xml:space="preserve">Rutina de Mensajería para el HGSZ+MF No. 26 En La Localidad De Cabo San Lucas, Baja California Sur </w:t>
            </w:r>
          </w:p>
        </w:tc>
        <w:tc>
          <w:tcPr>
            <w:tcW w:w="648" w:type="pct"/>
            <w:tcBorders>
              <w:top w:val="nil"/>
              <w:left w:val="nil"/>
              <w:bottom w:val="single" w:sz="4" w:space="0" w:color="auto"/>
              <w:right w:val="single" w:sz="4" w:space="0" w:color="auto"/>
            </w:tcBorders>
            <w:shd w:val="clear" w:color="auto" w:fill="auto"/>
            <w:hideMark/>
          </w:tcPr>
          <w:p w:rsidR="00486D0D" w:rsidRPr="00E737EF" w:rsidRDefault="00486D0D" w:rsidP="00B273F6">
            <w:pPr>
              <w:suppressAutoHyphens w:val="0"/>
              <w:jc w:val="center"/>
              <w:rPr>
                <w:rFonts w:ascii="Arial" w:hAnsi="Arial" w:cs="Arial"/>
                <w:color w:val="000000"/>
                <w:sz w:val="16"/>
                <w:szCs w:val="16"/>
                <w:lang w:val="es-MX" w:eastAsia="es-MX"/>
              </w:rPr>
            </w:pPr>
            <w:r w:rsidRPr="00E737EF">
              <w:rPr>
                <w:rFonts w:ascii="Arial" w:hAnsi="Arial" w:cs="Arial"/>
                <w:color w:val="000000"/>
                <w:sz w:val="16"/>
                <w:szCs w:val="16"/>
                <w:lang w:val="es-MX" w:eastAsia="es-MX"/>
              </w:rPr>
              <w:t>Ruta mensual</w:t>
            </w:r>
          </w:p>
        </w:tc>
        <w:tc>
          <w:tcPr>
            <w:tcW w:w="431" w:type="pct"/>
            <w:tcBorders>
              <w:top w:val="nil"/>
              <w:left w:val="nil"/>
              <w:bottom w:val="single" w:sz="4" w:space="0" w:color="auto"/>
              <w:right w:val="single" w:sz="4" w:space="0" w:color="auto"/>
            </w:tcBorders>
            <w:shd w:val="clear" w:color="000000" w:fill="FFFFFF"/>
            <w:hideMark/>
          </w:tcPr>
          <w:p w:rsidR="00486D0D" w:rsidRPr="00E737EF" w:rsidRDefault="00486D0D" w:rsidP="00B273F6">
            <w:pPr>
              <w:suppressAutoHyphens w:val="0"/>
              <w:jc w:val="right"/>
              <w:rPr>
                <w:rFonts w:ascii="Arial" w:hAnsi="Arial" w:cs="Arial"/>
                <w:color w:val="000000"/>
                <w:sz w:val="16"/>
                <w:szCs w:val="16"/>
                <w:lang w:val="es-MX" w:eastAsia="es-MX"/>
              </w:rPr>
            </w:pPr>
            <w:r w:rsidRPr="00E737EF">
              <w:rPr>
                <w:rFonts w:ascii="Arial" w:hAnsi="Arial" w:cs="Arial"/>
                <w:color w:val="000000"/>
                <w:sz w:val="16"/>
                <w:szCs w:val="16"/>
                <w:lang w:val="es-MX" w:eastAsia="es-MX"/>
              </w:rPr>
              <w:t>5</w:t>
            </w:r>
          </w:p>
        </w:tc>
        <w:tc>
          <w:tcPr>
            <w:tcW w:w="504" w:type="pct"/>
            <w:tcBorders>
              <w:top w:val="nil"/>
              <w:left w:val="nil"/>
              <w:bottom w:val="single" w:sz="4" w:space="0" w:color="auto"/>
              <w:right w:val="single" w:sz="4" w:space="0" w:color="auto"/>
            </w:tcBorders>
            <w:shd w:val="clear" w:color="000000" w:fill="FFFFFF"/>
            <w:hideMark/>
          </w:tcPr>
          <w:p w:rsidR="00486D0D" w:rsidRPr="00E737EF" w:rsidRDefault="00486D0D" w:rsidP="00B273F6">
            <w:pPr>
              <w:suppressAutoHyphens w:val="0"/>
              <w:jc w:val="right"/>
              <w:rPr>
                <w:rFonts w:ascii="Arial" w:hAnsi="Arial" w:cs="Arial"/>
                <w:color w:val="000000"/>
                <w:sz w:val="16"/>
                <w:szCs w:val="16"/>
                <w:lang w:val="es-MX" w:eastAsia="es-MX"/>
              </w:rPr>
            </w:pPr>
            <w:r w:rsidRPr="00E737EF">
              <w:rPr>
                <w:rFonts w:ascii="Arial" w:hAnsi="Arial" w:cs="Arial"/>
                <w:color w:val="000000"/>
                <w:sz w:val="16"/>
                <w:szCs w:val="16"/>
                <w:lang w:val="es-MX" w:eastAsia="es-MX"/>
              </w:rPr>
              <w:t>12</w:t>
            </w:r>
          </w:p>
        </w:tc>
      </w:tr>
      <w:tr w:rsidR="00486D0D" w:rsidRPr="00E737EF" w:rsidTr="00486D0D">
        <w:trPr>
          <w:trHeight w:val="170"/>
        </w:trPr>
        <w:tc>
          <w:tcPr>
            <w:tcW w:w="509" w:type="pct"/>
            <w:tcBorders>
              <w:top w:val="nil"/>
              <w:left w:val="single" w:sz="4" w:space="0" w:color="auto"/>
              <w:bottom w:val="single" w:sz="4" w:space="0" w:color="auto"/>
              <w:right w:val="single" w:sz="4" w:space="0" w:color="auto"/>
            </w:tcBorders>
            <w:shd w:val="clear" w:color="auto" w:fill="auto"/>
            <w:hideMark/>
          </w:tcPr>
          <w:p w:rsidR="00486D0D" w:rsidRPr="00E737EF" w:rsidRDefault="00486D0D" w:rsidP="00B273F6">
            <w:pPr>
              <w:suppressAutoHyphens w:val="0"/>
              <w:jc w:val="center"/>
              <w:rPr>
                <w:rFonts w:ascii="Arial" w:hAnsi="Arial" w:cs="Arial"/>
                <w:color w:val="000000"/>
                <w:sz w:val="16"/>
                <w:szCs w:val="16"/>
                <w:lang w:val="es-MX" w:eastAsia="es-MX"/>
              </w:rPr>
            </w:pPr>
            <w:r w:rsidRPr="00E737EF">
              <w:rPr>
                <w:rFonts w:ascii="Arial" w:hAnsi="Arial" w:cs="Arial"/>
                <w:color w:val="000000"/>
                <w:sz w:val="16"/>
                <w:szCs w:val="16"/>
                <w:lang w:val="es-MX" w:eastAsia="es-MX"/>
              </w:rPr>
              <w:t>6</w:t>
            </w:r>
          </w:p>
        </w:tc>
        <w:tc>
          <w:tcPr>
            <w:tcW w:w="2908" w:type="pct"/>
            <w:tcBorders>
              <w:top w:val="nil"/>
              <w:left w:val="nil"/>
              <w:bottom w:val="single" w:sz="4" w:space="0" w:color="auto"/>
              <w:right w:val="single" w:sz="4" w:space="0" w:color="auto"/>
            </w:tcBorders>
            <w:shd w:val="clear" w:color="auto" w:fill="auto"/>
            <w:hideMark/>
          </w:tcPr>
          <w:p w:rsidR="00486D0D" w:rsidRPr="00E737EF" w:rsidRDefault="00486D0D" w:rsidP="00486D0D">
            <w:pPr>
              <w:suppressAutoHyphens w:val="0"/>
              <w:jc w:val="both"/>
              <w:rPr>
                <w:rFonts w:ascii="Arial" w:hAnsi="Arial" w:cs="Arial"/>
                <w:color w:val="000000"/>
                <w:sz w:val="16"/>
                <w:szCs w:val="16"/>
                <w:lang w:val="es-MX" w:eastAsia="es-MX"/>
              </w:rPr>
            </w:pPr>
            <w:r w:rsidRPr="00E737EF">
              <w:rPr>
                <w:rFonts w:ascii="Arial" w:hAnsi="Arial" w:cs="Arial"/>
                <w:color w:val="000000"/>
                <w:sz w:val="16"/>
                <w:szCs w:val="16"/>
                <w:lang w:val="es-MX" w:eastAsia="es-MX"/>
              </w:rPr>
              <w:t>Rutina de Mensajería para el HGSZ No. 38 y U.M.F. No. 6  en la Localidad de San Jose del Cabo, Baja California Sur.</w:t>
            </w:r>
          </w:p>
        </w:tc>
        <w:tc>
          <w:tcPr>
            <w:tcW w:w="648" w:type="pct"/>
            <w:tcBorders>
              <w:top w:val="nil"/>
              <w:left w:val="nil"/>
              <w:bottom w:val="single" w:sz="4" w:space="0" w:color="auto"/>
              <w:right w:val="single" w:sz="4" w:space="0" w:color="auto"/>
            </w:tcBorders>
            <w:shd w:val="clear" w:color="auto" w:fill="auto"/>
            <w:hideMark/>
          </w:tcPr>
          <w:p w:rsidR="00486D0D" w:rsidRPr="00E737EF" w:rsidRDefault="00486D0D" w:rsidP="00B273F6">
            <w:pPr>
              <w:suppressAutoHyphens w:val="0"/>
              <w:jc w:val="center"/>
              <w:rPr>
                <w:rFonts w:ascii="Arial" w:hAnsi="Arial" w:cs="Arial"/>
                <w:color w:val="000000"/>
                <w:sz w:val="16"/>
                <w:szCs w:val="16"/>
                <w:lang w:val="es-MX" w:eastAsia="es-MX"/>
              </w:rPr>
            </w:pPr>
            <w:r w:rsidRPr="00E737EF">
              <w:rPr>
                <w:rFonts w:ascii="Arial" w:hAnsi="Arial" w:cs="Arial"/>
                <w:color w:val="000000"/>
                <w:sz w:val="16"/>
                <w:szCs w:val="16"/>
                <w:lang w:val="es-MX" w:eastAsia="es-MX"/>
              </w:rPr>
              <w:t>Ruta mensual</w:t>
            </w:r>
          </w:p>
        </w:tc>
        <w:tc>
          <w:tcPr>
            <w:tcW w:w="431" w:type="pct"/>
            <w:tcBorders>
              <w:top w:val="nil"/>
              <w:left w:val="nil"/>
              <w:bottom w:val="single" w:sz="4" w:space="0" w:color="auto"/>
              <w:right w:val="single" w:sz="4" w:space="0" w:color="auto"/>
            </w:tcBorders>
            <w:shd w:val="clear" w:color="000000" w:fill="FFFFFF"/>
            <w:hideMark/>
          </w:tcPr>
          <w:p w:rsidR="00486D0D" w:rsidRPr="00E737EF" w:rsidRDefault="00486D0D" w:rsidP="00B273F6">
            <w:pPr>
              <w:suppressAutoHyphens w:val="0"/>
              <w:jc w:val="right"/>
              <w:rPr>
                <w:rFonts w:ascii="Arial" w:hAnsi="Arial" w:cs="Arial"/>
                <w:color w:val="000000"/>
                <w:sz w:val="16"/>
                <w:szCs w:val="16"/>
                <w:lang w:val="es-MX" w:eastAsia="es-MX"/>
              </w:rPr>
            </w:pPr>
            <w:r w:rsidRPr="00E737EF">
              <w:rPr>
                <w:rFonts w:ascii="Arial" w:hAnsi="Arial" w:cs="Arial"/>
                <w:color w:val="000000"/>
                <w:sz w:val="16"/>
                <w:szCs w:val="16"/>
                <w:lang w:val="es-MX" w:eastAsia="es-MX"/>
              </w:rPr>
              <w:t>5</w:t>
            </w:r>
          </w:p>
        </w:tc>
        <w:tc>
          <w:tcPr>
            <w:tcW w:w="504" w:type="pct"/>
            <w:tcBorders>
              <w:top w:val="nil"/>
              <w:left w:val="nil"/>
              <w:bottom w:val="single" w:sz="4" w:space="0" w:color="auto"/>
              <w:right w:val="single" w:sz="4" w:space="0" w:color="auto"/>
            </w:tcBorders>
            <w:shd w:val="clear" w:color="000000" w:fill="FFFFFF"/>
            <w:hideMark/>
          </w:tcPr>
          <w:p w:rsidR="00486D0D" w:rsidRPr="00E737EF" w:rsidRDefault="00486D0D" w:rsidP="00B273F6">
            <w:pPr>
              <w:suppressAutoHyphens w:val="0"/>
              <w:jc w:val="right"/>
              <w:rPr>
                <w:rFonts w:ascii="Arial" w:hAnsi="Arial" w:cs="Arial"/>
                <w:color w:val="000000"/>
                <w:sz w:val="16"/>
                <w:szCs w:val="16"/>
                <w:lang w:val="es-MX" w:eastAsia="es-MX"/>
              </w:rPr>
            </w:pPr>
            <w:r w:rsidRPr="00E737EF">
              <w:rPr>
                <w:rFonts w:ascii="Arial" w:hAnsi="Arial" w:cs="Arial"/>
                <w:color w:val="000000"/>
                <w:sz w:val="16"/>
                <w:szCs w:val="16"/>
                <w:lang w:val="es-MX" w:eastAsia="es-MX"/>
              </w:rPr>
              <w:t>12</w:t>
            </w:r>
          </w:p>
        </w:tc>
      </w:tr>
      <w:tr w:rsidR="00B273F6" w:rsidRPr="00E737EF" w:rsidTr="00486D0D">
        <w:trPr>
          <w:trHeight w:val="170"/>
        </w:trPr>
        <w:tc>
          <w:tcPr>
            <w:tcW w:w="509" w:type="pct"/>
            <w:tcBorders>
              <w:top w:val="nil"/>
              <w:left w:val="single" w:sz="4" w:space="0" w:color="auto"/>
              <w:bottom w:val="single" w:sz="4" w:space="0" w:color="auto"/>
              <w:right w:val="single" w:sz="4" w:space="0" w:color="auto"/>
            </w:tcBorders>
            <w:shd w:val="clear" w:color="auto" w:fill="auto"/>
            <w:vAlign w:val="center"/>
            <w:hideMark/>
          </w:tcPr>
          <w:p w:rsidR="00B273F6" w:rsidRPr="00E737EF" w:rsidRDefault="00B273F6" w:rsidP="00B273F6">
            <w:pPr>
              <w:suppressAutoHyphens w:val="0"/>
              <w:jc w:val="center"/>
              <w:rPr>
                <w:rFonts w:ascii="Arial" w:hAnsi="Arial" w:cs="Arial"/>
                <w:b/>
                <w:bCs/>
                <w:color w:val="000000"/>
                <w:sz w:val="16"/>
                <w:szCs w:val="16"/>
                <w:lang w:val="es-MX" w:eastAsia="es-MX"/>
              </w:rPr>
            </w:pPr>
            <w:r w:rsidRPr="00E737EF">
              <w:rPr>
                <w:rFonts w:ascii="Arial" w:hAnsi="Arial" w:cs="Arial"/>
                <w:b/>
                <w:bCs/>
                <w:color w:val="000000"/>
                <w:sz w:val="16"/>
                <w:szCs w:val="16"/>
                <w:lang w:val="es-MX" w:eastAsia="es-MX"/>
              </w:rPr>
              <w:t> </w:t>
            </w:r>
          </w:p>
        </w:tc>
        <w:tc>
          <w:tcPr>
            <w:tcW w:w="2908" w:type="pct"/>
            <w:tcBorders>
              <w:top w:val="nil"/>
              <w:left w:val="nil"/>
              <w:bottom w:val="single" w:sz="4" w:space="0" w:color="auto"/>
              <w:right w:val="single" w:sz="4" w:space="0" w:color="auto"/>
            </w:tcBorders>
            <w:shd w:val="clear" w:color="auto" w:fill="auto"/>
            <w:vAlign w:val="center"/>
            <w:hideMark/>
          </w:tcPr>
          <w:p w:rsidR="00B273F6" w:rsidRPr="00E737EF" w:rsidRDefault="00B273F6" w:rsidP="00B273F6">
            <w:pPr>
              <w:suppressAutoHyphens w:val="0"/>
              <w:jc w:val="center"/>
              <w:rPr>
                <w:rFonts w:ascii="Arial" w:hAnsi="Arial" w:cs="Arial"/>
                <w:b/>
                <w:bCs/>
                <w:color w:val="000000"/>
                <w:sz w:val="16"/>
                <w:szCs w:val="16"/>
                <w:lang w:val="es-MX" w:eastAsia="es-MX"/>
              </w:rPr>
            </w:pPr>
            <w:r w:rsidRPr="00E737EF">
              <w:rPr>
                <w:rFonts w:ascii="Arial" w:hAnsi="Arial" w:cs="Arial"/>
                <w:b/>
                <w:bCs/>
                <w:color w:val="000000"/>
                <w:sz w:val="16"/>
                <w:szCs w:val="16"/>
                <w:lang w:val="es-MX" w:eastAsia="es-MX"/>
              </w:rPr>
              <w:t>TOTAL</w:t>
            </w:r>
          </w:p>
        </w:tc>
        <w:tc>
          <w:tcPr>
            <w:tcW w:w="648" w:type="pct"/>
            <w:tcBorders>
              <w:top w:val="nil"/>
              <w:left w:val="nil"/>
              <w:bottom w:val="single" w:sz="4" w:space="0" w:color="auto"/>
              <w:right w:val="single" w:sz="4" w:space="0" w:color="auto"/>
            </w:tcBorders>
            <w:shd w:val="clear" w:color="auto" w:fill="auto"/>
            <w:hideMark/>
          </w:tcPr>
          <w:p w:rsidR="00B273F6" w:rsidRPr="00E737EF" w:rsidRDefault="00B273F6" w:rsidP="00B273F6">
            <w:pPr>
              <w:suppressAutoHyphens w:val="0"/>
              <w:rPr>
                <w:rFonts w:ascii="Arial" w:hAnsi="Arial" w:cs="Arial"/>
                <w:b/>
                <w:bCs/>
                <w:color w:val="000000"/>
                <w:sz w:val="16"/>
                <w:szCs w:val="16"/>
                <w:lang w:val="es-MX" w:eastAsia="es-MX"/>
              </w:rPr>
            </w:pPr>
            <w:r w:rsidRPr="00E737EF">
              <w:rPr>
                <w:rFonts w:ascii="Arial" w:hAnsi="Arial" w:cs="Arial"/>
                <w:b/>
                <w:bCs/>
                <w:color w:val="000000"/>
                <w:sz w:val="16"/>
                <w:szCs w:val="16"/>
                <w:lang w:val="es-MX" w:eastAsia="es-MX"/>
              </w:rPr>
              <w:t> </w:t>
            </w:r>
          </w:p>
        </w:tc>
        <w:tc>
          <w:tcPr>
            <w:tcW w:w="431" w:type="pct"/>
            <w:tcBorders>
              <w:top w:val="nil"/>
              <w:left w:val="nil"/>
              <w:bottom w:val="single" w:sz="4" w:space="0" w:color="auto"/>
              <w:right w:val="single" w:sz="4" w:space="0" w:color="auto"/>
            </w:tcBorders>
            <w:shd w:val="clear" w:color="auto" w:fill="auto"/>
            <w:hideMark/>
          </w:tcPr>
          <w:p w:rsidR="00B273F6" w:rsidRPr="00E737EF" w:rsidRDefault="00B273F6" w:rsidP="00B273F6">
            <w:pPr>
              <w:suppressAutoHyphens w:val="0"/>
              <w:jc w:val="right"/>
              <w:rPr>
                <w:rFonts w:ascii="Arial" w:hAnsi="Arial" w:cs="Arial"/>
                <w:b/>
                <w:bCs/>
                <w:color w:val="000000"/>
                <w:sz w:val="16"/>
                <w:szCs w:val="16"/>
                <w:lang w:val="es-MX" w:eastAsia="es-MX"/>
              </w:rPr>
            </w:pPr>
            <w:r w:rsidRPr="00E737EF">
              <w:rPr>
                <w:rFonts w:ascii="Arial" w:hAnsi="Arial" w:cs="Arial"/>
                <w:b/>
                <w:bCs/>
                <w:color w:val="000000"/>
                <w:sz w:val="16"/>
                <w:szCs w:val="16"/>
                <w:lang w:val="es-MX" w:eastAsia="es-MX"/>
              </w:rPr>
              <w:t>30</w:t>
            </w:r>
          </w:p>
        </w:tc>
        <w:tc>
          <w:tcPr>
            <w:tcW w:w="504" w:type="pct"/>
            <w:tcBorders>
              <w:top w:val="nil"/>
              <w:left w:val="nil"/>
              <w:bottom w:val="single" w:sz="4" w:space="0" w:color="auto"/>
              <w:right w:val="single" w:sz="4" w:space="0" w:color="auto"/>
            </w:tcBorders>
            <w:shd w:val="clear" w:color="auto" w:fill="auto"/>
            <w:hideMark/>
          </w:tcPr>
          <w:p w:rsidR="00B273F6" w:rsidRPr="00E737EF" w:rsidRDefault="00B273F6" w:rsidP="00B273F6">
            <w:pPr>
              <w:suppressAutoHyphens w:val="0"/>
              <w:jc w:val="right"/>
              <w:rPr>
                <w:rFonts w:ascii="Arial" w:hAnsi="Arial" w:cs="Arial"/>
                <w:b/>
                <w:bCs/>
                <w:color w:val="000000"/>
                <w:sz w:val="16"/>
                <w:szCs w:val="16"/>
                <w:lang w:val="es-MX" w:eastAsia="es-MX"/>
              </w:rPr>
            </w:pPr>
            <w:r w:rsidRPr="00E737EF">
              <w:rPr>
                <w:rFonts w:ascii="Arial" w:hAnsi="Arial" w:cs="Arial"/>
                <w:b/>
                <w:bCs/>
                <w:color w:val="000000"/>
                <w:sz w:val="16"/>
                <w:szCs w:val="16"/>
                <w:lang w:val="es-MX" w:eastAsia="es-MX"/>
              </w:rPr>
              <w:t>72</w:t>
            </w:r>
          </w:p>
        </w:tc>
      </w:tr>
    </w:tbl>
    <w:p w:rsidR="00B273F6" w:rsidRPr="00E737EF" w:rsidRDefault="00B273F6" w:rsidP="00B273F6">
      <w:pPr>
        <w:rPr>
          <w:rFonts w:ascii="Arial" w:hAnsi="Arial" w:cs="Arial"/>
          <w:b/>
          <w:sz w:val="20"/>
          <w:lang w:val="es-MX"/>
        </w:rPr>
      </w:pPr>
    </w:p>
    <w:p w:rsidR="00B273F6" w:rsidRPr="00E737EF" w:rsidRDefault="008F51A3" w:rsidP="00B273F6">
      <w:pPr>
        <w:suppressAutoHyphens w:val="0"/>
        <w:ind w:left="142" w:hanging="142"/>
        <w:jc w:val="both"/>
        <w:rPr>
          <w:rFonts w:ascii="Arial" w:eastAsia="Calibri" w:hAnsi="Arial" w:cs="Arial"/>
          <w:b/>
          <w:sz w:val="20"/>
          <w:lang w:val="es-MX" w:eastAsia="en-US"/>
        </w:rPr>
      </w:pPr>
      <w:r w:rsidRPr="00E737EF">
        <w:rPr>
          <w:rFonts w:ascii="Arial" w:eastAsia="Calibri" w:hAnsi="Arial" w:cs="Arial"/>
          <w:b/>
          <w:sz w:val="20"/>
          <w:lang w:val="es-MX" w:eastAsia="en-US"/>
        </w:rPr>
        <w:t>B</w:t>
      </w:r>
      <w:r w:rsidR="00B273F6" w:rsidRPr="00E737EF">
        <w:rPr>
          <w:rFonts w:ascii="Arial" w:eastAsia="Calibri" w:hAnsi="Arial" w:cs="Arial"/>
          <w:b/>
          <w:sz w:val="20"/>
          <w:lang w:val="es-MX" w:eastAsia="en-US"/>
        </w:rPr>
        <w:t>.- TRASLADO DE VALIJAS Y PAQUETERÍA FUERA DE VALIJA A NIVEL DELEGACIONAL EN BAJA CALIFORNIA SUR</w:t>
      </w:r>
    </w:p>
    <w:tbl>
      <w:tblPr>
        <w:tblW w:w="5000" w:type="pct"/>
        <w:tblCellMar>
          <w:left w:w="70" w:type="dxa"/>
          <w:right w:w="70" w:type="dxa"/>
        </w:tblCellMar>
        <w:tblLook w:val="04A0" w:firstRow="1" w:lastRow="0" w:firstColumn="1" w:lastColumn="0" w:noHBand="0" w:noVBand="1"/>
      </w:tblPr>
      <w:tblGrid>
        <w:gridCol w:w="779"/>
        <w:gridCol w:w="5529"/>
        <w:gridCol w:w="1274"/>
        <w:gridCol w:w="1276"/>
        <w:gridCol w:w="1254"/>
      </w:tblGrid>
      <w:tr w:rsidR="00B273F6" w:rsidRPr="00E737EF" w:rsidTr="00486D0D">
        <w:trPr>
          <w:trHeight w:val="170"/>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73F6" w:rsidRPr="00E737EF" w:rsidRDefault="00B273F6" w:rsidP="00B273F6">
            <w:pPr>
              <w:suppressAutoHyphens w:val="0"/>
              <w:jc w:val="center"/>
              <w:rPr>
                <w:rFonts w:ascii="Arial" w:hAnsi="Arial" w:cs="Arial"/>
                <w:b/>
                <w:bCs/>
                <w:color w:val="000000"/>
                <w:sz w:val="16"/>
                <w:szCs w:val="16"/>
                <w:lang w:val="es-MX" w:eastAsia="es-MX"/>
              </w:rPr>
            </w:pPr>
            <w:r w:rsidRPr="00E737EF">
              <w:rPr>
                <w:rFonts w:ascii="Arial" w:hAnsi="Arial" w:cs="Arial"/>
                <w:b/>
                <w:bCs/>
                <w:color w:val="000000"/>
                <w:sz w:val="16"/>
                <w:szCs w:val="16"/>
                <w:lang w:val="es-MX" w:eastAsia="es-MX"/>
              </w:rPr>
              <w:t>Partida</w:t>
            </w:r>
          </w:p>
        </w:tc>
        <w:tc>
          <w:tcPr>
            <w:tcW w:w="2734" w:type="pct"/>
            <w:tcBorders>
              <w:top w:val="single" w:sz="4" w:space="0" w:color="auto"/>
              <w:left w:val="nil"/>
              <w:bottom w:val="single" w:sz="4" w:space="0" w:color="auto"/>
              <w:right w:val="single" w:sz="4" w:space="0" w:color="auto"/>
            </w:tcBorders>
            <w:shd w:val="clear" w:color="auto" w:fill="auto"/>
            <w:vAlign w:val="center"/>
            <w:hideMark/>
          </w:tcPr>
          <w:p w:rsidR="00B273F6" w:rsidRPr="00E737EF" w:rsidRDefault="00B273F6" w:rsidP="00B273F6">
            <w:pPr>
              <w:suppressAutoHyphens w:val="0"/>
              <w:jc w:val="center"/>
              <w:rPr>
                <w:rFonts w:ascii="Arial" w:hAnsi="Arial" w:cs="Arial"/>
                <w:b/>
                <w:bCs/>
                <w:color w:val="000000"/>
                <w:sz w:val="16"/>
                <w:szCs w:val="16"/>
                <w:lang w:val="es-MX" w:eastAsia="es-MX"/>
              </w:rPr>
            </w:pPr>
            <w:r w:rsidRPr="00E737EF">
              <w:rPr>
                <w:rFonts w:ascii="Arial" w:hAnsi="Arial" w:cs="Arial"/>
                <w:b/>
                <w:bCs/>
                <w:color w:val="000000"/>
                <w:sz w:val="16"/>
                <w:szCs w:val="16"/>
                <w:lang w:val="es-MX" w:eastAsia="es-MX"/>
              </w:rPr>
              <w:t>Servicio</w:t>
            </w:r>
          </w:p>
        </w:tc>
        <w:tc>
          <w:tcPr>
            <w:tcW w:w="630" w:type="pct"/>
            <w:tcBorders>
              <w:top w:val="single" w:sz="4" w:space="0" w:color="auto"/>
              <w:left w:val="nil"/>
              <w:bottom w:val="single" w:sz="4" w:space="0" w:color="auto"/>
              <w:right w:val="single" w:sz="4" w:space="0" w:color="auto"/>
            </w:tcBorders>
            <w:shd w:val="clear" w:color="auto" w:fill="auto"/>
            <w:vAlign w:val="center"/>
            <w:hideMark/>
          </w:tcPr>
          <w:p w:rsidR="00B273F6" w:rsidRPr="00E737EF" w:rsidRDefault="00B273F6" w:rsidP="00B273F6">
            <w:pPr>
              <w:suppressAutoHyphens w:val="0"/>
              <w:jc w:val="center"/>
              <w:rPr>
                <w:rFonts w:ascii="Arial" w:hAnsi="Arial" w:cs="Arial"/>
                <w:b/>
                <w:bCs/>
                <w:color w:val="000000"/>
                <w:sz w:val="16"/>
                <w:szCs w:val="16"/>
                <w:lang w:val="es-MX" w:eastAsia="es-MX"/>
              </w:rPr>
            </w:pPr>
            <w:r w:rsidRPr="00E737EF">
              <w:rPr>
                <w:rFonts w:ascii="Arial" w:hAnsi="Arial" w:cs="Arial"/>
                <w:b/>
                <w:bCs/>
                <w:color w:val="000000"/>
                <w:sz w:val="16"/>
                <w:szCs w:val="16"/>
                <w:lang w:val="es-MX" w:eastAsia="es-MX"/>
              </w:rPr>
              <w:t>Unidad de medida</w:t>
            </w:r>
          </w:p>
        </w:tc>
        <w:tc>
          <w:tcPr>
            <w:tcW w:w="631" w:type="pct"/>
            <w:tcBorders>
              <w:top w:val="single" w:sz="4" w:space="0" w:color="auto"/>
              <w:left w:val="nil"/>
              <w:bottom w:val="single" w:sz="4" w:space="0" w:color="auto"/>
              <w:right w:val="single" w:sz="4" w:space="0" w:color="auto"/>
            </w:tcBorders>
            <w:shd w:val="clear" w:color="000000" w:fill="FFFFFF"/>
            <w:vAlign w:val="center"/>
            <w:hideMark/>
          </w:tcPr>
          <w:p w:rsidR="00B273F6" w:rsidRPr="00E737EF" w:rsidRDefault="00B273F6" w:rsidP="00B273F6">
            <w:pPr>
              <w:suppressAutoHyphens w:val="0"/>
              <w:jc w:val="center"/>
              <w:rPr>
                <w:rFonts w:ascii="Arial" w:hAnsi="Arial" w:cs="Arial"/>
                <w:b/>
                <w:bCs/>
                <w:color w:val="000000"/>
                <w:sz w:val="16"/>
                <w:szCs w:val="16"/>
                <w:lang w:val="es-MX" w:eastAsia="es-MX"/>
              </w:rPr>
            </w:pPr>
            <w:r w:rsidRPr="00E737EF">
              <w:rPr>
                <w:rFonts w:ascii="Arial" w:hAnsi="Arial" w:cs="Arial"/>
                <w:b/>
                <w:bCs/>
                <w:color w:val="000000"/>
                <w:sz w:val="16"/>
                <w:szCs w:val="16"/>
                <w:lang w:val="es-MX" w:eastAsia="es-MX"/>
              </w:rPr>
              <w:t>Cantidad Mínima</w:t>
            </w:r>
          </w:p>
        </w:tc>
        <w:tc>
          <w:tcPr>
            <w:tcW w:w="620" w:type="pct"/>
            <w:tcBorders>
              <w:top w:val="single" w:sz="4" w:space="0" w:color="auto"/>
              <w:left w:val="nil"/>
              <w:bottom w:val="single" w:sz="4" w:space="0" w:color="auto"/>
              <w:right w:val="single" w:sz="4" w:space="0" w:color="auto"/>
            </w:tcBorders>
            <w:shd w:val="clear" w:color="000000" w:fill="FFFFFF"/>
            <w:vAlign w:val="center"/>
            <w:hideMark/>
          </w:tcPr>
          <w:p w:rsidR="00B273F6" w:rsidRPr="00E737EF" w:rsidRDefault="00B273F6" w:rsidP="00B273F6">
            <w:pPr>
              <w:suppressAutoHyphens w:val="0"/>
              <w:jc w:val="center"/>
              <w:rPr>
                <w:rFonts w:ascii="Arial" w:hAnsi="Arial" w:cs="Arial"/>
                <w:b/>
                <w:bCs/>
                <w:color w:val="000000"/>
                <w:sz w:val="16"/>
                <w:szCs w:val="16"/>
                <w:lang w:val="es-MX" w:eastAsia="es-MX"/>
              </w:rPr>
            </w:pPr>
            <w:r w:rsidRPr="00E737EF">
              <w:rPr>
                <w:rFonts w:ascii="Arial" w:hAnsi="Arial" w:cs="Arial"/>
                <w:b/>
                <w:bCs/>
                <w:color w:val="000000"/>
                <w:sz w:val="16"/>
                <w:szCs w:val="16"/>
                <w:lang w:val="es-MX" w:eastAsia="es-MX"/>
              </w:rPr>
              <w:t>Cantidad Máxima</w:t>
            </w:r>
          </w:p>
        </w:tc>
      </w:tr>
      <w:tr w:rsidR="00486D0D" w:rsidRPr="00E737EF" w:rsidTr="00486D0D">
        <w:trPr>
          <w:trHeight w:val="170"/>
        </w:trPr>
        <w:tc>
          <w:tcPr>
            <w:tcW w:w="385"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486D0D" w:rsidRPr="00E737EF" w:rsidRDefault="00486D0D" w:rsidP="00B273F6">
            <w:pPr>
              <w:suppressAutoHyphens w:val="0"/>
              <w:jc w:val="center"/>
              <w:rPr>
                <w:rFonts w:ascii="Arial" w:hAnsi="Arial" w:cs="Arial"/>
                <w:color w:val="000000"/>
                <w:sz w:val="16"/>
                <w:szCs w:val="16"/>
                <w:lang w:val="es-MX" w:eastAsia="es-MX"/>
              </w:rPr>
            </w:pPr>
            <w:r w:rsidRPr="00E737EF">
              <w:rPr>
                <w:rFonts w:ascii="Arial" w:hAnsi="Arial" w:cs="Arial"/>
                <w:color w:val="000000"/>
                <w:sz w:val="16"/>
                <w:szCs w:val="16"/>
                <w:lang w:val="es-MX" w:eastAsia="es-MX"/>
              </w:rPr>
              <w:t>1</w:t>
            </w:r>
          </w:p>
        </w:tc>
        <w:tc>
          <w:tcPr>
            <w:tcW w:w="2734" w:type="pct"/>
            <w:tcBorders>
              <w:top w:val="single" w:sz="4" w:space="0" w:color="auto"/>
              <w:left w:val="nil"/>
              <w:bottom w:val="single" w:sz="4" w:space="0" w:color="auto"/>
              <w:right w:val="single" w:sz="4" w:space="0" w:color="auto"/>
            </w:tcBorders>
            <w:shd w:val="clear" w:color="auto" w:fill="auto"/>
            <w:hideMark/>
          </w:tcPr>
          <w:p w:rsidR="00486D0D" w:rsidRPr="00E737EF" w:rsidRDefault="00486D0D" w:rsidP="00486D0D">
            <w:pPr>
              <w:suppressAutoHyphens w:val="0"/>
              <w:rPr>
                <w:rFonts w:ascii="Arial" w:hAnsi="Arial" w:cs="Arial"/>
                <w:color w:val="000000"/>
                <w:sz w:val="16"/>
                <w:szCs w:val="16"/>
                <w:lang w:val="es-MX" w:eastAsia="es-MX"/>
              </w:rPr>
            </w:pPr>
            <w:r w:rsidRPr="00E737EF">
              <w:rPr>
                <w:rFonts w:ascii="Arial" w:hAnsi="Arial" w:cs="Arial"/>
                <w:color w:val="000000"/>
                <w:sz w:val="16"/>
                <w:szCs w:val="16"/>
                <w:lang w:val="es-MX" w:eastAsia="es-MX"/>
              </w:rPr>
              <w:t xml:space="preserve">Traslado De Valijas  A Nivel Delegacional </w:t>
            </w:r>
          </w:p>
        </w:tc>
        <w:tc>
          <w:tcPr>
            <w:tcW w:w="630" w:type="pct"/>
            <w:tcBorders>
              <w:top w:val="single" w:sz="4" w:space="0" w:color="auto"/>
              <w:left w:val="nil"/>
              <w:bottom w:val="single" w:sz="4" w:space="0" w:color="auto"/>
              <w:right w:val="single" w:sz="4" w:space="0" w:color="auto"/>
            </w:tcBorders>
            <w:shd w:val="clear" w:color="auto" w:fill="auto"/>
            <w:vAlign w:val="center"/>
            <w:hideMark/>
          </w:tcPr>
          <w:p w:rsidR="00486D0D" w:rsidRPr="00E737EF" w:rsidRDefault="00486D0D" w:rsidP="00486D0D">
            <w:pPr>
              <w:suppressAutoHyphens w:val="0"/>
              <w:jc w:val="center"/>
              <w:rPr>
                <w:rFonts w:ascii="Arial" w:hAnsi="Arial" w:cs="Arial"/>
                <w:color w:val="000000"/>
                <w:sz w:val="16"/>
                <w:szCs w:val="16"/>
                <w:lang w:val="es-MX" w:eastAsia="es-MX"/>
              </w:rPr>
            </w:pPr>
            <w:r w:rsidRPr="00E737EF">
              <w:rPr>
                <w:rFonts w:ascii="Arial" w:hAnsi="Arial" w:cs="Arial"/>
                <w:color w:val="000000"/>
                <w:sz w:val="16"/>
                <w:szCs w:val="16"/>
                <w:lang w:val="es-MX" w:eastAsia="es-MX"/>
              </w:rPr>
              <w:t>Ruta mensual</w:t>
            </w:r>
          </w:p>
        </w:tc>
        <w:tc>
          <w:tcPr>
            <w:tcW w:w="631" w:type="pct"/>
            <w:tcBorders>
              <w:top w:val="single" w:sz="4" w:space="0" w:color="auto"/>
              <w:left w:val="nil"/>
              <w:bottom w:val="single" w:sz="4" w:space="0" w:color="auto"/>
              <w:right w:val="single" w:sz="4" w:space="0" w:color="auto"/>
            </w:tcBorders>
            <w:shd w:val="clear" w:color="000000" w:fill="FFFFFF"/>
            <w:hideMark/>
          </w:tcPr>
          <w:p w:rsidR="00486D0D" w:rsidRPr="00E737EF" w:rsidRDefault="00486D0D" w:rsidP="00B273F6">
            <w:pPr>
              <w:suppressAutoHyphens w:val="0"/>
              <w:jc w:val="right"/>
              <w:rPr>
                <w:rFonts w:ascii="Arial" w:hAnsi="Arial" w:cs="Arial"/>
                <w:color w:val="000000"/>
                <w:sz w:val="16"/>
                <w:szCs w:val="16"/>
                <w:lang w:val="es-MX" w:eastAsia="es-MX"/>
              </w:rPr>
            </w:pPr>
            <w:r w:rsidRPr="00E737EF">
              <w:rPr>
                <w:rFonts w:ascii="Arial" w:hAnsi="Arial" w:cs="Arial"/>
                <w:color w:val="000000"/>
                <w:sz w:val="16"/>
                <w:szCs w:val="16"/>
                <w:lang w:val="es-MX" w:eastAsia="es-MX"/>
              </w:rPr>
              <w:t>5</w:t>
            </w:r>
          </w:p>
        </w:tc>
        <w:tc>
          <w:tcPr>
            <w:tcW w:w="620" w:type="pct"/>
            <w:tcBorders>
              <w:top w:val="single" w:sz="4" w:space="0" w:color="auto"/>
              <w:left w:val="nil"/>
              <w:bottom w:val="single" w:sz="4" w:space="0" w:color="auto"/>
              <w:right w:val="single" w:sz="4" w:space="0" w:color="auto"/>
            </w:tcBorders>
            <w:shd w:val="clear" w:color="000000" w:fill="FFFFFF"/>
            <w:hideMark/>
          </w:tcPr>
          <w:p w:rsidR="00486D0D" w:rsidRPr="00E737EF" w:rsidRDefault="00486D0D" w:rsidP="00B273F6">
            <w:pPr>
              <w:suppressAutoHyphens w:val="0"/>
              <w:jc w:val="right"/>
              <w:rPr>
                <w:rFonts w:ascii="Arial" w:hAnsi="Arial" w:cs="Arial"/>
                <w:color w:val="000000"/>
                <w:sz w:val="16"/>
                <w:szCs w:val="16"/>
                <w:lang w:val="es-MX" w:eastAsia="es-MX"/>
              </w:rPr>
            </w:pPr>
            <w:r w:rsidRPr="00E737EF">
              <w:rPr>
                <w:rFonts w:ascii="Arial" w:hAnsi="Arial" w:cs="Arial"/>
                <w:color w:val="000000"/>
                <w:sz w:val="16"/>
                <w:szCs w:val="16"/>
                <w:lang w:val="es-MX" w:eastAsia="es-MX"/>
              </w:rPr>
              <w:t>12</w:t>
            </w:r>
          </w:p>
        </w:tc>
      </w:tr>
      <w:tr w:rsidR="00486D0D" w:rsidRPr="00E737EF" w:rsidTr="00486D0D">
        <w:trPr>
          <w:trHeight w:val="170"/>
        </w:trPr>
        <w:tc>
          <w:tcPr>
            <w:tcW w:w="385" w:type="pct"/>
            <w:vMerge/>
            <w:tcBorders>
              <w:top w:val="single" w:sz="4" w:space="0" w:color="auto"/>
              <w:left w:val="single" w:sz="4" w:space="0" w:color="auto"/>
              <w:bottom w:val="single" w:sz="4" w:space="0" w:color="000000"/>
              <w:right w:val="single" w:sz="4" w:space="0" w:color="auto"/>
            </w:tcBorders>
            <w:vAlign w:val="center"/>
            <w:hideMark/>
          </w:tcPr>
          <w:p w:rsidR="00486D0D" w:rsidRPr="00E737EF" w:rsidRDefault="00486D0D" w:rsidP="00B273F6">
            <w:pPr>
              <w:suppressAutoHyphens w:val="0"/>
              <w:rPr>
                <w:rFonts w:ascii="Arial" w:hAnsi="Arial" w:cs="Arial"/>
                <w:color w:val="000000"/>
                <w:sz w:val="16"/>
                <w:szCs w:val="16"/>
                <w:lang w:val="es-MX" w:eastAsia="es-MX"/>
              </w:rPr>
            </w:pPr>
          </w:p>
        </w:tc>
        <w:tc>
          <w:tcPr>
            <w:tcW w:w="2734" w:type="pct"/>
            <w:tcBorders>
              <w:top w:val="nil"/>
              <w:left w:val="nil"/>
              <w:bottom w:val="single" w:sz="4" w:space="0" w:color="auto"/>
              <w:right w:val="single" w:sz="4" w:space="0" w:color="auto"/>
            </w:tcBorders>
            <w:shd w:val="clear" w:color="auto" w:fill="auto"/>
            <w:hideMark/>
          </w:tcPr>
          <w:p w:rsidR="00486D0D" w:rsidRPr="00E737EF" w:rsidRDefault="00486D0D" w:rsidP="00486D0D">
            <w:pPr>
              <w:suppressAutoHyphens w:val="0"/>
              <w:jc w:val="both"/>
              <w:rPr>
                <w:rFonts w:ascii="Arial" w:hAnsi="Arial" w:cs="Arial"/>
                <w:color w:val="000000"/>
                <w:sz w:val="16"/>
                <w:szCs w:val="16"/>
                <w:lang w:val="es-MX" w:eastAsia="es-MX"/>
              </w:rPr>
            </w:pPr>
            <w:r w:rsidRPr="00E737EF">
              <w:rPr>
                <w:rFonts w:ascii="Arial" w:hAnsi="Arial" w:cs="Arial"/>
                <w:color w:val="000000"/>
                <w:sz w:val="16"/>
                <w:szCs w:val="16"/>
                <w:lang w:val="es-MX" w:eastAsia="es-MX"/>
              </w:rPr>
              <w:t xml:space="preserve">Paquetería Fuera de Valija, Sede Delegacional </w:t>
            </w:r>
          </w:p>
        </w:tc>
        <w:tc>
          <w:tcPr>
            <w:tcW w:w="630" w:type="pct"/>
            <w:tcBorders>
              <w:top w:val="nil"/>
              <w:left w:val="nil"/>
              <w:bottom w:val="single" w:sz="4" w:space="0" w:color="auto"/>
              <w:right w:val="single" w:sz="4" w:space="0" w:color="auto"/>
            </w:tcBorders>
            <w:shd w:val="clear" w:color="auto" w:fill="auto"/>
            <w:vAlign w:val="center"/>
            <w:hideMark/>
          </w:tcPr>
          <w:p w:rsidR="00486D0D" w:rsidRPr="00E737EF" w:rsidRDefault="00486D0D" w:rsidP="00486D0D">
            <w:pPr>
              <w:suppressAutoHyphens w:val="0"/>
              <w:jc w:val="center"/>
              <w:rPr>
                <w:rFonts w:ascii="Arial" w:hAnsi="Arial" w:cs="Arial"/>
                <w:color w:val="000000"/>
                <w:sz w:val="16"/>
                <w:szCs w:val="16"/>
                <w:lang w:val="es-MX" w:eastAsia="es-MX"/>
              </w:rPr>
            </w:pPr>
            <w:r w:rsidRPr="00E737EF">
              <w:rPr>
                <w:rFonts w:ascii="Arial" w:hAnsi="Arial" w:cs="Arial"/>
                <w:color w:val="000000"/>
                <w:sz w:val="16"/>
                <w:szCs w:val="16"/>
                <w:lang w:val="es-MX" w:eastAsia="es-MX"/>
              </w:rPr>
              <w:t xml:space="preserve">Pieza </w:t>
            </w:r>
          </w:p>
        </w:tc>
        <w:tc>
          <w:tcPr>
            <w:tcW w:w="631" w:type="pct"/>
            <w:tcBorders>
              <w:top w:val="nil"/>
              <w:left w:val="nil"/>
              <w:bottom w:val="single" w:sz="4" w:space="0" w:color="auto"/>
              <w:right w:val="single" w:sz="4" w:space="0" w:color="auto"/>
            </w:tcBorders>
            <w:shd w:val="clear" w:color="000000" w:fill="FFFFFF"/>
            <w:hideMark/>
          </w:tcPr>
          <w:p w:rsidR="00486D0D" w:rsidRPr="00E737EF" w:rsidRDefault="00486D0D" w:rsidP="00B273F6">
            <w:pPr>
              <w:suppressAutoHyphens w:val="0"/>
              <w:jc w:val="right"/>
              <w:rPr>
                <w:rFonts w:ascii="Arial" w:hAnsi="Arial" w:cs="Arial"/>
                <w:color w:val="000000"/>
                <w:sz w:val="16"/>
                <w:szCs w:val="16"/>
                <w:lang w:val="es-MX" w:eastAsia="es-MX"/>
              </w:rPr>
            </w:pPr>
            <w:r w:rsidRPr="00E737EF">
              <w:rPr>
                <w:rFonts w:ascii="Arial" w:hAnsi="Arial" w:cs="Arial"/>
                <w:color w:val="000000"/>
                <w:sz w:val="16"/>
                <w:szCs w:val="16"/>
                <w:lang w:val="es-MX" w:eastAsia="es-MX"/>
              </w:rPr>
              <w:t>72</w:t>
            </w:r>
          </w:p>
        </w:tc>
        <w:tc>
          <w:tcPr>
            <w:tcW w:w="620" w:type="pct"/>
            <w:tcBorders>
              <w:top w:val="nil"/>
              <w:left w:val="nil"/>
              <w:bottom w:val="single" w:sz="4" w:space="0" w:color="auto"/>
              <w:right w:val="single" w:sz="4" w:space="0" w:color="auto"/>
            </w:tcBorders>
            <w:shd w:val="clear" w:color="000000" w:fill="FFFFFF"/>
            <w:hideMark/>
          </w:tcPr>
          <w:p w:rsidR="00486D0D" w:rsidRPr="00E737EF" w:rsidRDefault="00486D0D" w:rsidP="00B273F6">
            <w:pPr>
              <w:suppressAutoHyphens w:val="0"/>
              <w:jc w:val="right"/>
              <w:rPr>
                <w:rFonts w:ascii="Arial" w:hAnsi="Arial" w:cs="Arial"/>
                <w:color w:val="000000"/>
                <w:sz w:val="16"/>
                <w:szCs w:val="16"/>
                <w:lang w:val="es-MX" w:eastAsia="es-MX"/>
              </w:rPr>
            </w:pPr>
            <w:r w:rsidRPr="00E737EF">
              <w:rPr>
                <w:rFonts w:ascii="Arial" w:hAnsi="Arial" w:cs="Arial"/>
                <w:color w:val="000000"/>
                <w:sz w:val="16"/>
                <w:szCs w:val="16"/>
                <w:lang w:val="es-MX" w:eastAsia="es-MX"/>
              </w:rPr>
              <w:t>180</w:t>
            </w:r>
          </w:p>
        </w:tc>
      </w:tr>
      <w:tr w:rsidR="00486D0D" w:rsidRPr="00E737EF" w:rsidTr="00486D0D">
        <w:trPr>
          <w:trHeight w:val="170"/>
        </w:trPr>
        <w:tc>
          <w:tcPr>
            <w:tcW w:w="385" w:type="pct"/>
            <w:vMerge/>
            <w:tcBorders>
              <w:top w:val="single" w:sz="4" w:space="0" w:color="auto"/>
              <w:left w:val="single" w:sz="4" w:space="0" w:color="auto"/>
              <w:bottom w:val="single" w:sz="4" w:space="0" w:color="000000"/>
              <w:right w:val="single" w:sz="4" w:space="0" w:color="auto"/>
            </w:tcBorders>
            <w:vAlign w:val="center"/>
            <w:hideMark/>
          </w:tcPr>
          <w:p w:rsidR="00486D0D" w:rsidRPr="00E737EF" w:rsidRDefault="00486D0D" w:rsidP="00B273F6">
            <w:pPr>
              <w:suppressAutoHyphens w:val="0"/>
              <w:rPr>
                <w:rFonts w:ascii="Arial" w:hAnsi="Arial" w:cs="Arial"/>
                <w:color w:val="000000"/>
                <w:sz w:val="16"/>
                <w:szCs w:val="16"/>
                <w:lang w:val="es-MX" w:eastAsia="es-MX"/>
              </w:rPr>
            </w:pPr>
          </w:p>
        </w:tc>
        <w:tc>
          <w:tcPr>
            <w:tcW w:w="2734" w:type="pct"/>
            <w:tcBorders>
              <w:top w:val="nil"/>
              <w:left w:val="nil"/>
              <w:bottom w:val="single" w:sz="4" w:space="0" w:color="auto"/>
              <w:right w:val="single" w:sz="4" w:space="0" w:color="auto"/>
            </w:tcBorders>
            <w:shd w:val="clear" w:color="auto" w:fill="auto"/>
            <w:vAlign w:val="center"/>
            <w:hideMark/>
          </w:tcPr>
          <w:p w:rsidR="00486D0D" w:rsidRPr="00E737EF" w:rsidRDefault="00486D0D" w:rsidP="00486D0D">
            <w:pPr>
              <w:suppressAutoHyphens w:val="0"/>
              <w:jc w:val="both"/>
              <w:rPr>
                <w:rFonts w:ascii="Arial" w:hAnsi="Arial" w:cs="Arial"/>
                <w:color w:val="000000"/>
                <w:sz w:val="16"/>
                <w:szCs w:val="16"/>
                <w:lang w:val="es-MX" w:eastAsia="es-MX"/>
              </w:rPr>
            </w:pPr>
            <w:r w:rsidRPr="00E737EF">
              <w:rPr>
                <w:rFonts w:ascii="Arial" w:hAnsi="Arial" w:cs="Arial"/>
                <w:color w:val="000000"/>
                <w:sz w:val="16"/>
                <w:szCs w:val="16"/>
                <w:lang w:val="es-MX" w:eastAsia="es-MX"/>
              </w:rPr>
              <w:t xml:space="preserve">Paquetería Fuera de Valija, Almacén Delegacional </w:t>
            </w:r>
          </w:p>
        </w:tc>
        <w:tc>
          <w:tcPr>
            <w:tcW w:w="630" w:type="pct"/>
            <w:tcBorders>
              <w:top w:val="nil"/>
              <w:left w:val="nil"/>
              <w:bottom w:val="single" w:sz="4" w:space="0" w:color="auto"/>
              <w:right w:val="single" w:sz="4" w:space="0" w:color="auto"/>
            </w:tcBorders>
            <w:shd w:val="clear" w:color="auto" w:fill="auto"/>
            <w:vAlign w:val="center"/>
            <w:hideMark/>
          </w:tcPr>
          <w:p w:rsidR="00486D0D" w:rsidRPr="00E737EF" w:rsidRDefault="00486D0D" w:rsidP="00486D0D">
            <w:pPr>
              <w:suppressAutoHyphens w:val="0"/>
              <w:jc w:val="center"/>
              <w:rPr>
                <w:rFonts w:ascii="Arial" w:hAnsi="Arial" w:cs="Arial"/>
                <w:color w:val="000000"/>
                <w:sz w:val="16"/>
                <w:szCs w:val="16"/>
                <w:lang w:val="es-MX" w:eastAsia="es-MX"/>
              </w:rPr>
            </w:pPr>
            <w:r w:rsidRPr="00E737EF">
              <w:rPr>
                <w:rFonts w:ascii="Arial" w:hAnsi="Arial" w:cs="Arial"/>
                <w:color w:val="000000"/>
                <w:sz w:val="16"/>
                <w:szCs w:val="16"/>
                <w:lang w:val="es-MX" w:eastAsia="es-MX"/>
              </w:rPr>
              <w:t xml:space="preserve">Pieza </w:t>
            </w:r>
          </w:p>
        </w:tc>
        <w:tc>
          <w:tcPr>
            <w:tcW w:w="631" w:type="pct"/>
            <w:tcBorders>
              <w:top w:val="nil"/>
              <w:left w:val="nil"/>
              <w:bottom w:val="single" w:sz="4" w:space="0" w:color="auto"/>
              <w:right w:val="single" w:sz="4" w:space="0" w:color="auto"/>
            </w:tcBorders>
            <w:shd w:val="clear" w:color="000000" w:fill="FFFFFF"/>
            <w:hideMark/>
          </w:tcPr>
          <w:p w:rsidR="00486D0D" w:rsidRPr="00E737EF" w:rsidRDefault="00486D0D" w:rsidP="00B273F6">
            <w:pPr>
              <w:suppressAutoHyphens w:val="0"/>
              <w:jc w:val="right"/>
              <w:rPr>
                <w:rFonts w:ascii="Arial" w:hAnsi="Arial" w:cs="Arial"/>
                <w:color w:val="000000"/>
                <w:sz w:val="16"/>
                <w:szCs w:val="16"/>
                <w:lang w:val="es-MX" w:eastAsia="es-MX"/>
              </w:rPr>
            </w:pPr>
            <w:r w:rsidRPr="00E737EF">
              <w:rPr>
                <w:rFonts w:ascii="Arial" w:hAnsi="Arial" w:cs="Arial"/>
                <w:color w:val="000000"/>
                <w:sz w:val="16"/>
                <w:szCs w:val="16"/>
                <w:lang w:val="es-MX" w:eastAsia="es-MX"/>
              </w:rPr>
              <w:t>1,332</w:t>
            </w:r>
          </w:p>
        </w:tc>
        <w:tc>
          <w:tcPr>
            <w:tcW w:w="620" w:type="pct"/>
            <w:tcBorders>
              <w:top w:val="nil"/>
              <w:left w:val="nil"/>
              <w:bottom w:val="single" w:sz="4" w:space="0" w:color="auto"/>
              <w:right w:val="single" w:sz="4" w:space="0" w:color="auto"/>
            </w:tcBorders>
            <w:shd w:val="clear" w:color="000000" w:fill="FFFFFF"/>
            <w:hideMark/>
          </w:tcPr>
          <w:p w:rsidR="00486D0D" w:rsidRPr="00E737EF" w:rsidRDefault="00486D0D" w:rsidP="00B273F6">
            <w:pPr>
              <w:suppressAutoHyphens w:val="0"/>
              <w:jc w:val="right"/>
              <w:rPr>
                <w:rFonts w:ascii="Arial" w:hAnsi="Arial" w:cs="Arial"/>
                <w:color w:val="000000"/>
                <w:sz w:val="16"/>
                <w:szCs w:val="16"/>
                <w:lang w:val="es-MX" w:eastAsia="es-MX"/>
              </w:rPr>
            </w:pPr>
            <w:r w:rsidRPr="00E737EF">
              <w:rPr>
                <w:rFonts w:ascii="Arial" w:hAnsi="Arial" w:cs="Arial"/>
                <w:color w:val="000000"/>
                <w:sz w:val="16"/>
                <w:szCs w:val="16"/>
                <w:lang w:val="es-MX" w:eastAsia="es-MX"/>
              </w:rPr>
              <w:t>3,330</w:t>
            </w:r>
          </w:p>
        </w:tc>
      </w:tr>
      <w:tr w:rsidR="00486D0D" w:rsidRPr="00E737EF" w:rsidTr="00486D0D">
        <w:trPr>
          <w:trHeight w:val="170"/>
        </w:trPr>
        <w:tc>
          <w:tcPr>
            <w:tcW w:w="385" w:type="pct"/>
            <w:vMerge/>
            <w:tcBorders>
              <w:top w:val="single" w:sz="4" w:space="0" w:color="auto"/>
              <w:left w:val="single" w:sz="4" w:space="0" w:color="auto"/>
              <w:bottom w:val="single" w:sz="4" w:space="0" w:color="000000"/>
              <w:right w:val="single" w:sz="4" w:space="0" w:color="auto"/>
            </w:tcBorders>
            <w:vAlign w:val="center"/>
            <w:hideMark/>
          </w:tcPr>
          <w:p w:rsidR="00486D0D" w:rsidRPr="00E737EF" w:rsidRDefault="00486D0D" w:rsidP="00B273F6">
            <w:pPr>
              <w:suppressAutoHyphens w:val="0"/>
              <w:rPr>
                <w:rFonts w:ascii="Arial" w:hAnsi="Arial" w:cs="Arial"/>
                <w:color w:val="000000"/>
                <w:sz w:val="16"/>
                <w:szCs w:val="16"/>
                <w:lang w:val="es-MX" w:eastAsia="es-MX"/>
              </w:rPr>
            </w:pPr>
          </w:p>
        </w:tc>
        <w:tc>
          <w:tcPr>
            <w:tcW w:w="2734" w:type="pct"/>
            <w:tcBorders>
              <w:top w:val="nil"/>
              <w:left w:val="nil"/>
              <w:bottom w:val="single" w:sz="4" w:space="0" w:color="auto"/>
              <w:right w:val="single" w:sz="4" w:space="0" w:color="auto"/>
            </w:tcBorders>
            <w:shd w:val="clear" w:color="auto" w:fill="auto"/>
            <w:vAlign w:val="center"/>
            <w:hideMark/>
          </w:tcPr>
          <w:p w:rsidR="00486D0D" w:rsidRPr="00E737EF" w:rsidRDefault="00486D0D" w:rsidP="00486D0D">
            <w:pPr>
              <w:suppressAutoHyphens w:val="0"/>
              <w:jc w:val="both"/>
              <w:rPr>
                <w:rFonts w:ascii="Arial" w:hAnsi="Arial" w:cs="Arial"/>
                <w:color w:val="000000"/>
                <w:sz w:val="16"/>
                <w:szCs w:val="16"/>
                <w:lang w:val="es-MX" w:eastAsia="es-MX"/>
              </w:rPr>
            </w:pPr>
            <w:r w:rsidRPr="00E737EF">
              <w:rPr>
                <w:rFonts w:ascii="Arial" w:hAnsi="Arial" w:cs="Arial"/>
                <w:color w:val="000000"/>
                <w:sz w:val="16"/>
                <w:szCs w:val="16"/>
                <w:lang w:val="es-MX" w:eastAsia="es-MX"/>
              </w:rPr>
              <w:t>Paquetería Fuera de Valija, H.G.Z.M.F. No. 1 La Paz</w:t>
            </w:r>
          </w:p>
        </w:tc>
        <w:tc>
          <w:tcPr>
            <w:tcW w:w="630" w:type="pct"/>
            <w:tcBorders>
              <w:top w:val="nil"/>
              <w:left w:val="nil"/>
              <w:bottom w:val="single" w:sz="4" w:space="0" w:color="auto"/>
              <w:right w:val="single" w:sz="4" w:space="0" w:color="auto"/>
            </w:tcBorders>
            <w:shd w:val="clear" w:color="auto" w:fill="auto"/>
            <w:vAlign w:val="center"/>
            <w:hideMark/>
          </w:tcPr>
          <w:p w:rsidR="00486D0D" w:rsidRPr="00E737EF" w:rsidRDefault="00486D0D" w:rsidP="00486D0D">
            <w:pPr>
              <w:suppressAutoHyphens w:val="0"/>
              <w:jc w:val="center"/>
              <w:rPr>
                <w:rFonts w:ascii="Arial" w:hAnsi="Arial" w:cs="Arial"/>
                <w:color w:val="000000"/>
                <w:sz w:val="16"/>
                <w:szCs w:val="16"/>
                <w:lang w:val="es-MX" w:eastAsia="es-MX"/>
              </w:rPr>
            </w:pPr>
            <w:r w:rsidRPr="00E737EF">
              <w:rPr>
                <w:rFonts w:ascii="Arial" w:hAnsi="Arial" w:cs="Arial"/>
                <w:color w:val="000000"/>
                <w:sz w:val="16"/>
                <w:szCs w:val="16"/>
                <w:lang w:val="es-MX" w:eastAsia="es-MX"/>
              </w:rPr>
              <w:t xml:space="preserve">Pieza </w:t>
            </w:r>
          </w:p>
        </w:tc>
        <w:tc>
          <w:tcPr>
            <w:tcW w:w="631" w:type="pct"/>
            <w:tcBorders>
              <w:top w:val="nil"/>
              <w:left w:val="nil"/>
              <w:bottom w:val="single" w:sz="4" w:space="0" w:color="auto"/>
              <w:right w:val="single" w:sz="4" w:space="0" w:color="auto"/>
            </w:tcBorders>
            <w:shd w:val="clear" w:color="000000" w:fill="FFFFFF"/>
            <w:hideMark/>
          </w:tcPr>
          <w:p w:rsidR="00486D0D" w:rsidRPr="00E737EF" w:rsidRDefault="00486D0D" w:rsidP="00B273F6">
            <w:pPr>
              <w:suppressAutoHyphens w:val="0"/>
              <w:jc w:val="right"/>
              <w:rPr>
                <w:rFonts w:ascii="Arial" w:hAnsi="Arial" w:cs="Arial"/>
                <w:color w:val="000000"/>
                <w:sz w:val="16"/>
                <w:szCs w:val="16"/>
                <w:lang w:val="es-MX" w:eastAsia="es-MX"/>
              </w:rPr>
            </w:pPr>
            <w:r w:rsidRPr="00E737EF">
              <w:rPr>
                <w:rFonts w:ascii="Arial" w:hAnsi="Arial" w:cs="Arial"/>
                <w:color w:val="000000"/>
                <w:sz w:val="16"/>
                <w:szCs w:val="16"/>
                <w:lang w:val="es-MX" w:eastAsia="es-MX"/>
              </w:rPr>
              <w:t>32</w:t>
            </w:r>
          </w:p>
        </w:tc>
        <w:tc>
          <w:tcPr>
            <w:tcW w:w="620" w:type="pct"/>
            <w:tcBorders>
              <w:top w:val="nil"/>
              <w:left w:val="nil"/>
              <w:bottom w:val="single" w:sz="4" w:space="0" w:color="auto"/>
              <w:right w:val="single" w:sz="4" w:space="0" w:color="auto"/>
            </w:tcBorders>
            <w:shd w:val="clear" w:color="000000" w:fill="FFFFFF"/>
            <w:hideMark/>
          </w:tcPr>
          <w:p w:rsidR="00486D0D" w:rsidRPr="00E737EF" w:rsidRDefault="00486D0D" w:rsidP="00B273F6">
            <w:pPr>
              <w:suppressAutoHyphens w:val="0"/>
              <w:jc w:val="right"/>
              <w:rPr>
                <w:rFonts w:ascii="Arial" w:hAnsi="Arial" w:cs="Arial"/>
                <w:color w:val="000000"/>
                <w:sz w:val="16"/>
                <w:szCs w:val="16"/>
                <w:lang w:val="es-MX" w:eastAsia="es-MX"/>
              </w:rPr>
            </w:pPr>
            <w:r w:rsidRPr="00E737EF">
              <w:rPr>
                <w:rFonts w:ascii="Arial" w:hAnsi="Arial" w:cs="Arial"/>
                <w:color w:val="000000"/>
                <w:sz w:val="16"/>
                <w:szCs w:val="16"/>
                <w:lang w:val="es-MX" w:eastAsia="es-MX"/>
              </w:rPr>
              <w:t>80</w:t>
            </w:r>
          </w:p>
        </w:tc>
      </w:tr>
      <w:tr w:rsidR="00486D0D" w:rsidRPr="00E737EF" w:rsidTr="00486D0D">
        <w:trPr>
          <w:trHeight w:val="170"/>
        </w:trPr>
        <w:tc>
          <w:tcPr>
            <w:tcW w:w="385" w:type="pct"/>
            <w:vMerge/>
            <w:tcBorders>
              <w:top w:val="single" w:sz="4" w:space="0" w:color="auto"/>
              <w:left w:val="single" w:sz="4" w:space="0" w:color="auto"/>
              <w:bottom w:val="single" w:sz="4" w:space="0" w:color="000000"/>
              <w:right w:val="single" w:sz="4" w:space="0" w:color="auto"/>
            </w:tcBorders>
            <w:vAlign w:val="center"/>
            <w:hideMark/>
          </w:tcPr>
          <w:p w:rsidR="00486D0D" w:rsidRPr="00E737EF" w:rsidRDefault="00486D0D" w:rsidP="00B273F6">
            <w:pPr>
              <w:suppressAutoHyphens w:val="0"/>
              <w:rPr>
                <w:rFonts w:ascii="Arial" w:hAnsi="Arial" w:cs="Arial"/>
                <w:color w:val="000000"/>
                <w:sz w:val="16"/>
                <w:szCs w:val="16"/>
                <w:lang w:val="es-MX" w:eastAsia="es-MX"/>
              </w:rPr>
            </w:pPr>
          </w:p>
        </w:tc>
        <w:tc>
          <w:tcPr>
            <w:tcW w:w="2734" w:type="pct"/>
            <w:tcBorders>
              <w:top w:val="nil"/>
              <w:left w:val="nil"/>
              <w:bottom w:val="single" w:sz="4" w:space="0" w:color="auto"/>
              <w:right w:val="single" w:sz="4" w:space="0" w:color="auto"/>
            </w:tcBorders>
            <w:shd w:val="clear" w:color="auto" w:fill="auto"/>
            <w:vAlign w:val="center"/>
            <w:hideMark/>
          </w:tcPr>
          <w:p w:rsidR="00486D0D" w:rsidRPr="00E737EF" w:rsidRDefault="00486D0D" w:rsidP="00486D0D">
            <w:pPr>
              <w:suppressAutoHyphens w:val="0"/>
              <w:jc w:val="both"/>
              <w:rPr>
                <w:rFonts w:ascii="Arial" w:hAnsi="Arial" w:cs="Arial"/>
                <w:color w:val="000000"/>
                <w:sz w:val="16"/>
                <w:szCs w:val="16"/>
                <w:lang w:val="es-MX" w:eastAsia="es-MX"/>
              </w:rPr>
            </w:pPr>
            <w:r w:rsidRPr="00E737EF">
              <w:rPr>
                <w:rFonts w:ascii="Arial" w:hAnsi="Arial" w:cs="Arial"/>
                <w:color w:val="000000"/>
                <w:sz w:val="16"/>
                <w:szCs w:val="16"/>
                <w:lang w:val="es-MX" w:eastAsia="es-MX"/>
              </w:rPr>
              <w:t xml:space="preserve">Paquetería Fuera de Valija, H.G.S.Z.M.F. No. 2 Cd. Constitución, </w:t>
            </w:r>
            <w:proofErr w:type="spellStart"/>
            <w:r w:rsidRPr="00E737EF">
              <w:rPr>
                <w:rFonts w:ascii="Arial" w:hAnsi="Arial" w:cs="Arial"/>
                <w:color w:val="000000"/>
                <w:sz w:val="16"/>
                <w:szCs w:val="16"/>
                <w:lang w:val="es-MX" w:eastAsia="es-MX"/>
              </w:rPr>
              <w:t>Pto</w:t>
            </w:r>
            <w:proofErr w:type="spellEnd"/>
            <w:r w:rsidRPr="00E737EF">
              <w:rPr>
                <w:rFonts w:ascii="Arial" w:hAnsi="Arial" w:cs="Arial"/>
                <w:color w:val="000000"/>
                <w:sz w:val="16"/>
                <w:szCs w:val="16"/>
                <w:lang w:val="es-MX" w:eastAsia="es-MX"/>
              </w:rPr>
              <w:t xml:space="preserve">. San Carlos, Cd. Insurgentes, Loreto, </w:t>
            </w:r>
            <w:proofErr w:type="spellStart"/>
            <w:r w:rsidRPr="00E737EF">
              <w:rPr>
                <w:rFonts w:ascii="Arial" w:hAnsi="Arial" w:cs="Arial"/>
                <w:color w:val="000000"/>
                <w:sz w:val="16"/>
                <w:szCs w:val="16"/>
                <w:lang w:val="es-MX" w:eastAsia="es-MX"/>
              </w:rPr>
              <w:t>Pto</w:t>
            </w:r>
            <w:proofErr w:type="spellEnd"/>
            <w:r w:rsidRPr="00E737EF">
              <w:rPr>
                <w:rFonts w:ascii="Arial" w:hAnsi="Arial" w:cs="Arial"/>
                <w:color w:val="000000"/>
                <w:sz w:val="16"/>
                <w:szCs w:val="16"/>
                <w:lang w:val="es-MX" w:eastAsia="es-MX"/>
              </w:rPr>
              <w:t>. Adolfo Lopez Mateos</w:t>
            </w:r>
          </w:p>
        </w:tc>
        <w:tc>
          <w:tcPr>
            <w:tcW w:w="630" w:type="pct"/>
            <w:tcBorders>
              <w:top w:val="nil"/>
              <w:left w:val="nil"/>
              <w:bottom w:val="single" w:sz="4" w:space="0" w:color="auto"/>
              <w:right w:val="single" w:sz="4" w:space="0" w:color="auto"/>
            </w:tcBorders>
            <w:shd w:val="clear" w:color="auto" w:fill="auto"/>
            <w:vAlign w:val="center"/>
            <w:hideMark/>
          </w:tcPr>
          <w:p w:rsidR="00486D0D" w:rsidRPr="00E737EF" w:rsidRDefault="00486D0D" w:rsidP="00486D0D">
            <w:pPr>
              <w:suppressAutoHyphens w:val="0"/>
              <w:jc w:val="center"/>
              <w:rPr>
                <w:rFonts w:ascii="Arial" w:hAnsi="Arial" w:cs="Arial"/>
                <w:color w:val="000000"/>
                <w:sz w:val="16"/>
                <w:szCs w:val="16"/>
                <w:lang w:val="es-MX" w:eastAsia="es-MX"/>
              </w:rPr>
            </w:pPr>
            <w:r w:rsidRPr="00E737EF">
              <w:rPr>
                <w:rFonts w:ascii="Arial" w:hAnsi="Arial" w:cs="Arial"/>
                <w:color w:val="000000"/>
                <w:sz w:val="16"/>
                <w:szCs w:val="16"/>
                <w:lang w:val="es-MX" w:eastAsia="es-MX"/>
              </w:rPr>
              <w:t xml:space="preserve">Pieza </w:t>
            </w:r>
          </w:p>
        </w:tc>
        <w:tc>
          <w:tcPr>
            <w:tcW w:w="631" w:type="pct"/>
            <w:tcBorders>
              <w:top w:val="nil"/>
              <w:left w:val="nil"/>
              <w:bottom w:val="single" w:sz="4" w:space="0" w:color="auto"/>
              <w:right w:val="single" w:sz="4" w:space="0" w:color="auto"/>
            </w:tcBorders>
            <w:shd w:val="clear" w:color="000000" w:fill="FFFFFF"/>
            <w:hideMark/>
          </w:tcPr>
          <w:p w:rsidR="00486D0D" w:rsidRPr="00E737EF" w:rsidRDefault="00486D0D" w:rsidP="00B273F6">
            <w:pPr>
              <w:suppressAutoHyphens w:val="0"/>
              <w:jc w:val="right"/>
              <w:rPr>
                <w:rFonts w:ascii="Arial" w:hAnsi="Arial" w:cs="Arial"/>
                <w:color w:val="000000"/>
                <w:sz w:val="16"/>
                <w:szCs w:val="16"/>
                <w:lang w:val="es-MX" w:eastAsia="es-MX"/>
              </w:rPr>
            </w:pPr>
            <w:r w:rsidRPr="00E737EF">
              <w:rPr>
                <w:rFonts w:ascii="Arial" w:hAnsi="Arial" w:cs="Arial"/>
                <w:color w:val="000000"/>
                <w:sz w:val="16"/>
                <w:szCs w:val="16"/>
                <w:lang w:val="es-MX" w:eastAsia="es-MX"/>
              </w:rPr>
              <w:t>32</w:t>
            </w:r>
          </w:p>
        </w:tc>
        <w:tc>
          <w:tcPr>
            <w:tcW w:w="620" w:type="pct"/>
            <w:tcBorders>
              <w:top w:val="nil"/>
              <w:left w:val="nil"/>
              <w:bottom w:val="single" w:sz="4" w:space="0" w:color="auto"/>
              <w:right w:val="single" w:sz="4" w:space="0" w:color="auto"/>
            </w:tcBorders>
            <w:shd w:val="clear" w:color="000000" w:fill="FFFFFF"/>
            <w:hideMark/>
          </w:tcPr>
          <w:p w:rsidR="00486D0D" w:rsidRPr="00E737EF" w:rsidRDefault="00486D0D" w:rsidP="00B273F6">
            <w:pPr>
              <w:suppressAutoHyphens w:val="0"/>
              <w:jc w:val="right"/>
              <w:rPr>
                <w:rFonts w:ascii="Arial" w:hAnsi="Arial" w:cs="Arial"/>
                <w:color w:val="000000"/>
                <w:sz w:val="16"/>
                <w:szCs w:val="16"/>
                <w:lang w:val="es-MX" w:eastAsia="es-MX"/>
              </w:rPr>
            </w:pPr>
            <w:r w:rsidRPr="00E737EF">
              <w:rPr>
                <w:rFonts w:ascii="Arial" w:hAnsi="Arial" w:cs="Arial"/>
                <w:color w:val="000000"/>
                <w:sz w:val="16"/>
                <w:szCs w:val="16"/>
                <w:lang w:val="es-MX" w:eastAsia="es-MX"/>
              </w:rPr>
              <w:t>80</w:t>
            </w:r>
          </w:p>
        </w:tc>
      </w:tr>
      <w:tr w:rsidR="00486D0D" w:rsidRPr="00E737EF" w:rsidTr="00486D0D">
        <w:trPr>
          <w:trHeight w:val="170"/>
        </w:trPr>
        <w:tc>
          <w:tcPr>
            <w:tcW w:w="385" w:type="pct"/>
            <w:vMerge/>
            <w:tcBorders>
              <w:top w:val="single" w:sz="4" w:space="0" w:color="auto"/>
              <w:left w:val="single" w:sz="4" w:space="0" w:color="auto"/>
              <w:bottom w:val="single" w:sz="4" w:space="0" w:color="000000"/>
              <w:right w:val="single" w:sz="4" w:space="0" w:color="auto"/>
            </w:tcBorders>
            <w:vAlign w:val="center"/>
            <w:hideMark/>
          </w:tcPr>
          <w:p w:rsidR="00486D0D" w:rsidRPr="00E737EF" w:rsidRDefault="00486D0D" w:rsidP="00B273F6">
            <w:pPr>
              <w:suppressAutoHyphens w:val="0"/>
              <w:rPr>
                <w:rFonts w:ascii="Arial" w:hAnsi="Arial" w:cs="Arial"/>
                <w:color w:val="000000"/>
                <w:sz w:val="16"/>
                <w:szCs w:val="16"/>
                <w:lang w:val="es-MX" w:eastAsia="es-MX"/>
              </w:rPr>
            </w:pPr>
          </w:p>
        </w:tc>
        <w:tc>
          <w:tcPr>
            <w:tcW w:w="2734" w:type="pct"/>
            <w:tcBorders>
              <w:top w:val="nil"/>
              <w:left w:val="nil"/>
              <w:bottom w:val="single" w:sz="4" w:space="0" w:color="auto"/>
              <w:right w:val="single" w:sz="4" w:space="0" w:color="auto"/>
            </w:tcBorders>
            <w:shd w:val="clear" w:color="auto" w:fill="auto"/>
            <w:vAlign w:val="center"/>
            <w:hideMark/>
          </w:tcPr>
          <w:p w:rsidR="00486D0D" w:rsidRPr="00E737EF" w:rsidRDefault="00486D0D" w:rsidP="00486D0D">
            <w:pPr>
              <w:suppressAutoHyphens w:val="0"/>
              <w:jc w:val="both"/>
              <w:rPr>
                <w:rFonts w:ascii="Arial" w:hAnsi="Arial" w:cs="Arial"/>
                <w:color w:val="000000"/>
                <w:sz w:val="16"/>
                <w:szCs w:val="16"/>
                <w:lang w:val="es-MX" w:eastAsia="es-MX"/>
              </w:rPr>
            </w:pPr>
            <w:r w:rsidRPr="00E737EF">
              <w:rPr>
                <w:rFonts w:ascii="Arial" w:hAnsi="Arial" w:cs="Arial"/>
                <w:color w:val="000000"/>
                <w:sz w:val="16"/>
                <w:szCs w:val="16"/>
                <w:lang w:val="es-MX" w:eastAsia="es-MX"/>
              </w:rPr>
              <w:t>Paquetería Fuera de Valija,  H.G.S.Z. No.5 Gro. Negro, Vizcaíno, Santa Rosalía</w:t>
            </w:r>
          </w:p>
        </w:tc>
        <w:tc>
          <w:tcPr>
            <w:tcW w:w="630" w:type="pct"/>
            <w:tcBorders>
              <w:top w:val="nil"/>
              <w:left w:val="nil"/>
              <w:bottom w:val="single" w:sz="4" w:space="0" w:color="auto"/>
              <w:right w:val="single" w:sz="4" w:space="0" w:color="auto"/>
            </w:tcBorders>
            <w:shd w:val="clear" w:color="auto" w:fill="auto"/>
            <w:vAlign w:val="center"/>
            <w:hideMark/>
          </w:tcPr>
          <w:p w:rsidR="00486D0D" w:rsidRPr="00E737EF" w:rsidRDefault="00486D0D" w:rsidP="00486D0D">
            <w:pPr>
              <w:suppressAutoHyphens w:val="0"/>
              <w:jc w:val="center"/>
              <w:rPr>
                <w:rFonts w:ascii="Arial" w:hAnsi="Arial" w:cs="Arial"/>
                <w:color w:val="000000"/>
                <w:sz w:val="16"/>
                <w:szCs w:val="16"/>
                <w:lang w:val="es-MX" w:eastAsia="es-MX"/>
              </w:rPr>
            </w:pPr>
            <w:r w:rsidRPr="00E737EF">
              <w:rPr>
                <w:rFonts w:ascii="Arial" w:hAnsi="Arial" w:cs="Arial"/>
                <w:color w:val="000000"/>
                <w:sz w:val="16"/>
                <w:szCs w:val="16"/>
                <w:lang w:val="es-MX" w:eastAsia="es-MX"/>
              </w:rPr>
              <w:t xml:space="preserve">Pieza </w:t>
            </w:r>
          </w:p>
        </w:tc>
        <w:tc>
          <w:tcPr>
            <w:tcW w:w="631" w:type="pct"/>
            <w:tcBorders>
              <w:top w:val="nil"/>
              <w:left w:val="nil"/>
              <w:bottom w:val="single" w:sz="4" w:space="0" w:color="auto"/>
              <w:right w:val="single" w:sz="4" w:space="0" w:color="auto"/>
            </w:tcBorders>
            <w:shd w:val="clear" w:color="000000" w:fill="FFFFFF"/>
            <w:hideMark/>
          </w:tcPr>
          <w:p w:rsidR="00486D0D" w:rsidRPr="00E737EF" w:rsidRDefault="00486D0D" w:rsidP="00B273F6">
            <w:pPr>
              <w:suppressAutoHyphens w:val="0"/>
              <w:jc w:val="right"/>
              <w:rPr>
                <w:rFonts w:ascii="Arial" w:hAnsi="Arial" w:cs="Arial"/>
                <w:color w:val="000000"/>
                <w:sz w:val="16"/>
                <w:szCs w:val="16"/>
                <w:lang w:val="es-MX" w:eastAsia="es-MX"/>
              </w:rPr>
            </w:pPr>
            <w:r w:rsidRPr="00E737EF">
              <w:rPr>
                <w:rFonts w:ascii="Arial" w:hAnsi="Arial" w:cs="Arial"/>
                <w:color w:val="000000"/>
                <w:sz w:val="16"/>
                <w:szCs w:val="16"/>
                <w:lang w:val="es-MX" w:eastAsia="es-MX"/>
              </w:rPr>
              <w:t>120</w:t>
            </w:r>
          </w:p>
        </w:tc>
        <w:tc>
          <w:tcPr>
            <w:tcW w:w="620" w:type="pct"/>
            <w:tcBorders>
              <w:top w:val="nil"/>
              <w:left w:val="nil"/>
              <w:bottom w:val="single" w:sz="4" w:space="0" w:color="auto"/>
              <w:right w:val="single" w:sz="4" w:space="0" w:color="auto"/>
            </w:tcBorders>
            <w:shd w:val="clear" w:color="000000" w:fill="FFFFFF"/>
            <w:hideMark/>
          </w:tcPr>
          <w:p w:rsidR="00486D0D" w:rsidRPr="00E737EF" w:rsidRDefault="00486D0D" w:rsidP="00B273F6">
            <w:pPr>
              <w:suppressAutoHyphens w:val="0"/>
              <w:jc w:val="right"/>
              <w:rPr>
                <w:rFonts w:ascii="Arial" w:hAnsi="Arial" w:cs="Arial"/>
                <w:color w:val="000000"/>
                <w:sz w:val="16"/>
                <w:szCs w:val="16"/>
                <w:lang w:val="es-MX" w:eastAsia="es-MX"/>
              </w:rPr>
            </w:pPr>
            <w:r w:rsidRPr="00E737EF">
              <w:rPr>
                <w:rFonts w:ascii="Arial" w:hAnsi="Arial" w:cs="Arial"/>
                <w:color w:val="000000"/>
                <w:sz w:val="16"/>
                <w:szCs w:val="16"/>
                <w:lang w:val="es-MX" w:eastAsia="es-MX"/>
              </w:rPr>
              <w:t>300</w:t>
            </w:r>
          </w:p>
        </w:tc>
      </w:tr>
      <w:tr w:rsidR="00486D0D" w:rsidRPr="00E737EF" w:rsidTr="00486D0D">
        <w:trPr>
          <w:trHeight w:val="170"/>
        </w:trPr>
        <w:tc>
          <w:tcPr>
            <w:tcW w:w="385" w:type="pct"/>
            <w:vMerge/>
            <w:tcBorders>
              <w:top w:val="single" w:sz="4" w:space="0" w:color="auto"/>
              <w:left w:val="single" w:sz="4" w:space="0" w:color="auto"/>
              <w:bottom w:val="single" w:sz="4" w:space="0" w:color="000000"/>
              <w:right w:val="single" w:sz="4" w:space="0" w:color="auto"/>
            </w:tcBorders>
            <w:vAlign w:val="center"/>
            <w:hideMark/>
          </w:tcPr>
          <w:p w:rsidR="00486D0D" w:rsidRPr="00E737EF" w:rsidRDefault="00486D0D" w:rsidP="00B273F6">
            <w:pPr>
              <w:suppressAutoHyphens w:val="0"/>
              <w:rPr>
                <w:rFonts w:ascii="Arial" w:hAnsi="Arial" w:cs="Arial"/>
                <w:color w:val="000000"/>
                <w:sz w:val="16"/>
                <w:szCs w:val="16"/>
                <w:lang w:val="es-MX" w:eastAsia="es-MX"/>
              </w:rPr>
            </w:pPr>
          </w:p>
        </w:tc>
        <w:tc>
          <w:tcPr>
            <w:tcW w:w="2734" w:type="pct"/>
            <w:tcBorders>
              <w:top w:val="nil"/>
              <w:left w:val="nil"/>
              <w:bottom w:val="single" w:sz="4" w:space="0" w:color="auto"/>
              <w:right w:val="single" w:sz="4" w:space="0" w:color="auto"/>
            </w:tcBorders>
            <w:shd w:val="clear" w:color="auto" w:fill="auto"/>
            <w:vAlign w:val="center"/>
            <w:hideMark/>
          </w:tcPr>
          <w:p w:rsidR="00486D0D" w:rsidRPr="00E737EF" w:rsidRDefault="00486D0D" w:rsidP="00486D0D">
            <w:pPr>
              <w:suppressAutoHyphens w:val="0"/>
              <w:jc w:val="both"/>
              <w:rPr>
                <w:rFonts w:ascii="Arial" w:hAnsi="Arial" w:cs="Arial"/>
                <w:color w:val="000000"/>
                <w:sz w:val="16"/>
                <w:szCs w:val="16"/>
                <w:lang w:val="es-MX" w:eastAsia="es-MX"/>
              </w:rPr>
            </w:pPr>
            <w:r w:rsidRPr="00E737EF">
              <w:rPr>
                <w:rFonts w:ascii="Arial" w:hAnsi="Arial" w:cs="Arial"/>
                <w:color w:val="000000"/>
                <w:sz w:val="16"/>
                <w:szCs w:val="16"/>
                <w:lang w:val="es-MX" w:eastAsia="es-MX"/>
              </w:rPr>
              <w:t>Paquetería Fuera de Valija,  H.G.S.Z.M.F. No.38 y U.M.F. No. 6 en San Jose Del Cabo</w:t>
            </w:r>
          </w:p>
        </w:tc>
        <w:tc>
          <w:tcPr>
            <w:tcW w:w="630" w:type="pct"/>
            <w:tcBorders>
              <w:top w:val="nil"/>
              <w:left w:val="nil"/>
              <w:bottom w:val="single" w:sz="4" w:space="0" w:color="auto"/>
              <w:right w:val="single" w:sz="4" w:space="0" w:color="auto"/>
            </w:tcBorders>
            <w:shd w:val="clear" w:color="auto" w:fill="auto"/>
            <w:vAlign w:val="center"/>
            <w:hideMark/>
          </w:tcPr>
          <w:p w:rsidR="00486D0D" w:rsidRPr="00E737EF" w:rsidRDefault="00486D0D" w:rsidP="00486D0D">
            <w:pPr>
              <w:suppressAutoHyphens w:val="0"/>
              <w:jc w:val="center"/>
              <w:rPr>
                <w:rFonts w:ascii="Arial" w:hAnsi="Arial" w:cs="Arial"/>
                <w:color w:val="000000"/>
                <w:sz w:val="16"/>
                <w:szCs w:val="16"/>
                <w:lang w:val="es-MX" w:eastAsia="es-MX"/>
              </w:rPr>
            </w:pPr>
            <w:r w:rsidRPr="00E737EF">
              <w:rPr>
                <w:rFonts w:ascii="Arial" w:hAnsi="Arial" w:cs="Arial"/>
                <w:color w:val="000000"/>
                <w:sz w:val="16"/>
                <w:szCs w:val="16"/>
                <w:lang w:val="es-MX" w:eastAsia="es-MX"/>
              </w:rPr>
              <w:t xml:space="preserve">Pieza </w:t>
            </w:r>
          </w:p>
        </w:tc>
        <w:tc>
          <w:tcPr>
            <w:tcW w:w="631" w:type="pct"/>
            <w:tcBorders>
              <w:top w:val="nil"/>
              <w:left w:val="nil"/>
              <w:bottom w:val="single" w:sz="4" w:space="0" w:color="auto"/>
              <w:right w:val="single" w:sz="4" w:space="0" w:color="auto"/>
            </w:tcBorders>
            <w:shd w:val="clear" w:color="000000" w:fill="FFFFFF"/>
            <w:hideMark/>
          </w:tcPr>
          <w:p w:rsidR="00486D0D" w:rsidRPr="00E737EF" w:rsidRDefault="00486D0D" w:rsidP="00B273F6">
            <w:pPr>
              <w:suppressAutoHyphens w:val="0"/>
              <w:jc w:val="right"/>
              <w:rPr>
                <w:rFonts w:ascii="Arial" w:hAnsi="Arial" w:cs="Arial"/>
                <w:color w:val="000000"/>
                <w:sz w:val="16"/>
                <w:szCs w:val="16"/>
                <w:lang w:val="es-MX" w:eastAsia="es-MX"/>
              </w:rPr>
            </w:pPr>
            <w:r w:rsidRPr="00E737EF">
              <w:rPr>
                <w:rFonts w:ascii="Arial" w:hAnsi="Arial" w:cs="Arial"/>
                <w:color w:val="000000"/>
                <w:sz w:val="16"/>
                <w:szCs w:val="16"/>
                <w:lang w:val="es-MX" w:eastAsia="es-MX"/>
              </w:rPr>
              <w:t>80</w:t>
            </w:r>
          </w:p>
        </w:tc>
        <w:tc>
          <w:tcPr>
            <w:tcW w:w="620" w:type="pct"/>
            <w:tcBorders>
              <w:top w:val="nil"/>
              <w:left w:val="nil"/>
              <w:bottom w:val="single" w:sz="4" w:space="0" w:color="auto"/>
              <w:right w:val="single" w:sz="4" w:space="0" w:color="auto"/>
            </w:tcBorders>
            <w:shd w:val="clear" w:color="000000" w:fill="FFFFFF"/>
            <w:hideMark/>
          </w:tcPr>
          <w:p w:rsidR="00486D0D" w:rsidRPr="00E737EF" w:rsidRDefault="00486D0D" w:rsidP="00B273F6">
            <w:pPr>
              <w:suppressAutoHyphens w:val="0"/>
              <w:jc w:val="right"/>
              <w:rPr>
                <w:rFonts w:ascii="Arial" w:hAnsi="Arial" w:cs="Arial"/>
                <w:color w:val="000000"/>
                <w:sz w:val="16"/>
                <w:szCs w:val="16"/>
                <w:lang w:val="es-MX" w:eastAsia="es-MX"/>
              </w:rPr>
            </w:pPr>
            <w:r w:rsidRPr="00E737EF">
              <w:rPr>
                <w:rFonts w:ascii="Arial" w:hAnsi="Arial" w:cs="Arial"/>
                <w:color w:val="000000"/>
                <w:sz w:val="16"/>
                <w:szCs w:val="16"/>
                <w:lang w:val="es-MX" w:eastAsia="es-MX"/>
              </w:rPr>
              <w:t>200</w:t>
            </w:r>
          </w:p>
        </w:tc>
      </w:tr>
      <w:tr w:rsidR="00486D0D" w:rsidRPr="00E737EF" w:rsidTr="00486D0D">
        <w:trPr>
          <w:trHeight w:val="170"/>
        </w:trPr>
        <w:tc>
          <w:tcPr>
            <w:tcW w:w="385" w:type="pct"/>
            <w:vMerge/>
            <w:tcBorders>
              <w:top w:val="single" w:sz="4" w:space="0" w:color="auto"/>
              <w:left w:val="single" w:sz="4" w:space="0" w:color="auto"/>
              <w:bottom w:val="single" w:sz="4" w:space="0" w:color="000000"/>
              <w:right w:val="single" w:sz="4" w:space="0" w:color="auto"/>
            </w:tcBorders>
            <w:vAlign w:val="center"/>
            <w:hideMark/>
          </w:tcPr>
          <w:p w:rsidR="00486D0D" w:rsidRPr="00E737EF" w:rsidRDefault="00486D0D" w:rsidP="00B273F6">
            <w:pPr>
              <w:suppressAutoHyphens w:val="0"/>
              <w:rPr>
                <w:rFonts w:ascii="Arial" w:hAnsi="Arial" w:cs="Arial"/>
                <w:color w:val="000000"/>
                <w:sz w:val="16"/>
                <w:szCs w:val="16"/>
                <w:lang w:val="es-MX" w:eastAsia="es-MX"/>
              </w:rPr>
            </w:pPr>
          </w:p>
        </w:tc>
        <w:tc>
          <w:tcPr>
            <w:tcW w:w="2734" w:type="pct"/>
            <w:tcBorders>
              <w:top w:val="nil"/>
              <w:left w:val="nil"/>
              <w:bottom w:val="single" w:sz="4" w:space="0" w:color="auto"/>
              <w:right w:val="single" w:sz="4" w:space="0" w:color="auto"/>
            </w:tcBorders>
            <w:shd w:val="clear" w:color="auto" w:fill="auto"/>
            <w:vAlign w:val="center"/>
            <w:hideMark/>
          </w:tcPr>
          <w:p w:rsidR="00486D0D" w:rsidRPr="00E737EF" w:rsidRDefault="00486D0D" w:rsidP="00486D0D">
            <w:pPr>
              <w:suppressAutoHyphens w:val="0"/>
              <w:jc w:val="both"/>
              <w:rPr>
                <w:rFonts w:ascii="Arial" w:hAnsi="Arial" w:cs="Arial"/>
                <w:color w:val="000000"/>
                <w:sz w:val="16"/>
                <w:szCs w:val="16"/>
                <w:lang w:val="es-MX" w:eastAsia="es-MX"/>
              </w:rPr>
            </w:pPr>
            <w:r w:rsidRPr="00E737EF">
              <w:rPr>
                <w:rFonts w:ascii="Arial" w:hAnsi="Arial" w:cs="Arial"/>
                <w:color w:val="000000"/>
                <w:sz w:val="16"/>
                <w:szCs w:val="16"/>
                <w:lang w:val="es-MX" w:eastAsia="es-MX"/>
              </w:rPr>
              <w:t>Paquetería Fuera de Valija, H.G.S.Z.. No. 26 Cabo San Lucas y Sub. Cabo San Lucas</w:t>
            </w:r>
          </w:p>
        </w:tc>
        <w:tc>
          <w:tcPr>
            <w:tcW w:w="630" w:type="pct"/>
            <w:tcBorders>
              <w:top w:val="nil"/>
              <w:left w:val="nil"/>
              <w:bottom w:val="single" w:sz="4" w:space="0" w:color="auto"/>
              <w:right w:val="single" w:sz="4" w:space="0" w:color="auto"/>
            </w:tcBorders>
            <w:shd w:val="clear" w:color="auto" w:fill="auto"/>
            <w:vAlign w:val="center"/>
            <w:hideMark/>
          </w:tcPr>
          <w:p w:rsidR="00486D0D" w:rsidRPr="00E737EF" w:rsidRDefault="00486D0D" w:rsidP="00486D0D">
            <w:pPr>
              <w:suppressAutoHyphens w:val="0"/>
              <w:jc w:val="center"/>
              <w:rPr>
                <w:rFonts w:ascii="Arial" w:hAnsi="Arial" w:cs="Arial"/>
                <w:color w:val="000000"/>
                <w:sz w:val="16"/>
                <w:szCs w:val="16"/>
                <w:lang w:val="es-MX" w:eastAsia="es-MX"/>
              </w:rPr>
            </w:pPr>
            <w:r w:rsidRPr="00E737EF">
              <w:rPr>
                <w:rFonts w:ascii="Arial" w:hAnsi="Arial" w:cs="Arial"/>
                <w:color w:val="000000"/>
                <w:sz w:val="16"/>
                <w:szCs w:val="16"/>
                <w:lang w:val="es-MX" w:eastAsia="es-MX"/>
              </w:rPr>
              <w:t xml:space="preserve">Pieza </w:t>
            </w:r>
          </w:p>
        </w:tc>
        <w:tc>
          <w:tcPr>
            <w:tcW w:w="631" w:type="pct"/>
            <w:tcBorders>
              <w:top w:val="nil"/>
              <w:left w:val="nil"/>
              <w:bottom w:val="single" w:sz="4" w:space="0" w:color="auto"/>
              <w:right w:val="single" w:sz="4" w:space="0" w:color="auto"/>
            </w:tcBorders>
            <w:shd w:val="clear" w:color="000000" w:fill="FFFFFF"/>
            <w:hideMark/>
          </w:tcPr>
          <w:p w:rsidR="00486D0D" w:rsidRPr="00E737EF" w:rsidRDefault="00486D0D" w:rsidP="00B273F6">
            <w:pPr>
              <w:suppressAutoHyphens w:val="0"/>
              <w:jc w:val="right"/>
              <w:rPr>
                <w:rFonts w:ascii="Arial" w:hAnsi="Arial" w:cs="Arial"/>
                <w:color w:val="000000"/>
                <w:sz w:val="16"/>
                <w:szCs w:val="16"/>
                <w:lang w:val="es-MX" w:eastAsia="es-MX"/>
              </w:rPr>
            </w:pPr>
            <w:r w:rsidRPr="00E737EF">
              <w:rPr>
                <w:rFonts w:ascii="Arial" w:hAnsi="Arial" w:cs="Arial"/>
                <w:color w:val="000000"/>
                <w:sz w:val="16"/>
                <w:szCs w:val="16"/>
                <w:lang w:val="es-MX" w:eastAsia="es-MX"/>
              </w:rPr>
              <w:t>80</w:t>
            </w:r>
          </w:p>
        </w:tc>
        <w:tc>
          <w:tcPr>
            <w:tcW w:w="620" w:type="pct"/>
            <w:tcBorders>
              <w:top w:val="nil"/>
              <w:left w:val="nil"/>
              <w:bottom w:val="single" w:sz="4" w:space="0" w:color="auto"/>
              <w:right w:val="single" w:sz="4" w:space="0" w:color="auto"/>
            </w:tcBorders>
            <w:shd w:val="clear" w:color="000000" w:fill="FFFFFF"/>
            <w:hideMark/>
          </w:tcPr>
          <w:p w:rsidR="00486D0D" w:rsidRPr="00E737EF" w:rsidRDefault="00486D0D" w:rsidP="00B273F6">
            <w:pPr>
              <w:suppressAutoHyphens w:val="0"/>
              <w:jc w:val="right"/>
              <w:rPr>
                <w:rFonts w:ascii="Arial" w:hAnsi="Arial" w:cs="Arial"/>
                <w:color w:val="000000"/>
                <w:sz w:val="16"/>
                <w:szCs w:val="16"/>
                <w:lang w:val="es-MX" w:eastAsia="es-MX"/>
              </w:rPr>
            </w:pPr>
            <w:r w:rsidRPr="00E737EF">
              <w:rPr>
                <w:rFonts w:ascii="Arial" w:hAnsi="Arial" w:cs="Arial"/>
                <w:color w:val="000000"/>
                <w:sz w:val="16"/>
                <w:szCs w:val="16"/>
                <w:lang w:val="es-MX" w:eastAsia="es-MX"/>
              </w:rPr>
              <w:t>200</w:t>
            </w:r>
          </w:p>
        </w:tc>
      </w:tr>
      <w:tr w:rsidR="00B273F6" w:rsidRPr="00E737EF" w:rsidTr="00486D0D">
        <w:trPr>
          <w:trHeight w:val="170"/>
        </w:trPr>
        <w:tc>
          <w:tcPr>
            <w:tcW w:w="385" w:type="pct"/>
            <w:tcBorders>
              <w:top w:val="nil"/>
              <w:left w:val="single" w:sz="4" w:space="0" w:color="auto"/>
              <w:bottom w:val="single" w:sz="4" w:space="0" w:color="auto"/>
              <w:right w:val="single" w:sz="4" w:space="0" w:color="auto"/>
            </w:tcBorders>
            <w:shd w:val="clear" w:color="auto" w:fill="auto"/>
            <w:vAlign w:val="center"/>
            <w:hideMark/>
          </w:tcPr>
          <w:p w:rsidR="00B273F6" w:rsidRPr="00E737EF" w:rsidRDefault="00B273F6" w:rsidP="00B273F6">
            <w:pPr>
              <w:suppressAutoHyphens w:val="0"/>
              <w:jc w:val="center"/>
              <w:rPr>
                <w:rFonts w:ascii="Arial" w:hAnsi="Arial" w:cs="Arial"/>
                <w:color w:val="000000"/>
                <w:sz w:val="16"/>
                <w:szCs w:val="16"/>
                <w:lang w:val="es-MX" w:eastAsia="es-MX"/>
              </w:rPr>
            </w:pPr>
            <w:r w:rsidRPr="00E737EF">
              <w:rPr>
                <w:rFonts w:ascii="Arial" w:hAnsi="Arial" w:cs="Arial"/>
                <w:color w:val="000000"/>
                <w:sz w:val="16"/>
                <w:szCs w:val="16"/>
                <w:lang w:val="es-MX" w:eastAsia="es-MX"/>
              </w:rPr>
              <w:t> </w:t>
            </w:r>
          </w:p>
        </w:tc>
        <w:tc>
          <w:tcPr>
            <w:tcW w:w="2734" w:type="pct"/>
            <w:tcBorders>
              <w:top w:val="nil"/>
              <w:left w:val="nil"/>
              <w:bottom w:val="single" w:sz="4" w:space="0" w:color="auto"/>
              <w:right w:val="single" w:sz="4" w:space="0" w:color="auto"/>
            </w:tcBorders>
            <w:shd w:val="clear" w:color="auto" w:fill="auto"/>
            <w:vAlign w:val="center"/>
            <w:hideMark/>
          </w:tcPr>
          <w:p w:rsidR="00B273F6" w:rsidRPr="00E737EF" w:rsidRDefault="00B273F6" w:rsidP="00B273F6">
            <w:pPr>
              <w:suppressAutoHyphens w:val="0"/>
              <w:jc w:val="right"/>
              <w:rPr>
                <w:rFonts w:ascii="Arial" w:hAnsi="Arial" w:cs="Arial"/>
                <w:b/>
                <w:bCs/>
                <w:color w:val="000000"/>
                <w:sz w:val="16"/>
                <w:szCs w:val="16"/>
                <w:lang w:val="es-MX" w:eastAsia="es-MX"/>
              </w:rPr>
            </w:pPr>
            <w:r w:rsidRPr="00E737EF">
              <w:rPr>
                <w:rFonts w:ascii="Arial" w:hAnsi="Arial" w:cs="Arial"/>
                <w:b/>
                <w:bCs/>
                <w:color w:val="000000"/>
                <w:sz w:val="16"/>
                <w:szCs w:val="16"/>
                <w:lang w:val="es-MX" w:eastAsia="es-MX"/>
              </w:rPr>
              <w:t>TOTAL</w:t>
            </w:r>
          </w:p>
        </w:tc>
        <w:tc>
          <w:tcPr>
            <w:tcW w:w="630" w:type="pct"/>
            <w:tcBorders>
              <w:top w:val="nil"/>
              <w:left w:val="nil"/>
              <w:bottom w:val="single" w:sz="4" w:space="0" w:color="auto"/>
              <w:right w:val="single" w:sz="4" w:space="0" w:color="auto"/>
            </w:tcBorders>
            <w:shd w:val="clear" w:color="auto" w:fill="auto"/>
            <w:vAlign w:val="center"/>
            <w:hideMark/>
          </w:tcPr>
          <w:p w:rsidR="00B273F6" w:rsidRPr="00E737EF" w:rsidRDefault="00B273F6" w:rsidP="00B273F6">
            <w:pPr>
              <w:suppressAutoHyphens w:val="0"/>
              <w:rPr>
                <w:rFonts w:ascii="Arial" w:hAnsi="Arial" w:cs="Arial"/>
                <w:color w:val="000000"/>
                <w:sz w:val="16"/>
                <w:szCs w:val="16"/>
                <w:lang w:val="es-MX" w:eastAsia="es-MX"/>
              </w:rPr>
            </w:pPr>
            <w:r w:rsidRPr="00E737EF">
              <w:rPr>
                <w:rFonts w:ascii="Arial" w:hAnsi="Arial" w:cs="Arial"/>
                <w:color w:val="000000"/>
                <w:sz w:val="16"/>
                <w:szCs w:val="16"/>
                <w:lang w:val="es-MX" w:eastAsia="es-MX"/>
              </w:rPr>
              <w:t> </w:t>
            </w:r>
          </w:p>
        </w:tc>
        <w:tc>
          <w:tcPr>
            <w:tcW w:w="631" w:type="pct"/>
            <w:tcBorders>
              <w:top w:val="nil"/>
              <w:left w:val="nil"/>
              <w:bottom w:val="single" w:sz="4" w:space="0" w:color="auto"/>
              <w:right w:val="single" w:sz="4" w:space="0" w:color="auto"/>
            </w:tcBorders>
            <w:shd w:val="clear" w:color="auto" w:fill="auto"/>
            <w:hideMark/>
          </w:tcPr>
          <w:p w:rsidR="00B273F6" w:rsidRPr="00E737EF" w:rsidRDefault="00B273F6" w:rsidP="00B273F6">
            <w:pPr>
              <w:suppressAutoHyphens w:val="0"/>
              <w:jc w:val="right"/>
              <w:rPr>
                <w:rFonts w:ascii="Arial" w:hAnsi="Arial" w:cs="Arial"/>
                <w:b/>
                <w:bCs/>
                <w:color w:val="000000"/>
                <w:sz w:val="16"/>
                <w:szCs w:val="16"/>
                <w:lang w:val="es-MX" w:eastAsia="es-MX"/>
              </w:rPr>
            </w:pPr>
            <w:r w:rsidRPr="00E737EF">
              <w:rPr>
                <w:rFonts w:ascii="Arial" w:hAnsi="Arial" w:cs="Arial"/>
                <w:b/>
                <w:bCs/>
                <w:color w:val="000000"/>
                <w:sz w:val="16"/>
                <w:szCs w:val="16"/>
                <w:lang w:val="es-MX" w:eastAsia="es-MX"/>
              </w:rPr>
              <w:t>1,753</w:t>
            </w:r>
          </w:p>
        </w:tc>
        <w:tc>
          <w:tcPr>
            <w:tcW w:w="620" w:type="pct"/>
            <w:tcBorders>
              <w:top w:val="nil"/>
              <w:left w:val="nil"/>
              <w:bottom w:val="single" w:sz="4" w:space="0" w:color="auto"/>
              <w:right w:val="single" w:sz="4" w:space="0" w:color="auto"/>
            </w:tcBorders>
            <w:shd w:val="clear" w:color="auto" w:fill="auto"/>
            <w:hideMark/>
          </w:tcPr>
          <w:p w:rsidR="00B273F6" w:rsidRPr="00E737EF" w:rsidRDefault="00B273F6" w:rsidP="00B273F6">
            <w:pPr>
              <w:suppressAutoHyphens w:val="0"/>
              <w:jc w:val="right"/>
              <w:rPr>
                <w:rFonts w:ascii="Arial" w:hAnsi="Arial" w:cs="Arial"/>
                <w:b/>
                <w:bCs/>
                <w:color w:val="000000"/>
                <w:sz w:val="16"/>
                <w:szCs w:val="16"/>
                <w:lang w:val="es-MX" w:eastAsia="es-MX"/>
              </w:rPr>
            </w:pPr>
            <w:r w:rsidRPr="00E737EF">
              <w:rPr>
                <w:rFonts w:ascii="Arial" w:hAnsi="Arial" w:cs="Arial"/>
                <w:b/>
                <w:bCs/>
                <w:color w:val="000000"/>
                <w:sz w:val="16"/>
                <w:szCs w:val="16"/>
                <w:lang w:val="es-MX" w:eastAsia="es-MX"/>
              </w:rPr>
              <w:t>4,382</w:t>
            </w:r>
          </w:p>
        </w:tc>
      </w:tr>
    </w:tbl>
    <w:p w:rsidR="00B273F6" w:rsidRPr="00E737EF" w:rsidRDefault="00B273F6" w:rsidP="00B273F6">
      <w:pPr>
        <w:suppressAutoHyphens w:val="0"/>
        <w:ind w:left="142" w:hanging="142"/>
        <w:jc w:val="both"/>
        <w:rPr>
          <w:rFonts w:ascii="Arial" w:eastAsia="Calibri" w:hAnsi="Arial" w:cs="Arial"/>
          <w:b/>
          <w:sz w:val="20"/>
          <w:lang w:val="es-MX" w:eastAsia="en-US"/>
        </w:rPr>
      </w:pPr>
    </w:p>
    <w:p w:rsidR="00B273F6" w:rsidRPr="00E737EF" w:rsidRDefault="008F51A3" w:rsidP="00B273F6">
      <w:pPr>
        <w:suppressAutoHyphens w:val="0"/>
        <w:ind w:left="142" w:hanging="142"/>
        <w:rPr>
          <w:rFonts w:ascii="Arial" w:eastAsia="Calibri" w:hAnsi="Arial" w:cs="Arial"/>
          <w:b/>
          <w:sz w:val="20"/>
          <w:lang w:val="es-MX" w:eastAsia="en-US"/>
        </w:rPr>
      </w:pPr>
      <w:r w:rsidRPr="00E737EF">
        <w:rPr>
          <w:rFonts w:ascii="Arial" w:eastAsia="Calibri" w:hAnsi="Arial" w:cs="Arial"/>
          <w:b/>
          <w:bCs/>
          <w:sz w:val="20"/>
          <w:lang w:val="es-MX" w:eastAsia="en-US"/>
        </w:rPr>
        <w:t>C</w:t>
      </w:r>
      <w:r w:rsidR="00B273F6" w:rsidRPr="00E737EF">
        <w:rPr>
          <w:rFonts w:ascii="Arial" w:eastAsia="Calibri" w:hAnsi="Arial" w:cs="Arial"/>
          <w:b/>
          <w:bCs/>
          <w:sz w:val="20"/>
          <w:lang w:val="es-MX" w:eastAsia="en-US"/>
        </w:rPr>
        <w:t>.-</w:t>
      </w:r>
      <w:r w:rsidR="00B273F6" w:rsidRPr="00E737EF">
        <w:rPr>
          <w:rFonts w:ascii="Arial" w:eastAsia="Calibri" w:hAnsi="Arial" w:cs="Arial"/>
          <w:sz w:val="20"/>
          <w:lang w:val="es-MX" w:eastAsia="en-US"/>
        </w:rPr>
        <w:t xml:space="preserve"> </w:t>
      </w:r>
      <w:r w:rsidR="00B273F6" w:rsidRPr="00E737EF">
        <w:rPr>
          <w:rFonts w:ascii="Arial" w:eastAsia="Calibri" w:hAnsi="Arial" w:cs="Arial"/>
          <w:b/>
          <w:sz w:val="20"/>
          <w:lang w:val="es-MX" w:eastAsia="en-US"/>
        </w:rPr>
        <w:t>ENVÍO DE PAQUETERÍA FUERA DE VALIJA A NIVEL NACIONAL</w:t>
      </w:r>
    </w:p>
    <w:tbl>
      <w:tblPr>
        <w:tblW w:w="5164" w:type="pct"/>
        <w:tblInd w:w="-72" w:type="dxa"/>
        <w:tblLayout w:type="fixed"/>
        <w:tblCellMar>
          <w:left w:w="70" w:type="dxa"/>
          <w:right w:w="70" w:type="dxa"/>
        </w:tblCellMar>
        <w:tblLook w:val="04A0" w:firstRow="1" w:lastRow="0" w:firstColumn="1" w:lastColumn="0" w:noHBand="0" w:noVBand="1"/>
      </w:tblPr>
      <w:tblGrid>
        <w:gridCol w:w="568"/>
        <w:gridCol w:w="4827"/>
        <w:gridCol w:w="775"/>
        <w:gridCol w:w="790"/>
        <w:gridCol w:w="706"/>
        <w:gridCol w:w="708"/>
        <w:gridCol w:w="1011"/>
        <w:gridCol w:w="1059"/>
      </w:tblGrid>
      <w:tr w:rsidR="00486D0D" w:rsidRPr="00E737EF" w:rsidTr="00486D0D">
        <w:trPr>
          <w:trHeight w:val="170"/>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486D0D" w:rsidRPr="00E737EF" w:rsidRDefault="00486D0D" w:rsidP="00486D0D">
            <w:pPr>
              <w:suppressAutoHyphens w:val="0"/>
              <w:ind w:left="-9" w:right="-79" w:hanging="61"/>
              <w:jc w:val="center"/>
              <w:rPr>
                <w:rFonts w:ascii="Arial" w:hAnsi="Arial" w:cs="Arial"/>
                <w:b/>
                <w:bCs/>
                <w:color w:val="000000"/>
                <w:sz w:val="14"/>
                <w:szCs w:val="16"/>
                <w:lang w:val="es-MX" w:eastAsia="es-MX"/>
              </w:rPr>
            </w:pPr>
            <w:r w:rsidRPr="00E737EF">
              <w:rPr>
                <w:rFonts w:ascii="Arial" w:hAnsi="Arial" w:cs="Arial"/>
                <w:b/>
                <w:bCs/>
                <w:color w:val="000000"/>
                <w:sz w:val="14"/>
                <w:szCs w:val="16"/>
                <w:lang w:val="es-MX" w:eastAsia="es-MX"/>
              </w:rPr>
              <w:t>Partida</w:t>
            </w:r>
          </w:p>
        </w:tc>
        <w:tc>
          <w:tcPr>
            <w:tcW w:w="2311" w:type="pct"/>
            <w:tcBorders>
              <w:top w:val="single" w:sz="4" w:space="0" w:color="auto"/>
              <w:left w:val="single" w:sz="4" w:space="0" w:color="auto"/>
              <w:bottom w:val="single" w:sz="4" w:space="0" w:color="auto"/>
              <w:right w:val="single" w:sz="4" w:space="0" w:color="auto"/>
            </w:tcBorders>
            <w:shd w:val="clear" w:color="auto" w:fill="auto"/>
            <w:vAlign w:val="center"/>
          </w:tcPr>
          <w:p w:rsidR="00486D0D" w:rsidRPr="00E737EF" w:rsidRDefault="00486D0D" w:rsidP="00486D0D">
            <w:pPr>
              <w:suppressAutoHyphens w:val="0"/>
              <w:ind w:right="424"/>
              <w:jc w:val="center"/>
              <w:rPr>
                <w:rFonts w:ascii="Arial" w:hAnsi="Arial" w:cs="Arial"/>
                <w:b/>
                <w:bCs/>
                <w:color w:val="000000"/>
                <w:sz w:val="14"/>
                <w:szCs w:val="16"/>
                <w:lang w:val="es-MX" w:eastAsia="es-MX"/>
              </w:rPr>
            </w:pPr>
            <w:r w:rsidRPr="00E737EF">
              <w:rPr>
                <w:rFonts w:ascii="Arial" w:hAnsi="Arial" w:cs="Arial"/>
                <w:b/>
                <w:bCs/>
                <w:color w:val="000000"/>
                <w:sz w:val="14"/>
                <w:szCs w:val="16"/>
                <w:lang w:val="es-MX" w:eastAsia="es-MX"/>
              </w:rPr>
              <w:t>Servicio</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rsidR="00486D0D" w:rsidRPr="00E737EF" w:rsidRDefault="00486D0D" w:rsidP="00486D0D">
            <w:pPr>
              <w:suppressAutoHyphens w:val="0"/>
              <w:ind w:left="-69" w:right="-72"/>
              <w:jc w:val="center"/>
              <w:rPr>
                <w:rFonts w:ascii="Arial" w:hAnsi="Arial" w:cs="Arial"/>
                <w:b/>
                <w:bCs/>
                <w:color w:val="000000"/>
                <w:sz w:val="14"/>
                <w:szCs w:val="16"/>
                <w:lang w:val="es-MX" w:eastAsia="es-MX"/>
              </w:rPr>
            </w:pPr>
            <w:r w:rsidRPr="00E737EF">
              <w:rPr>
                <w:rFonts w:ascii="Arial" w:hAnsi="Arial" w:cs="Arial"/>
                <w:b/>
                <w:bCs/>
                <w:color w:val="000000"/>
                <w:sz w:val="14"/>
                <w:szCs w:val="16"/>
                <w:lang w:val="es-MX" w:eastAsia="es-MX"/>
              </w:rPr>
              <w:t>Unidad de medida</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tcPr>
          <w:p w:rsidR="00486D0D" w:rsidRPr="00E737EF" w:rsidRDefault="00486D0D" w:rsidP="00486D0D">
            <w:pPr>
              <w:suppressAutoHyphens w:val="0"/>
              <w:ind w:left="-69" w:right="-72"/>
              <w:jc w:val="center"/>
              <w:rPr>
                <w:rFonts w:ascii="Arial" w:hAnsi="Arial" w:cs="Arial"/>
                <w:b/>
                <w:bCs/>
                <w:color w:val="000000"/>
                <w:sz w:val="14"/>
                <w:szCs w:val="16"/>
                <w:lang w:val="es-MX" w:eastAsia="es-MX"/>
              </w:rPr>
            </w:pPr>
            <w:r w:rsidRPr="00E737EF">
              <w:rPr>
                <w:rFonts w:ascii="Arial" w:hAnsi="Arial" w:cs="Arial"/>
                <w:b/>
                <w:bCs/>
                <w:color w:val="000000"/>
                <w:sz w:val="14"/>
                <w:szCs w:val="16"/>
                <w:lang w:val="es-MX" w:eastAsia="es-MX"/>
              </w:rPr>
              <w:t>Cantidad Mínima</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rsidR="00486D0D" w:rsidRPr="00E737EF" w:rsidRDefault="00486D0D" w:rsidP="00486D0D">
            <w:pPr>
              <w:suppressAutoHyphens w:val="0"/>
              <w:ind w:left="-69" w:right="-72"/>
              <w:jc w:val="center"/>
              <w:rPr>
                <w:rFonts w:ascii="Arial" w:hAnsi="Arial" w:cs="Arial"/>
                <w:b/>
                <w:bCs/>
                <w:color w:val="000000"/>
                <w:sz w:val="14"/>
                <w:szCs w:val="16"/>
                <w:lang w:val="es-MX" w:eastAsia="es-MX"/>
              </w:rPr>
            </w:pPr>
            <w:r w:rsidRPr="00E737EF">
              <w:rPr>
                <w:rFonts w:ascii="Arial" w:hAnsi="Arial" w:cs="Arial"/>
                <w:b/>
                <w:bCs/>
                <w:color w:val="000000"/>
                <w:sz w:val="14"/>
                <w:szCs w:val="16"/>
                <w:lang w:val="es-MX" w:eastAsia="es-MX"/>
              </w:rPr>
              <w:t>Cantidad Máxima</w:t>
            </w:r>
          </w:p>
        </w:tc>
        <w:tc>
          <w:tcPr>
            <w:tcW w:w="339" w:type="pct"/>
            <w:tcBorders>
              <w:top w:val="single" w:sz="4" w:space="0" w:color="auto"/>
              <w:left w:val="single" w:sz="4" w:space="0" w:color="auto"/>
              <w:bottom w:val="single" w:sz="4" w:space="0" w:color="auto"/>
              <w:right w:val="single" w:sz="4" w:space="0" w:color="auto"/>
            </w:tcBorders>
            <w:shd w:val="clear" w:color="000000" w:fill="FFFFFF"/>
            <w:vAlign w:val="center"/>
          </w:tcPr>
          <w:p w:rsidR="00486D0D" w:rsidRPr="00E737EF" w:rsidRDefault="00486D0D" w:rsidP="00486D0D">
            <w:pPr>
              <w:suppressAutoHyphens w:val="0"/>
              <w:ind w:left="-69" w:right="-72"/>
              <w:jc w:val="center"/>
              <w:rPr>
                <w:rFonts w:ascii="Arial" w:hAnsi="Arial" w:cs="Arial"/>
                <w:b/>
                <w:bCs/>
                <w:color w:val="000000"/>
                <w:sz w:val="14"/>
                <w:szCs w:val="16"/>
                <w:lang w:val="es-MX" w:eastAsia="es-MX"/>
              </w:rPr>
            </w:pPr>
            <w:r w:rsidRPr="00E737EF">
              <w:rPr>
                <w:rFonts w:ascii="Arial" w:hAnsi="Arial" w:cs="Arial"/>
                <w:b/>
                <w:bCs/>
                <w:color w:val="000000"/>
                <w:sz w:val="14"/>
                <w:szCs w:val="16"/>
                <w:lang w:val="es-MX" w:eastAsia="es-MX"/>
              </w:rPr>
              <w:t xml:space="preserve">Precio Unitario </w:t>
            </w:r>
          </w:p>
        </w:tc>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rsidR="00486D0D" w:rsidRPr="00E737EF" w:rsidRDefault="00486D0D" w:rsidP="00486D0D">
            <w:pPr>
              <w:suppressAutoHyphens w:val="0"/>
              <w:ind w:left="-69" w:right="-72"/>
              <w:jc w:val="center"/>
              <w:rPr>
                <w:rFonts w:ascii="Arial" w:hAnsi="Arial" w:cs="Arial"/>
                <w:b/>
                <w:bCs/>
                <w:color w:val="000000"/>
                <w:sz w:val="14"/>
                <w:szCs w:val="16"/>
                <w:lang w:val="es-MX" w:eastAsia="es-MX"/>
              </w:rPr>
            </w:pPr>
            <w:r w:rsidRPr="00E737EF">
              <w:rPr>
                <w:rFonts w:ascii="Arial" w:hAnsi="Arial" w:cs="Arial"/>
                <w:b/>
                <w:bCs/>
                <w:color w:val="000000"/>
                <w:sz w:val="14"/>
                <w:szCs w:val="16"/>
                <w:lang w:val="es-MX" w:eastAsia="es-MX"/>
              </w:rPr>
              <w:t xml:space="preserve">Presupuesto Mínimo asignado con IVA Incluido </w:t>
            </w:r>
          </w:p>
        </w:tc>
        <w:tc>
          <w:tcPr>
            <w:tcW w:w="507" w:type="pct"/>
            <w:tcBorders>
              <w:top w:val="single" w:sz="4" w:space="0" w:color="auto"/>
              <w:left w:val="single" w:sz="4" w:space="0" w:color="auto"/>
              <w:bottom w:val="single" w:sz="4" w:space="0" w:color="auto"/>
              <w:right w:val="single" w:sz="4" w:space="0" w:color="auto"/>
            </w:tcBorders>
            <w:shd w:val="clear" w:color="000000" w:fill="FFFFFF"/>
            <w:vAlign w:val="center"/>
          </w:tcPr>
          <w:p w:rsidR="00486D0D" w:rsidRPr="00E737EF" w:rsidRDefault="00486D0D" w:rsidP="00486D0D">
            <w:pPr>
              <w:suppressAutoHyphens w:val="0"/>
              <w:ind w:left="-69" w:right="-72"/>
              <w:jc w:val="center"/>
              <w:rPr>
                <w:rFonts w:ascii="Arial" w:hAnsi="Arial" w:cs="Arial"/>
                <w:b/>
                <w:bCs/>
                <w:color w:val="000000"/>
                <w:sz w:val="14"/>
                <w:szCs w:val="16"/>
                <w:lang w:val="es-MX" w:eastAsia="es-MX"/>
              </w:rPr>
            </w:pPr>
            <w:r w:rsidRPr="00E737EF">
              <w:rPr>
                <w:rFonts w:ascii="Arial" w:hAnsi="Arial" w:cs="Arial"/>
                <w:b/>
                <w:bCs/>
                <w:color w:val="000000"/>
                <w:sz w:val="14"/>
                <w:szCs w:val="16"/>
                <w:lang w:val="es-MX" w:eastAsia="es-MX"/>
              </w:rPr>
              <w:t>Presupuesto Máximo asignado con IVA Incluido</w:t>
            </w:r>
          </w:p>
        </w:tc>
      </w:tr>
      <w:tr w:rsidR="00486D0D" w:rsidRPr="00E737EF" w:rsidTr="00486D0D">
        <w:trPr>
          <w:trHeight w:val="170"/>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6D0D" w:rsidRPr="00E737EF" w:rsidRDefault="00486D0D" w:rsidP="00486D0D">
            <w:pPr>
              <w:suppressAutoHyphens w:val="0"/>
              <w:jc w:val="center"/>
              <w:rPr>
                <w:rFonts w:ascii="Arial" w:hAnsi="Arial" w:cs="Arial"/>
                <w:color w:val="000000"/>
                <w:sz w:val="16"/>
                <w:szCs w:val="16"/>
                <w:lang w:val="es-MX" w:eastAsia="es-MX"/>
              </w:rPr>
            </w:pPr>
            <w:r w:rsidRPr="00E737EF">
              <w:rPr>
                <w:rFonts w:ascii="Arial" w:hAnsi="Arial" w:cs="Arial"/>
                <w:color w:val="000000"/>
                <w:sz w:val="16"/>
                <w:szCs w:val="16"/>
                <w:lang w:val="es-MX" w:eastAsia="es-MX"/>
              </w:rPr>
              <w:t>1</w:t>
            </w:r>
          </w:p>
        </w:tc>
        <w:tc>
          <w:tcPr>
            <w:tcW w:w="2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6D0D" w:rsidRPr="00E737EF" w:rsidRDefault="00486D0D" w:rsidP="00486D0D">
            <w:pPr>
              <w:suppressAutoHyphens w:val="0"/>
              <w:rPr>
                <w:rFonts w:ascii="Arial" w:hAnsi="Arial" w:cs="Arial"/>
                <w:color w:val="000000"/>
                <w:sz w:val="16"/>
                <w:szCs w:val="16"/>
                <w:lang w:val="es-MX" w:eastAsia="es-MX"/>
              </w:rPr>
            </w:pPr>
            <w:r w:rsidRPr="00E737EF">
              <w:rPr>
                <w:rFonts w:ascii="Arial" w:hAnsi="Arial" w:cs="Arial"/>
                <w:color w:val="000000"/>
                <w:sz w:val="16"/>
                <w:szCs w:val="16"/>
                <w:lang w:val="es-MX" w:eastAsia="es-MX"/>
              </w:rPr>
              <w:t>Envíos de Paquetería y Valijas a Nivel Nacional partiendo de La Sede Delegacional En La Paz, B.C.S.</w:t>
            </w:r>
          </w:p>
        </w:tc>
        <w:tc>
          <w:tcPr>
            <w:tcW w:w="371" w:type="pct"/>
            <w:tcBorders>
              <w:top w:val="single" w:sz="4" w:space="0" w:color="auto"/>
              <w:left w:val="single" w:sz="4" w:space="0" w:color="auto"/>
              <w:bottom w:val="single" w:sz="4" w:space="0" w:color="auto"/>
              <w:right w:val="single" w:sz="4" w:space="0" w:color="auto"/>
            </w:tcBorders>
            <w:shd w:val="clear" w:color="auto" w:fill="auto"/>
            <w:hideMark/>
          </w:tcPr>
          <w:p w:rsidR="00486D0D" w:rsidRPr="00E737EF" w:rsidRDefault="00486D0D" w:rsidP="00486D0D">
            <w:pPr>
              <w:suppressAutoHyphens w:val="0"/>
              <w:jc w:val="center"/>
              <w:rPr>
                <w:rFonts w:ascii="Arial" w:hAnsi="Arial" w:cs="Arial"/>
                <w:color w:val="000000"/>
                <w:sz w:val="16"/>
                <w:szCs w:val="16"/>
                <w:lang w:val="es-MX" w:eastAsia="es-MX"/>
              </w:rPr>
            </w:pPr>
            <w:r w:rsidRPr="00E737EF">
              <w:rPr>
                <w:rFonts w:ascii="Arial" w:hAnsi="Arial" w:cs="Arial"/>
                <w:color w:val="000000"/>
                <w:sz w:val="16"/>
                <w:szCs w:val="16"/>
                <w:lang w:val="es-MX" w:eastAsia="es-MX"/>
              </w:rPr>
              <w:t>Pieza</w:t>
            </w:r>
          </w:p>
        </w:tc>
        <w:tc>
          <w:tcPr>
            <w:tcW w:w="378" w:type="pct"/>
            <w:tcBorders>
              <w:top w:val="single" w:sz="4" w:space="0" w:color="auto"/>
              <w:left w:val="single" w:sz="4" w:space="0" w:color="auto"/>
              <w:bottom w:val="single" w:sz="4" w:space="0" w:color="auto"/>
              <w:right w:val="single" w:sz="4" w:space="0" w:color="auto"/>
            </w:tcBorders>
            <w:shd w:val="clear" w:color="000000" w:fill="FFFFFF"/>
            <w:hideMark/>
          </w:tcPr>
          <w:p w:rsidR="00486D0D" w:rsidRPr="00E737EF" w:rsidRDefault="00486D0D" w:rsidP="00486D0D">
            <w:pPr>
              <w:suppressAutoHyphens w:val="0"/>
              <w:jc w:val="right"/>
              <w:rPr>
                <w:rFonts w:ascii="Arial" w:hAnsi="Arial" w:cs="Arial"/>
                <w:color w:val="000000"/>
                <w:sz w:val="16"/>
                <w:szCs w:val="16"/>
                <w:lang w:val="es-MX" w:eastAsia="es-MX"/>
              </w:rPr>
            </w:pPr>
            <w:r w:rsidRPr="00E737EF">
              <w:rPr>
                <w:rFonts w:ascii="Arial" w:hAnsi="Arial" w:cs="Arial"/>
                <w:color w:val="000000"/>
                <w:sz w:val="16"/>
                <w:szCs w:val="16"/>
                <w:lang w:val="es-MX" w:eastAsia="es-MX"/>
              </w:rPr>
              <w:t>152</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486D0D" w:rsidRPr="00E737EF" w:rsidRDefault="00486D0D" w:rsidP="00486D0D">
            <w:pPr>
              <w:suppressAutoHyphens w:val="0"/>
              <w:jc w:val="right"/>
              <w:rPr>
                <w:rFonts w:ascii="Arial" w:hAnsi="Arial" w:cs="Arial"/>
                <w:color w:val="000000"/>
                <w:sz w:val="16"/>
                <w:szCs w:val="16"/>
                <w:lang w:val="es-MX" w:eastAsia="es-MX"/>
              </w:rPr>
            </w:pPr>
            <w:r w:rsidRPr="00E737EF">
              <w:rPr>
                <w:rFonts w:ascii="Arial" w:hAnsi="Arial" w:cs="Arial"/>
                <w:color w:val="000000"/>
                <w:sz w:val="16"/>
                <w:szCs w:val="16"/>
                <w:lang w:val="es-MX" w:eastAsia="es-MX"/>
              </w:rPr>
              <w:t>380</w:t>
            </w:r>
          </w:p>
        </w:tc>
        <w:tc>
          <w:tcPr>
            <w:tcW w:w="339" w:type="pct"/>
            <w:tcBorders>
              <w:top w:val="single" w:sz="4" w:space="0" w:color="auto"/>
              <w:left w:val="single" w:sz="4" w:space="0" w:color="auto"/>
              <w:bottom w:val="single" w:sz="4" w:space="0" w:color="auto"/>
              <w:right w:val="single" w:sz="4" w:space="0" w:color="auto"/>
            </w:tcBorders>
            <w:shd w:val="clear" w:color="000000" w:fill="FFFFFF"/>
            <w:hideMark/>
          </w:tcPr>
          <w:p w:rsidR="00486D0D" w:rsidRPr="00E737EF" w:rsidRDefault="00486D0D" w:rsidP="00486D0D">
            <w:pPr>
              <w:suppressAutoHyphens w:val="0"/>
              <w:jc w:val="right"/>
              <w:rPr>
                <w:rFonts w:ascii="Arial" w:hAnsi="Arial" w:cs="Arial"/>
                <w:color w:val="000000"/>
                <w:sz w:val="16"/>
                <w:szCs w:val="16"/>
                <w:lang w:val="es-MX" w:eastAsia="es-MX"/>
              </w:rPr>
            </w:pPr>
            <w:r w:rsidRPr="00E737EF">
              <w:rPr>
                <w:rFonts w:ascii="Arial" w:hAnsi="Arial" w:cs="Arial"/>
                <w:color w:val="000000"/>
                <w:sz w:val="16"/>
                <w:szCs w:val="16"/>
                <w:lang w:val="es-MX" w:eastAsia="es-MX"/>
              </w:rPr>
              <w:t> </w:t>
            </w:r>
          </w:p>
        </w:tc>
        <w:tc>
          <w:tcPr>
            <w:tcW w:w="484" w:type="pct"/>
            <w:vMerge w:val="restart"/>
            <w:tcBorders>
              <w:top w:val="single" w:sz="4" w:space="0" w:color="auto"/>
              <w:left w:val="single" w:sz="4" w:space="0" w:color="auto"/>
              <w:right w:val="single" w:sz="4" w:space="0" w:color="auto"/>
            </w:tcBorders>
            <w:shd w:val="clear" w:color="000000" w:fill="FFFFFF"/>
          </w:tcPr>
          <w:p w:rsidR="00486D0D" w:rsidRPr="00E737EF" w:rsidRDefault="00486D0D" w:rsidP="00486D0D">
            <w:pPr>
              <w:jc w:val="right"/>
              <w:rPr>
                <w:rFonts w:ascii="Arial" w:hAnsi="Arial" w:cs="Arial"/>
                <w:color w:val="000000"/>
                <w:sz w:val="16"/>
                <w:szCs w:val="16"/>
              </w:rPr>
            </w:pPr>
            <w:r w:rsidRPr="00E737EF">
              <w:rPr>
                <w:rFonts w:ascii="Arial" w:hAnsi="Arial" w:cs="Arial"/>
                <w:color w:val="000000"/>
                <w:sz w:val="16"/>
                <w:szCs w:val="16"/>
              </w:rPr>
              <w:t>16,656.20</w:t>
            </w:r>
          </w:p>
          <w:p w:rsidR="00486D0D" w:rsidRPr="00E737EF" w:rsidRDefault="00486D0D" w:rsidP="00486D0D">
            <w:pPr>
              <w:suppressAutoHyphens w:val="0"/>
              <w:jc w:val="right"/>
              <w:rPr>
                <w:rFonts w:ascii="Arial" w:hAnsi="Arial" w:cs="Arial"/>
                <w:color w:val="000000"/>
                <w:sz w:val="16"/>
                <w:szCs w:val="16"/>
                <w:lang w:val="es-MX" w:eastAsia="es-MX"/>
              </w:rPr>
            </w:pPr>
            <w:r w:rsidRPr="00E737EF">
              <w:rPr>
                <w:rFonts w:ascii="Arial" w:hAnsi="Arial" w:cs="Arial"/>
                <w:color w:val="000000"/>
                <w:sz w:val="16"/>
                <w:szCs w:val="16"/>
                <w:lang w:val="es-MX" w:eastAsia="es-MX"/>
              </w:rPr>
              <w:t> </w:t>
            </w:r>
          </w:p>
          <w:p w:rsidR="00486D0D" w:rsidRPr="00E737EF" w:rsidRDefault="00486D0D" w:rsidP="00486D0D">
            <w:pPr>
              <w:suppressAutoHyphens w:val="0"/>
              <w:jc w:val="right"/>
              <w:rPr>
                <w:rFonts w:ascii="Arial" w:hAnsi="Arial" w:cs="Arial"/>
                <w:color w:val="000000"/>
                <w:sz w:val="16"/>
                <w:szCs w:val="16"/>
                <w:lang w:val="es-MX" w:eastAsia="es-MX"/>
              </w:rPr>
            </w:pPr>
            <w:r w:rsidRPr="00E737EF">
              <w:rPr>
                <w:rFonts w:ascii="Arial" w:hAnsi="Arial" w:cs="Arial"/>
                <w:color w:val="000000"/>
                <w:sz w:val="16"/>
                <w:szCs w:val="16"/>
                <w:lang w:val="es-MX" w:eastAsia="es-MX"/>
              </w:rPr>
              <w:t> </w:t>
            </w:r>
          </w:p>
          <w:p w:rsidR="00486D0D" w:rsidRPr="00E737EF" w:rsidRDefault="00486D0D" w:rsidP="00486D0D">
            <w:pPr>
              <w:jc w:val="right"/>
              <w:rPr>
                <w:rFonts w:ascii="Arial" w:hAnsi="Arial" w:cs="Arial"/>
                <w:color w:val="000000"/>
                <w:sz w:val="16"/>
                <w:szCs w:val="16"/>
              </w:rPr>
            </w:pPr>
            <w:r w:rsidRPr="00E737EF">
              <w:rPr>
                <w:rFonts w:ascii="Arial" w:hAnsi="Arial" w:cs="Arial"/>
                <w:color w:val="000000"/>
                <w:sz w:val="16"/>
                <w:szCs w:val="16"/>
                <w:lang w:val="es-MX" w:eastAsia="es-MX"/>
              </w:rPr>
              <w:t> </w:t>
            </w:r>
          </w:p>
        </w:tc>
        <w:tc>
          <w:tcPr>
            <w:tcW w:w="507" w:type="pct"/>
            <w:vMerge w:val="restart"/>
            <w:tcBorders>
              <w:top w:val="single" w:sz="4" w:space="0" w:color="auto"/>
              <w:left w:val="single" w:sz="4" w:space="0" w:color="auto"/>
              <w:right w:val="single" w:sz="4" w:space="0" w:color="auto"/>
            </w:tcBorders>
            <w:shd w:val="clear" w:color="000000" w:fill="FFFFFF"/>
          </w:tcPr>
          <w:p w:rsidR="00486D0D" w:rsidRPr="00E737EF" w:rsidRDefault="00486D0D" w:rsidP="00486D0D">
            <w:pPr>
              <w:jc w:val="right"/>
              <w:rPr>
                <w:rFonts w:ascii="Arial" w:hAnsi="Arial" w:cs="Arial"/>
                <w:color w:val="000000"/>
                <w:sz w:val="16"/>
                <w:szCs w:val="16"/>
              </w:rPr>
            </w:pPr>
            <w:r w:rsidRPr="00E737EF">
              <w:rPr>
                <w:rFonts w:ascii="Arial" w:hAnsi="Arial" w:cs="Arial"/>
                <w:color w:val="000000"/>
                <w:sz w:val="16"/>
                <w:szCs w:val="16"/>
              </w:rPr>
              <w:t>41,648.00</w:t>
            </w:r>
          </w:p>
          <w:p w:rsidR="00486D0D" w:rsidRPr="00E737EF" w:rsidRDefault="00486D0D" w:rsidP="00486D0D">
            <w:pPr>
              <w:suppressAutoHyphens w:val="0"/>
              <w:jc w:val="right"/>
              <w:rPr>
                <w:rFonts w:ascii="Arial" w:hAnsi="Arial" w:cs="Arial"/>
                <w:color w:val="000000"/>
                <w:sz w:val="16"/>
                <w:szCs w:val="16"/>
                <w:lang w:val="es-MX" w:eastAsia="es-MX"/>
              </w:rPr>
            </w:pPr>
            <w:r w:rsidRPr="00E737EF">
              <w:rPr>
                <w:rFonts w:ascii="Arial" w:hAnsi="Arial" w:cs="Arial"/>
                <w:color w:val="000000"/>
                <w:sz w:val="16"/>
                <w:szCs w:val="16"/>
                <w:lang w:val="es-MX" w:eastAsia="es-MX"/>
              </w:rPr>
              <w:t> </w:t>
            </w:r>
          </w:p>
          <w:p w:rsidR="00486D0D" w:rsidRPr="00E737EF" w:rsidRDefault="00486D0D" w:rsidP="00486D0D">
            <w:pPr>
              <w:suppressAutoHyphens w:val="0"/>
              <w:jc w:val="right"/>
              <w:rPr>
                <w:rFonts w:ascii="Arial" w:hAnsi="Arial" w:cs="Arial"/>
                <w:color w:val="000000"/>
                <w:sz w:val="16"/>
                <w:szCs w:val="16"/>
                <w:lang w:val="es-MX" w:eastAsia="es-MX"/>
              </w:rPr>
            </w:pPr>
            <w:r w:rsidRPr="00E737EF">
              <w:rPr>
                <w:rFonts w:ascii="Arial" w:hAnsi="Arial" w:cs="Arial"/>
                <w:color w:val="000000"/>
                <w:sz w:val="16"/>
                <w:szCs w:val="16"/>
                <w:lang w:val="es-MX" w:eastAsia="es-MX"/>
              </w:rPr>
              <w:t> </w:t>
            </w:r>
          </w:p>
          <w:p w:rsidR="00486D0D" w:rsidRPr="00E737EF" w:rsidRDefault="00486D0D" w:rsidP="00486D0D">
            <w:pPr>
              <w:jc w:val="right"/>
              <w:rPr>
                <w:rFonts w:ascii="Arial" w:hAnsi="Arial" w:cs="Arial"/>
                <w:color w:val="000000"/>
                <w:sz w:val="16"/>
                <w:szCs w:val="16"/>
              </w:rPr>
            </w:pPr>
            <w:r w:rsidRPr="00E737EF">
              <w:rPr>
                <w:rFonts w:ascii="Arial" w:hAnsi="Arial" w:cs="Arial"/>
                <w:color w:val="000000"/>
                <w:sz w:val="16"/>
                <w:szCs w:val="16"/>
                <w:lang w:val="es-MX" w:eastAsia="es-MX"/>
              </w:rPr>
              <w:t> </w:t>
            </w:r>
          </w:p>
        </w:tc>
      </w:tr>
      <w:tr w:rsidR="00486D0D" w:rsidRPr="00E737EF" w:rsidTr="00486D0D">
        <w:trPr>
          <w:trHeight w:val="170"/>
        </w:trPr>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6D0D" w:rsidRPr="00E737EF" w:rsidRDefault="00486D0D" w:rsidP="00486D0D">
            <w:pPr>
              <w:suppressAutoHyphens w:val="0"/>
              <w:rPr>
                <w:rFonts w:ascii="Arial" w:hAnsi="Arial" w:cs="Arial"/>
                <w:color w:val="000000"/>
                <w:sz w:val="16"/>
                <w:szCs w:val="16"/>
                <w:lang w:val="es-MX" w:eastAsia="es-MX"/>
              </w:rPr>
            </w:pPr>
            <w:r w:rsidRPr="00E737EF">
              <w:rPr>
                <w:rFonts w:ascii="Arial" w:hAnsi="Arial" w:cs="Arial"/>
                <w:color w:val="000000"/>
                <w:sz w:val="16"/>
                <w:szCs w:val="16"/>
                <w:lang w:val="es-MX" w:eastAsia="es-MX"/>
              </w:rPr>
              <w:t> </w:t>
            </w:r>
          </w:p>
        </w:tc>
        <w:tc>
          <w:tcPr>
            <w:tcW w:w="3398" w:type="pct"/>
            <w:gridSpan w:val="4"/>
            <w:tcBorders>
              <w:top w:val="single" w:sz="4" w:space="0" w:color="auto"/>
              <w:left w:val="nil"/>
              <w:bottom w:val="single" w:sz="4" w:space="0" w:color="auto"/>
              <w:right w:val="single" w:sz="4" w:space="0" w:color="auto"/>
            </w:tcBorders>
            <w:shd w:val="clear" w:color="auto" w:fill="auto"/>
            <w:noWrap/>
            <w:vAlign w:val="bottom"/>
            <w:hideMark/>
          </w:tcPr>
          <w:p w:rsidR="00486D0D" w:rsidRPr="00E737EF" w:rsidRDefault="00486D0D" w:rsidP="00486D0D">
            <w:pPr>
              <w:suppressAutoHyphens w:val="0"/>
              <w:rPr>
                <w:rFonts w:ascii="Arial" w:hAnsi="Arial" w:cs="Arial"/>
                <w:color w:val="000000"/>
                <w:sz w:val="16"/>
                <w:szCs w:val="16"/>
                <w:lang w:val="es-MX" w:eastAsia="es-MX"/>
              </w:rPr>
            </w:pPr>
            <w:r w:rsidRPr="00E737EF">
              <w:rPr>
                <w:rFonts w:ascii="Arial" w:hAnsi="Arial" w:cs="Arial"/>
                <w:color w:val="000000"/>
                <w:sz w:val="16"/>
                <w:szCs w:val="16"/>
                <w:lang w:val="es-MX" w:eastAsia="es-MX"/>
              </w:rPr>
              <w:t>Guía de paquetería nacional con garantía de entrega al día hábil siguiente. Paquete de 1 a 4 Kg </w:t>
            </w:r>
          </w:p>
        </w:tc>
        <w:tc>
          <w:tcPr>
            <w:tcW w:w="339" w:type="pct"/>
            <w:tcBorders>
              <w:top w:val="single" w:sz="4" w:space="0" w:color="auto"/>
              <w:left w:val="nil"/>
              <w:bottom w:val="single" w:sz="4" w:space="0" w:color="auto"/>
              <w:right w:val="nil"/>
            </w:tcBorders>
            <w:shd w:val="clear" w:color="000000" w:fill="FFFFFF"/>
          </w:tcPr>
          <w:p w:rsidR="00486D0D" w:rsidRPr="00E737EF" w:rsidRDefault="00486D0D" w:rsidP="00486D0D">
            <w:pPr>
              <w:suppressAutoHyphens w:val="0"/>
              <w:jc w:val="right"/>
              <w:rPr>
                <w:rFonts w:ascii="Arial" w:hAnsi="Arial" w:cs="Arial"/>
                <w:color w:val="000000"/>
                <w:sz w:val="16"/>
                <w:szCs w:val="16"/>
                <w:lang w:val="es-MX" w:eastAsia="es-MX"/>
              </w:rPr>
            </w:pPr>
          </w:p>
        </w:tc>
        <w:tc>
          <w:tcPr>
            <w:tcW w:w="484" w:type="pct"/>
            <w:vMerge/>
            <w:tcBorders>
              <w:left w:val="single" w:sz="4" w:space="0" w:color="auto"/>
              <w:right w:val="single" w:sz="4" w:space="0" w:color="auto"/>
            </w:tcBorders>
            <w:shd w:val="clear" w:color="auto" w:fill="auto"/>
            <w:noWrap/>
            <w:vAlign w:val="center"/>
            <w:hideMark/>
          </w:tcPr>
          <w:p w:rsidR="00486D0D" w:rsidRPr="00E737EF" w:rsidRDefault="00486D0D" w:rsidP="00486D0D">
            <w:pPr>
              <w:jc w:val="right"/>
              <w:rPr>
                <w:rFonts w:ascii="Arial" w:hAnsi="Arial" w:cs="Arial"/>
                <w:color w:val="000000"/>
                <w:sz w:val="16"/>
                <w:szCs w:val="16"/>
                <w:lang w:val="es-MX" w:eastAsia="es-MX"/>
              </w:rPr>
            </w:pPr>
          </w:p>
        </w:tc>
        <w:tc>
          <w:tcPr>
            <w:tcW w:w="507" w:type="pct"/>
            <w:vMerge/>
            <w:tcBorders>
              <w:left w:val="single" w:sz="4" w:space="0" w:color="auto"/>
              <w:right w:val="single" w:sz="4" w:space="0" w:color="auto"/>
            </w:tcBorders>
            <w:shd w:val="clear" w:color="auto" w:fill="auto"/>
            <w:noWrap/>
            <w:vAlign w:val="center"/>
            <w:hideMark/>
          </w:tcPr>
          <w:p w:rsidR="00486D0D" w:rsidRPr="00E737EF" w:rsidRDefault="00486D0D" w:rsidP="00486D0D">
            <w:pPr>
              <w:jc w:val="right"/>
              <w:rPr>
                <w:rFonts w:ascii="Arial" w:hAnsi="Arial" w:cs="Arial"/>
                <w:color w:val="000000"/>
                <w:sz w:val="16"/>
                <w:szCs w:val="16"/>
                <w:lang w:val="es-MX" w:eastAsia="es-MX"/>
              </w:rPr>
            </w:pPr>
          </w:p>
        </w:tc>
      </w:tr>
      <w:tr w:rsidR="00486D0D" w:rsidRPr="00E737EF" w:rsidTr="00486D0D">
        <w:trPr>
          <w:trHeight w:val="170"/>
        </w:trPr>
        <w:tc>
          <w:tcPr>
            <w:tcW w:w="272" w:type="pct"/>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486D0D" w:rsidRPr="00E737EF" w:rsidRDefault="00486D0D" w:rsidP="00486D0D">
            <w:pPr>
              <w:suppressAutoHyphens w:val="0"/>
              <w:rPr>
                <w:rFonts w:ascii="Arial" w:hAnsi="Arial" w:cs="Arial"/>
                <w:color w:val="000000"/>
                <w:sz w:val="16"/>
                <w:szCs w:val="16"/>
                <w:lang w:val="es-MX" w:eastAsia="es-MX"/>
              </w:rPr>
            </w:pPr>
            <w:r w:rsidRPr="00E737EF">
              <w:rPr>
                <w:rFonts w:ascii="Arial" w:hAnsi="Arial" w:cs="Arial"/>
                <w:color w:val="000000"/>
                <w:sz w:val="16"/>
                <w:szCs w:val="16"/>
                <w:lang w:val="es-MX" w:eastAsia="es-MX"/>
              </w:rPr>
              <w:t> </w:t>
            </w:r>
          </w:p>
        </w:tc>
        <w:tc>
          <w:tcPr>
            <w:tcW w:w="3398" w:type="pct"/>
            <w:gridSpan w:val="4"/>
            <w:tcBorders>
              <w:top w:val="single" w:sz="4" w:space="0" w:color="auto"/>
              <w:left w:val="nil"/>
              <w:bottom w:val="single" w:sz="4" w:space="0" w:color="auto"/>
              <w:right w:val="single" w:sz="4" w:space="0" w:color="auto"/>
            </w:tcBorders>
            <w:shd w:val="clear" w:color="000000" w:fill="FFFFFF" w:themeFill="background1"/>
            <w:noWrap/>
            <w:vAlign w:val="bottom"/>
            <w:hideMark/>
          </w:tcPr>
          <w:p w:rsidR="00486D0D" w:rsidRPr="00E737EF" w:rsidRDefault="00486D0D" w:rsidP="00486D0D">
            <w:pPr>
              <w:suppressAutoHyphens w:val="0"/>
              <w:rPr>
                <w:rFonts w:ascii="Arial" w:hAnsi="Arial" w:cs="Arial"/>
                <w:color w:val="000000"/>
                <w:sz w:val="16"/>
                <w:szCs w:val="16"/>
                <w:lang w:val="es-MX" w:eastAsia="es-MX"/>
              </w:rPr>
            </w:pPr>
            <w:r w:rsidRPr="00E737EF">
              <w:rPr>
                <w:rFonts w:ascii="Arial" w:hAnsi="Arial" w:cs="Arial"/>
                <w:color w:val="000000"/>
                <w:sz w:val="16"/>
                <w:szCs w:val="16"/>
                <w:lang w:val="es-MX" w:eastAsia="es-MX"/>
              </w:rPr>
              <w:t>Guía de paquetería nacional con garantía de entrega al día hábil siguiente. Paquete de 5 a 20 Kg </w:t>
            </w:r>
          </w:p>
        </w:tc>
        <w:tc>
          <w:tcPr>
            <w:tcW w:w="339" w:type="pct"/>
            <w:tcBorders>
              <w:top w:val="single" w:sz="4" w:space="0" w:color="auto"/>
              <w:left w:val="single" w:sz="4" w:space="0" w:color="auto"/>
              <w:bottom w:val="single" w:sz="4" w:space="0" w:color="auto"/>
              <w:right w:val="nil"/>
            </w:tcBorders>
            <w:shd w:val="clear" w:color="000000" w:fill="FFFFFF" w:themeFill="background1"/>
          </w:tcPr>
          <w:p w:rsidR="00486D0D" w:rsidRPr="00E737EF" w:rsidRDefault="00486D0D" w:rsidP="00486D0D">
            <w:pPr>
              <w:suppressAutoHyphens w:val="0"/>
              <w:jc w:val="right"/>
              <w:rPr>
                <w:rFonts w:ascii="Arial" w:hAnsi="Arial" w:cs="Arial"/>
                <w:color w:val="000000"/>
                <w:sz w:val="16"/>
                <w:szCs w:val="16"/>
                <w:lang w:val="es-MX" w:eastAsia="es-MX"/>
              </w:rPr>
            </w:pPr>
          </w:p>
        </w:tc>
        <w:tc>
          <w:tcPr>
            <w:tcW w:w="484" w:type="pct"/>
            <w:vMerge/>
            <w:tcBorders>
              <w:left w:val="single" w:sz="4" w:space="0" w:color="auto"/>
              <w:right w:val="single" w:sz="4" w:space="0" w:color="auto"/>
            </w:tcBorders>
            <w:shd w:val="clear" w:color="000000" w:fill="FFFFFF" w:themeFill="background1"/>
            <w:noWrap/>
            <w:vAlign w:val="center"/>
            <w:hideMark/>
          </w:tcPr>
          <w:p w:rsidR="00486D0D" w:rsidRPr="00E737EF" w:rsidRDefault="00486D0D" w:rsidP="00486D0D">
            <w:pPr>
              <w:jc w:val="right"/>
              <w:rPr>
                <w:rFonts w:ascii="Arial" w:hAnsi="Arial" w:cs="Arial"/>
                <w:color w:val="000000"/>
                <w:sz w:val="16"/>
                <w:szCs w:val="16"/>
                <w:lang w:val="es-MX" w:eastAsia="es-MX"/>
              </w:rPr>
            </w:pPr>
          </w:p>
        </w:tc>
        <w:tc>
          <w:tcPr>
            <w:tcW w:w="507" w:type="pct"/>
            <w:vMerge/>
            <w:tcBorders>
              <w:left w:val="single" w:sz="4" w:space="0" w:color="auto"/>
              <w:right w:val="single" w:sz="4" w:space="0" w:color="auto"/>
            </w:tcBorders>
            <w:shd w:val="clear" w:color="000000" w:fill="FFFFFF" w:themeFill="background1"/>
            <w:noWrap/>
            <w:vAlign w:val="center"/>
            <w:hideMark/>
          </w:tcPr>
          <w:p w:rsidR="00486D0D" w:rsidRPr="00E737EF" w:rsidRDefault="00486D0D" w:rsidP="00486D0D">
            <w:pPr>
              <w:jc w:val="right"/>
              <w:rPr>
                <w:rFonts w:ascii="Arial" w:hAnsi="Arial" w:cs="Arial"/>
                <w:color w:val="000000"/>
                <w:sz w:val="16"/>
                <w:szCs w:val="16"/>
                <w:lang w:val="es-MX" w:eastAsia="es-MX"/>
              </w:rPr>
            </w:pPr>
          </w:p>
        </w:tc>
      </w:tr>
      <w:tr w:rsidR="00486D0D" w:rsidRPr="00E737EF" w:rsidTr="00486D0D">
        <w:trPr>
          <w:trHeight w:val="170"/>
        </w:trPr>
        <w:tc>
          <w:tcPr>
            <w:tcW w:w="272" w:type="pct"/>
            <w:tcBorders>
              <w:top w:val="nil"/>
              <w:left w:val="single" w:sz="4" w:space="0" w:color="auto"/>
              <w:bottom w:val="single" w:sz="4" w:space="0" w:color="auto"/>
              <w:right w:val="single" w:sz="4" w:space="0" w:color="auto"/>
            </w:tcBorders>
            <w:shd w:val="clear" w:color="auto" w:fill="auto"/>
            <w:noWrap/>
            <w:vAlign w:val="bottom"/>
            <w:hideMark/>
          </w:tcPr>
          <w:p w:rsidR="00486D0D" w:rsidRPr="00E737EF" w:rsidRDefault="00486D0D" w:rsidP="00486D0D">
            <w:pPr>
              <w:suppressAutoHyphens w:val="0"/>
              <w:rPr>
                <w:rFonts w:ascii="Arial" w:hAnsi="Arial" w:cs="Arial"/>
                <w:color w:val="000000"/>
                <w:sz w:val="16"/>
                <w:szCs w:val="16"/>
                <w:lang w:val="es-MX" w:eastAsia="es-MX"/>
              </w:rPr>
            </w:pPr>
            <w:r w:rsidRPr="00E737EF">
              <w:rPr>
                <w:rFonts w:ascii="Arial" w:hAnsi="Arial" w:cs="Arial"/>
                <w:color w:val="000000"/>
                <w:sz w:val="16"/>
                <w:szCs w:val="16"/>
                <w:lang w:val="es-MX" w:eastAsia="es-MX"/>
              </w:rPr>
              <w:t> </w:t>
            </w:r>
          </w:p>
        </w:tc>
        <w:tc>
          <w:tcPr>
            <w:tcW w:w="3398" w:type="pct"/>
            <w:gridSpan w:val="4"/>
            <w:tcBorders>
              <w:top w:val="nil"/>
              <w:left w:val="nil"/>
              <w:bottom w:val="single" w:sz="4" w:space="0" w:color="auto"/>
              <w:right w:val="single" w:sz="4" w:space="0" w:color="auto"/>
            </w:tcBorders>
            <w:shd w:val="clear" w:color="auto" w:fill="auto"/>
            <w:noWrap/>
            <w:vAlign w:val="bottom"/>
            <w:hideMark/>
          </w:tcPr>
          <w:p w:rsidR="00486D0D" w:rsidRPr="00E737EF" w:rsidRDefault="00486D0D" w:rsidP="00486D0D">
            <w:pPr>
              <w:suppressAutoHyphens w:val="0"/>
              <w:rPr>
                <w:rFonts w:ascii="Arial" w:hAnsi="Arial" w:cs="Arial"/>
                <w:color w:val="000000"/>
                <w:sz w:val="16"/>
                <w:szCs w:val="16"/>
                <w:lang w:val="es-MX" w:eastAsia="es-MX"/>
              </w:rPr>
            </w:pPr>
            <w:r w:rsidRPr="00E737EF">
              <w:rPr>
                <w:rFonts w:ascii="Arial" w:hAnsi="Arial" w:cs="Arial"/>
                <w:color w:val="000000"/>
                <w:sz w:val="16"/>
                <w:szCs w:val="16"/>
                <w:lang w:val="es-MX" w:eastAsia="es-MX"/>
              </w:rPr>
              <w:t xml:space="preserve">Costo del Sobre peso por cada kilogramo adicional a los 5 </w:t>
            </w:r>
            <w:proofErr w:type="spellStart"/>
            <w:r w:rsidRPr="00E737EF">
              <w:rPr>
                <w:rFonts w:ascii="Arial" w:hAnsi="Arial" w:cs="Arial"/>
                <w:color w:val="000000"/>
                <w:sz w:val="16"/>
                <w:szCs w:val="16"/>
                <w:lang w:val="es-MX" w:eastAsia="es-MX"/>
              </w:rPr>
              <w:t>Kgs</w:t>
            </w:r>
            <w:proofErr w:type="spellEnd"/>
          </w:p>
        </w:tc>
        <w:tc>
          <w:tcPr>
            <w:tcW w:w="339" w:type="pct"/>
            <w:tcBorders>
              <w:top w:val="nil"/>
              <w:left w:val="single" w:sz="4" w:space="0" w:color="auto"/>
              <w:bottom w:val="single" w:sz="4" w:space="0" w:color="auto"/>
              <w:right w:val="nil"/>
            </w:tcBorders>
            <w:shd w:val="clear" w:color="000000" w:fill="FFFFFF"/>
            <w:hideMark/>
          </w:tcPr>
          <w:p w:rsidR="00486D0D" w:rsidRPr="00E737EF" w:rsidRDefault="00486D0D" w:rsidP="00486D0D">
            <w:pPr>
              <w:suppressAutoHyphens w:val="0"/>
              <w:jc w:val="right"/>
              <w:rPr>
                <w:rFonts w:ascii="Arial" w:hAnsi="Arial" w:cs="Arial"/>
                <w:color w:val="000000"/>
                <w:sz w:val="16"/>
                <w:szCs w:val="16"/>
                <w:lang w:val="es-MX" w:eastAsia="es-MX"/>
              </w:rPr>
            </w:pPr>
            <w:r w:rsidRPr="00E737EF">
              <w:rPr>
                <w:rFonts w:ascii="Arial" w:hAnsi="Arial" w:cs="Arial"/>
                <w:color w:val="000000"/>
                <w:sz w:val="16"/>
                <w:szCs w:val="16"/>
                <w:lang w:val="es-MX" w:eastAsia="es-MX"/>
              </w:rPr>
              <w:t> </w:t>
            </w:r>
          </w:p>
        </w:tc>
        <w:tc>
          <w:tcPr>
            <w:tcW w:w="484" w:type="pct"/>
            <w:vMerge/>
            <w:tcBorders>
              <w:left w:val="single" w:sz="4" w:space="0" w:color="auto"/>
              <w:bottom w:val="single" w:sz="4" w:space="0" w:color="auto"/>
              <w:right w:val="single" w:sz="4" w:space="0" w:color="auto"/>
            </w:tcBorders>
            <w:shd w:val="clear" w:color="auto" w:fill="auto"/>
            <w:noWrap/>
            <w:vAlign w:val="center"/>
            <w:hideMark/>
          </w:tcPr>
          <w:p w:rsidR="00486D0D" w:rsidRPr="00E737EF" w:rsidRDefault="00486D0D" w:rsidP="00486D0D">
            <w:pPr>
              <w:suppressAutoHyphens w:val="0"/>
              <w:jc w:val="right"/>
              <w:rPr>
                <w:rFonts w:ascii="Arial" w:hAnsi="Arial" w:cs="Arial"/>
                <w:color w:val="000000"/>
                <w:sz w:val="16"/>
                <w:szCs w:val="16"/>
                <w:lang w:val="es-MX" w:eastAsia="es-MX"/>
              </w:rPr>
            </w:pPr>
          </w:p>
        </w:tc>
        <w:tc>
          <w:tcPr>
            <w:tcW w:w="507" w:type="pct"/>
            <w:vMerge/>
            <w:tcBorders>
              <w:left w:val="single" w:sz="4" w:space="0" w:color="auto"/>
              <w:bottom w:val="single" w:sz="4" w:space="0" w:color="auto"/>
              <w:right w:val="single" w:sz="4" w:space="0" w:color="auto"/>
            </w:tcBorders>
            <w:shd w:val="clear" w:color="auto" w:fill="auto"/>
            <w:noWrap/>
            <w:vAlign w:val="center"/>
            <w:hideMark/>
          </w:tcPr>
          <w:p w:rsidR="00486D0D" w:rsidRPr="00E737EF" w:rsidRDefault="00486D0D" w:rsidP="00486D0D">
            <w:pPr>
              <w:suppressAutoHyphens w:val="0"/>
              <w:jc w:val="right"/>
              <w:rPr>
                <w:rFonts w:ascii="Arial" w:hAnsi="Arial" w:cs="Arial"/>
                <w:color w:val="000000"/>
                <w:sz w:val="16"/>
                <w:szCs w:val="16"/>
                <w:lang w:val="es-MX" w:eastAsia="es-MX"/>
              </w:rPr>
            </w:pPr>
          </w:p>
        </w:tc>
      </w:tr>
    </w:tbl>
    <w:p w:rsidR="00486D0D" w:rsidRPr="00E737EF" w:rsidRDefault="00486D0D" w:rsidP="00B273F6">
      <w:pPr>
        <w:suppressAutoHyphens w:val="0"/>
        <w:ind w:left="142" w:hanging="142"/>
        <w:rPr>
          <w:rFonts w:ascii="Arial" w:eastAsia="Calibri" w:hAnsi="Arial" w:cs="Arial"/>
          <w:b/>
          <w:sz w:val="20"/>
          <w:lang w:eastAsia="en-US"/>
        </w:rPr>
      </w:pPr>
    </w:p>
    <w:p w:rsidR="007408F0" w:rsidRPr="00E737EF" w:rsidRDefault="007408F0">
      <w:pPr>
        <w:suppressAutoHyphens w:val="0"/>
        <w:rPr>
          <w:rFonts w:ascii="Arial" w:eastAsia="Calibri" w:hAnsi="Arial" w:cs="Arial"/>
          <w:b/>
          <w:bCs/>
          <w:color w:val="000000"/>
          <w:sz w:val="20"/>
          <w:szCs w:val="23"/>
          <w:lang w:val="es-MX" w:eastAsia="es-MX"/>
        </w:rPr>
      </w:pPr>
      <w:r w:rsidRPr="00E737EF">
        <w:rPr>
          <w:rFonts w:ascii="Arial" w:eastAsia="Calibri" w:hAnsi="Arial" w:cs="Arial"/>
          <w:b/>
          <w:bCs/>
          <w:color w:val="000000"/>
          <w:sz w:val="20"/>
          <w:szCs w:val="23"/>
          <w:lang w:val="es-MX" w:eastAsia="es-MX"/>
        </w:rPr>
        <w:br w:type="page"/>
      </w:r>
    </w:p>
    <w:p w:rsidR="00612FDC" w:rsidRPr="00E737EF" w:rsidRDefault="00612FDC" w:rsidP="002C3397">
      <w:pPr>
        <w:jc w:val="center"/>
        <w:rPr>
          <w:rFonts w:ascii="Arial" w:eastAsia="Calibri" w:hAnsi="Arial" w:cs="Arial"/>
          <w:b/>
          <w:bCs/>
          <w:color w:val="000000"/>
          <w:sz w:val="20"/>
          <w:szCs w:val="23"/>
          <w:lang w:val="es-MX" w:eastAsia="es-MX"/>
        </w:rPr>
      </w:pPr>
      <w:r w:rsidRPr="00E737EF">
        <w:rPr>
          <w:rFonts w:ascii="Arial" w:eastAsia="Calibri" w:hAnsi="Arial" w:cs="Arial"/>
          <w:b/>
          <w:bCs/>
          <w:color w:val="000000"/>
          <w:sz w:val="20"/>
          <w:szCs w:val="23"/>
          <w:lang w:val="es-MX" w:eastAsia="es-MX"/>
        </w:rPr>
        <w:lastRenderedPageBreak/>
        <w:t>Anexo Número T 2 (T Dos)</w:t>
      </w:r>
    </w:p>
    <w:p w:rsidR="00612FDC" w:rsidRPr="00E737EF" w:rsidRDefault="00612FDC" w:rsidP="00D76D8C">
      <w:pPr>
        <w:jc w:val="center"/>
        <w:rPr>
          <w:rFonts w:ascii="Arial" w:eastAsia="Calibri" w:hAnsi="Arial" w:cs="Arial"/>
          <w:color w:val="000000"/>
          <w:sz w:val="20"/>
          <w:szCs w:val="23"/>
          <w:lang w:val="es-MX" w:eastAsia="es-MX"/>
        </w:rPr>
      </w:pPr>
    </w:p>
    <w:p w:rsidR="00612FDC" w:rsidRPr="00E737EF" w:rsidRDefault="00612FDC" w:rsidP="002560E6">
      <w:pPr>
        <w:jc w:val="center"/>
        <w:rPr>
          <w:rFonts w:ascii="Arial" w:eastAsia="Calibri" w:hAnsi="Arial" w:cs="Arial"/>
          <w:b/>
          <w:bCs/>
          <w:color w:val="000000"/>
          <w:sz w:val="20"/>
          <w:lang w:val="es-MX" w:eastAsia="es-MX"/>
        </w:rPr>
      </w:pPr>
      <w:r w:rsidRPr="00E737EF">
        <w:rPr>
          <w:rFonts w:ascii="Arial" w:eastAsia="Calibri" w:hAnsi="Arial" w:cs="Arial"/>
          <w:b/>
          <w:bCs/>
          <w:color w:val="000000"/>
          <w:sz w:val="20"/>
          <w:lang w:val="es-MX" w:eastAsia="es-MX"/>
        </w:rPr>
        <w:t xml:space="preserve">DESCRIPCIÓN Y ESPECIFICACIONES TÉCNICAS DEL SERVICIO </w:t>
      </w:r>
    </w:p>
    <w:p w:rsidR="00612FDC" w:rsidRPr="00E737EF" w:rsidRDefault="00612FDC" w:rsidP="002560E6">
      <w:pPr>
        <w:jc w:val="center"/>
        <w:rPr>
          <w:rFonts w:ascii="Arial" w:eastAsia="Calibri" w:hAnsi="Arial" w:cs="Arial"/>
          <w:b/>
          <w:bCs/>
          <w:color w:val="000000"/>
          <w:sz w:val="23"/>
          <w:szCs w:val="23"/>
          <w:lang w:val="es-MX" w:eastAsia="es-MX"/>
        </w:rPr>
      </w:pPr>
    </w:p>
    <w:p w:rsidR="00B273F6" w:rsidRPr="00E737EF" w:rsidRDefault="00B45C6A" w:rsidP="00B273F6">
      <w:pPr>
        <w:rPr>
          <w:rFonts w:ascii="Arial" w:hAnsi="Arial" w:cs="Arial"/>
          <w:b/>
          <w:sz w:val="20"/>
          <w:lang w:val="es-MX"/>
        </w:rPr>
      </w:pPr>
      <w:r w:rsidRPr="00E737EF">
        <w:rPr>
          <w:rFonts w:ascii="Arial" w:hAnsi="Arial" w:cs="Arial"/>
          <w:b/>
          <w:bCs/>
          <w:sz w:val="20"/>
        </w:rPr>
        <w:t>A</w:t>
      </w:r>
      <w:r w:rsidR="00486D0D" w:rsidRPr="00E737EF">
        <w:rPr>
          <w:rFonts w:ascii="Arial" w:hAnsi="Arial" w:cs="Arial"/>
          <w:b/>
          <w:bCs/>
          <w:sz w:val="20"/>
        </w:rPr>
        <w:t xml:space="preserve">.- </w:t>
      </w:r>
      <w:r w:rsidR="00B273F6" w:rsidRPr="00E737EF">
        <w:rPr>
          <w:rFonts w:ascii="Arial" w:hAnsi="Arial" w:cs="Arial"/>
          <w:b/>
          <w:sz w:val="20"/>
          <w:lang w:val="es-MX"/>
        </w:rPr>
        <w:t>RUTINAS DE CORRESPONDENCIA Y MENSAJERÍA</w:t>
      </w:r>
    </w:p>
    <w:p w:rsidR="00B273F6" w:rsidRPr="00E737EF" w:rsidRDefault="00B273F6" w:rsidP="00B273F6">
      <w:pPr>
        <w:rPr>
          <w:rFonts w:ascii="Arial" w:hAnsi="Arial" w:cs="Arial"/>
          <w:b/>
          <w:sz w:val="20"/>
          <w:lang w:val="es-MX"/>
        </w:rPr>
      </w:pPr>
    </w:p>
    <w:p w:rsidR="00B273F6" w:rsidRPr="00E737EF" w:rsidRDefault="00B273F6" w:rsidP="00B273F6">
      <w:pPr>
        <w:suppressAutoHyphens w:val="0"/>
        <w:ind w:right="49"/>
        <w:jc w:val="both"/>
        <w:rPr>
          <w:rFonts w:ascii="Arial" w:eastAsia="Calibri" w:hAnsi="Arial" w:cs="Arial"/>
          <w:sz w:val="20"/>
          <w:lang w:val="es-MX" w:eastAsia="en-US"/>
        </w:rPr>
      </w:pPr>
      <w:r w:rsidRPr="00E737EF">
        <w:rPr>
          <w:rFonts w:ascii="Arial" w:eastAsia="Calibri" w:hAnsi="Arial" w:cs="Arial"/>
          <w:sz w:val="20"/>
          <w:lang w:val="es-MX" w:eastAsia="en-US"/>
        </w:rPr>
        <w:t xml:space="preserve">El servicio de mensajería consiste en recibir, transportar y entregar correspondencia, paquetería, cheques, nóminas, suministro del almacén delegacional (fletes y maniobras), etc.  sin límites de kilogramos de acuerdo a las necesidades de las unidades médico y No Medicas que conforman la Delegación siendo estas atendidas de acuerdo a las rutas y horarios establecidos en el </w:t>
      </w:r>
      <w:r w:rsidRPr="00E737EF">
        <w:rPr>
          <w:rFonts w:ascii="Arial" w:eastAsia="Calibri" w:hAnsi="Arial" w:cs="Arial"/>
          <w:b/>
          <w:color w:val="000000"/>
          <w:sz w:val="20"/>
          <w:lang w:val="es-MX" w:eastAsia="es-MX"/>
        </w:rPr>
        <w:t xml:space="preserve">Anexo número T3 </w:t>
      </w:r>
      <w:r w:rsidRPr="00E737EF">
        <w:rPr>
          <w:rFonts w:ascii="Arial" w:eastAsia="Calibri" w:hAnsi="Arial" w:cs="Arial"/>
          <w:b/>
          <w:bCs/>
          <w:sz w:val="20"/>
          <w:lang w:val="es-MX" w:eastAsia="es-MX"/>
        </w:rPr>
        <w:t>(T tres)</w:t>
      </w:r>
      <w:r w:rsidRPr="00E737EF">
        <w:rPr>
          <w:rFonts w:ascii="Arial" w:eastAsia="Calibri" w:hAnsi="Arial" w:cs="Arial"/>
          <w:b/>
          <w:sz w:val="20"/>
          <w:lang w:val="es-MX" w:eastAsia="en-US"/>
        </w:rPr>
        <w:t xml:space="preserve">, </w:t>
      </w:r>
      <w:r w:rsidRPr="00E737EF">
        <w:rPr>
          <w:rFonts w:ascii="Arial" w:eastAsia="Calibri" w:hAnsi="Arial" w:cs="Arial"/>
          <w:sz w:val="20"/>
          <w:lang w:val="es-MX" w:eastAsia="en-US"/>
        </w:rPr>
        <w:t>debiendo prestar los servicios con vehículos propios y los gastos que estos generen serán por cuenta del licitante adjudicado.</w:t>
      </w:r>
    </w:p>
    <w:p w:rsidR="00B273F6" w:rsidRPr="00E737EF" w:rsidRDefault="00B273F6" w:rsidP="00B273F6">
      <w:pPr>
        <w:suppressAutoHyphens w:val="0"/>
        <w:ind w:right="49"/>
        <w:jc w:val="both"/>
        <w:rPr>
          <w:rFonts w:ascii="Arial" w:eastAsia="Calibri" w:hAnsi="Arial" w:cs="Arial"/>
          <w:sz w:val="20"/>
          <w:lang w:val="es-MX" w:eastAsia="en-US"/>
        </w:rPr>
      </w:pPr>
    </w:p>
    <w:p w:rsidR="00B273F6" w:rsidRPr="00E737EF" w:rsidRDefault="00B273F6" w:rsidP="00B273F6">
      <w:pPr>
        <w:suppressAutoHyphens w:val="0"/>
        <w:ind w:right="49"/>
        <w:jc w:val="both"/>
        <w:rPr>
          <w:rFonts w:ascii="Arial" w:eastAsia="Calibri" w:hAnsi="Arial" w:cs="Arial"/>
          <w:sz w:val="20"/>
          <w:lang w:val="es-MX" w:eastAsia="en-US"/>
        </w:rPr>
      </w:pPr>
      <w:r w:rsidRPr="00E737EF">
        <w:rPr>
          <w:rFonts w:ascii="Arial" w:eastAsia="Calibri" w:hAnsi="Arial" w:cs="Arial"/>
          <w:sz w:val="20"/>
          <w:lang w:val="es-MX" w:eastAsia="en-US"/>
        </w:rPr>
        <w:t>Para todas las rutas, el licitante adjudicado deberá asignar los vehículos en óptimas condiciones mecánicas que garanticen la entrega de la ruta sin atraso y chofer propio; que cuente con una oficina en la localidad por la que participe, así como teléfono disponible local o celular para la comunicación durante la jornada laboral para su  localización.</w:t>
      </w:r>
    </w:p>
    <w:p w:rsidR="00B273F6" w:rsidRPr="00E737EF" w:rsidRDefault="00B273F6" w:rsidP="00B273F6">
      <w:pPr>
        <w:suppressAutoHyphens w:val="0"/>
        <w:ind w:right="49"/>
        <w:jc w:val="both"/>
        <w:rPr>
          <w:rFonts w:ascii="Arial" w:eastAsia="Calibri" w:hAnsi="Arial" w:cs="Arial"/>
          <w:sz w:val="20"/>
          <w:lang w:val="es-MX" w:eastAsia="en-US"/>
        </w:rPr>
      </w:pPr>
    </w:p>
    <w:p w:rsidR="00B273F6" w:rsidRPr="00E737EF" w:rsidRDefault="00B273F6" w:rsidP="00B273F6">
      <w:pPr>
        <w:suppressAutoHyphens w:val="0"/>
        <w:ind w:right="49"/>
        <w:jc w:val="both"/>
        <w:rPr>
          <w:rFonts w:ascii="Arial" w:eastAsia="Calibri" w:hAnsi="Arial" w:cs="Arial"/>
          <w:sz w:val="20"/>
          <w:lang w:val="es-MX" w:eastAsia="en-US"/>
        </w:rPr>
      </w:pPr>
      <w:r w:rsidRPr="00E737EF">
        <w:rPr>
          <w:rFonts w:ascii="Arial" w:eastAsia="Calibri" w:hAnsi="Arial" w:cs="Arial"/>
          <w:sz w:val="20"/>
          <w:lang w:val="es-MX" w:eastAsia="en-US"/>
        </w:rPr>
        <w:t>El licitante adjudicado se obliga a entregar los paquetes y/o valijas en su lugar de destino, dentro de las 12 horas  naturales posteriores a la entrega del paquete por parte de la Sección de Correspondencia y Archivo del instituto y/o de las Unidades Médico y No Medicas.</w:t>
      </w:r>
    </w:p>
    <w:p w:rsidR="00B273F6" w:rsidRPr="00E737EF" w:rsidRDefault="00B273F6" w:rsidP="00B273F6">
      <w:pPr>
        <w:suppressAutoHyphens w:val="0"/>
        <w:ind w:right="49"/>
        <w:jc w:val="both"/>
        <w:rPr>
          <w:rFonts w:ascii="Arial" w:eastAsia="Calibri" w:hAnsi="Arial" w:cs="Arial"/>
          <w:sz w:val="20"/>
          <w:lang w:val="es-MX" w:eastAsia="en-US"/>
        </w:rPr>
      </w:pPr>
    </w:p>
    <w:p w:rsidR="00B273F6" w:rsidRPr="00E737EF" w:rsidRDefault="00B273F6" w:rsidP="00486D0D">
      <w:pPr>
        <w:suppressAutoHyphens w:val="0"/>
        <w:ind w:right="49"/>
        <w:jc w:val="both"/>
        <w:rPr>
          <w:rFonts w:ascii="Arial" w:eastAsia="Calibri" w:hAnsi="Arial" w:cs="Arial"/>
          <w:sz w:val="20"/>
          <w:lang w:val="es-MX" w:eastAsia="en-US"/>
        </w:rPr>
      </w:pPr>
      <w:r w:rsidRPr="00E737EF">
        <w:rPr>
          <w:rFonts w:ascii="Arial" w:eastAsia="Calibri" w:hAnsi="Arial" w:cs="Arial"/>
          <w:sz w:val="20"/>
          <w:lang w:val="es-MX" w:eastAsia="en-US"/>
        </w:rPr>
        <w:t>El licitante podrá participar por cada una de las partidas, o por el total de las mismas.</w:t>
      </w:r>
    </w:p>
    <w:p w:rsidR="00B273F6" w:rsidRPr="00E737EF" w:rsidRDefault="00B273F6" w:rsidP="00486D0D">
      <w:pPr>
        <w:suppressAutoHyphens w:val="0"/>
        <w:ind w:right="49"/>
        <w:jc w:val="both"/>
        <w:rPr>
          <w:rFonts w:ascii="Arial" w:eastAsia="Calibri" w:hAnsi="Arial" w:cs="Arial"/>
          <w:sz w:val="20"/>
          <w:lang w:val="es-MX" w:eastAsia="en-US"/>
        </w:rPr>
      </w:pPr>
    </w:p>
    <w:p w:rsidR="00B273F6" w:rsidRPr="00E737EF" w:rsidRDefault="00B273F6" w:rsidP="00486D0D">
      <w:pPr>
        <w:suppressAutoHyphens w:val="0"/>
        <w:ind w:right="49"/>
        <w:jc w:val="both"/>
        <w:rPr>
          <w:rFonts w:ascii="Arial" w:eastAsia="Calibri" w:hAnsi="Arial" w:cs="Arial"/>
          <w:sz w:val="20"/>
          <w:lang w:val="es-MX" w:eastAsia="en-US"/>
        </w:rPr>
      </w:pPr>
      <w:r w:rsidRPr="00E737EF">
        <w:rPr>
          <w:rFonts w:ascii="Arial" w:eastAsia="Calibri" w:hAnsi="Arial" w:cs="Arial"/>
          <w:sz w:val="20"/>
          <w:lang w:val="es-MX" w:eastAsia="en-US"/>
        </w:rPr>
        <w:t>El licitante proporcionará los siguientes servicios sin ningún costo adicional para el instituto:</w:t>
      </w:r>
    </w:p>
    <w:p w:rsidR="00B273F6" w:rsidRPr="00E737EF" w:rsidRDefault="00B273F6" w:rsidP="00486D0D">
      <w:pPr>
        <w:suppressAutoHyphens w:val="0"/>
        <w:ind w:right="49"/>
        <w:jc w:val="both"/>
        <w:rPr>
          <w:rFonts w:ascii="Arial" w:eastAsia="Calibri" w:hAnsi="Arial" w:cs="Arial"/>
          <w:sz w:val="20"/>
          <w:lang w:val="es-MX" w:eastAsia="en-US"/>
        </w:rPr>
      </w:pPr>
    </w:p>
    <w:p w:rsidR="00B273F6" w:rsidRPr="00E737EF" w:rsidRDefault="00B273F6" w:rsidP="00DD40E7">
      <w:pPr>
        <w:numPr>
          <w:ilvl w:val="0"/>
          <w:numId w:val="52"/>
        </w:numPr>
        <w:suppressAutoHyphens w:val="0"/>
        <w:ind w:right="-518"/>
        <w:jc w:val="both"/>
        <w:rPr>
          <w:rFonts w:ascii="Arial" w:eastAsia="Calibri" w:hAnsi="Arial" w:cs="Arial"/>
          <w:sz w:val="20"/>
          <w:lang w:val="es-MX" w:eastAsia="en-US"/>
        </w:rPr>
      </w:pPr>
      <w:r w:rsidRPr="00E737EF">
        <w:rPr>
          <w:rFonts w:ascii="Arial" w:eastAsia="Calibri" w:hAnsi="Arial" w:cs="Arial"/>
          <w:sz w:val="20"/>
          <w:lang w:val="es-MX" w:eastAsia="en-US"/>
        </w:rPr>
        <w:t>Entrega y recepción a domicilio de correspondencia, paquetería y otros.</w:t>
      </w:r>
    </w:p>
    <w:p w:rsidR="00B273F6" w:rsidRPr="00E737EF" w:rsidRDefault="00B273F6" w:rsidP="00DD40E7">
      <w:pPr>
        <w:numPr>
          <w:ilvl w:val="0"/>
          <w:numId w:val="52"/>
        </w:numPr>
        <w:suppressAutoHyphens w:val="0"/>
        <w:ind w:left="0" w:right="-518" w:firstLine="0"/>
        <w:jc w:val="both"/>
        <w:rPr>
          <w:rFonts w:ascii="Arial" w:eastAsia="Calibri" w:hAnsi="Arial" w:cs="Arial"/>
          <w:sz w:val="20"/>
          <w:lang w:val="es-MX" w:eastAsia="en-US"/>
        </w:rPr>
      </w:pPr>
      <w:r w:rsidRPr="00E737EF">
        <w:rPr>
          <w:rFonts w:ascii="Arial" w:eastAsia="Calibri" w:hAnsi="Arial" w:cs="Arial"/>
          <w:sz w:val="20"/>
          <w:lang w:val="es-MX" w:eastAsia="en-US"/>
        </w:rPr>
        <w:t>El costo será por valija independientemente de su peso en kilogramos y volumen.</w:t>
      </w:r>
    </w:p>
    <w:p w:rsidR="00B273F6" w:rsidRPr="00E737EF" w:rsidRDefault="00B273F6" w:rsidP="00DD40E7">
      <w:pPr>
        <w:numPr>
          <w:ilvl w:val="0"/>
          <w:numId w:val="52"/>
        </w:numPr>
        <w:suppressAutoHyphens w:val="0"/>
        <w:ind w:left="0" w:right="-518" w:firstLine="0"/>
        <w:jc w:val="both"/>
        <w:rPr>
          <w:rFonts w:ascii="Arial" w:eastAsia="Calibri" w:hAnsi="Arial" w:cs="Arial"/>
          <w:sz w:val="20"/>
          <w:lang w:val="es-MX" w:eastAsia="en-US"/>
        </w:rPr>
      </w:pPr>
      <w:r w:rsidRPr="00E737EF">
        <w:rPr>
          <w:rFonts w:ascii="Arial" w:eastAsia="Calibri" w:hAnsi="Arial" w:cs="Arial"/>
          <w:sz w:val="20"/>
          <w:lang w:val="es-MX" w:eastAsia="en-US"/>
        </w:rPr>
        <w:t>El costo de fletes y maniobras deberá incluir carga y descarga.</w:t>
      </w:r>
    </w:p>
    <w:p w:rsidR="00B273F6" w:rsidRPr="00E737EF" w:rsidRDefault="00B273F6" w:rsidP="00B273F6">
      <w:pPr>
        <w:suppressAutoHyphens w:val="0"/>
        <w:ind w:right="49"/>
        <w:jc w:val="both"/>
        <w:rPr>
          <w:rFonts w:ascii="Arial" w:eastAsia="Calibri" w:hAnsi="Arial" w:cs="Arial"/>
          <w:sz w:val="20"/>
          <w:lang w:val="es-MX" w:eastAsia="en-US"/>
        </w:rPr>
      </w:pPr>
    </w:p>
    <w:p w:rsidR="00B273F6" w:rsidRPr="00E737EF" w:rsidRDefault="00486D0D" w:rsidP="00B273F6">
      <w:pPr>
        <w:suppressAutoHyphens w:val="0"/>
        <w:ind w:left="142" w:hanging="142"/>
        <w:jc w:val="both"/>
        <w:rPr>
          <w:rFonts w:ascii="Arial" w:eastAsia="Calibri" w:hAnsi="Arial" w:cs="Arial"/>
          <w:b/>
          <w:sz w:val="20"/>
          <w:lang w:val="es-MX" w:eastAsia="en-US"/>
        </w:rPr>
      </w:pPr>
      <w:r w:rsidRPr="00E737EF">
        <w:rPr>
          <w:rFonts w:ascii="Arial" w:eastAsia="Calibri" w:hAnsi="Arial" w:cs="Arial"/>
          <w:b/>
          <w:sz w:val="20"/>
          <w:lang w:val="es-MX" w:eastAsia="en-US"/>
        </w:rPr>
        <w:t xml:space="preserve">B.- </w:t>
      </w:r>
      <w:r w:rsidR="00B273F6" w:rsidRPr="00E737EF">
        <w:rPr>
          <w:rFonts w:ascii="Arial" w:eastAsia="Calibri" w:hAnsi="Arial" w:cs="Arial"/>
          <w:b/>
          <w:sz w:val="20"/>
          <w:lang w:val="es-MX" w:eastAsia="en-US"/>
        </w:rPr>
        <w:t>TRASLADO DE VALIJAS Y PAQUETERÍA FUERA DE VALIJA A NIVEL DELEGACIONAL EN BAJA CALIFORNIA SUR.</w:t>
      </w:r>
    </w:p>
    <w:p w:rsidR="00B273F6" w:rsidRPr="00E737EF" w:rsidRDefault="00B273F6" w:rsidP="00B273F6">
      <w:pPr>
        <w:suppressAutoHyphens w:val="0"/>
        <w:ind w:left="142" w:hanging="142"/>
        <w:jc w:val="both"/>
        <w:rPr>
          <w:rFonts w:ascii="Arial" w:eastAsia="Calibri" w:hAnsi="Arial" w:cs="Arial"/>
          <w:b/>
          <w:sz w:val="20"/>
          <w:lang w:val="es-MX" w:eastAsia="en-US"/>
        </w:rPr>
      </w:pPr>
    </w:p>
    <w:p w:rsidR="00B273F6" w:rsidRPr="00E737EF" w:rsidRDefault="00B273F6" w:rsidP="00B273F6">
      <w:pPr>
        <w:suppressAutoHyphens w:val="0"/>
        <w:ind w:right="49"/>
        <w:jc w:val="both"/>
        <w:rPr>
          <w:rFonts w:ascii="Arial" w:eastAsia="Calibri" w:hAnsi="Arial" w:cs="Arial"/>
          <w:sz w:val="20"/>
          <w:lang w:val="es-MX" w:eastAsia="en-US"/>
        </w:rPr>
      </w:pPr>
      <w:r w:rsidRPr="00E737EF">
        <w:rPr>
          <w:rFonts w:ascii="Arial" w:eastAsia="Calibri" w:hAnsi="Arial" w:cs="Arial"/>
          <w:sz w:val="20"/>
          <w:lang w:val="es-MX" w:eastAsia="en-US"/>
        </w:rPr>
        <w:t>El licitante adjudicado deberá proponer por separado, tanto el costo fijo por el servicio de entrega-recepción de valijas,  así como los costos por el servicio de paquetería fuera de valija (Paquetes comprendidos de 1 a 4 kilogramos y</w:t>
      </w:r>
      <w:r w:rsidRPr="00E737EF">
        <w:rPr>
          <w:rFonts w:ascii="Arial" w:eastAsia="Calibri" w:hAnsi="Arial" w:cs="Arial"/>
          <w:color w:val="FF0000"/>
          <w:sz w:val="20"/>
          <w:lang w:val="es-MX" w:eastAsia="en-US"/>
        </w:rPr>
        <w:t xml:space="preserve"> </w:t>
      </w:r>
      <w:r w:rsidRPr="00E737EF">
        <w:rPr>
          <w:rFonts w:ascii="Arial" w:eastAsia="Calibri" w:hAnsi="Arial" w:cs="Arial"/>
          <w:color w:val="000000" w:themeColor="text1"/>
          <w:sz w:val="20"/>
          <w:lang w:val="es-MX" w:eastAsia="en-US"/>
        </w:rPr>
        <w:t>deberá señalar el costo de sobre peso por kilo de adicional a partir de los 5</w:t>
      </w:r>
      <w:r w:rsidRPr="00E737EF">
        <w:rPr>
          <w:rFonts w:ascii="Arial" w:eastAsia="Calibri" w:hAnsi="Arial" w:cs="Arial"/>
          <w:color w:val="FF0000"/>
          <w:sz w:val="20"/>
          <w:lang w:val="es-MX" w:eastAsia="en-US"/>
        </w:rPr>
        <w:t xml:space="preserve"> </w:t>
      </w:r>
      <w:r w:rsidRPr="00E737EF">
        <w:rPr>
          <w:rFonts w:ascii="Arial" w:eastAsia="Calibri" w:hAnsi="Arial" w:cs="Arial"/>
          <w:sz w:val="20"/>
          <w:lang w:val="es-MX" w:eastAsia="en-US"/>
        </w:rPr>
        <w:t xml:space="preserve">en todos los inmuebles del instituto que se indican en el </w:t>
      </w:r>
      <w:r w:rsidRPr="00E737EF">
        <w:rPr>
          <w:rFonts w:ascii="Arial" w:eastAsia="Calibri" w:hAnsi="Arial" w:cs="Arial"/>
          <w:b/>
          <w:color w:val="000000"/>
          <w:sz w:val="20"/>
          <w:lang w:val="es-MX" w:eastAsia="es-MX"/>
        </w:rPr>
        <w:t>Anexo  número T3</w:t>
      </w:r>
      <w:r w:rsidRPr="00E737EF">
        <w:rPr>
          <w:rFonts w:ascii="Arial" w:eastAsia="Calibri" w:hAnsi="Arial" w:cs="Arial"/>
          <w:sz w:val="20"/>
          <w:lang w:val="es-MX" w:eastAsia="en-US"/>
        </w:rPr>
        <w:t xml:space="preserve"> (T tres) y las cantidades mínimas y máximas descritas en los </w:t>
      </w:r>
      <w:r w:rsidRPr="00E737EF">
        <w:rPr>
          <w:rFonts w:ascii="Arial" w:eastAsia="Calibri" w:hAnsi="Arial" w:cs="Arial"/>
          <w:b/>
          <w:color w:val="000000"/>
          <w:sz w:val="20"/>
          <w:lang w:val="es-MX" w:eastAsia="es-MX"/>
        </w:rPr>
        <w:t>Anexo número T1 (T uno)</w:t>
      </w:r>
      <w:r w:rsidRPr="00E737EF">
        <w:rPr>
          <w:rFonts w:ascii="Arial" w:eastAsia="Calibri" w:hAnsi="Arial" w:cs="Arial"/>
          <w:sz w:val="20"/>
          <w:lang w:val="es-MX" w:eastAsia="en-US"/>
        </w:rPr>
        <w:t xml:space="preserve">. Así mismo, estos envíos deberán ser recolectados y entregados por parte del licitante adjudicado en el domicilio de los inmuebles del Instituto dentro del horario de 15:00 a 16:00 </w:t>
      </w:r>
      <w:proofErr w:type="spellStart"/>
      <w:r w:rsidRPr="00E737EF">
        <w:rPr>
          <w:rFonts w:ascii="Arial" w:eastAsia="Calibri" w:hAnsi="Arial" w:cs="Arial"/>
          <w:sz w:val="20"/>
          <w:lang w:val="es-MX" w:eastAsia="en-US"/>
        </w:rPr>
        <w:t>hrs</w:t>
      </w:r>
      <w:proofErr w:type="spellEnd"/>
      <w:r w:rsidRPr="00E737EF">
        <w:rPr>
          <w:rFonts w:ascii="Arial" w:eastAsia="Calibri" w:hAnsi="Arial" w:cs="Arial"/>
          <w:sz w:val="20"/>
          <w:lang w:val="es-MX" w:eastAsia="en-US"/>
        </w:rPr>
        <w:t xml:space="preserve"> y de 08:00 a 09:00 </w:t>
      </w:r>
      <w:proofErr w:type="spellStart"/>
      <w:r w:rsidRPr="00E737EF">
        <w:rPr>
          <w:rFonts w:ascii="Arial" w:eastAsia="Calibri" w:hAnsi="Arial" w:cs="Arial"/>
          <w:sz w:val="20"/>
          <w:lang w:val="es-MX" w:eastAsia="en-US"/>
        </w:rPr>
        <w:t>hrs</w:t>
      </w:r>
      <w:proofErr w:type="spellEnd"/>
      <w:r w:rsidRPr="00E737EF">
        <w:rPr>
          <w:rFonts w:ascii="Arial" w:eastAsia="Calibri" w:hAnsi="Arial" w:cs="Arial"/>
          <w:sz w:val="20"/>
          <w:lang w:val="es-MX" w:eastAsia="en-US"/>
        </w:rPr>
        <w:t xml:space="preserve"> respectivamente.</w:t>
      </w:r>
    </w:p>
    <w:p w:rsidR="00B273F6" w:rsidRPr="00E737EF" w:rsidRDefault="00B273F6" w:rsidP="00B273F6">
      <w:pPr>
        <w:suppressAutoHyphens w:val="0"/>
        <w:ind w:right="49"/>
        <w:jc w:val="both"/>
        <w:rPr>
          <w:rFonts w:ascii="Arial" w:eastAsia="Calibri" w:hAnsi="Arial" w:cs="Arial"/>
          <w:sz w:val="20"/>
          <w:lang w:val="es-MX" w:eastAsia="en-US"/>
        </w:rPr>
      </w:pPr>
    </w:p>
    <w:p w:rsidR="00B273F6" w:rsidRPr="00E737EF" w:rsidRDefault="00B273F6" w:rsidP="00B273F6">
      <w:pPr>
        <w:suppressAutoHyphens w:val="0"/>
        <w:jc w:val="both"/>
        <w:rPr>
          <w:rFonts w:ascii="Arial" w:eastAsia="Calibri" w:hAnsi="Arial" w:cs="Arial"/>
          <w:b/>
          <w:bCs/>
          <w:sz w:val="20"/>
          <w:lang w:val="es-MX" w:eastAsia="en-US"/>
        </w:rPr>
      </w:pPr>
      <w:r w:rsidRPr="00E737EF">
        <w:rPr>
          <w:rFonts w:ascii="Arial" w:eastAsia="Calibri" w:hAnsi="Arial" w:cs="Arial"/>
          <w:bCs/>
          <w:sz w:val="20"/>
          <w:lang w:val="es-MX" w:eastAsia="en-US"/>
        </w:rPr>
        <w:t xml:space="preserve">Para la entrega-recepción de valijas, se requiere el traslado diario de 12 valijas, y cuatro sobres que saldrán de la Sede Delegacional a entregar en cada uno de los domicilios de las Unidades Médicas y No Medicas incluyendo las Consultorios de Apoyo de Medicina Familiar (CAMF´S), </w:t>
      </w:r>
      <w:r w:rsidRPr="00E737EF">
        <w:rPr>
          <w:rFonts w:ascii="Arial" w:eastAsia="Calibri" w:hAnsi="Arial" w:cs="Arial"/>
          <w:b/>
          <w:bCs/>
          <w:sz w:val="20"/>
          <w:lang w:val="es-MX" w:eastAsia="en-US"/>
        </w:rPr>
        <w:t xml:space="preserve"> </w:t>
      </w:r>
      <w:r w:rsidRPr="00E737EF">
        <w:rPr>
          <w:rFonts w:ascii="Arial" w:eastAsia="Calibri" w:hAnsi="Arial" w:cs="Arial"/>
          <w:sz w:val="20"/>
          <w:lang w:val="es-MX" w:eastAsia="en-US"/>
        </w:rPr>
        <w:t>de igual forma se deberá acudir de lunes a viernes a dichas CAMF´S a verificar si existen envíos para esta Sede Delegacional,</w:t>
      </w:r>
      <w:r w:rsidRPr="00E737EF">
        <w:rPr>
          <w:rFonts w:ascii="Arial" w:eastAsia="Calibri" w:hAnsi="Arial" w:cs="Arial"/>
          <w:b/>
          <w:bCs/>
          <w:sz w:val="20"/>
          <w:lang w:val="es-MX" w:eastAsia="en-US"/>
        </w:rPr>
        <w:t xml:space="preserve"> </w:t>
      </w:r>
      <w:r w:rsidRPr="00E737EF">
        <w:rPr>
          <w:rFonts w:ascii="Arial" w:eastAsia="Calibri" w:hAnsi="Arial" w:cs="Arial"/>
          <w:sz w:val="20"/>
          <w:lang w:val="es-MX" w:eastAsia="en-US"/>
        </w:rPr>
        <w:t xml:space="preserve"> en el entendido de que saldrán de cada uno de los inmuebles Institucionales situados en el Estado de Baja California Sur, </w:t>
      </w:r>
      <w:r w:rsidRPr="00E737EF">
        <w:rPr>
          <w:rFonts w:ascii="Arial" w:eastAsia="Calibri" w:hAnsi="Arial" w:cs="Arial"/>
          <w:bCs/>
          <w:sz w:val="20"/>
          <w:lang w:val="es-MX" w:eastAsia="en-US"/>
        </w:rPr>
        <w:t xml:space="preserve">que se describen en el </w:t>
      </w:r>
      <w:r w:rsidRPr="00E737EF">
        <w:rPr>
          <w:rFonts w:ascii="Arial" w:eastAsia="Calibri" w:hAnsi="Arial" w:cs="Arial"/>
          <w:b/>
          <w:bCs/>
          <w:sz w:val="20"/>
          <w:lang w:val="es-MX" w:eastAsia="en-US"/>
        </w:rPr>
        <w:t>anexo número T3 (T tres).</w:t>
      </w:r>
    </w:p>
    <w:p w:rsidR="00B273F6" w:rsidRPr="00E737EF" w:rsidRDefault="00B273F6" w:rsidP="00B273F6">
      <w:pPr>
        <w:suppressAutoHyphens w:val="0"/>
        <w:jc w:val="both"/>
        <w:rPr>
          <w:rFonts w:ascii="Arial" w:eastAsia="Calibri" w:hAnsi="Arial" w:cs="Arial"/>
          <w:b/>
          <w:bCs/>
          <w:sz w:val="20"/>
          <w:lang w:val="es-MX" w:eastAsia="en-US"/>
        </w:rPr>
      </w:pPr>
    </w:p>
    <w:p w:rsidR="00B273F6" w:rsidRPr="00E737EF" w:rsidRDefault="00B273F6" w:rsidP="00B273F6">
      <w:pPr>
        <w:suppressAutoHyphens w:val="0"/>
        <w:jc w:val="both"/>
        <w:rPr>
          <w:rFonts w:ascii="Arial" w:eastAsia="Calibri" w:hAnsi="Arial" w:cs="Arial"/>
          <w:sz w:val="20"/>
          <w:lang w:val="es-MX" w:eastAsia="en-US"/>
        </w:rPr>
      </w:pPr>
      <w:r w:rsidRPr="00E737EF">
        <w:rPr>
          <w:rFonts w:ascii="Arial" w:eastAsia="Calibri" w:hAnsi="Arial" w:cs="Arial"/>
          <w:sz w:val="20"/>
          <w:lang w:val="es-MX" w:eastAsia="en-US"/>
        </w:rPr>
        <w:t>Se requiere que el licitante adjudicado asista diariamente a cada una de las Unidades Médico-Administrativas descritas a continuación, a fin de verificar si existen paquetes susceptibles de enviar fuera de la valija institucional, así como el envío de las valijas:</w:t>
      </w:r>
    </w:p>
    <w:p w:rsidR="00B273F6" w:rsidRPr="00E737EF" w:rsidRDefault="00B273F6" w:rsidP="00B273F6">
      <w:pPr>
        <w:suppressAutoHyphens w:val="0"/>
        <w:jc w:val="both"/>
        <w:rPr>
          <w:rFonts w:ascii="Arial" w:eastAsia="Calibri" w:hAnsi="Arial" w:cs="Arial"/>
          <w:bCs/>
          <w:color w:val="FF0000"/>
          <w:sz w:val="20"/>
          <w:lang w:val="es-MX" w:eastAsia="en-US"/>
        </w:rPr>
      </w:pPr>
    </w:p>
    <w:tbl>
      <w:tblPr>
        <w:tblW w:w="5020" w:type="dxa"/>
        <w:tblInd w:w="3061" w:type="dxa"/>
        <w:tblCellMar>
          <w:left w:w="70" w:type="dxa"/>
          <w:right w:w="70" w:type="dxa"/>
        </w:tblCellMar>
        <w:tblLook w:val="04A0" w:firstRow="1" w:lastRow="0" w:firstColumn="1" w:lastColumn="0" w:noHBand="0" w:noVBand="1"/>
      </w:tblPr>
      <w:tblGrid>
        <w:gridCol w:w="2340"/>
        <w:gridCol w:w="2680"/>
      </w:tblGrid>
      <w:tr w:rsidR="00B273F6" w:rsidRPr="00E737EF" w:rsidTr="00486D0D">
        <w:trPr>
          <w:trHeight w:val="113"/>
          <w:tblHeader/>
        </w:trPr>
        <w:tc>
          <w:tcPr>
            <w:tcW w:w="2340" w:type="dxa"/>
            <w:tcBorders>
              <w:top w:val="single" w:sz="8" w:space="0" w:color="000000"/>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b/>
                <w:bCs/>
                <w:color w:val="000000"/>
                <w:sz w:val="20"/>
                <w:u w:val="single"/>
                <w:lang w:val="es-MX" w:eastAsia="es-MX"/>
              </w:rPr>
            </w:pPr>
            <w:r w:rsidRPr="00E737EF">
              <w:rPr>
                <w:rFonts w:ascii="Arial" w:hAnsi="Arial" w:cs="Arial"/>
                <w:b/>
                <w:bCs/>
                <w:color w:val="000000"/>
                <w:sz w:val="20"/>
                <w:u w:val="single"/>
                <w:lang w:val="es-MX" w:eastAsia="es-MX"/>
              </w:rPr>
              <w:t>ORIGEN</w:t>
            </w:r>
          </w:p>
        </w:tc>
        <w:tc>
          <w:tcPr>
            <w:tcW w:w="268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b/>
                <w:bCs/>
                <w:color w:val="000000"/>
                <w:sz w:val="20"/>
                <w:lang w:val="es-MX" w:eastAsia="es-MX"/>
              </w:rPr>
            </w:pPr>
            <w:r w:rsidRPr="00E737EF">
              <w:rPr>
                <w:rFonts w:ascii="Arial" w:hAnsi="Arial" w:cs="Arial"/>
                <w:b/>
                <w:bCs/>
                <w:color w:val="000000"/>
                <w:sz w:val="20"/>
                <w:lang w:val="es-MX" w:eastAsia="es-MX"/>
              </w:rPr>
              <w:t>DESTINO</w:t>
            </w:r>
          </w:p>
        </w:tc>
      </w:tr>
      <w:tr w:rsidR="00B273F6" w:rsidRPr="00E737EF" w:rsidTr="00486D0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La Paz</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San José del Cabo</w:t>
            </w:r>
          </w:p>
        </w:tc>
      </w:tr>
      <w:tr w:rsidR="00B273F6" w:rsidRPr="00E737EF" w:rsidTr="00486D0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lastRenderedPageBreak/>
              <w:t>La Paz</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Cabo San Lucas</w:t>
            </w:r>
          </w:p>
        </w:tc>
      </w:tr>
      <w:tr w:rsidR="00B273F6" w:rsidRPr="00E737EF" w:rsidTr="00486D0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La Paz</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La Ribera</w:t>
            </w:r>
          </w:p>
        </w:tc>
      </w:tr>
      <w:tr w:rsidR="00B273F6" w:rsidRPr="00E737EF" w:rsidTr="00486D0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La Paz</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Los Barriles</w:t>
            </w:r>
          </w:p>
        </w:tc>
      </w:tr>
      <w:tr w:rsidR="00B273F6" w:rsidRPr="00E737EF" w:rsidTr="00486D0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La Paz</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Todos Santos</w:t>
            </w:r>
          </w:p>
        </w:tc>
      </w:tr>
      <w:tr w:rsidR="00B273F6" w:rsidRPr="00E737EF" w:rsidTr="00486D0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La Paz</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Miraflores</w:t>
            </w:r>
          </w:p>
        </w:tc>
      </w:tr>
      <w:tr w:rsidR="00B273F6" w:rsidRPr="00E737EF" w:rsidTr="00486D0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La Paz</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Cd. Constitución</w:t>
            </w:r>
          </w:p>
        </w:tc>
      </w:tr>
      <w:tr w:rsidR="00B273F6" w:rsidRPr="00E737EF" w:rsidTr="00486D0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La Paz</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Loreto</w:t>
            </w:r>
          </w:p>
        </w:tc>
      </w:tr>
      <w:tr w:rsidR="00B273F6" w:rsidRPr="00E737EF" w:rsidTr="00486D0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La Paz</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Sta. Rosalía</w:t>
            </w:r>
          </w:p>
        </w:tc>
      </w:tr>
      <w:tr w:rsidR="00B273F6" w:rsidRPr="00E737EF" w:rsidTr="00486D0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La Paz</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Gro. Negro</w:t>
            </w:r>
          </w:p>
        </w:tc>
      </w:tr>
      <w:tr w:rsidR="00B273F6" w:rsidRPr="00E737EF" w:rsidTr="00486D0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La Paz</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El Vizcaíno</w:t>
            </w:r>
          </w:p>
        </w:tc>
      </w:tr>
      <w:tr w:rsidR="00B273F6" w:rsidRPr="00E737EF" w:rsidTr="00486D0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San Jose Del Cabo</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La Paz</w:t>
            </w:r>
          </w:p>
        </w:tc>
      </w:tr>
      <w:tr w:rsidR="00B273F6" w:rsidRPr="00E737EF" w:rsidTr="00486D0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San Jose Del Cabo</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Cabo San Lucas</w:t>
            </w:r>
          </w:p>
        </w:tc>
      </w:tr>
      <w:tr w:rsidR="00B273F6" w:rsidRPr="00E737EF" w:rsidTr="00486D0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San Jose Del Cabo</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Cd. Constitución</w:t>
            </w:r>
          </w:p>
        </w:tc>
      </w:tr>
      <w:tr w:rsidR="00B273F6" w:rsidRPr="00E737EF" w:rsidTr="00486D0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San Jose Del Cabo</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Loreto</w:t>
            </w:r>
          </w:p>
        </w:tc>
      </w:tr>
      <w:tr w:rsidR="00B273F6" w:rsidRPr="00E737EF" w:rsidTr="00486D0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San Jose Del Cabo</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Santa Rosalía</w:t>
            </w:r>
          </w:p>
        </w:tc>
      </w:tr>
      <w:tr w:rsidR="00B273F6" w:rsidRPr="00E737EF" w:rsidTr="00486D0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San Jose Del Cabo</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Guerrero Negro</w:t>
            </w:r>
          </w:p>
        </w:tc>
      </w:tr>
      <w:tr w:rsidR="00B273F6" w:rsidRPr="00E737EF" w:rsidTr="00486D0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San Jose Del Cabo</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El Vizcaíno</w:t>
            </w:r>
          </w:p>
        </w:tc>
      </w:tr>
      <w:tr w:rsidR="00B273F6" w:rsidRPr="00E737EF" w:rsidTr="00486D0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Cabo San Lucas</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La Paz</w:t>
            </w:r>
          </w:p>
        </w:tc>
      </w:tr>
      <w:tr w:rsidR="00B273F6" w:rsidRPr="00E737EF" w:rsidTr="00486D0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Cabo San Lucas</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San Jose Del Cabo</w:t>
            </w:r>
          </w:p>
        </w:tc>
      </w:tr>
      <w:tr w:rsidR="00B273F6" w:rsidRPr="00E737EF" w:rsidTr="00486D0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Cabo San Lucas</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Cd. Constitución</w:t>
            </w:r>
          </w:p>
        </w:tc>
      </w:tr>
      <w:tr w:rsidR="00B273F6" w:rsidRPr="00E737EF" w:rsidTr="00486D0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Cabo San Lucas</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Loreto</w:t>
            </w:r>
          </w:p>
        </w:tc>
      </w:tr>
      <w:tr w:rsidR="00B273F6" w:rsidRPr="00E737EF" w:rsidTr="00486D0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Cabo San Lucas</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Santa Rosalía</w:t>
            </w:r>
          </w:p>
        </w:tc>
      </w:tr>
      <w:tr w:rsidR="00B273F6" w:rsidRPr="00E737EF" w:rsidTr="00486D0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Cabo San Lucas</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Guerrero Negro</w:t>
            </w:r>
          </w:p>
        </w:tc>
      </w:tr>
      <w:tr w:rsidR="00B273F6" w:rsidRPr="00E737EF" w:rsidTr="00486D0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Cabo San Lucas</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El Vizcaíno</w:t>
            </w:r>
          </w:p>
        </w:tc>
      </w:tr>
      <w:tr w:rsidR="00B273F6" w:rsidRPr="00E737EF" w:rsidTr="00486D0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La Ribera</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La Paz</w:t>
            </w:r>
          </w:p>
        </w:tc>
      </w:tr>
      <w:tr w:rsidR="00B273F6" w:rsidRPr="00E737EF" w:rsidTr="00486D0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Los Barriles</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La Paz</w:t>
            </w:r>
          </w:p>
        </w:tc>
      </w:tr>
      <w:tr w:rsidR="00B273F6" w:rsidRPr="00E737EF" w:rsidTr="00486D0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Todos Santos</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La Paz</w:t>
            </w:r>
          </w:p>
        </w:tc>
      </w:tr>
      <w:tr w:rsidR="00B273F6" w:rsidRPr="00E737EF" w:rsidTr="00486D0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Miraflores</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La Paz</w:t>
            </w:r>
          </w:p>
        </w:tc>
      </w:tr>
      <w:tr w:rsidR="00B273F6" w:rsidRPr="00E737EF" w:rsidTr="00486D0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Cd. Constitución</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La Paz</w:t>
            </w:r>
          </w:p>
        </w:tc>
      </w:tr>
      <w:tr w:rsidR="00B273F6" w:rsidRPr="00E737EF" w:rsidTr="00486D0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Cd. Constitución</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Loreto</w:t>
            </w:r>
          </w:p>
        </w:tc>
      </w:tr>
      <w:tr w:rsidR="00B273F6" w:rsidRPr="00E737EF" w:rsidTr="00486D0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Cd. Constitución</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Santa Rosalía</w:t>
            </w:r>
          </w:p>
        </w:tc>
      </w:tr>
      <w:tr w:rsidR="00B273F6" w:rsidRPr="00E737EF" w:rsidTr="00486D0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Cd, Constitución</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Guerrero Negro</w:t>
            </w:r>
          </w:p>
        </w:tc>
      </w:tr>
      <w:tr w:rsidR="00B273F6" w:rsidRPr="00E737EF" w:rsidTr="00486D0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Cd. Constitución</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El Vizcaíno</w:t>
            </w:r>
          </w:p>
        </w:tc>
      </w:tr>
      <w:tr w:rsidR="00B273F6" w:rsidRPr="00E737EF" w:rsidTr="00486D0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Cd. Constitución</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Cabo San Lucas</w:t>
            </w:r>
          </w:p>
        </w:tc>
      </w:tr>
      <w:tr w:rsidR="00B273F6" w:rsidRPr="00E737EF" w:rsidTr="00486D0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Cd. Constitución</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San Jose Del Cabo</w:t>
            </w:r>
          </w:p>
        </w:tc>
      </w:tr>
      <w:tr w:rsidR="00B273F6" w:rsidRPr="00E737EF" w:rsidTr="00486D0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Loreto</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La Paz</w:t>
            </w:r>
          </w:p>
        </w:tc>
      </w:tr>
      <w:tr w:rsidR="00B273F6" w:rsidRPr="00E737EF" w:rsidTr="00486D0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Loreto</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Cd. Constitución</w:t>
            </w:r>
          </w:p>
        </w:tc>
      </w:tr>
      <w:tr w:rsidR="00B273F6" w:rsidRPr="00E737EF" w:rsidTr="00486D0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Loreto</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Santa Rosalía</w:t>
            </w:r>
          </w:p>
        </w:tc>
      </w:tr>
      <w:tr w:rsidR="00B273F6" w:rsidRPr="00E737EF" w:rsidTr="00486D0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Loreto</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Guerrero Negro</w:t>
            </w:r>
          </w:p>
        </w:tc>
      </w:tr>
      <w:tr w:rsidR="00B273F6" w:rsidRPr="00E737EF" w:rsidTr="00486D0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Loreto</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El Vizcaíno</w:t>
            </w:r>
          </w:p>
        </w:tc>
      </w:tr>
      <w:tr w:rsidR="00B273F6" w:rsidRPr="00E737EF" w:rsidTr="00486D0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Loreto</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Cabo San Lucas</w:t>
            </w:r>
          </w:p>
        </w:tc>
      </w:tr>
      <w:tr w:rsidR="00B273F6" w:rsidRPr="00E737EF" w:rsidTr="00486D0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Loreto</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San Jose Del Cabo</w:t>
            </w:r>
          </w:p>
        </w:tc>
      </w:tr>
      <w:tr w:rsidR="00B273F6" w:rsidRPr="00E737EF" w:rsidTr="00486D0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Santa Rosalía</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La Paz</w:t>
            </w:r>
          </w:p>
        </w:tc>
      </w:tr>
      <w:tr w:rsidR="00B273F6" w:rsidRPr="00E737EF" w:rsidTr="00486D0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Santa Rosalía</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Cd, Constitución</w:t>
            </w:r>
          </w:p>
        </w:tc>
      </w:tr>
      <w:tr w:rsidR="00B273F6" w:rsidRPr="00E737EF" w:rsidTr="00486D0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Santa Rosalía</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Loreto</w:t>
            </w:r>
          </w:p>
        </w:tc>
      </w:tr>
      <w:tr w:rsidR="00B273F6" w:rsidRPr="00E737EF" w:rsidTr="00486D0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Santa Rosalía</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Guerrero Negro</w:t>
            </w:r>
          </w:p>
        </w:tc>
      </w:tr>
      <w:tr w:rsidR="00B273F6" w:rsidRPr="00E737EF" w:rsidTr="00486D0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Santa Rosalía</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El Vizcaíno</w:t>
            </w:r>
          </w:p>
        </w:tc>
      </w:tr>
      <w:tr w:rsidR="00B273F6" w:rsidRPr="00E737EF" w:rsidTr="00486D0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Santa Rosalía</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Cabo San Lucas</w:t>
            </w:r>
          </w:p>
        </w:tc>
      </w:tr>
      <w:tr w:rsidR="00B273F6" w:rsidRPr="00E737EF" w:rsidTr="00486D0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lastRenderedPageBreak/>
              <w:t>Santa Rosalía</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San Jose Del Cabo</w:t>
            </w:r>
          </w:p>
        </w:tc>
      </w:tr>
      <w:tr w:rsidR="00B273F6" w:rsidRPr="00E737EF" w:rsidTr="00486D0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Guerrero Negro</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La Paz</w:t>
            </w:r>
          </w:p>
        </w:tc>
      </w:tr>
      <w:tr w:rsidR="00B273F6" w:rsidRPr="00E737EF" w:rsidTr="00486D0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Guerrero Negro</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Cd. Constitución</w:t>
            </w:r>
          </w:p>
        </w:tc>
      </w:tr>
      <w:tr w:rsidR="00B273F6" w:rsidRPr="00E737EF" w:rsidTr="00486D0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Guerrero Negro</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Loreto</w:t>
            </w:r>
          </w:p>
        </w:tc>
      </w:tr>
      <w:tr w:rsidR="00B273F6" w:rsidRPr="00E737EF" w:rsidTr="00486D0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Guerrero Negro</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Santa Rosalía</w:t>
            </w:r>
          </w:p>
        </w:tc>
      </w:tr>
      <w:tr w:rsidR="00B273F6" w:rsidRPr="00E737EF" w:rsidTr="00486D0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Guerrero Negro</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El Vizcaíno</w:t>
            </w:r>
          </w:p>
        </w:tc>
      </w:tr>
      <w:tr w:rsidR="00B273F6" w:rsidRPr="00E737EF" w:rsidTr="00486D0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Guerrero Negro</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Cabo San Lucas</w:t>
            </w:r>
          </w:p>
        </w:tc>
      </w:tr>
      <w:tr w:rsidR="00B273F6" w:rsidRPr="00E737EF" w:rsidTr="00486D0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Guerrero Negro</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San Jose Del Cabo</w:t>
            </w:r>
          </w:p>
        </w:tc>
      </w:tr>
      <w:tr w:rsidR="00B273F6" w:rsidRPr="00E737EF" w:rsidTr="00486D0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El Vizcaíno</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Guerrero Negro</w:t>
            </w:r>
          </w:p>
        </w:tc>
      </w:tr>
      <w:tr w:rsidR="00B273F6" w:rsidRPr="00E737EF" w:rsidTr="00486D0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El Vizcaíno</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Santa Rosalía</w:t>
            </w:r>
          </w:p>
        </w:tc>
      </w:tr>
      <w:tr w:rsidR="00B273F6" w:rsidRPr="00E737EF" w:rsidTr="00486D0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El Vizcaíno</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Loreto</w:t>
            </w:r>
          </w:p>
        </w:tc>
      </w:tr>
      <w:tr w:rsidR="00B273F6" w:rsidRPr="00E737EF" w:rsidTr="00486D0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El Vizcaíno</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Cd. Constitución</w:t>
            </w:r>
          </w:p>
        </w:tc>
      </w:tr>
      <w:tr w:rsidR="00B273F6" w:rsidRPr="00E737EF" w:rsidTr="00486D0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El Vizcaíno</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La Paz</w:t>
            </w:r>
          </w:p>
        </w:tc>
      </w:tr>
      <w:tr w:rsidR="00B273F6" w:rsidRPr="00E737EF" w:rsidTr="00486D0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El Vizcaíno</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Cabo San Lucas</w:t>
            </w:r>
          </w:p>
        </w:tc>
      </w:tr>
      <w:tr w:rsidR="00B273F6" w:rsidRPr="00E737EF" w:rsidTr="00486D0D">
        <w:trPr>
          <w:trHeight w:val="113"/>
        </w:trPr>
        <w:tc>
          <w:tcPr>
            <w:tcW w:w="2340" w:type="dxa"/>
            <w:tcBorders>
              <w:top w:val="nil"/>
              <w:left w:val="single" w:sz="8" w:space="0" w:color="000000"/>
              <w:bottom w:val="single" w:sz="8" w:space="0" w:color="000000"/>
              <w:right w:val="nil"/>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El Vizcaíno</w:t>
            </w:r>
          </w:p>
        </w:tc>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B273F6" w:rsidRPr="00E737EF" w:rsidRDefault="00B273F6" w:rsidP="00B273F6">
            <w:pPr>
              <w:suppressAutoHyphens w:val="0"/>
              <w:jc w:val="center"/>
              <w:rPr>
                <w:rFonts w:ascii="Arial" w:hAnsi="Arial" w:cs="Arial"/>
                <w:color w:val="000000"/>
                <w:sz w:val="20"/>
                <w:lang w:val="es-MX" w:eastAsia="es-MX"/>
              </w:rPr>
            </w:pPr>
            <w:r w:rsidRPr="00E737EF">
              <w:rPr>
                <w:rFonts w:ascii="Arial" w:hAnsi="Arial" w:cs="Arial"/>
                <w:color w:val="000000"/>
                <w:sz w:val="20"/>
                <w:lang w:val="es-MX" w:eastAsia="es-MX"/>
              </w:rPr>
              <w:t>San Jose Del Cabo</w:t>
            </w:r>
          </w:p>
        </w:tc>
      </w:tr>
    </w:tbl>
    <w:p w:rsidR="00B273F6" w:rsidRPr="00E737EF" w:rsidRDefault="00B273F6" w:rsidP="00B273F6">
      <w:pPr>
        <w:suppressAutoHyphens w:val="0"/>
        <w:jc w:val="both"/>
        <w:rPr>
          <w:rFonts w:ascii="Arial" w:eastAsia="Calibri" w:hAnsi="Arial" w:cs="Arial"/>
          <w:bCs/>
          <w:color w:val="FF0000"/>
          <w:sz w:val="20"/>
          <w:lang w:val="es-MX" w:eastAsia="en-US"/>
        </w:rPr>
      </w:pPr>
    </w:p>
    <w:p w:rsidR="00B273F6" w:rsidRPr="00E737EF" w:rsidRDefault="00B273F6" w:rsidP="00B273F6">
      <w:pPr>
        <w:suppressAutoHyphens w:val="0"/>
        <w:ind w:right="49"/>
        <w:jc w:val="both"/>
        <w:rPr>
          <w:rFonts w:ascii="Arial" w:eastAsia="Calibri" w:hAnsi="Arial" w:cs="Arial"/>
          <w:sz w:val="20"/>
          <w:lang w:val="es-MX" w:eastAsia="en-US"/>
        </w:rPr>
      </w:pPr>
      <w:r w:rsidRPr="00E737EF">
        <w:rPr>
          <w:rFonts w:ascii="Arial" w:eastAsia="Calibri" w:hAnsi="Arial" w:cs="Arial"/>
          <w:sz w:val="20"/>
          <w:lang w:val="es-MX" w:eastAsia="en-US"/>
        </w:rPr>
        <w:t>El licitante adjudicado deberá proporcionar el servicio de entrega-recepción de las valijas y de paquetes fuera de las valijas, que salen de la Sede Delegacional a las Unidades Médicas-Administrativas y de las Unidades Médicas-Administrativas  a la Sede Delegacional.</w:t>
      </w:r>
    </w:p>
    <w:p w:rsidR="00B273F6" w:rsidRPr="00E737EF" w:rsidRDefault="00B273F6" w:rsidP="00B273F6">
      <w:pPr>
        <w:suppressAutoHyphens w:val="0"/>
        <w:ind w:right="49"/>
        <w:jc w:val="both"/>
        <w:rPr>
          <w:rFonts w:ascii="Arial" w:eastAsia="Calibri" w:hAnsi="Arial" w:cs="Arial"/>
          <w:sz w:val="20"/>
          <w:lang w:val="es-MX" w:eastAsia="en-US"/>
        </w:rPr>
      </w:pPr>
    </w:p>
    <w:p w:rsidR="00B273F6" w:rsidRPr="00E737EF" w:rsidRDefault="00B273F6" w:rsidP="00B273F6">
      <w:pPr>
        <w:suppressAutoHyphens w:val="0"/>
        <w:jc w:val="both"/>
        <w:rPr>
          <w:rFonts w:ascii="Arial" w:eastAsia="Calibri" w:hAnsi="Arial" w:cs="Arial"/>
          <w:bCs/>
          <w:color w:val="FF0000"/>
          <w:sz w:val="20"/>
          <w:lang w:val="es-MX" w:eastAsia="en-US"/>
        </w:rPr>
      </w:pPr>
      <w:r w:rsidRPr="00E737EF">
        <w:rPr>
          <w:rFonts w:ascii="Arial" w:eastAsia="Calibri" w:hAnsi="Arial" w:cs="Arial"/>
          <w:bCs/>
          <w:sz w:val="20"/>
          <w:lang w:val="es-MX" w:eastAsia="en-US"/>
        </w:rPr>
        <w:t>Los envíos de paquetes, hieleras y/o termos fuera de valija que realice cada Unidad Médica y No Medica, se tendrá por entendido de que los daños que puedan tener los bienes por perdida, contaminación de otros productos ajenos al Instituto que cambien las cualidades específicas de los bienes, los cambios en sus condiciones normales como temperatura, olor, sabor, estado físico (polvo, sólido, líquido, acuoso, gelatinoso) que sean  detectados al recibirse por parte del personal apropiado de la Institución, ocasionará el rechazo del envío levantándose el acta correspondiente sin responsabilidad para el Instituto y el licitante adjudicado responderá por ello.</w:t>
      </w:r>
      <w:r w:rsidRPr="00E737EF">
        <w:rPr>
          <w:rFonts w:ascii="Arial" w:eastAsia="Calibri" w:hAnsi="Arial" w:cs="Arial"/>
          <w:bCs/>
          <w:color w:val="FF0000"/>
          <w:sz w:val="20"/>
          <w:lang w:val="es-MX" w:eastAsia="en-US"/>
        </w:rPr>
        <w:t xml:space="preserve">  </w:t>
      </w:r>
    </w:p>
    <w:p w:rsidR="00B273F6" w:rsidRPr="00E737EF" w:rsidRDefault="00B273F6" w:rsidP="00B273F6">
      <w:pPr>
        <w:suppressAutoHyphens w:val="0"/>
        <w:jc w:val="both"/>
        <w:rPr>
          <w:rFonts w:ascii="Arial" w:eastAsia="Calibri" w:hAnsi="Arial" w:cs="Arial"/>
          <w:bCs/>
          <w:color w:val="FF0000"/>
          <w:sz w:val="20"/>
          <w:lang w:val="es-MX" w:eastAsia="en-US"/>
        </w:rPr>
      </w:pPr>
    </w:p>
    <w:p w:rsidR="00B273F6" w:rsidRPr="00E737EF" w:rsidRDefault="00486D0D" w:rsidP="00B273F6">
      <w:pPr>
        <w:suppressAutoHyphens w:val="0"/>
        <w:ind w:left="142" w:hanging="142"/>
        <w:rPr>
          <w:rFonts w:ascii="Arial" w:eastAsia="Calibri" w:hAnsi="Arial" w:cs="Arial"/>
          <w:b/>
          <w:sz w:val="20"/>
          <w:lang w:val="es-MX" w:eastAsia="en-US"/>
        </w:rPr>
      </w:pPr>
      <w:r w:rsidRPr="00E737EF">
        <w:rPr>
          <w:rFonts w:ascii="Arial" w:eastAsia="Calibri" w:hAnsi="Arial" w:cs="Arial"/>
          <w:b/>
          <w:bCs/>
          <w:sz w:val="20"/>
          <w:lang w:val="es-MX" w:eastAsia="en-US"/>
        </w:rPr>
        <w:t xml:space="preserve">C.- </w:t>
      </w:r>
      <w:r w:rsidR="00B273F6" w:rsidRPr="00E737EF">
        <w:rPr>
          <w:rFonts w:ascii="Arial" w:eastAsia="Calibri" w:hAnsi="Arial" w:cs="Arial"/>
          <w:b/>
          <w:sz w:val="20"/>
          <w:lang w:val="es-MX" w:eastAsia="en-US"/>
        </w:rPr>
        <w:t>ENVÍO DE PAQUETERÍA FUERA DE VALIJA A NIVEL NACIONAL</w:t>
      </w:r>
    </w:p>
    <w:p w:rsidR="00B273F6" w:rsidRPr="00E737EF" w:rsidRDefault="00B273F6" w:rsidP="00B273F6">
      <w:pPr>
        <w:suppressAutoHyphens w:val="0"/>
        <w:ind w:left="142" w:hanging="142"/>
        <w:rPr>
          <w:rFonts w:ascii="Arial" w:eastAsia="Calibri" w:hAnsi="Arial" w:cs="Arial"/>
          <w:b/>
          <w:sz w:val="20"/>
          <w:lang w:val="es-MX" w:eastAsia="en-US"/>
        </w:rPr>
      </w:pPr>
    </w:p>
    <w:p w:rsidR="00B273F6" w:rsidRPr="00E737EF" w:rsidRDefault="00B273F6" w:rsidP="00B273F6">
      <w:pPr>
        <w:suppressAutoHyphens w:val="0"/>
        <w:jc w:val="both"/>
        <w:rPr>
          <w:rFonts w:ascii="Arial" w:eastAsia="Calibri" w:hAnsi="Arial" w:cs="Arial"/>
          <w:sz w:val="20"/>
          <w:lang w:val="es-MX" w:eastAsia="en-US"/>
        </w:rPr>
      </w:pPr>
      <w:r w:rsidRPr="00E737EF">
        <w:rPr>
          <w:rFonts w:ascii="Arial" w:eastAsia="Calibri" w:hAnsi="Arial" w:cs="Arial"/>
          <w:sz w:val="20"/>
          <w:lang w:val="es-MX" w:eastAsia="en-US"/>
        </w:rPr>
        <w:t xml:space="preserve">Paquetería de envíos a Nivel nacional, para lo cual deberán cotizar por paquete, caja o sobre, indicando los costos de acuerdo a los kilogramos de peso de 1 (uno) hasta 4(cuatro) kilogramos </w:t>
      </w:r>
      <w:r w:rsidRPr="00E737EF">
        <w:rPr>
          <w:rFonts w:ascii="Arial" w:eastAsia="Calibri" w:hAnsi="Arial" w:cs="Arial"/>
          <w:color w:val="000000" w:themeColor="text1"/>
          <w:sz w:val="20"/>
          <w:lang w:val="es-MX" w:eastAsia="en-US"/>
        </w:rPr>
        <w:t xml:space="preserve">y deberá señalar el costo de sobre peso por kilo de adicional a partir de los 5 kilogramos </w:t>
      </w:r>
      <w:r w:rsidRPr="00E737EF">
        <w:rPr>
          <w:rFonts w:ascii="Arial" w:eastAsia="Calibri" w:hAnsi="Arial" w:cs="Arial"/>
          <w:sz w:val="20"/>
          <w:lang w:val="es-MX" w:eastAsia="en-US"/>
        </w:rPr>
        <w:t xml:space="preserve">con relación al número de envíos descritos en los mínimos y máximos del  </w:t>
      </w:r>
      <w:r w:rsidRPr="00E737EF">
        <w:rPr>
          <w:rFonts w:ascii="Arial" w:eastAsia="Calibri" w:hAnsi="Arial" w:cs="Arial"/>
          <w:b/>
          <w:color w:val="000000"/>
          <w:sz w:val="20"/>
          <w:lang w:val="es-MX" w:eastAsia="es-MX"/>
        </w:rPr>
        <w:t>Anexo número T1</w:t>
      </w:r>
      <w:r w:rsidR="00805FC0" w:rsidRPr="00E737EF">
        <w:rPr>
          <w:rFonts w:ascii="Arial" w:eastAsia="Calibri" w:hAnsi="Arial" w:cs="Arial"/>
          <w:b/>
          <w:color w:val="000000"/>
          <w:sz w:val="20"/>
          <w:lang w:val="es-MX" w:eastAsia="es-MX"/>
        </w:rPr>
        <w:t xml:space="preserve"> (T uno)</w:t>
      </w:r>
      <w:r w:rsidRPr="00E737EF">
        <w:rPr>
          <w:rFonts w:ascii="Arial" w:eastAsia="Calibri" w:hAnsi="Arial" w:cs="Arial"/>
          <w:sz w:val="20"/>
          <w:lang w:val="es-MX" w:eastAsia="en-US"/>
        </w:rPr>
        <w:t>.</w:t>
      </w:r>
    </w:p>
    <w:p w:rsidR="00B273F6" w:rsidRPr="00E737EF" w:rsidRDefault="00B273F6" w:rsidP="00B273F6">
      <w:pPr>
        <w:suppressAutoHyphens w:val="0"/>
        <w:autoSpaceDE w:val="0"/>
        <w:autoSpaceDN w:val="0"/>
        <w:adjustRightInd w:val="0"/>
        <w:jc w:val="both"/>
        <w:rPr>
          <w:rFonts w:ascii="Arial" w:eastAsiaTheme="minorHAnsi" w:hAnsi="Arial" w:cs="Arial"/>
          <w:i/>
          <w:sz w:val="20"/>
          <w:lang w:val="es-MX" w:eastAsia="en-US"/>
        </w:rPr>
      </w:pPr>
    </w:p>
    <w:p w:rsidR="00B273F6" w:rsidRPr="00E737EF" w:rsidRDefault="00B273F6" w:rsidP="00B273F6">
      <w:pPr>
        <w:suppressAutoHyphens w:val="0"/>
        <w:jc w:val="both"/>
        <w:rPr>
          <w:rFonts w:ascii="Arial" w:eastAsia="Calibri" w:hAnsi="Arial" w:cs="Arial"/>
          <w:sz w:val="20"/>
          <w:lang w:val="es-MX" w:eastAsia="en-US"/>
        </w:rPr>
      </w:pPr>
      <w:r w:rsidRPr="00E737EF">
        <w:rPr>
          <w:rFonts w:ascii="Arial" w:eastAsia="Calibri" w:hAnsi="Arial" w:cs="Arial"/>
          <w:sz w:val="20"/>
          <w:lang w:val="es-MX" w:eastAsia="en-US"/>
        </w:rPr>
        <w:t>El licitante adjudicado se obliga a entregar los paquetes en su lugar de destino, dentro de las 24 horas  naturales posteriores a la entrega del paquete por parte de la Sección de Correspondencia y Archivo del Instituto; así como mantener informado al Instituto de los atrasos en la entrega y no entrega de los mismos a los lugares de destinos dentro de las 48 horas posteriores a la salida de este.</w:t>
      </w:r>
    </w:p>
    <w:p w:rsidR="00B273F6" w:rsidRPr="00E737EF" w:rsidRDefault="00B273F6" w:rsidP="00B273F6">
      <w:pPr>
        <w:suppressAutoHyphens w:val="0"/>
        <w:jc w:val="both"/>
        <w:rPr>
          <w:rFonts w:ascii="Arial" w:eastAsia="Calibri" w:hAnsi="Arial" w:cs="Arial"/>
          <w:sz w:val="20"/>
          <w:lang w:val="es-MX" w:eastAsia="en-US"/>
        </w:rPr>
      </w:pPr>
    </w:p>
    <w:p w:rsidR="00B273F6" w:rsidRPr="00E737EF" w:rsidRDefault="00B273F6" w:rsidP="00B273F6">
      <w:pPr>
        <w:suppressAutoHyphens w:val="0"/>
        <w:jc w:val="both"/>
        <w:rPr>
          <w:rFonts w:ascii="Arial" w:eastAsia="Calibri" w:hAnsi="Arial" w:cs="Arial"/>
          <w:sz w:val="20"/>
          <w:lang w:val="es-MX" w:eastAsia="en-US"/>
        </w:rPr>
      </w:pPr>
      <w:r w:rsidRPr="00E737EF">
        <w:rPr>
          <w:rFonts w:ascii="Arial" w:eastAsia="Calibri" w:hAnsi="Arial" w:cs="Arial"/>
          <w:sz w:val="20"/>
          <w:lang w:val="es-MX" w:eastAsia="en-US"/>
        </w:rPr>
        <w:t>Deberá informar vía correo electrónico la confirmación de entrega de los envíos realizados.</w:t>
      </w:r>
    </w:p>
    <w:p w:rsidR="00B273F6" w:rsidRPr="00E737EF" w:rsidRDefault="00B273F6" w:rsidP="00B273F6">
      <w:pPr>
        <w:suppressAutoHyphens w:val="0"/>
        <w:jc w:val="both"/>
        <w:rPr>
          <w:rFonts w:ascii="Arial" w:eastAsia="Calibri" w:hAnsi="Arial" w:cs="Arial"/>
          <w:sz w:val="20"/>
          <w:lang w:val="es-MX" w:eastAsia="en-US"/>
        </w:rPr>
      </w:pPr>
    </w:p>
    <w:tbl>
      <w:tblPr>
        <w:tblW w:w="0" w:type="auto"/>
        <w:tblInd w:w="94" w:type="dxa"/>
        <w:tblLayout w:type="fixed"/>
        <w:tblLook w:val="0000" w:firstRow="0" w:lastRow="0" w:firstColumn="0" w:lastColumn="0" w:noHBand="0" w:noVBand="0"/>
      </w:tblPr>
      <w:tblGrid>
        <w:gridCol w:w="3540"/>
        <w:gridCol w:w="6475"/>
      </w:tblGrid>
      <w:tr w:rsidR="00B273F6" w:rsidRPr="00E737EF" w:rsidTr="00376A79">
        <w:tc>
          <w:tcPr>
            <w:tcW w:w="3540" w:type="dxa"/>
            <w:tcBorders>
              <w:top w:val="single" w:sz="4" w:space="0" w:color="000000"/>
              <w:left w:val="single" w:sz="4" w:space="0" w:color="000000"/>
              <w:bottom w:val="single" w:sz="4" w:space="0" w:color="000000"/>
            </w:tcBorders>
            <w:shd w:val="clear" w:color="auto" w:fill="auto"/>
          </w:tcPr>
          <w:p w:rsidR="00B273F6" w:rsidRPr="00E737EF" w:rsidRDefault="00B273F6" w:rsidP="00B273F6">
            <w:pPr>
              <w:suppressAutoHyphens w:val="0"/>
              <w:snapToGrid w:val="0"/>
              <w:jc w:val="center"/>
              <w:rPr>
                <w:rFonts w:ascii="Arial" w:eastAsia="Calibri" w:hAnsi="Arial" w:cs="Arial"/>
                <w:b/>
                <w:sz w:val="20"/>
                <w:u w:val="single"/>
                <w:lang w:val="es-MX" w:eastAsia="en-US"/>
              </w:rPr>
            </w:pPr>
            <w:r w:rsidRPr="00E737EF">
              <w:rPr>
                <w:rFonts w:ascii="Arial" w:eastAsia="Calibri" w:hAnsi="Arial" w:cs="Arial"/>
                <w:b/>
                <w:sz w:val="20"/>
                <w:u w:val="single"/>
                <w:lang w:val="es-MX" w:eastAsia="en-US"/>
              </w:rPr>
              <w:t>ORIGEN</w:t>
            </w:r>
          </w:p>
        </w:tc>
        <w:tc>
          <w:tcPr>
            <w:tcW w:w="6475" w:type="dxa"/>
            <w:tcBorders>
              <w:top w:val="single" w:sz="4" w:space="0" w:color="000000"/>
              <w:left w:val="single" w:sz="4" w:space="0" w:color="000000"/>
              <w:bottom w:val="single" w:sz="4" w:space="0" w:color="000000"/>
              <w:right w:val="single" w:sz="4" w:space="0" w:color="000000"/>
            </w:tcBorders>
            <w:shd w:val="clear" w:color="auto" w:fill="auto"/>
          </w:tcPr>
          <w:p w:rsidR="00B273F6" w:rsidRPr="00E737EF" w:rsidRDefault="00B273F6" w:rsidP="00B273F6">
            <w:pPr>
              <w:suppressAutoHyphens w:val="0"/>
              <w:snapToGrid w:val="0"/>
              <w:jc w:val="center"/>
              <w:rPr>
                <w:rFonts w:ascii="Arial" w:eastAsia="Calibri" w:hAnsi="Arial" w:cs="Arial"/>
                <w:b/>
                <w:sz w:val="20"/>
                <w:u w:val="single"/>
                <w:lang w:val="es-MX" w:eastAsia="en-US"/>
              </w:rPr>
            </w:pPr>
            <w:r w:rsidRPr="00E737EF">
              <w:rPr>
                <w:rFonts w:ascii="Arial" w:eastAsia="Calibri" w:hAnsi="Arial" w:cs="Arial"/>
                <w:b/>
                <w:sz w:val="20"/>
                <w:lang w:val="es-MX" w:eastAsia="en-US"/>
              </w:rPr>
              <w:t>D</w:t>
            </w:r>
            <w:r w:rsidRPr="00E737EF">
              <w:rPr>
                <w:rFonts w:ascii="Arial" w:eastAsia="Calibri" w:hAnsi="Arial" w:cs="Arial"/>
                <w:b/>
                <w:sz w:val="20"/>
                <w:u w:val="single"/>
                <w:lang w:val="es-MX" w:eastAsia="en-US"/>
              </w:rPr>
              <w:t>ESTINO</w:t>
            </w:r>
          </w:p>
        </w:tc>
      </w:tr>
      <w:tr w:rsidR="00B273F6" w:rsidRPr="00E737EF" w:rsidTr="00376A79">
        <w:tc>
          <w:tcPr>
            <w:tcW w:w="3540" w:type="dxa"/>
            <w:tcBorders>
              <w:top w:val="single" w:sz="4" w:space="0" w:color="000000"/>
              <w:left w:val="single" w:sz="4" w:space="0" w:color="000000"/>
              <w:bottom w:val="single" w:sz="4" w:space="0" w:color="000000"/>
            </w:tcBorders>
            <w:shd w:val="clear" w:color="auto" w:fill="auto"/>
          </w:tcPr>
          <w:p w:rsidR="00B273F6" w:rsidRPr="00E737EF" w:rsidRDefault="00B273F6" w:rsidP="00B273F6">
            <w:pPr>
              <w:suppressAutoHyphens w:val="0"/>
              <w:snapToGrid w:val="0"/>
              <w:jc w:val="center"/>
              <w:rPr>
                <w:rFonts w:ascii="Arial" w:eastAsia="Calibri" w:hAnsi="Arial" w:cs="Arial"/>
                <w:sz w:val="20"/>
                <w:lang w:val="es-MX" w:eastAsia="en-US"/>
              </w:rPr>
            </w:pPr>
            <w:r w:rsidRPr="00E737EF">
              <w:rPr>
                <w:rFonts w:ascii="Arial" w:eastAsia="Calibri" w:hAnsi="Arial" w:cs="Arial"/>
                <w:sz w:val="20"/>
                <w:lang w:val="es-MX" w:eastAsia="en-US"/>
              </w:rPr>
              <w:t>La Paz, Baja California Sur</w:t>
            </w:r>
          </w:p>
        </w:tc>
        <w:tc>
          <w:tcPr>
            <w:tcW w:w="6475" w:type="dxa"/>
            <w:tcBorders>
              <w:top w:val="single" w:sz="4" w:space="0" w:color="000000"/>
              <w:left w:val="single" w:sz="4" w:space="0" w:color="000000"/>
              <w:bottom w:val="single" w:sz="4" w:space="0" w:color="000000"/>
              <w:right w:val="single" w:sz="4" w:space="0" w:color="000000"/>
            </w:tcBorders>
            <w:shd w:val="clear" w:color="auto" w:fill="auto"/>
          </w:tcPr>
          <w:p w:rsidR="00B273F6" w:rsidRPr="00E737EF" w:rsidRDefault="00B273F6" w:rsidP="00805FC0">
            <w:pPr>
              <w:suppressAutoHyphens w:val="0"/>
              <w:snapToGrid w:val="0"/>
              <w:jc w:val="center"/>
              <w:rPr>
                <w:rFonts w:ascii="Arial" w:eastAsia="Calibri" w:hAnsi="Arial" w:cs="Arial"/>
                <w:sz w:val="20"/>
                <w:lang w:val="es-MX" w:eastAsia="en-US"/>
              </w:rPr>
            </w:pPr>
            <w:r w:rsidRPr="00E737EF">
              <w:rPr>
                <w:rFonts w:ascii="Arial" w:eastAsia="Calibri" w:hAnsi="Arial" w:cs="Arial"/>
                <w:sz w:val="20"/>
                <w:lang w:val="es-MX" w:eastAsia="en-US"/>
              </w:rPr>
              <w:t>Todos los E</w:t>
            </w:r>
            <w:r w:rsidR="00805FC0" w:rsidRPr="00E737EF">
              <w:rPr>
                <w:rFonts w:ascii="Arial" w:eastAsia="Calibri" w:hAnsi="Arial" w:cs="Arial"/>
                <w:sz w:val="20"/>
                <w:lang w:val="es-MX" w:eastAsia="en-US"/>
              </w:rPr>
              <w:t>stados de la República Mexicana</w:t>
            </w:r>
          </w:p>
        </w:tc>
      </w:tr>
    </w:tbl>
    <w:p w:rsidR="00B273F6" w:rsidRPr="00E737EF" w:rsidRDefault="00B273F6" w:rsidP="00B273F6">
      <w:pPr>
        <w:suppressAutoHyphens w:val="0"/>
        <w:ind w:right="12"/>
        <w:jc w:val="both"/>
        <w:rPr>
          <w:rFonts w:ascii="Arial" w:eastAsia="Calibri" w:hAnsi="Arial" w:cs="Arial"/>
          <w:color w:val="000000" w:themeColor="text1"/>
          <w:sz w:val="20"/>
          <w:lang w:val="es-MX" w:eastAsia="en-US"/>
        </w:rPr>
      </w:pPr>
    </w:p>
    <w:p w:rsidR="00B273F6" w:rsidRPr="00E737EF" w:rsidRDefault="00B273F6" w:rsidP="00B273F6">
      <w:pPr>
        <w:suppressAutoHyphens w:val="0"/>
        <w:ind w:right="12"/>
        <w:jc w:val="both"/>
        <w:rPr>
          <w:rFonts w:ascii="Arial" w:eastAsia="Calibri" w:hAnsi="Arial" w:cs="Arial"/>
          <w:color w:val="000000" w:themeColor="text1"/>
          <w:sz w:val="20"/>
          <w:lang w:val="es-MX" w:eastAsia="en-US"/>
        </w:rPr>
      </w:pPr>
      <w:r w:rsidRPr="00E737EF">
        <w:rPr>
          <w:rFonts w:ascii="Arial" w:eastAsia="Calibri" w:hAnsi="Arial" w:cs="Arial"/>
          <w:color w:val="000000" w:themeColor="text1"/>
          <w:sz w:val="20"/>
          <w:lang w:val="es-MX" w:eastAsia="en-US"/>
        </w:rPr>
        <w:t>Cabe resaltar que mientras no se cumpla con las condiciones de la prestación del servicio  establecidas en la presente convocatoria, el Instituto no  dará por aceptado el servicio.</w:t>
      </w:r>
    </w:p>
    <w:p w:rsidR="00612FDC" w:rsidRPr="00E737EF" w:rsidRDefault="00612FDC" w:rsidP="002C3397">
      <w:pPr>
        <w:jc w:val="center"/>
        <w:rPr>
          <w:rFonts w:ascii="Arial" w:hAnsi="Arial" w:cs="Arial"/>
          <w:b/>
          <w:bCs/>
          <w:sz w:val="20"/>
          <w:szCs w:val="27"/>
        </w:rPr>
      </w:pPr>
      <w:r w:rsidRPr="00E737EF">
        <w:rPr>
          <w:rFonts w:ascii="Arial" w:hAnsi="Arial" w:cs="Arial"/>
        </w:rPr>
        <w:br w:type="page"/>
      </w:r>
      <w:r w:rsidRPr="00E737EF">
        <w:rPr>
          <w:rFonts w:ascii="Arial" w:hAnsi="Arial" w:cs="Arial"/>
          <w:b/>
          <w:bCs/>
          <w:sz w:val="20"/>
          <w:szCs w:val="27"/>
        </w:rPr>
        <w:lastRenderedPageBreak/>
        <w:t>Anexo Numero T3 (T tres)</w:t>
      </w:r>
    </w:p>
    <w:p w:rsidR="00612FDC" w:rsidRPr="00E737EF" w:rsidRDefault="00612FDC" w:rsidP="00D76D8C">
      <w:pPr>
        <w:jc w:val="center"/>
        <w:rPr>
          <w:b/>
          <w:bCs/>
          <w:sz w:val="10"/>
          <w:szCs w:val="27"/>
        </w:rPr>
      </w:pPr>
    </w:p>
    <w:p w:rsidR="00612FDC" w:rsidRPr="00E737EF" w:rsidRDefault="00612FDC" w:rsidP="00D76D8C">
      <w:pPr>
        <w:pStyle w:val="Default"/>
        <w:jc w:val="center"/>
        <w:rPr>
          <w:b/>
          <w:bCs/>
          <w:sz w:val="20"/>
          <w:szCs w:val="27"/>
        </w:rPr>
      </w:pPr>
      <w:r w:rsidRPr="00E737EF">
        <w:rPr>
          <w:sz w:val="20"/>
        </w:rPr>
        <w:t>Calendario, horarios y domicilio de la unidad a la que se le otorgara el servicio</w:t>
      </w:r>
    </w:p>
    <w:p w:rsidR="00612FDC" w:rsidRPr="00E737EF" w:rsidRDefault="00612FDC" w:rsidP="00467B9F">
      <w:pPr>
        <w:pStyle w:val="Default"/>
        <w:jc w:val="center"/>
        <w:rPr>
          <w:b/>
          <w:bCs/>
          <w:sz w:val="20"/>
          <w:szCs w:val="27"/>
        </w:rPr>
      </w:pPr>
    </w:p>
    <w:p w:rsidR="00096FFE" w:rsidRPr="00E737EF" w:rsidRDefault="00096FFE" w:rsidP="00DD40E7">
      <w:pPr>
        <w:pStyle w:val="Prrafodelista"/>
        <w:numPr>
          <w:ilvl w:val="0"/>
          <w:numId w:val="51"/>
        </w:numPr>
        <w:suppressAutoHyphens w:val="0"/>
        <w:autoSpaceDE w:val="0"/>
        <w:autoSpaceDN w:val="0"/>
        <w:adjustRightInd w:val="0"/>
        <w:ind w:left="284" w:hanging="284"/>
        <w:rPr>
          <w:rFonts w:ascii="Arial" w:hAnsi="Arial" w:cs="Arial"/>
          <w:b/>
          <w:sz w:val="20"/>
        </w:rPr>
      </w:pPr>
      <w:r w:rsidRPr="00E737EF">
        <w:rPr>
          <w:rFonts w:ascii="Arial" w:hAnsi="Arial" w:cs="Arial"/>
          <w:b/>
          <w:sz w:val="20"/>
          <w:lang w:val="es-MX" w:eastAsia="es-MX"/>
        </w:rPr>
        <w:t>RUTINAS DE CORRESPONDENCIA Y MENSAJERIA:</w:t>
      </w:r>
    </w:p>
    <w:p w:rsidR="00805FC0" w:rsidRPr="00E737EF" w:rsidRDefault="00805FC0" w:rsidP="00096FFE">
      <w:pPr>
        <w:jc w:val="both"/>
        <w:rPr>
          <w:rFonts w:ascii="Arial" w:hAnsi="Arial" w:cs="Arial"/>
          <w:bCs/>
          <w:sz w:val="10"/>
        </w:rPr>
      </w:pPr>
    </w:p>
    <w:p w:rsidR="00096FFE" w:rsidRPr="00E737EF" w:rsidRDefault="00096FFE" w:rsidP="00096FFE">
      <w:pPr>
        <w:jc w:val="both"/>
        <w:rPr>
          <w:rFonts w:ascii="Arial" w:hAnsi="Arial" w:cs="Arial"/>
          <w:bCs/>
          <w:sz w:val="20"/>
        </w:rPr>
      </w:pPr>
      <w:r w:rsidRPr="00E737EF">
        <w:rPr>
          <w:rFonts w:ascii="Arial" w:hAnsi="Arial" w:cs="Arial"/>
          <w:bCs/>
          <w:sz w:val="20"/>
        </w:rPr>
        <w:t xml:space="preserve">RUTINA DE </w:t>
      </w:r>
      <w:r w:rsidR="00805FC0" w:rsidRPr="00E737EF">
        <w:rPr>
          <w:rFonts w:ascii="Arial" w:hAnsi="Arial" w:cs="Arial"/>
          <w:bCs/>
          <w:sz w:val="20"/>
        </w:rPr>
        <w:t>MENSAJERÍA</w:t>
      </w:r>
      <w:r w:rsidRPr="00E737EF">
        <w:rPr>
          <w:rFonts w:ascii="Arial" w:hAnsi="Arial" w:cs="Arial"/>
          <w:bCs/>
          <w:sz w:val="20"/>
        </w:rPr>
        <w:t xml:space="preserve"> PARA EL H.G.S.Z. No. 2, EN CD. CONSTITUCION Y SUS UNIDADES PERIFERICAS.</w:t>
      </w:r>
    </w:p>
    <w:tbl>
      <w:tblPr>
        <w:tblW w:w="10094" w:type="dxa"/>
        <w:tblInd w:w="79" w:type="dxa"/>
        <w:tblLayout w:type="fixed"/>
        <w:tblLook w:val="0000" w:firstRow="0" w:lastRow="0" w:firstColumn="0" w:lastColumn="0" w:noHBand="0" w:noVBand="0"/>
      </w:tblPr>
      <w:tblGrid>
        <w:gridCol w:w="1163"/>
        <w:gridCol w:w="1050"/>
        <w:gridCol w:w="7881"/>
      </w:tblGrid>
      <w:tr w:rsidR="00096FFE" w:rsidRPr="00E737EF" w:rsidTr="00805FC0">
        <w:trPr>
          <w:trHeight w:val="170"/>
          <w:tblHeader/>
        </w:trPr>
        <w:tc>
          <w:tcPr>
            <w:tcW w:w="1163" w:type="dxa"/>
            <w:tcBorders>
              <w:top w:val="single" w:sz="4" w:space="0" w:color="000000"/>
              <w:left w:val="single" w:sz="4" w:space="0" w:color="000000"/>
              <w:bottom w:val="single" w:sz="4" w:space="0" w:color="000000"/>
            </w:tcBorders>
            <w:shd w:val="clear" w:color="auto" w:fill="auto"/>
          </w:tcPr>
          <w:p w:rsidR="00096FFE" w:rsidRPr="00E737EF" w:rsidRDefault="00805FC0" w:rsidP="00096FFE">
            <w:pPr>
              <w:widowControl w:val="0"/>
              <w:overflowPunct w:val="0"/>
              <w:autoSpaceDE w:val="0"/>
              <w:snapToGrid w:val="0"/>
              <w:jc w:val="center"/>
              <w:textAlignment w:val="baseline"/>
              <w:rPr>
                <w:rFonts w:ascii="Arial" w:hAnsi="Arial" w:cs="Arial"/>
                <w:b/>
                <w:bCs/>
                <w:sz w:val="20"/>
              </w:rPr>
            </w:pPr>
            <w:r w:rsidRPr="00E737EF">
              <w:rPr>
                <w:rFonts w:ascii="Arial" w:hAnsi="Arial" w:cs="Arial"/>
                <w:b/>
                <w:bCs/>
                <w:sz w:val="20"/>
              </w:rPr>
              <w:t>Horario</w:t>
            </w:r>
          </w:p>
        </w:tc>
        <w:tc>
          <w:tcPr>
            <w:tcW w:w="1050" w:type="dxa"/>
            <w:tcBorders>
              <w:top w:val="single" w:sz="4" w:space="0" w:color="000000"/>
              <w:left w:val="single" w:sz="4" w:space="0" w:color="000000"/>
              <w:bottom w:val="single" w:sz="4" w:space="0" w:color="000000"/>
            </w:tcBorders>
            <w:shd w:val="clear" w:color="auto" w:fill="auto"/>
          </w:tcPr>
          <w:p w:rsidR="00096FFE" w:rsidRPr="00E737EF" w:rsidRDefault="00805FC0" w:rsidP="00096FFE">
            <w:pPr>
              <w:widowControl w:val="0"/>
              <w:overflowPunct w:val="0"/>
              <w:autoSpaceDE w:val="0"/>
              <w:snapToGrid w:val="0"/>
              <w:jc w:val="center"/>
              <w:textAlignment w:val="baseline"/>
              <w:rPr>
                <w:rFonts w:ascii="Arial" w:hAnsi="Arial" w:cs="Arial"/>
                <w:b/>
                <w:bCs/>
                <w:sz w:val="20"/>
              </w:rPr>
            </w:pPr>
            <w:r w:rsidRPr="00E737EF">
              <w:rPr>
                <w:rFonts w:ascii="Arial" w:hAnsi="Arial" w:cs="Arial"/>
                <w:b/>
                <w:bCs/>
                <w:sz w:val="20"/>
              </w:rPr>
              <w:t>Días</w:t>
            </w:r>
          </w:p>
        </w:tc>
        <w:tc>
          <w:tcPr>
            <w:tcW w:w="7881" w:type="dxa"/>
            <w:tcBorders>
              <w:top w:val="single" w:sz="4" w:space="0" w:color="000000"/>
              <w:left w:val="single" w:sz="4" w:space="0" w:color="000000"/>
              <w:bottom w:val="single" w:sz="4" w:space="0" w:color="000000"/>
              <w:right w:val="single" w:sz="4" w:space="0" w:color="000000"/>
            </w:tcBorders>
            <w:shd w:val="clear" w:color="auto" w:fill="auto"/>
          </w:tcPr>
          <w:p w:rsidR="00096FFE" w:rsidRPr="00E737EF" w:rsidRDefault="00805FC0" w:rsidP="00096FFE">
            <w:pPr>
              <w:widowControl w:val="0"/>
              <w:overflowPunct w:val="0"/>
              <w:autoSpaceDE w:val="0"/>
              <w:snapToGrid w:val="0"/>
              <w:jc w:val="center"/>
              <w:textAlignment w:val="baseline"/>
              <w:rPr>
                <w:rFonts w:ascii="Arial" w:hAnsi="Arial" w:cs="Arial"/>
                <w:b/>
                <w:bCs/>
                <w:sz w:val="20"/>
              </w:rPr>
            </w:pPr>
            <w:r w:rsidRPr="00E737EF">
              <w:rPr>
                <w:rFonts w:ascii="Arial" w:hAnsi="Arial" w:cs="Arial"/>
                <w:b/>
                <w:bCs/>
                <w:sz w:val="20"/>
              </w:rPr>
              <w:t>Actividades</w:t>
            </w:r>
          </w:p>
        </w:tc>
      </w:tr>
      <w:tr w:rsidR="00096FFE" w:rsidRPr="00E737EF" w:rsidTr="00805FC0">
        <w:trPr>
          <w:trHeight w:val="170"/>
        </w:trPr>
        <w:tc>
          <w:tcPr>
            <w:tcW w:w="1163" w:type="dxa"/>
            <w:tcBorders>
              <w:top w:val="single" w:sz="4" w:space="0" w:color="000000"/>
              <w:left w:val="single" w:sz="4" w:space="0" w:color="000000"/>
              <w:bottom w:val="single" w:sz="4" w:space="0" w:color="000000"/>
            </w:tcBorders>
            <w:shd w:val="clear" w:color="auto" w:fill="auto"/>
          </w:tcPr>
          <w:p w:rsidR="00096FFE" w:rsidRPr="00E737EF" w:rsidRDefault="00096FFE" w:rsidP="00805FC0">
            <w:pPr>
              <w:widowControl w:val="0"/>
              <w:overflowPunct w:val="0"/>
              <w:autoSpaceDE w:val="0"/>
              <w:snapToGrid w:val="0"/>
              <w:jc w:val="center"/>
              <w:textAlignment w:val="baseline"/>
              <w:rPr>
                <w:rFonts w:ascii="Arial" w:hAnsi="Arial" w:cs="Arial"/>
                <w:bCs/>
                <w:sz w:val="20"/>
              </w:rPr>
            </w:pPr>
            <w:r w:rsidRPr="00E737EF">
              <w:rPr>
                <w:rFonts w:ascii="Arial" w:hAnsi="Arial" w:cs="Arial"/>
                <w:bCs/>
                <w:sz w:val="20"/>
              </w:rPr>
              <w:t xml:space="preserve">07:30 a 09:30 </w:t>
            </w:r>
            <w:proofErr w:type="spellStart"/>
            <w:r w:rsidRPr="00E737EF">
              <w:rPr>
                <w:rFonts w:ascii="Arial" w:hAnsi="Arial" w:cs="Arial"/>
                <w:bCs/>
                <w:sz w:val="20"/>
              </w:rPr>
              <w:t>Hrs</w:t>
            </w:r>
            <w:proofErr w:type="spellEnd"/>
            <w:r w:rsidRPr="00E737EF">
              <w:rPr>
                <w:rFonts w:ascii="Arial" w:hAnsi="Arial" w:cs="Arial"/>
                <w:bCs/>
                <w:sz w:val="20"/>
              </w:rPr>
              <w:t>.</w:t>
            </w:r>
          </w:p>
        </w:tc>
        <w:tc>
          <w:tcPr>
            <w:tcW w:w="1050" w:type="dxa"/>
            <w:tcBorders>
              <w:top w:val="single" w:sz="4" w:space="0" w:color="000000"/>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jc w:val="both"/>
              <w:textAlignment w:val="baseline"/>
              <w:rPr>
                <w:rFonts w:ascii="Arial" w:hAnsi="Arial" w:cs="Arial"/>
                <w:bCs/>
                <w:sz w:val="20"/>
              </w:rPr>
            </w:pPr>
            <w:r w:rsidRPr="00E737EF">
              <w:rPr>
                <w:rFonts w:ascii="Arial" w:hAnsi="Arial" w:cs="Arial"/>
                <w:bCs/>
                <w:sz w:val="20"/>
              </w:rPr>
              <w:t xml:space="preserve">Lunes a viernes </w:t>
            </w:r>
          </w:p>
        </w:tc>
        <w:tc>
          <w:tcPr>
            <w:tcW w:w="7881" w:type="dxa"/>
            <w:tcBorders>
              <w:top w:val="single" w:sz="4" w:space="0" w:color="000000"/>
              <w:left w:val="single" w:sz="4" w:space="0" w:color="000000"/>
              <w:bottom w:val="single" w:sz="4" w:space="0" w:color="000000"/>
              <w:right w:val="single" w:sz="4" w:space="0" w:color="000000"/>
            </w:tcBorders>
            <w:shd w:val="clear" w:color="auto" w:fill="auto"/>
          </w:tcPr>
          <w:p w:rsidR="00096FFE" w:rsidRPr="00E737EF" w:rsidRDefault="00096FFE" w:rsidP="00096FFE">
            <w:pPr>
              <w:widowControl w:val="0"/>
              <w:overflowPunct w:val="0"/>
              <w:autoSpaceDE w:val="0"/>
              <w:snapToGrid w:val="0"/>
              <w:jc w:val="both"/>
              <w:textAlignment w:val="baseline"/>
              <w:rPr>
                <w:rFonts w:ascii="Arial" w:hAnsi="Arial" w:cs="Arial"/>
                <w:bCs/>
                <w:sz w:val="20"/>
              </w:rPr>
            </w:pPr>
            <w:r w:rsidRPr="00E737EF">
              <w:rPr>
                <w:rFonts w:ascii="Arial" w:hAnsi="Arial" w:cs="Arial"/>
                <w:bCs/>
                <w:sz w:val="20"/>
              </w:rPr>
              <w:t xml:space="preserve">Llevar y traer valijas, ropa hospitalaria, efectivo de reposición al fondo fijo, suministro de medicamentos, material de curación y diversos a la Unidad Médica No.4 de Puerto San Carlos, y U.M.F. No. 10 </w:t>
            </w:r>
            <w:proofErr w:type="spellStart"/>
            <w:r w:rsidRPr="00E737EF">
              <w:rPr>
                <w:rFonts w:ascii="Arial" w:hAnsi="Arial" w:cs="Arial"/>
                <w:bCs/>
                <w:sz w:val="20"/>
              </w:rPr>
              <w:t>Pto</w:t>
            </w:r>
            <w:proofErr w:type="spellEnd"/>
            <w:r w:rsidRPr="00E737EF">
              <w:rPr>
                <w:rFonts w:ascii="Arial" w:hAnsi="Arial" w:cs="Arial"/>
                <w:bCs/>
                <w:sz w:val="20"/>
              </w:rPr>
              <w:t xml:space="preserve">. Adolfo López Mateos, B.C.S. </w:t>
            </w:r>
          </w:p>
        </w:tc>
      </w:tr>
      <w:tr w:rsidR="00096FFE" w:rsidRPr="00E737EF" w:rsidTr="00805FC0">
        <w:trPr>
          <w:trHeight w:val="170"/>
        </w:trPr>
        <w:tc>
          <w:tcPr>
            <w:tcW w:w="1163" w:type="dxa"/>
            <w:tcBorders>
              <w:top w:val="single" w:sz="4" w:space="0" w:color="000000"/>
              <w:left w:val="single" w:sz="4" w:space="0" w:color="000000"/>
              <w:bottom w:val="single" w:sz="4" w:space="0" w:color="000000"/>
            </w:tcBorders>
            <w:shd w:val="clear" w:color="auto" w:fill="auto"/>
          </w:tcPr>
          <w:p w:rsidR="00096FFE" w:rsidRPr="00E737EF" w:rsidRDefault="00096FFE" w:rsidP="00805FC0">
            <w:pPr>
              <w:widowControl w:val="0"/>
              <w:overflowPunct w:val="0"/>
              <w:autoSpaceDE w:val="0"/>
              <w:snapToGrid w:val="0"/>
              <w:jc w:val="center"/>
              <w:textAlignment w:val="baseline"/>
              <w:rPr>
                <w:rFonts w:ascii="Arial" w:hAnsi="Arial" w:cs="Arial"/>
                <w:bCs/>
                <w:sz w:val="20"/>
              </w:rPr>
            </w:pPr>
            <w:r w:rsidRPr="00E737EF">
              <w:rPr>
                <w:rFonts w:ascii="Arial" w:hAnsi="Arial" w:cs="Arial"/>
                <w:bCs/>
                <w:sz w:val="20"/>
              </w:rPr>
              <w:t xml:space="preserve">10:00 a 11:00 </w:t>
            </w:r>
            <w:proofErr w:type="spellStart"/>
            <w:r w:rsidRPr="00E737EF">
              <w:rPr>
                <w:rFonts w:ascii="Arial" w:hAnsi="Arial" w:cs="Arial"/>
                <w:bCs/>
                <w:sz w:val="20"/>
              </w:rPr>
              <w:t>Hrs</w:t>
            </w:r>
            <w:proofErr w:type="spellEnd"/>
          </w:p>
        </w:tc>
        <w:tc>
          <w:tcPr>
            <w:tcW w:w="1050" w:type="dxa"/>
            <w:tcBorders>
              <w:top w:val="single" w:sz="4" w:space="0" w:color="000000"/>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jc w:val="both"/>
              <w:textAlignment w:val="baseline"/>
              <w:rPr>
                <w:rFonts w:ascii="Arial" w:hAnsi="Arial" w:cs="Arial"/>
                <w:bCs/>
                <w:sz w:val="20"/>
              </w:rPr>
            </w:pPr>
            <w:r w:rsidRPr="00E737EF">
              <w:rPr>
                <w:rFonts w:ascii="Arial" w:hAnsi="Arial" w:cs="Arial"/>
                <w:bCs/>
                <w:sz w:val="20"/>
              </w:rPr>
              <w:t>Lunes a viernes</w:t>
            </w:r>
          </w:p>
        </w:tc>
        <w:tc>
          <w:tcPr>
            <w:tcW w:w="7881" w:type="dxa"/>
            <w:tcBorders>
              <w:top w:val="single" w:sz="4" w:space="0" w:color="000000"/>
              <w:left w:val="single" w:sz="4" w:space="0" w:color="000000"/>
              <w:bottom w:val="single" w:sz="4" w:space="0" w:color="000000"/>
              <w:right w:val="single" w:sz="4" w:space="0" w:color="000000"/>
            </w:tcBorders>
            <w:shd w:val="clear" w:color="auto" w:fill="auto"/>
          </w:tcPr>
          <w:p w:rsidR="00096FFE" w:rsidRPr="00E737EF" w:rsidRDefault="00096FFE" w:rsidP="00096FFE">
            <w:pPr>
              <w:widowControl w:val="0"/>
              <w:overflowPunct w:val="0"/>
              <w:autoSpaceDE w:val="0"/>
              <w:snapToGrid w:val="0"/>
              <w:jc w:val="both"/>
              <w:textAlignment w:val="baseline"/>
              <w:rPr>
                <w:rFonts w:ascii="Arial" w:hAnsi="Arial" w:cs="Arial"/>
                <w:bCs/>
                <w:sz w:val="20"/>
              </w:rPr>
            </w:pPr>
            <w:r w:rsidRPr="00E737EF">
              <w:rPr>
                <w:rFonts w:ascii="Arial" w:hAnsi="Arial" w:cs="Arial"/>
                <w:bCs/>
                <w:sz w:val="20"/>
              </w:rPr>
              <w:t>Llevar y traer correspondencia del H.G.S.Z.M.F. No. 2,  a la Oficina Técnico Administrativa en la localidad de cd. Constitución,  rutina de bancos, cambio de fondo fijo, y depósitos de la oficina técnico- administrativa</w:t>
            </w:r>
          </w:p>
        </w:tc>
      </w:tr>
      <w:tr w:rsidR="00096FFE" w:rsidRPr="00E737EF" w:rsidTr="00805FC0">
        <w:trPr>
          <w:trHeight w:val="170"/>
        </w:trPr>
        <w:tc>
          <w:tcPr>
            <w:tcW w:w="1163" w:type="dxa"/>
            <w:tcBorders>
              <w:top w:val="single" w:sz="4" w:space="0" w:color="000000"/>
              <w:left w:val="single" w:sz="4" w:space="0" w:color="000000"/>
              <w:bottom w:val="single" w:sz="4" w:space="0" w:color="000000"/>
            </w:tcBorders>
            <w:shd w:val="clear" w:color="auto" w:fill="auto"/>
          </w:tcPr>
          <w:p w:rsidR="00096FFE" w:rsidRPr="00E737EF" w:rsidRDefault="00096FFE" w:rsidP="00805FC0">
            <w:pPr>
              <w:widowControl w:val="0"/>
              <w:overflowPunct w:val="0"/>
              <w:autoSpaceDE w:val="0"/>
              <w:snapToGrid w:val="0"/>
              <w:jc w:val="center"/>
              <w:textAlignment w:val="baseline"/>
              <w:rPr>
                <w:rFonts w:ascii="Arial" w:hAnsi="Arial" w:cs="Arial"/>
                <w:bCs/>
                <w:sz w:val="20"/>
              </w:rPr>
            </w:pPr>
            <w:r w:rsidRPr="00E737EF">
              <w:rPr>
                <w:rFonts w:ascii="Arial" w:hAnsi="Arial" w:cs="Arial"/>
                <w:bCs/>
                <w:sz w:val="20"/>
              </w:rPr>
              <w:t xml:space="preserve">11:00 a 14:00 </w:t>
            </w:r>
            <w:proofErr w:type="spellStart"/>
            <w:r w:rsidRPr="00E737EF">
              <w:rPr>
                <w:rFonts w:ascii="Arial" w:hAnsi="Arial" w:cs="Arial"/>
                <w:bCs/>
                <w:sz w:val="20"/>
              </w:rPr>
              <w:t>Hrs</w:t>
            </w:r>
            <w:proofErr w:type="spellEnd"/>
          </w:p>
        </w:tc>
        <w:tc>
          <w:tcPr>
            <w:tcW w:w="1050" w:type="dxa"/>
            <w:tcBorders>
              <w:top w:val="single" w:sz="4" w:space="0" w:color="000000"/>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jc w:val="both"/>
              <w:textAlignment w:val="baseline"/>
              <w:rPr>
                <w:rFonts w:ascii="Arial" w:hAnsi="Arial" w:cs="Arial"/>
                <w:bCs/>
                <w:sz w:val="20"/>
              </w:rPr>
            </w:pPr>
            <w:r w:rsidRPr="00E737EF">
              <w:rPr>
                <w:rFonts w:ascii="Arial" w:hAnsi="Arial" w:cs="Arial"/>
                <w:bCs/>
                <w:sz w:val="20"/>
              </w:rPr>
              <w:t>Lunes a viernes</w:t>
            </w:r>
          </w:p>
        </w:tc>
        <w:tc>
          <w:tcPr>
            <w:tcW w:w="7881" w:type="dxa"/>
            <w:tcBorders>
              <w:top w:val="single" w:sz="4" w:space="0" w:color="000000"/>
              <w:left w:val="single" w:sz="4" w:space="0" w:color="000000"/>
              <w:bottom w:val="single" w:sz="4" w:space="0" w:color="000000"/>
              <w:right w:val="single" w:sz="4" w:space="0" w:color="000000"/>
            </w:tcBorders>
            <w:shd w:val="clear" w:color="auto" w:fill="auto"/>
          </w:tcPr>
          <w:p w:rsidR="00096FFE" w:rsidRPr="00E737EF" w:rsidRDefault="00096FFE" w:rsidP="00096FFE">
            <w:pPr>
              <w:widowControl w:val="0"/>
              <w:overflowPunct w:val="0"/>
              <w:autoSpaceDE w:val="0"/>
              <w:snapToGrid w:val="0"/>
              <w:jc w:val="both"/>
              <w:textAlignment w:val="baseline"/>
              <w:rPr>
                <w:rFonts w:ascii="Arial" w:hAnsi="Arial" w:cs="Arial"/>
                <w:bCs/>
                <w:sz w:val="20"/>
              </w:rPr>
            </w:pPr>
            <w:r w:rsidRPr="00E737EF">
              <w:rPr>
                <w:rFonts w:ascii="Arial" w:hAnsi="Arial" w:cs="Arial"/>
                <w:bCs/>
                <w:sz w:val="20"/>
              </w:rPr>
              <w:t xml:space="preserve">Servicio de mensajería para el H.G.S.Z.M.F. No. 2, entrega de oficio a derechohabientes, apoyo a trabajo social y medicina preventiva. </w:t>
            </w:r>
          </w:p>
        </w:tc>
      </w:tr>
      <w:tr w:rsidR="00096FFE" w:rsidRPr="00E737EF" w:rsidTr="00805FC0">
        <w:trPr>
          <w:trHeight w:val="170"/>
        </w:trPr>
        <w:tc>
          <w:tcPr>
            <w:tcW w:w="1163" w:type="dxa"/>
            <w:tcBorders>
              <w:top w:val="single" w:sz="4" w:space="0" w:color="000000"/>
              <w:left w:val="single" w:sz="4" w:space="0" w:color="000000"/>
              <w:bottom w:val="single" w:sz="4" w:space="0" w:color="000000"/>
            </w:tcBorders>
            <w:shd w:val="clear" w:color="auto" w:fill="auto"/>
          </w:tcPr>
          <w:p w:rsidR="00096FFE" w:rsidRPr="00E737EF" w:rsidRDefault="00096FFE" w:rsidP="00805FC0">
            <w:pPr>
              <w:widowControl w:val="0"/>
              <w:overflowPunct w:val="0"/>
              <w:autoSpaceDE w:val="0"/>
              <w:snapToGrid w:val="0"/>
              <w:jc w:val="center"/>
              <w:textAlignment w:val="baseline"/>
              <w:rPr>
                <w:rFonts w:ascii="Arial" w:hAnsi="Arial" w:cs="Arial"/>
                <w:bCs/>
                <w:sz w:val="20"/>
              </w:rPr>
            </w:pPr>
            <w:r w:rsidRPr="00E737EF">
              <w:rPr>
                <w:rFonts w:ascii="Arial" w:hAnsi="Arial" w:cs="Arial"/>
                <w:bCs/>
                <w:sz w:val="20"/>
              </w:rPr>
              <w:t xml:space="preserve">14:00 a 15:00 </w:t>
            </w:r>
            <w:proofErr w:type="spellStart"/>
            <w:r w:rsidRPr="00E737EF">
              <w:rPr>
                <w:rFonts w:ascii="Arial" w:hAnsi="Arial" w:cs="Arial"/>
                <w:bCs/>
                <w:sz w:val="20"/>
              </w:rPr>
              <w:t>hrs</w:t>
            </w:r>
            <w:proofErr w:type="spellEnd"/>
          </w:p>
        </w:tc>
        <w:tc>
          <w:tcPr>
            <w:tcW w:w="1050" w:type="dxa"/>
            <w:tcBorders>
              <w:top w:val="single" w:sz="4" w:space="0" w:color="000000"/>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jc w:val="both"/>
              <w:textAlignment w:val="baseline"/>
              <w:rPr>
                <w:rFonts w:ascii="Arial" w:hAnsi="Arial" w:cs="Arial"/>
                <w:bCs/>
                <w:sz w:val="20"/>
              </w:rPr>
            </w:pPr>
            <w:r w:rsidRPr="00E737EF">
              <w:rPr>
                <w:rFonts w:ascii="Arial" w:hAnsi="Arial" w:cs="Arial"/>
                <w:bCs/>
                <w:sz w:val="20"/>
              </w:rPr>
              <w:t>Lunes a viernes</w:t>
            </w:r>
          </w:p>
        </w:tc>
        <w:tc>
          <w:tcPr>
            <w:tcW w:w="7881" w:type="dxa"/>
            <w:tcBorders>
              <w:top w:val="single" w:sz="4" w:space="0" w:color="000000"/>
              <w:left w:val="single" w:sz="4" w:space="0" w:color="000000"/>
              <w:bottom w:val="single" w:sz="4" w:space="0" w:color="000000"/>
              <w:right w:val="single" w:sz="4" w:space="0" w:color="000000"/>
            </w:tcBorders>
            <w:shd w:val="clear" w:color="auto" w:fill="auto"/>
          </w:tcPr>
          <w:p w:rsidR="00096FFE" w:rsidRPr="00E737EF" w:rsidRDefault="00096FFE" w:rsidP="00096FFE">
            <w:pPr>
              <w:widowControl w:val="0"/>
              <w:overflowPunct w:val="0"/>
              <w:autoSpaceDE w:val="0"/>
              <w:snapToGrid w:val="0"/>
              <w:jc w:val="both"/>
              <w:textAlignment w:val="baseline"/>
              <w:rPr>
                <w:rFonts w:ascii="Arial" w:hAnsi="Arial" w:cs="Arial"/>
                <w:bCs/>
                <w:sz w:val="20"/>
              </w:rPr>
            </w:pPr>
            <w:r w:rsidRPr="00E737EF">
              <w:rPr>
                <w:rFonts w:ascii="Arial" w:hAnsi="Arial" w:cs="Arial"/>
                <w:bCs/>
                <w:sz w:val="20"/>
              </w:rPr>
              <w:t>Llevar y traer correspondencia del H.G.S.Z.M.F. No. 2,  a la Oficina Técnico Administrativa en la localidad de Cd. Constitución,  rutina de bancos, cambio de fondo fijo y depósitos de la Oficina Técnico-Administrativa.</w:t>
            </w:r>
          </w:p>
        </w:tc>
      </w:tr>
      <w:tr w:rsidR="00096FFE" w:rsidRPr="00E737EF" w:rsidTr="00805FC0">
        <w:trPr>
          <w:trHeight w:val="170"/>
        </w:trPr>
        <w:tc>
          <w:tcPr>
            <w:tcW w:w="1163" w:type="dxa"/>
            <w:tcBorders>
              <w:top w:val="single" w:sz="4" w:space="0" w:color="000000"/>
              <w:left w:val="single" w:sz="4" w:space="0" w:color="000000"/>
              <w:bottom w:val="single" w:sz="4" w:space="0" w:color="000000"/>
            </w:tcBorders>
            <w:shd w:val="clear" w:color="auto" w:fill="auto"/>
          </w:tcPr>
          <w:p w:rsidR="00096FFE" w:rsidRPr="00E737EF" w:rsidRDefault="00096FFE" w:rsidP="00805FC0">
            <w:pPr>
              <w:widowControl w:val="0"/>
              <w:overflowPunct w:val="0"/>
              <w:autoSpaceDE w:val="0"/>
              <w:snapToGrid w:val="0"/>
              <w:jc w:val="center"/>
              <w:textAlignment w:val="baseline"/>
              <w:rPr>
                <w:rFonts w:ascii="Arial" w:hAnsi="Arial" w:cs="Arial"/>
                <w:bCs/>
                <w:sz w:val="20"/>
              </w:rPr>
            </w:pPr>
            <w:r w:rsidRPr="00E737EF">
              <w:rPr>
                <w:rFonts w:ascii="Arial" w:hAnsi="Arial" w:cs="Arial"/>
                <w:bCs/>
                <w:sz w:val="20"/>
              </w:rPr>
              <w:t xml:space="preserve">15:00 a 16:00 </w:t>
            </w:r>
            <w:proofErr w:type="spellStart"/>
            <w:r w:rsidRPr="00E737EF">
              <w:rPr>
                <w:rFonts w:ascii="Arial" w:hAnsi="Arial" w:cs="Arial"/>
                <w:bCs/>
                <w:sz w:val="20"/>
              </w:rPr>
              <w:t>Hrs</w:t>
            </w:r>
            <w:proofErr w:type="spellEnd"/>
          </w:p>
        </w:tc>
        <w:tc>
          <w:tcPr>
            <w:tcW w:w="1050" w:type="dxa"/>
            <w:tcBorders>
              <w:top w:val="single" w:sz="4" w:space="0" w:color="000000"/>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jc w:val="both"/>
              <w:textAlignment w:val="baseline"/>
              <w:rPr>
                <w:rFonts w:ascii="Arial" w:hAnsi="Arial" w:cs="Arial"/>
                <w:bCs/>
                <w:sz w:val="20"/>
              </w:rPr>
            </w:pPr>
            <w:r w:rsidRPr="00E737EF">
              <w:rPr>
                <w:rFonts w:ascii="Arial" w:hAnsi="Arial" w:cs="Arial"/>
                <w:bCs/>
                <w:sz w:val="20"/>
              </w:rPr>
              <w:t xml:space="preserve">Lunes a viernes </w:t>
            </w:r>
          </w:p>
        </w:tc>
        <w:tc>
          <w:tcPr>
            <w:tcW w:w="7881" w:type="dxa"/>
            <w:tcBorders>
              <w:top w:val="single" w:sz="4" w:space="0" w:color="000000"/>
              <w:left w:val="single" w:sz="4" w:space="0" w:color="000000"/>
              <w:bottom w:val="single" w:sz="4" w:space="0" w:color="000000"/>
              <w:right w:val="single" w:sz="4" w:space="0" w:color="000000"/>
            </w:tcBorders>
            <w:shd w:val="clear" w:color="auto" w:fill="auto"/>
          </w:tcPr>
          <w:p w:rsidR="00096FFE" w:rsidRPr="00E737EF" w:rsidRDefault="00096FFE" w:rsidP="00096FFE">
            <w:pPr>
              <w:widowControl w:val="0"/>
              <w:overflowPunct w:val="0"/>
              <w:autoSpaceDE w:val="0"/>
              <w:snapToGrid w:val="0"/>
              <w:jc w:val="both"/>
              <w:textAlignment w:val="baseline"/>
              <w:rPr>
                <w:rFonts w:ascii="Arial" w:hAnsi="Arial" w:cs="Arial"/>
                <w:bCs/>
                <w:sz w:val="20"/>
              </w:rPr>
            </w:pPr>
            <w:r w:rsidRPr="00E737EF">
              <w:rPr>
                <w:rFonts w:ascii="Arial" w:hAnsi="Arial" w:cs="Arial"/>
                <w:bCs/>
                <w:sz w:val="20"/>
              </w:rPr>
              <w:t xml:space="preserve">Continuar con el servicio de mensajería que designe el administrador del H.G.S.Z.M.F. No. 2 </w:t>
            </w:r>
          </w:p>
        </w:tc>
      </w:tr>
    </w:tbl>
    <w:p w:rsidR="00096FFE" w:rsidRPr="00E737EF" w:rsidRDefault="00096FFE" w:rsidP="00096FFE">
      <w:pPr>
        <w:jc w:val="both"/>
        <w:rPr>
          <w:rFonts w:ascii="Arial" w:hAnsi="Arial" w:cs="Arial"/>
          <w:bCs/>
          <w:sz w:val="20"/>
        </w:rPr>
      </w:pPr>
      <w:r w:rsidRPr="00E737EF">
        <w:rPr>
          <w:rFonts w:ascii="Arial" w:hAnsi="Arial" w:cs="Arial"/>
          <w:bCs/>
          <w:sz w:val="20"/>
        </w:rPr>
        <w:t>RUTINA DE MENSAJERIA PARA EL H.G.S.Z. No. 5, EN GUERRERO NEGRO,  UNIDAD PERIFERICA U.M.F. No. 35 Y OFICINA TECNICA ADMINISTRATIVA.</w:t>
      </w:r>
    </w:p>
    <w:tbl>
      <w:tblPr>
        <w:tblW w:w="0" w:type="auto"/>
        <w:tblInd w:w="69" w:type="dxa"/>
        <w:tblLayout w:type="fixed"/>
        <w:tblLook w:val="04A0" w:firstRow="1" w:lastRow="0" w:firstColumn="1" w:lastColumn="0" w:noHBand="0" w:noVBand="1"/>
      </w:tblPr>
      <w:tblGrid>
        <w:gridCol w:w="1173"/>
        <w:gridCol w:w="993"/>
        <w:gridCol w:w="7938"/>
      </w:tblGrid>
      <w:tr w:rsidR="00096FFE" w:rsidRPr="00E737EF" w:rsidTr="00805FC0">
        <w:trPr>
          <w:trHeight w:val="171"/>
          <w:tblHeader/>
        </w:trPr>
        <w:tc>
          <w:tcPr>
            <w:tcW w:w="1173" w:type="dxa"/>
            <w:tcBorders>
              <w:top w:val="single" w:sz="4" w:space="0" w:color="000000"/>
              <w:left w:val="single" w:sz="4" w:space="0" w:color="000000"/>
              <w:bottom w:val="single" w:sz="4" w:space="0" w:color="000000"/>
              <w:right w:val="nil"/>
            </w:tcBorders>
            <w:hideMark/>
          </w:tcPr>
          <w:p w:rsidR="00096FFE" w:rsidRPr="00E737EF" w:rsidRDefault="00805FC0" w:rsidP="00096FFE">
            <w:pPr>
              <w:widowControl w:val="0"/>
              <w:overflowPunct w:val="0"/>
              <w:autoSpaceDE w:val="0"/>
              <w:snapToGrid w:val="0"/>
              <w:jc w:val="center"/>
              <w:textAlignment w:val="baseline"/>
              <w:rPr>
                <w:rFonts w:ascii="Arial" w:hAnsi="Arial" w:cs="Arial"/>
                <w:b/>
                <w:bCs/>
                <w:sz w:val="20"/>
              </w:rPr>
            </w:pPr>
            <w:r w:rsidRPr="00E737EF">
              <w:rPr>
                <w:rFonts w:ascii="Arial" w:hAnsi="Arial" w:cs="Arial"/>
                <w:b/>
                <w:bCs/>
                <w:sz w:val="20"/>
              </w:rPr>
              <w:t>Horario</w:t>
            </w:r>
          </w:p>
        </w:tc>
        <w:tc>
          <w:tcPr>
            <w:tcW w:w="993" w:type="dxa"/>
            <w:tcBorders>
              <w:top w:val="single" w:sz="4" w:space="0" w:color="000000"/>
              <w:left w:val="single" w:sz="4" w:space="0" w:color="000000"/>
              <w:bottom w:val="single" w:sz="4" w:space="0" w:color="000000"/>
              <w:right w:val="nil"/>
            </w:tcBorders>
            <w:hideMark/>
          </w:tcPr>
          <w:p w:rsidR="00096FFE" w:rsidRPr="00E737EF" w:rsidRDefault="00805FC0" w:rsidP="00096FFE">
            <w:pPr>
              <w:widowControl w:val="0"/>
              <w:overflowPunct w:val="0"/>
              <w:autoSpaceDE w:val="0"/>
              <w:snapToGrid w:val="0"/>
              <w:jc w:val="center"/>
              <w:textAlignment w:val="baseline"/>
              <w:rPr>
                <w:rFonts w:ascii="Arial" w:hAnsi="Arial" w:cs="Arial"/>
                <w:b/>
                <w:bCs/>
                <w:sz w:val="20"/>
              </w:rPr>
            </w:pPr>
            <w:r w:rsidRPr="00E737EF">
              <w:rPr>
                <w:rFonts w:ascii="Arial" w:hAnsi="Arial" w:cs="Arial"/>
                <w:b/>
                <w:bCs/>
                <w:sz w:val="20"/>
              </w:rPr>
              <w:t>Días</w:t>
            </w:r>
          </w:p>
        </w:tc>
        <w:tc>
          <w:tcPr>
            <w:tcW w:w="7938" w:type="dxa"/>
            <w:tcBorders>
              <w:top w:val="single" w:sz="4" w:space="0" w:color="000000"/>
              <w:left w:val="single" w:sz="4" w:space="0" w:color="000000"/>
              <w:bottom w:val="single" w:sz="4" w:space="0" w:color="000000"/>
              <w:right w:val="single" w:sz="4" w:space="0" w:color="000000"/>
            </w:tcBorders>
            <w:hideMark/>
          </w:tcPr>
          <w:p w:rsidR="00096FFE" w:rsidRPr="00E737EF" w:rsidRDefault="00805FC0" w:rsidP="00096FFE">
            <w:pPr>
              <w:widowControl w:val="0"/>
              <w:overflowPunct w:val="0"/>
              <w:autoSpaceDE w:val="0"/>
              <w:snapToGrid w:val="0"/>
              <w:jc w:val="center"/>
              <w:textAlignment w:val="baseline"/>
              <w:rPr>
                <w:rFonts w:ascii="Arial" w:hAnsi="Arial" w:cs="Arial"/>
                <w:b/>
                <w:bCs/>
                <w:sz w:val="20"/>
              </w:rPr>
            </w:pPr>
            <w:r w:rsidRPr="00E737EF">
              <w:rPr>
                <w:rFonts w:ascii="Arial" w:hAnsi="Arial" w:cs="Arial"/>
                <w:b/>
                <w:bCs/>
                <w:sz w:val="20"/>
              </w:rPr>
              <w:t>Actividades</w:t>
            </w:r>
          </w:p>
        </w:tc>
      </w:tr>
      <w:tr w:rsidR="00096FFE" w:rsidRPr="00E737EF" w:rsidTr="00805FC0">
        <w:trPr>
          <w:trHeight w:val="171"/>
        </w:trPr>
        <w:tc>
          <w:tcPr>
            <w:tcW w:w="1173" w:type="dxa"/>
            <w:tcBorders>
              <w:top w:val="single" w:sz="4" w:space="0" w:color="000000"/>
              <w:left w:val="single" w:sz="4" w:space="0" w:color="000000"/>
              <w:bottom w:val="single" w:sz="4" w:space="0" w:color="000000"/>
              <w:right w:val="nil"/>
            </w:tcBorders>
            <w:hideMark/>
          </w:tcPr>
          <w:p w:rsidR="00096FFE" w:rsidRPr="00E737EF" w:rsidRDefault="00096FFE" w:rsidP="00805FC0">
            <w:pPr>
              <w:widowControl w:val="0"/>
              <w:overflowPunct w:val="0"/>
              <w:autoSpaceDE w:val="0"/>
              <w:snapToGrid w:val="0"/>
              <w:jc w:val="center"/>
              <w:textAlignment w:val="baseline"/>
              <w:rPr>
                <w:rFonts w:ascii="Arial" w:hAnsi="Arial" w:cs="Arial"/>
                <w:bCs/>
                <w:sz w:val="20"/>
              </w:rPr>
            </w:pPr>
            <w:r w:rsidRPr="00E737EF">
              <w:rPr>
                <w:rFonts w:ascii="Arial" w:hAnsi="Arial" w:cs="Arial"/>
                <w:bCs/>
                <w:sz w:val="20"/>
              </w:rPr>
              <w:t xml:space="preserve">09:00 a 10:00 </w:t>
            </w:r>
            <w:proofErr w:type="spellStart"/>
            <w:r w:rsidRPr="00E737EF">
              <w:rPr>
                <w:rFonts w:ascii="Arial" w:hAnsi="Arial" w:cs="Arial"/>
                <w:bCs/>
                <w:sz w:val="20"/>
              </w:rPr>
              <w:t>hrs</w:t>
            </w:r>
            <w:proofErr w:type="spellEnd"/>
          </w:p>
        </w:tc>
        <w:tc>
          <w:tcPr>
            <w:tcW w:w="993" w:type="dxa"/>
            <w:tcBorders>
              <w:top w:val="single" w:sz="4" w:space="0" w:color="000000"/>
              <w:left w:val="single" w:sz="4" w:space="0" w:color="000000"/>
              <w:bottom w:val="single" w:sz="4" w:space="0" w:color="000000"/>
              <w:right w:val="nil"/>
            </w:tcBorders>
            <w:hideMark/>
          </w:tcPr>
          <w:p w:rsidR="00096FFE" w:rsidRPr="00E737EF" w:rsidRDefault="00096FFE" w:rsidP="00805FC0">
            <w:pPr>
              <w:widowControl w:val="0"/>
              <w:overflowPunct w:val="0"/>
              <w:autoSpaceDE w:val="0"/>
              <w:snapToGrid w:val="0"/>
              <w:ind w:left="-108" w:right="-108"/>
              <w:jc w:val="center"/>
              <w:textAlignment w:val="baseline"/>
              <w:rPr>
                <w:rFonts w:ascii="Arial" w:hAnsi="Arial" w:cs="Arial"/>
                <w:bCs/>
                <w:sz w:val="20"/>
              </w:rPr>
            </w:pPr>
            <w:r w:rsidRPr="00E737EF">
              <w:rPr>
                <w:rFonts w:ascii="Arial" w:hAnsi="Arial" w:cs="Arial"/>
                <w:bCs/>
                <w:sz w:val="20"/>
              </w:rPr>
              <w:t>Lunes, miércoles y Viernes</w:t>
            </w:r>
          </w:p>
        </w:tc>
        <w:tc>
          <w:tcPr>
            <w:tcW w:w="7938" w:type="dxa"/>
            <w:tcBorders>
              <w:top w:val="single" w:sz="4" w:space="0" w:color="000000"/>
              <w:left w:val="single" w:sz="4" w:space="0" w:color="000000"/>
              <w:bottom w:val="single" w:sz="4" w:space="0" w:color="000000"/>
              <w:right w:val="single" w:sz="4" w:space="0" w:color="000000"/>
            </w:tcBorders>
            <w:hideMark/>
          </w:tcPr>
          <w:p w:rsidR="00096FFE" w:rsidRPr="00E737EF" w:rsidRDefault="00096FFE" w:rsidP="00096FFE">
            <w:pPr>
              <w:snapToGrid w:val="0"/>
              <w:jc w:val="both"/>
              <w:rPr>
                <w:rFonts w:ascii="Arial" w:hAnsi="Arial" w:cs="Arial"/>
                <w:bCs/>
                <w:sz w:val="20"/>
              </w:rPr>
            </w:pPr>
            <w:r w:rsidRPr="00E737EF">
              <w:rPr>
                <w:rFonts w:ascii="Arial" w:hAnsi="Arial" w:cs="Arial"/>
                <w:sz w:val="20"/>
              </w:rPr>
              <w:t xml:space="preserve">Recibir rutina de Archivo y Correspondencia documentos y paquetería para entregar áreas internas del Hospital, acudir al área de Conservación y </w:t>
            </w:r>
            <w:proofErr w:type="spellStart"/>
            <w:r w:rsidRPr="00E737EF">
              <w:rPr>
                <w:rFonts w:ascii="Arial" w:hAnsi="Arial" w:cs="Arial"/>
                <w:sz w:val="20"/>
              </w:rPr>
              <w:t>Servs</w:t>
            </w:r>
            <w:proofErr w:type="spellEnd"/>
            <w:r w:rsidRPr="00E737EF">
              <w:rPr>
                <w:rFonts w:ascii="Arial" w:hAnsi="Arial" w:cs="Arial"/>
                <w:sz w:val="20"/>
              </w:rPr>
              <w:t xml:space="preserve">. Generales. por órdenes de compra para entregar a diferentes establecimientos de la zona, recibir de dirección médica del hospital  cheques de Subsidios firmados y autorizados para envío a la UMF 35 y Oficina Administrativa, recibir de la dirección médica la relación de Incapacidades para envío a la Oficina </w:t>
            </w:r>
            <w:proofErr w:type="spellStart"/>
            <w:r w:rsidRPr="00E737EF">
              <w:rPr>
                <w:rFonts w:ascii="Arial" w:hAnsi="Arial" w:cs="Arial"/>
                <w:sz w:val="20"/>
              </w:rPr>
              <w:t>Admva</w:t>
            </w:r>
            <w:proofErr w:type="spellEnd"/>
            <w:r w:rsidRPr="00E737EF">
              <w:rPr>
                <w:rFonts w:ascii="Arial" w:hAnsi="Arial" w:cs="Arial"/>
                <w:sz w:val="20"/>
              </w:rPr>
              <w:t>, r</w:t>
            </w:r>
            <w:r w:rsidRPr="00E737EF">
              <w:rPr>
                <w:rFonts w:ascii="Arial" w:hAnsi="Arial" w:cs="Arial"/>
                <w:bCs/>
                <w:sz w:val="20"/>
              </w:rPr>
              <w:t>ecibir documentos y/o paquetes para entregar a particulares y/o Empresas.</w:t>
            </w:r>
          </w:p>
        </w:tc>
      </w:tr>
      <w:tr w:rsidR="00096FFE" w:rsidRPr="00E737EF" w:rsidTr="00805FC0">
        <w:trPr>
          <w:trHeight w:val="465"/>
        </w:trPr>
        <w:tc>
          <w:tcPr>
            <w:tcW w:w="1173" w:type="dxa"/>
            <w:tcBorders>
              <w:top w:val="nil"/>
              <w:left w:val="single" w:sz="4" w:space="0" w:color="000000"/>
              <w:bottom w:val="single" w:sz="4" w:space="0" w:color="000000"/>
              <w:right w:val="nil"/>
            </w:tcBorders>
            <w:hideMark/>
          </w:tcPr>
          <w:p w:rsidR="00096FFE" w:rsidRPr="00E737EF" w:rsidRDefault="00096FFE" w:rsidP="00805FC0">
            <w:pPr>
              <w:widowControl w:val="0"/>
              <w:overflowPunct w:val="0"/>
              <w:autoSpaceDE w:val="0"/>
              <w:snapToGrid w:val="0"/>
              <w:jc w:val="center"/>
              <w:textAlignment w:val="baseline"/>
              <w:rPr>
                <w:rFonts w:ascii="Arial" w:hAnsi="Arial" w:cs="Arial"/>
                <w:bCs/>
                <w:sz w:val="20"/>
              </w:rPr>
            </w:pPr>
            <w:r w:rsidRPr="00E737EF">
              <w:rPr>
                <w:rFonts w:ascii="Arial" w:hAnsi="Arial" w:cs="Arial"/>
                <w:bCs/>
                <w:sz w:val="20"/>
              </w:rPr>
              <w:t xml:space="preserve">10:00 a 11:00 </w:t>
            </w:r>
            <w:proofErr w:type="spellStart"/>
            <w:r w:rsidRPr="00E737EF">
              <w:rPr>
                <w:rFonts w:ascii="Arial" w:hAnsi="Arial" w:cs="Arial"/>
                <w:bCs/>
                <w:sz w:val="20"/>
              </w:rPr>
              <w:t>Hrs</w:t>
            </w:r>
            <w:proofErr w:type="spellEnd"/>
          </w:p>
        </w:tc>
        <w:tc>
          <w:tcPr>
            <w:tcW w:w="993" w:type="dxa"/>
            <w:tcBorders>
              <w:top w:val="nil"/>
              <w:left w:val="single" w:sz="4" w:space="0" w:color="000000"/>
              <w:bottom w:val="single" w:sz="4" w:space="0" w:color="000000"/>
              <w:right w:val="nil"/>
            </w:tcBorders>
            <w:hideMark/>
          </w:tcPr>
          <w:p w:rsidR="00096FFE" w:rsidRPr="00E737EF" w:rsidRDefault="00096FFE" w:rsidP="00805FC0">
            <w:pPr>
              <w:widowControl w:val="0"/>
              <w:overflowPunct w:val="0"/>
              <w:autoSpaceDE w:val="0"/>
              <w:snapToGrid w:val="0"/>
              <w:ind w:left="-108" w:right="-108"/>
              <w:jc w:val="center"/>
              <w:textAlignment w:val="baseline"/>
              <w:rPr>
                <w:rFonts w:ascii="Arial" w:hAnsi="Arial" w:cs="Arial"/>
                <w:bCs/>
                <w:sz w:val="20"/>
              </w:rPr>
            </w:pPr>
            <w:r w:rsidRPr="00E737EF">
              <w:rPr>
                <w:rFonts w:ascii="Arial" w:hAnsi="Arial" w:cs="Arial"/>
                <w:bCs/>
                <w:sz w:val="20"/>
              </w:rPr>
              <w:t>Lunes, miércoles y Viernes</w:t>
            </w:r>
          </w:p>
        </w:tc>
        <w:tc>
          <w:tcPr>
            <w:tcW w:w="7938" w:type="dxa"/>
            <w:tcBorders>
              <w:top w:val="nil"/>
              <w:left w:val="single" w:sz="4" w:space="0" w:color="000000"/>
              <w:bottom w:val="single" w:sz="4" w:space="0" w:color="000000"/>
              <w:right w:val="single" w:sz="4" w:space="0" w:color="000000"/>
            </w:tcBorders>
            <w:hideMark/>
          </w:tcPr>
          <w:p w:rsidR="00096FFE" w:rsidRPr="00E737EF" w:rsidRDefault="00096FFE" w:rsidP="00096FFE">
            <w:pPr>
              <w:snapToGrid w:val="0"/>
              <w:jc w:val="both"/>
              <w:rPr>
                <w:rFonts w:ascii="Arial" w:hAnsi="Arial" w:cs="Arial"/>
                <w:sz w:val="20"/>
              </w:rPr>
            </w:pPr>
            <w:r w:rsidRPr="00E737EF">
              <w:rPr>
                <w:rFonts w:ascii="Arial" w:hAnsi="Arial" w:cs="Arial"/>
                <w:sz w:val="20"/>
              </w:rPr>
              <w:t>Recibir del Área de Prestaciones Económicas de la  Oficina Técnica Administrativa cheques y volantes de subsidios para la autorización correspondiente por parte del hospital.</w:t>
            </w:r>
          </w:p>
        </w:tc>
      </w:tr>
      <w:tr w:rsidR="00096FFE" w:rsidRPr="00E737EF" w:rsidTr="00805FC0">
        <w:trPr>
          <w:trHeight w:val="451"/>
        </w:trPr>
        <w:tc>
          <w:tcPr>
            <w:tcW w:w="1173" w:type="dxa"/>
            <w:tcBorders>
              <w:top w:val="nil"/>
              <w:left w:val="single" w:sz="4" w:space="0" w:color="000000"/>
              <w:bottom w:val="single" w:sz="4" w:space="0" w:color="000000"/>
              <w:right w:val="nil"/>
            </w:tcBorders>
            <w:hideMark/>
          </w:tcPr>
          <w:p w:rsidR="00096FFE" w:rsidRPr="00E737EF" w:rsidRDefault="00096FFE" w:rsidP="00805FC0">
            <w:pPr>
              <w:widowControl w:val="0"/>
              <w:overflowPunct w:val="0"/>
              <w:autoSpaceDE w:val="0"/>
              <w:snapToGrid w:val="0"/>
              <w:jc w:val="center"/>
              <w:textAlignment w:val="baseline"/>
              <w:rPr>
                <w:rFonts w:ascii="Arial" w:hAnsi="Arial" w:cs="Arial"/>
                <w:bCs/>
                <w:sz w:val="20"/>
              </w:rPr>
            </w:pPr>
            <w:r w:rsidRPr="00E737EF">
              <w:rPr>
                <w:rFonts w:ascii="Arial" w:hAnsi="Arial" w:cs="Arial"/>
                <w:bCs/>
                <w:sz w:val="20"/>
              </w:rPr>
              <w:t xml:space="preserve">11:00 a 12:00 </w:t>
            </w:r>
            <w:proofErr w:type="spellStart"/>
            <w:r w:rsidRPr="00E737EF">
              <w:rPr>
                <w:rFonts w:ascii="Arial" w:hAnsi="Arial" w:cs="Arial"/>
                <w:bCs/>
                <w:sz w:val="20"/>
              </w:rPr>
              <w:t>Hrs</w:t>
            </w:r>
            <w:proofErr w:type="spellEnd"/>
          </w:p>
        </w:tc>
        <w:tc>
          <w:tcPr>
            <w:tcW w:w="993" w:type="dxa"/>
            <w:tcBorders>
              <w:top w:val="nil"/>
              <w:left w:val="single" w:sz="4" w:space="0" w:color="000000"/>
              <w:bottom w:val="single" w:sz="4" w:space="0" w:color="000000"/>
              <w:right w:val="nil"/>
            </w:tcBorders>
            <w:hideMark/>
          </w:tcPr>
          <w:p w:rsidR="00096FFE" w:rsidRPr="00E737EF" w:rsidRDefault="00096FFE" w:rsidP="00805FC0">
            <w:pPr>
              <w:widowControl w:val="0"/>
              <w:overflowPunct w:val="0"/>
              <w:autoSpaceDE w:val="0"/>
              <w:snapToGrid w:val="0"/>
              <w:ind w:left="-108" w:right="-108"/>
              <w:jc w:val="center"/>
              <w:textAlignment w:val="baseline"/>
              <w:rPr>
                <w:rFonts w:ascii="Arial" w:hAnsi="Arial" w:cs="Arial"/>
                <w:bCs/>
                <w:sz w:val="20"/>
              </w:rPr>
            </w:pPr>
            <w:r w:rsidRPr="00E737EF">
              <w:rPr>
                <w:rFonts w:ascii="Arial" w:hAnsi="Arial" w:cs="Arial"/>
                <w:bCs/>
                <w:sz w:val="20"/>
              </w:rPr>
              <w:t>Lunes, miércoles y Viernes</w:t>
            </w:r>
          </w:p>
        </w:tc>
        <w:tc>
          <w:tcPr>
            <w:tcW w:w="7938" w:type="dxa"/>
            <w:tcBorders>
              <w:top w:val="nil"/>
              <w:left w:val="single" w:sz="4" w:space="0" w:color="000000"/>
              <w:bottom w:val="single" w:sz="4" w:space="0" w:color="000000"/>
              <w:right w:val="single" w:sz="4" w:space="0" w:color="000000"/>
            </w:tcBorders>
            <w:hideMark/>
          </w:tcPr>
          <w:p w:rsidR="00096FFE" w:rsidRPr="00E737EF" w:rsidRDefault="00096FFE" w:rsidP="00096FFE">
            <w:pPr>
              <w:snapToGrid w:val="0"/>
              <w:jc w:val="both"/>
              <w:rPr>
                <w:rFonts w:ascii="Arial" w:hAnsi="Arial" w:cs="Arial"/>
                <w:sz w:val="20"/>
              </w:rPr>
            </w:pPr>
            <w:r w:rsidRPr="00E737EF">
              <w:rPr>
                <w:rFonts w:ascii="Arial" w:hAnsi="Arial" w:cs="Arial"/>
                <w:sz w:val="20"/>
              </w:rPr>
              <w:t xml:space="preserve">Recibir  valijas y paquetería por parte de archivo y correspondencia para su envío a la UMF 35, Sub-Almacén y Oficinas Técnicas Administrativas.   </w:t>
            </w:r>
          </w:p>
        </w:tc>
      </w:tr>
      <w:tr w:rsidR="00096FFE" w:rsidRPr="00E737EF" w:rsidTr="00805FC0">
        <w:trPr>
          <w:trHeight w:val="171"/>
        </w:trPr>
        <w:tc>
          <w:tcPr>
            <w:tcW w:w="1173" w:type="dxa"/>
            <w:tcBorders>
              <w:top w:val="nil"/>
              <w:left w:val="single" w:sz="4" w:space="0" w:color="000000"/>
              <w:bottom w:val="single" w:sz="4" w:space="0" w:color="000000"/>
              <w:right w:val="nil"/>
            </w:tcBorders>
            <w:hideMark/>
          </w:tcPr>
          <w:p w:rsidR="00096FFE" w:rsidRPr="00E737EF" w:rsidRDefault="00096FFE" w:rsidP="00805FC0">
            <w:pPr>
              <w:widowControl w:val="0"/>
              <w:overflowPunct w:val="0"/>
              <w:autoSpaceDE w:val="0"/>
              <w:snapToGrid w:val="0"/>
              <w:jc w:val="center"/>
              <w:textAlignment w:val="baseline"/>
              <w:rPr>
                <w:rFonts w:ascii="Arial" w:hAnsi="Arial" w:cs="Arial"/>
                <w:bCs/>
                <w:sz w:val="20"/>
              </w:rPr>
            </w:pPr>
            <w:r w:rsidRPr="00E737EF">
              <w:rPr>
                <w:rFonts w:ascii="Arial" w:hAnsi="Arial" w:cs="Arial"/>
                <w:bCs/>
                <w:sz w:val="20"/>
              </w:rPr>
              <w:t xml:space="preserve">12:00 a 13:00 </w:t>
            </w:r>
            <w:proofErr w:type="spellStart"/>
            <w:r w:rsidRPr="00E737EF">
              <w:rPr>
                <w:rFonts w:ascii="Arial" w:hAnsi="Arial" w:cs="Arial"/>
                <w:bCs/>
                <w:sz w:val="20"/>
              </w:rPr>
              <w:t>Hrs</w:t>
            </w:r>
            <w:proofErr w:type="spellEnd"/>
            <w:r w:rsidRPr="00E737EF">
              <w:rPr>
                <w:rFonts w:ascii="Arial" w:hAnsi="Arial" w:cs="Arial"/>
                <w:bCs/>
                <w:sz w:val="20"/>
              </w:rPr>
              <w:t>.</w:t>
            </w:r>
          </w:p>
        </w:tc>
        <w:tc>
          <w:tcPr>
            <w:tcW w:w="993" w:type="dxa"/>
            <w:tcBorders>
              <w:top w:val="nil"/>
              <w:left w:val="single" w:sz="4" w:space="0" w:color="000000"/>
              <w:bottom w:val="single" w:sz="4" w:space="0" w:color="000000"/>
              <w:right w:val="nil"/>
            </w:tcBorders>
            <w:hideMark/>
          </w:tcPr>
          <w:p w:rsidR="00096FFE" w:rsidRPr="00E737EF" w:rsidRDefault="00096FFE" w:rsidP="00805FC0">
            <w:pPr>
              <w:widowControl w:val="0"/>
              <w:overflowPunct w:val="0"/>
              <w:autoSpaceDE w:val="0"/>
              <w:snapToGrid w:val="0"/>
              <w:ind w:left="-108" w:right="-108"/>
              <w:jc w:val="center"/>
              <w:textAlignment w:val="baseline"/>
              <w:rPr>
                <w:rFonts w:ascii="Arial" w:hAnsi="Arial" w:cs="Arial"/>
                <w:bCs/>
                <w:sz w:val="20"/>
              </w:rPr>
            </w:pPr>
            <w:r w:rsidRPr="00E737EF">
              <w:rPr>
                <w:rFonts w:ascii="Arial" w:hAnsi="Arial" w:cs="Arial"/>
                <w:bCs/>
                <w:sz w:val="20"/>
              </w:rPr>
              <w:t>Lunes, miércoles y Viernes</w:t>
            </w:r>
          </w:p>
        </w:tc>
        <w:tc>
          <w:tcPr>
            <w:tcW w:w="7938" w:type="dxa"/>
            <w:tcBorders>
              <w:top w:val="nil"/>
              <w:left w:val="single" w:sz="4" w:space="0" w:color="000000"/>
              <w:bottom w:val="single" w:sz="4" w:space="0" w:color="000000"/>
              <w:right w:val="single" w:sz="4" w:space="0" w:color="000000"/>
            </w:tcBorders>
            <w:hideMark/>
          </w:tcPr>
          <w:p w:rsidR="00096FFE" w:rsidRPr="00E737EF" w:rsidRDefault="00096FFE" w:rsidP="00096FFE">
            <w:pPr>
              <w:snapToGrid w:val="0"/>
              <w:jc w:val="both"/>
              <w:rPr>
                <w:rFonts w:ascii="Arial" w:hAnsi="Arial" w:cs="Arial"/>
                <w:sz w:val="20"/>
              </w:rPr>
            </w:pPr>
            <w:r w:rsidRPr="00E737EF">
              <w:rPr>
                <w:rFonts w:ascii="Arial" w:hAnsi="Arial" w:cs="Arial"/>
                <w:sz w:val="20"/>
              </w:rPr>
              <w:t>Acudir por valijas a la U.M.F. 35, Sub-Almacén y Oficina Técnica Administrativa  para su envío a La Paz, recoger pedido de tortillería  en el establecimiento autorizado por el hospital, recibir del área de tesorería cheques para pago a proveedores.</w:t>
            </w:r>
          </w:p>
        </w:tc>
      </w:tr>
      <w:tr w:rsidR="00096FFE" w:rsidRPr="00E737EF" w:rsidTr="00805FC0">
        <w:trPr>
          <w:trHeight w:val="171"/>
        </w:trPr>
        <w:tc>
          <w:tcPr>
            <w:tcW w:w="1173" w:type="dxa"/>
            <w:tcBorders>
              <w:top w:val="nil"/>
              <w:left w:val="single" w:sz="4" w:space="0" w:color="000000"/>
              <w:bottom w:val="single" w:sz="4" w:space="0" w:color="000000"/>
              <w:right w:val="nil"/>
            </w:tcBorders>
            <w:hideMark/>
          </w:tcPr>
          <w:p w:rsidR="00096FFE" w:rsidRPr="00E737EF" w:rsidRDefault="00096FFE" w:rsidP="00805FC0">
            <w:pPr>
              <w:widowControl w:val="0"/>
              <w:overflowPunct w:val="0"/>
              <w:autoSpaceDE w:val="0"/>
              <w:snapToGrid w:val="0"/>
              <w:jc w:val="center"/>
              <w:textAlignment w:val="baseline"/>
              <w:rPr>
                <w:rFonts w:ascii="Arial" w:hAnsi="Arial" w:cs="Arial"/>
                <w:bCs/>
                <w:sz w:val="20"/>
              </w:rPr>
            </w:pPr>
            <w:r w:rsidRPr="00E737EF">
              <w:rPr>
                <w:rFonts w:ascii="Arial" w:hAnsi="Arial" w:cs="Arial"/>
                <w:bCs/>
                <w:sz w:val="20"/>
              </w:rPr>
              <w:t xml:space="preserve">13:00 a 14:00 </w:t>
            </w:r>
            <w:proofErr w:type="spellStart"/>
            <w:r w:rsidRPr="00E737EF">
              <w:rPr>
                <w:rFonts w:ascii="Arial" w:hAnsi="Arial" w:cs="Arial"/>
                <w:bCs/>
                <w:sz w:val="20"/>
              </w:rPr>
              <w:t>hrs</w:t>
            </w:r>
            <w:proofErr w:type="spellEnd"/>
          </w:p>
        </w:tc>
        <w:tc>
          <w:tcPr>
            <w:tcW w:w="993" w:type="dxa"/>
            <w:tcBorders>
              <w:top w:val="nil"/>
              <w:left w:val="single" w:sz="4" w:space="0" w:color="000000"/>
              <w:bottom w:val="single" w:sz="4" w:space="0" w:color="000000"/>
              <w:right w:val="nil"/>
            </w:tcBorders>
            <w:hideMark/>
          </w:tcPr>
          <w:p w:rsidR="00096FFE" w:rsidRPr="00E737EF" w:rsidRDefault="00096FFE" w:rsidP="00805FC0">
            <w:pPr>
              <w:widowControl w:val="0"/>
              <w:overflowPunct w:val="0"/>
              <w:autoSpaceDE w:val="0"/>
              <w:snapToGrid w:val="0"/>
              <w:ind w:left="-108" w:right="-108"/>
              <w:jc w:val="center"/>
              <w:textAlignment w:val="baseline"/>
              <w:rPr>
                <w:rFonts w:ascii="Arial" w:hAnsi="Arial" w:cs="Arial"/>
                <w:bCs/>
                <w:sz w:val="20"/>
              </w:rPr>
            </w:pPr>
            <w:r w:rsidRPr="00E737EF">
              <w:rPr>
                <w:rFonts w:ascii="Arial" w:hAnsi="Arial" w:cs="Arial"/>
                <w:bCs/>
                <w:sz w:val="20"/>
              </w:rPr>
              <w:t>Lunes, miércoles y viernes</w:t>
            </w:r>
          </w:p>
        </w:tc>
        <w:tc>
          <w:tcPr>
            <w:tcW w:w="7938" w:type="dxa"/>
            <w:tcBorders>
              <w:top w:val="nil"/>
              <w:left w:val="single" w:sz="4" w:space="0" w:color="000000"/>
              <w:bottom w:val="single" w:sz="4" w:space="0" w:color="000000"/>
              <w:right w:val="single" w:sz="4" w:space="0" w:color="000000"/>
            </w:tcBorders>
            <w:hideMark/>
          </w:tcPr>
          <w:p w:rsidR="00096FFE" w:rsidRPr="00E737EF" w:rsidRDefault="00096FFE" w:rsidP="00096FFE">
            <w:pPr>
              <w:snapToGrid w:val="0"/>
              <w:jc w:val="both"/>
              <w:rPr>
                <w:rFonts w:ascii="Arial" w:hAnsi="Arial" w:cs="Arial"/>
                <w:sz w:val="20"/>
              </w:rPr>
            </w:pPr>
            <w:r w:rsidRPr="00E737EF">
              <w:rPr>
                <w:rFonts w:ascii="Arial" w:hAnsi="Arial" w:cs="Arial"/>
                <w:sz w:val="20"/>
              </w:rPr>
              <w:t>Recibir por parte de la Administración del Hospital Cheque para su cambio al banco.</w:t>
            </w:r>
          </w:p>
        </w:tc>
      </w:tr>
      <w:tr w:rsidR="00096FFE" w:rsidRPr="00E737EF" w:rsidTr="00805FC0">
        <w:trPr>
          <w:trHeight w:val="171"/>
        </w:trPr>
        <w:tc>
          <w:tcPr>
            <w:tcW w:w="1173" w:type="dxa"/>
            <w:tcBorders>
              <w:top w:val="nil"/>
              <w:left w:val="single" w:sz="4" w:space="0" w:color="000000"/>
              <w:bottom w:val="single" w:sz="4" w:space="0" w:color="000000"/>
              <w:right w:val="nil"/>
            </w:tcBorders>
            <w:hideMark/>
          </w:tcPr>
          <w:p w:rsidR="00096FFE" w:rsidRPr="00E737EF" w:rsidRDefault="00096FFE" w:rsidP="00805FC0">
            <w:pPr>
              <w:widowControl w:val="0"/>
              <w:overflowPunct w:val="0"/>
              <w:autoSpaceDE w:val="0"/>
              <w:snapToGrid w:val="0"/>
              <w:jc w:val="center"/>
              <w:textAlignment w:val="baseline"/>
              <w:rPr>
                <w:rFonts w:ascii="Arial" w:hAnsi="Arial" w:cs="Arial"/>
                <w:bCs/>
                <w:sz w:val="20"/>
              </w:rPr>
            </w:pPr>
            <w:r w:rsidRPr="00E737EF">
              <w:rPr>
                <w:rFonts w:ascii="Arial" w:hAnsi="Arial" w:cs="Arial"/>
                <w:bCs/>
                <w:sz w:val="20"/>
              </w:rPr>
              <w:t xml:space="preserve">14:00 15:00 </w:t>
            </w:r>
            <w:proofErr w:type="spellStart"/>
            <w:r w:rsidRPr="00E737EF">
              <w:rPr>
                <w:rFonts w:ascii="Arial" w:hAnsi="Arial" w:cs="Arial"/>
                <w:bCs/>
                <w:sz w:val="20"/>
              </w:rPr>
              <w:t>Hrs</w:t>
            </w:r>
            <w:proofErr w:type="spellEnd"/>
          </w:p>
        </w:tc>
        <w:tc>
          <w:tcPr>
            <w:tcW w:w="993" w:type="dxa"/>
            <w:tcBorders>
              <w:top w:val="nil"/>
              <w:left w:val="single" w:sz="4" w:space="0" w:color="000000"/>
              <w:bottom w:val="single" w:sz="4" w:space="0" w:color="000000"/>
              <w:right w:val="nil"/>
            </w:tcBorders>
            <w:hideMark/>
          </w:tcPr>
          <w:p w:rsidR="00096FFE" w:rsidRPr="00E737EF" w:rsidRDefault="00096FFE" w:rsidP="00805FC0">
            <w:pPr>
              <w:widowControl w:val="0"/>
              <w:overflowPunct w:val="0"/>
              <w:autoSpaceDE w:val="0"/>
              <w:snapToGrid w:val="0"/>
              <w:ind w:left="-108" w:right="-108"/>
              <w:jc w:val="center"/>
              <w:textAlignment w:val="baseline"/>
              <w:rPr>
                <w:rFonts w:ascii="Arial" w:hAnsi="Arial" w:cs="Arial"/>
                <w:bCs/>
                <w:sz w:val="20"/>
              </w:rPr>
            </w:pPr>
            <w:r w:rsidRPr="00E737EF">
              <w:rPr>
                <w:rFonts w:ascii="Arial" w:hAnsi="Arial" w:cs="Arial"/>
                <w:bCs/>
                <w:sz w:val="20"/>
              </w:rPr>
              <w:t>Lunes, miércoles y Viernes</w:t>
            </w:r>
          </w:p>
        </w:tc>
        <w:tc>
          <w:tcPr>
            <w:tcW w:w="7938" w:type="dxa"/>
            <w:tcBorders>
              <w:top w:val="nil"/>
              <w:left w:val="single" w:sz="4" w:space="0" w:color="000000"/>
              <w:bottom w:val="single" w:sz="4" w:space="0" w:color="000000"/>
              <w:right w:val="single" w:sz="4" w:space="0" w:color="000000"/>
            </w:tcBorders>
            <w:hideMark/>
          </w:tcPr>
          <w:p w:rsidR="00096FFE" w:rsidRPr="00E737EF" w:rsidRDefault="00096FFE" w:rsidP="00096FFE">
            <w:pPr>
              <w:snapToGrid w:val="0"/>
              <w:jc w:val="both"/>
              <w:rPr>
                <w:rFonts w:ascii="Arial" w:hAnsi="Arial" w:cs="Arial"/>
                <w:sz w:val="20"/>
              </w:rPr>
            </w:pPr>
            <w:r w:rsidRPr="00E737EF">
              <w:rPr>
                <w:rFonts w:ascii="Arial" w:hAnsi="Arial" w:cs="Arial"/>
                <w:sz w:val="20"/>
              </w:rPr>
              <w:t>Recibir correspondencia por las áreas internas y su entrega correspondiente a los diferentes servicios del hospital.</w:t>
            </w:r>
          </w:p>
        </w:tc>
      </w:tr>
    </w:tbl>
    <w:p w:rsidR="00096FFE" w:rsidRPr="00E737EF" w:rsidRDefault="00096FFE" w:rsidP="00096FFE">
      <w:pPr>
        <w:jc w:val="both"/>
        <w:rPr>
          <w:rFonts w:ascii="Arial" w:hAnsi="Arial" w:cs="Arial"/>
          <w:bCs/>
          <w:sz w:val="20"/>
        </w:rPr>
      </w:pPr>
      <w:r w:rsidRPr="00E737EF">
        <w:rPr>
          <w:rFonts w:ascii="Arial" w:hAnsi="Arial" w:cs="Arial"/>
          <w:bCs/>
          <w:sz w:val="20"/>
        </w:rPr>
        <w:t>RUTINA DE MENSAJERÍA PARA EL H.G.S.Z. No. 26, EN CABO SAN LUCAS Y SUS UNIDADES PERIFERICAS.</w:t>
      </w:r>
    </w:p>
    <w:tbl>
      <w:tblPr>
        <w:tblW w:w="0" w:type="auto"/>
        <w:tblInd w:w="79" w:type="dxa"/>
        <w:tblLayout w:type="fixed"/>
        <w:tblLook w:val="0000" w:firstRow="0" w:lastRow="0" w:firstColumn="0" w:lastColumn="0" w:noHBand="0" w:noVBand="0"/>
      </w:tblPr>
      <w:tblGrid>
        <w:gridCol w:w="1163"/>
        <w:gridCol w:w="1080"/>
        <w:gridCol w:w="7851"/>
      </w:tblGrid>
      <w:tr w:rsidR="00096FFE" w:rsidRPr="00E737EF" w:rsidTr="00805FC0">
        <w:trPr>
          <w:trHeight w:val="170"/>
          <w:tblHeader/>
        </w:trPr>
        <w:tc>
          <w:tcPr>
            <w:tcW w:w="1163" w:type="dxa"/>
            <w:tcBorders>
              <w:top w:val="single" w:sz="4" w:space="0" w:color="000000"/>
              <w:left w:val="single" w:sz="4" w:space="0" w:color="000000"/>
              <w:bottom w:val="single" w:sz="4" w:space="0" w:color="000000"/>
            </w:tcBorders>
            <w:shd w:val="clear" w:color="auto" w:fill="auto"/>
          </w:tcPr>
          <w:p w:rsidR="00096FFE" w:rsidRPr="00E737EF" w:rsidRDefault="00805FC0" w:rsidP="00096FFE">
            <w:pPr>
              <w:widowControl w:val="0"/>
              <w:overflowPunct w:val="0"/>
              <w:autoSpaceDE w:val="0"/>
              <w:snapToGrid w:val="0"/>
              <w:jc w:val="center"/>
              <w:textAlignment w:val="baseline"/>
              <w:rPr>
                <w:rFonts w:ascii="Arial" w:hAnsi="Arial" w:cs="Arial"/>
                <w:b/>
                <w:bCs/>
                <w:sz w:val="20"/>
              </w:rPr>
            </w:pPr>
            <w:r w:rsidRPr="00E737EF">
              <w:rPr>
                <w:rFonts w:ascii="Arial" w:hAnsi="Arial" w:cs="Arial"/>
                <w:b/>
                <w:bCs/>
                <w:sz w:val="20"/>
              </w:rPr>
              <w:t>Horario</w:t>
            </w:r>
          </w:p>
        </w:tc>
        <w:tc>
          <w:tcPr>
            <w:tcW w:w="1080" w:type="dxa"/>
            <w:tcBorders>
              <w:top w:val="single" w:sz="4" w:space="0" w:color="000000"/>
              <w:left w:val="single" w:sz="4" w:space="0" w:color="000000"/>
              <w:bottom w:val="single" w:sz="4" w:space="0" w:color="000000"/>
            </w:tcBorders>
            <w:shd w:val="clear" w:color="auto" w:fill="auto"/>
          </w:tcPr>
          <w:p w:rsidR="00096FFE" w:rsidRPr="00E737EF" w:rsidRDefault="00805FC0" w:rsidP="00096FFE">
            <w:pPr>
              <w:widowControl w:val="0"/>
              <w:overflowPunct w:val="0"/>
              <w:autoSpaceDE w:val="0"/>
              <w:snapToGrid w:val="0"/>
              <w:jc w:val="center"/>
              <w:textAlignment w:val="baseline"/>
              <w:rPr>
                <w:rFonts w:ascii="Arial" w:hAnsi="Arial" w:cs="Arial"/>
                <w:b/>
                <w:bCs/>
                <w:sz w:val="20"/>
              </w:rPr>
            </w:pPr>
            <w:r w:rsidRPr="00E737EF">
              <w:rPr>
                <w:rFonts w:ascii="Arial" w:hAnsi="Arial" w:cs="Arial"/>
                <w:b/>
                <w:bCs/>
                <w:sz w:val="20"/>
              </w:rPr>
              <w:t>Días</w:t>
            </w:r>
          </w:p>
        </w:tc>
        <w:tc>
          <w:tcPr>
            <w:tcW w:w="7851" w:type="dxa"/>
            <w:tcBorders>
              <w:top w:val="single" w:sz="4" w:space="0" w:color="000000"/>
              <w:left w:val="single" w:sz="4" w:space="0" w:color="000000"/>
              <w:bottom w:val="single" w:sz="4" w:space="0" w:color="000000"/>
              <w:right w:val="single" w:sz="4" w:space="0" w:color="000000"/>
            </w:tcBorders>
            <w:shd w:val="clear" w:color="auto" w:fill="auto"/>
          </w:tcPr>
          <w:p w:rsidR="00096FFE" w:rsidRPr="00E737EF" w:rsidRDefault="00805FC0" w:rsidP="00096FFE">
            <w:pPr>
              <w:widowControl w:val="0"/>
              <w:overflowPunct w:val="0"/>
              <w:autoSpaceDE w:val="0"/>
              <w:snapToGrid w:val="0"/>
              <w:jc w:val="center"/>
              <w:textAlignment w:val="baseline"/>
              <w:rPr>
                <w:rFonts w:ascii="Arial" w:hAnsi="Arial" w:cs="Arial"/>
                <w:b/>
                <w:bCs/>
                <w:sz w:val="20"/>
              </w:rPr>
            </w:pPr>
            <w:r w:rsidRPr="00E737EF">
              <w:rPr>
                <w:rFonts w:ascii="Arial" w:hAnsi="Arial" w:cs="Arial"/>
                <w:b/>
                <w:bCs/>
                <w:sz w:val="20"/>
              </w:rPr>
              <w:t>Actividades</w:t>
            </w:r>
          </w:p>
        </w:tc>
      </w:tr>
      <w:tr w:rsidR="00096FFE" w:rsidRPr="00E737EF" w:rsidTr="00805FC0">
        <w:trPr>
          <w:trHeight w:val="170"/>
        </w:trPr>
        <w:tc>
          <w:tcPr>
            <w:tcW w:w="1163" w:type="dxa"/>
            <w:tcBorders>
              <w:top w:val="single" w:sz="4" w:space="0" w:color="000000"/>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jc w:val="both"/>
              <w:textAlignment w:val="baseline"/>
              <w:rPr>
                <w:rFonts w:ascii="Arial" w:hAnsi="Arial" w:cs="Arial"/>
                <w:bCs/>
                <w:sz w:val="20"/>
              </w:rPr>
            </w:pPr>
            <w:r w:rsidRPr="00E737EF">
              <w:rPr>
                <w:rFonts w:ascii="Arial" w:hAnsi="Arial" w:cs="Arial"/>
                <w:bCs/>
                <w:sz w:val="20"/>
              </w:rPr>
              <w:t xml:space="preserve">08:00 a 09:00 </w:t>
            </w:r>
            <w:proofErr w:type="spellStart"/>
            <w:r w:rsidRPr="00E737EF">
              <w:rPr>
                <w:rFonts w:ascii="Arial" w:hAnsi="Arial" w:cs="Arial"/>
                <w:bCs/>
                <w:sz w:val="20"/>
              </w:rPr>
              <w:t>Hrs</w:t>
            </w:r>
            <w:proofErr w:type="spellEnd"/>
            <w:r w:rsidRPr="00E737EF">
              <w:rPr>
                <w:rFonts w:ascii="Arial" w:hAnsi="Arial" w:cs="Arial"/>
                <w:bCs/>
                <w:sz w:val="20"/>
              </w:rPr>
              <w:t>.</w:t>
            </w:r>
          </w:p>
        </w:tc>
        <w:tc>
          <w:tcPr>
            <w:tcW w:w="1080" w:type="dxa"/>
            <w:tcBorders>
              <w:top w:val="single" w:sz="4" w:space="0" w:color="000000"/>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ind w:right="34"/>
              <w:jc w:val="both"/>
              <w:textAlignment w:val="baseline"/>
              <w:rPr>
                <w:rFonts w:ascii="Arial" w:hAnsi="Arial" w:cs="Arial"/>
                <w:bCs/>
                <w:sz w:val="20"/>
              </w:rPr>
            </w:pPr>
            <w:r w:rsidRPr="00E737EF">
              <w:rPr>
                <w:rFonts w:ascii="Arial" w:hAnsi="Arial" w:cs="Arial"/>
                <w:bCs/>
                <w:sz w:val="20"/>
              </w:rPr>
              <w:t>Lunes a viernes</w:t>
            </w:r>
          </w:p>
        </w:tc>
        <w:tc>
          <w:tcPr>
            <w:tcW w:w="7851" w:type="dxa"/>
            <w:tcBorders>
              <w:top w:val="single" w:sz="4" w:space="0" w:color="000000"/>
              <w:left w:val="single" w:sz="4" w:space="0" w:color="000000"/>
              <w:bottom w:val="single" w:sz="4" w:space="0" w:color="000000"/>
              <w:right w:val="single" w:sz="4" w:space="0" w:color="000000"/>
            </w:tcBorders>
            <w:shd w:val="clear" w:color="auto" w:fill="auto"/>
          </w:tcPr>
          <w:p w:rsidR="00096FFE" w:rsidRPr="00E737EF" w:rsidRDefault="00096FFE" w:rsidP="00096FFE">
            <w:pPr>
              <w:widowControl w:val="0"/>
              <w:overflowPunct w:val="0"/>
              <w:autoSpaceDE w:val="0"/>
              <w:snapToGrid w:val="0"/>
              <w:jc w:val="both"/>
              <w:textAlignment w:val="baseline"/>
              <w:rPr>
                <w:rFonts w:ascii="Arial" w:hAnsi="Arial" w:cs="Arial"/>
                <w:bCs/>
                <w:sz w:val="20"/>
              </w:rPr>
            </w:pPr>
            <w:r w:rsidRPr="00E737EF">
              <w:rPr>
                <w:rFonts w:ascii="Arial" w:hAnsi="Arial" w:cs="Arial"/>
                <w:bCs/>
                <w:sz w:val="20"/>
              </w:rPr>
              <w:t>Rutina  en áreas administrativas del hospital, entrega-recepción de valijas y paquetes a la U.M.F. No.7 las cuales deberán de estar listas para su entrega en el momento de la recolección, incluyendo el instrumental esterilizado enviado por el Hospital el cual deberá de ser entregado antes de las 09:00 horas en la Administración de la UMF 7.</w:t>
            </w:r>
          </w:p>
        </w:tc>
      </w:tr>
      <w:tr w:rsidR="00096FFE" w:rsidRPr="00E737EF" w:rsidTr="00805FC0">
        <w:trPr>
          <w:trHeight w:val="170"/>
        </w:trPr>
        <w:tc>
          <w:tcPr>
            <w:tcW w:w="1163" w:type="dxa"/>
            <w:tcBorders>
              <w:top w:val="single" w:sz="4" w:space="0" w:color="000000"/>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jc w:val="both"/>
              <w:textAlignment w:val="baseline"/>
              <w:rPr>
                <w:rFonts w:ascii="Arial" w:hAnsi="Arial" w:cs="Arial"/>
                <w:bCs/>
                <w:sz w:val="20"/>
              </w:rPr>
            </w:pPr>
            <w:r w:rsidRPr="00E737EF">
              <w:rPr>
                <w:rFonts w:ascii="Arial" w:hAnsi="Arial" w:cs="Arial"/>
                <w:bCs/>
                <w:sz w:val="20"/>
              </w:rPr>
              <w:lastRenderedPageBreak/>
              <w:t xml:space="preserve">09:30 a 13:30 </w:t>
            </w:r>
            <w:proofErr w:type="spellStart"/>
            <w:r w:rsidRPr="00E737EF">
              <w:rPr>
                <w:rFonts w:ascii="Arial" w:hAnsi="Arial" w:cs="Arial"/>
                <w:bCs/>
                <w:sz w:val="20"/>
              </w:rPr>
              <w:t>Hrs</w:t>
            </w:r>
            <w:proofErr w:type="spellEnd"/>
            <w:r w:rsidRPr="00E737EF">
              <w:rPr>
                <w:rFonts w:ascii="Arial" w:hAnsi="Arial" w:cs="Arial"/>
                <w:bCs/>
                <w:sz w:val="20"/>
              </w:rPr>
              <w:t>.</w:t>
            </w:r>
          </w:p>
        </w:tc>
        <w:tc>
          <w:tcPr>
            <w:tcW w:w="1080" w:type="dxa"/>
            <w:tcBorders>
              <w:top w:val="single" w:sz="4" w:space="0" w:color="000000"/>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jc w:val="both"/>
              <w:textAlignment w:val="baseline"/>
              <w:rPr>
                <w:rFonts w:ascii="Arial" w:hAnsi="Arial" w:cs="Arial"/>
                <w:bCs/>
                <w:sz w:val="20"/>
              </w:rPr>
            </w:pPr>
            <w:r w:rsidRPr="00E737EF">
              <w:rPr>
                <w:rFonts w:ascii="Arial" w:hAnsi="Arial" w:cs="Arial"/>
                <w:bCs/>
                <w:sz w:val="20"/>
              </w:rPr>
              <w:t xml:space="preserve">Lunes a viernes </w:t>
            </w:r>
          </w:p>
        </w:tc>
        <w:tc>
          <w:tcPr>
            <w:tcW w:w="7851" w:type="dxa"/>
            <w:tcBorders>
              <w:top w:val="single" w:sz="4" w:space="0" w:color="000000"/>
              <w:left w:val="single" w:sz="4" w:space="0" w:color="000000"/>
              <w:bottom w:val="single" w:sz="4" w:space="0" w:color="000000"/>
              <w:right w:val="single" w:sz="4" w:space="0" w:color="000000"/>
            </w:tcBorders>
            <w:shd w:val="clear" w:color="auto" w:fill="auto"/>
          </w:tcPr>
          <w:p w:rsidR="00096FFE" w:rsidRPr="00E737EF" w:rsidRDefault="00096FFE" w:rsidP="00096FFE">
            <w:pPr>
              <w:widowControl w:val="0"/>
              <w:overflowPunct w:val="0"/>
              <w:autoSpaceDE w:val="0"/>
              <w:snapToGrid w:val="0"/>
              <w:jc w:val="both"/>
              <w:textAlignment w:val="baseline"/>
              <w:rPr>
                <w:rFonts w:ascii="Arial" w:hAnsi="Arial" w:cs="Arial"/>
                <w:bCs/>
                <w:sz w:val="20"/>
              </w:rPr>
            </w:pPr>
            <w:r w:rsidRPr="00E737EF">
              <w:rPr>
                <w:rFonts w:ascii="Arial" w:hAnsi="Arial" w:cs="Arial"/>
                <w:bCs/>
                <w:sz w:val="20"/>
              </w:rPr>
              <w:t>Rutina bancaria y compras menores dentro de la localidad de Cabo San Lucas para el HGSZ No 26.</w:t>
            </w:r>
          </w:p>
        </w:tc>
      </w:tr>
      <w:tr w:rsidR="00096FFE" w:rsidRPr="00E737EF" w:rsidTr="00805FC0">
        <w:trPr>
          <w:trHeight w:val="170"/>
        </w:trPr>
        <w:tc>
          <w:tcPr>
            <w:tcW w:w="1163" w:type="dxa"/>
            <w:tcBorders>
              <w:top w:val="single" w:sz="4" w:space="0" w:color="000000"/>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jc w:val="both"/>
              <w:textAlignment w:val="baseline"/>
              <w:rPr>
                <w:rFonts w:ascii="Arial" w:hAnsi="Arial" w:cs="Arial"/>
                <w:bCs/>
                <w:sz w:val="20"/>
              </w:rPr>
            </w:pPr>
            <w:r w:rsidRPr="00E737EF">
              <w:rPr>
                <w:rFonts w:ascii="Arial" w:hAnsi="Arial" w:cs="Arial"/>
                <w:bCs/>
                <w:sz w:val="20"/>
              </w:rPr>
              <w:t xml:space="preserve">13:30 a 14.00 </w:t>
            </w:r>
            <w:proofErr w:type="spellStart"/>
            <w:r w:rsidRPr="00E737EF">
              <w:rPr>
                <w:rFonts w:ascii="Arial" w:hAnsi="Arial" w:cs="Arial"/>
                <w:bCs/>
                <w:sz w:val="20"/>
              </w:rPr>
              <w:t>hrs</w:t>
            </w:r>
            <w:proofErr w:type="spellEnd"/>
          </w:p>
        </w:tc>
        <w:tc>
          <w:tcPr>
            <w:tcW w:w="1080" w:type="dxa"/>
            <w:tcBorders>
              <w:top w:val="single" w:sz="4" w:space="0" w:color="000000"/>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jc w:val="both"/>
              <w:textAlignment w:val="baseline"/>
              <w:rPr>
                <w:rFonts w:ascii="Arial" w:hAnsi="Arial" w:cs="Arial"/>
                <w:bCs/>
                <w:sz w:val="20"/>
              </w:rPr>
            </w:pPr>
            <w:r w:rsidRPr="00E737EF">
              <w:rPr>
                <w:rFonts w:ascii="Arial" w:hAnsi="Arial" w:cs="Arial"/>
                <w:bCs/>
                <w:sz w:val="20"/>
              </w:rPr>
              <w:t>Lunes a Viernes</w:t>
            </w:r>
          </w:p>
        </w:tc>
        <w:tc>
          <w:tcPr>
            <w:tcW w:w="7851" w:type="dxa"/>
            <w:tcBorders>
              <w:top w:val="single" w:sz="4" w:space="0" w:color="000000"/>
              <w:left w:val="single" w:sz="4" w:space="0" w:color="000000"/>
              <w:bottom w:val="single" w:sz="4" w:space="0" w:color="000000"/>
              <w:right w:val="single" w:sz="4" w:space="0" w:color="000000"/>
            </w:tcBorders>
            <w:shd w:val="clear" w:color="auto" w:fill="auto"/>
          </w:tcPr>
          <w:p w:rsidR="00096FFE" w:rsidRPr="00E737EF" w:rsidRDefault="00096FFE" w:rsidP="00096FFE">
            <w:pPr>
              <w:widowControl w:val="0"/>
              <w:overflowPunct w:val="0"/>
              <w:autoSpaceDE w:val="0"/>
              <w:snapToGrid w:val="0"/>
              <w:jc w:val="both"/>
              <w:textAlignment w:val="baseline"/>
              <w:rPr>
                <w:rFonts w:ascii="Arial" w:hAnsi="Arial" w:cs="Arial"/>
                <w:bCs/>
                <w:sz w:val="20"/>
              </w:rPr>
            </w:pPr>
            <w:r w:rsidRPr="00E737EF">
              <w:rPr>
                <w:rFonts w:ascii="Arial" w:hAnsi="Arial" w:cs="Arial"/>
                <w:bCs/>
                <w:sz w:val="20"/>
              </w:rPr>
              <w:t xml:space="preserve">Realizar la recolección en la UMF 7, de </w:t>
            </w:r>
            <w:r w:rsidRPr="00E737EF">
              <w:rPr>
                <w:rFonts w:ascii="Arial" w:hAnsi="Arial" w:cs="Arial"/>
                <w:sz w:val="20"/>
              </w:rPr>
              <w:t xml:space="preserve"> material de inserción, deserción y espejos vaginales para envío de esterilización al HGSZ No. 26 en la localidad de Cabo San Lucas.</w:t>
            </w:r>
          </w:p>
        </w:tc>
      </w:tr>
      <w:tr w:rsidR="00096FFE" w:rsidRPr="00E737EF" w:rsidTr="00805FC0">
        <w:trPr>
          <w:trHeight w:val="170"/>
        </w:trPr>
        <w:tc>
          <w:tcPr>
            <w:tcW w:w="1163" w:type="dxa"/>
            <w:tcBorders>
              <w:top w:val="single" w:sz="4" w:space="0" w:color="000000"/>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jc w:val="both"/>
              <w:textAlignment w:val="baseline"/>
              <w:rPr>
                <w:rFonts w:ascii="Arial" w:hAnsi="Arial" w:cs="Arial"/>
                <w:bCs/>
                <w:sz w:val="20"/>
              </w:rPr>
            </w:pPr>
            <w:r w:rsidRPr="00E737EF">
              <w:rPr>
                <w:rFonts w:ascii="Arial" w:hAnsi="Arial" w:cs="Arial"/>
                <w:bCs/>
                <w:sz w:val="20"/>
              </w:rPr>
              <w:t xml:space="preserve">14:00 a 15:00 </w:t>
            </w:r>
            <w:proofErr w:type="spellStart"/>
            <w:r w:rsidRPr="00E737EF">
              <w:rPr>
                <w:rFonts w:ascii="Arial" w:hAnsi="Arial" w:cs="Arial"/>
                <w:bCs/>
                <w:sz w:val="20"/>
              </w:rPr>
              <w:t>Hrs</w:t>
            </w:r>
            <w:proofErr w:type="spellEnd"/>
            <w:r w:rsidRPr="00E737EF">
              <w:rPr>
                <w:rFonts w:ascii="Arial" w:hAnsi="Arial" w:cs="Arial"/>
                <w:bCs/>
                <w:sz w:val="20"/>
              </w:rPr>
              <w:t>.</w:t>
            </w:r>
          </w:p>
        </w:tc>
        <w:tc>
          <w:tcPr>
            <w:tcW w:w="1080" w:type="dxa"/>
            <w:tcBorders>
              <w:top w:val="single" w:sz="4" w:space="0" w:color="000000"/>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jc w:val="both"/>
              <w:textAlignment w:val="baseline"/>
              <w:rPr>
                <w:rFonts w:ascii="Arial" w:hAnsi="Arial" w:cs="Arial"/>
                <w:bCs/>
                <w:sz w:val="20"/>
              </w:rPr>
            </w:pPr>
            <w:r w:rsidRPr="00E737EF">
              <w:rPr>
                <w:rFonts w:ascii="Arial" w:hAnsi="Arial" w:cs="Arial"/>
                <w:bCs/>
                <w:sz w:val="20"/>
              </w:rPr>
              <w:t xml:space="preserve">Lunes a viernes </w:t>
            </w:r>
          </w:p>
        </w:tc>
        <w:tc>
          <w:tcPr>
            <w:tcW w:w="7851" w:type="dxa"/>
            <w:tcBorders>
              <w:top w:val="single" w:sz="4" w:space="0" w:color="000000"/>
              <w:left w:val="single" w:sz="4" w:space="0" w:color="000000"/>
              <w:bottom w:val="single" w:sz="4" w:space="0" w:color="000000"/>
              <w:right w:val="single" w:sz="4" w:space="0" w:color="000000"/>
            </w:tcBorders>
            <w:shd w:val="clear" w:color="auto" w:fill="auto"/>
          </w:tcPr>
          <w:p w:rsidR="00096FFE" w:rsidRPr="00E737EF" w:rsidRDefault="00096FFE" w:rsidP="00096FFE">
            <w:pPr>
              <w:widowControl w:val="0"/>
              <w:overflowPunct w:val="0"/>
              <w:autoSpaceDE w:val="0"/>
              <w:snapToGrid w:val="0"/>
              <w:jc w:val="both"/>
              <w:textAlignment w:val="baseline"/>
              <w:rPr>
                <w:rFonts w:ascii="Arial" w:hAnsi="Arial" w:cs="Arial"/>
                <w:bCs/>
                <w:sz w:val="20"/>
              </w:rPr>
            </w:pPr>
            <w:r w:rsidRPr="00E737EF">
              <w:rPr>
                <w:rFonts w:ascii="Arial" w:hAnsi="Arial" w:cs="Arial"/>
                <w:bCs/>
                <w:sz w:val="20"/>
              </w:rPr>
              <w:t>Compras locales de sub-almacén y farmacia, traslado de medicamentos de apoyo dentro de la localidad de Cabo San Lucas.</w:t>
            </w:r>
          </w:p>
        </w:tc>
      </w:tr>
      <w:tr w:rsidR="00096FFE" w:rsidRPr="00E737EF" w:rsidTr="00805FC0">
        <w:trPr>
          <w:trHeight w:val="170"/>
        </w:trPr>
        <w:tc>
          <w:tcPr>
            <w:tcW w:w="1163" w:type="dxa"/>
            <w:tcBorders>
              <w:top w:val="single" w:sz="4" w:space="0" w:color="000000"/>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jc w:val="both"/>
              <w:textAlignment w:val="baseline"/>
              <w:rPr>
                <w:rFonts w:ascii="Arial" w:hAnsi="Arial" w:cs="Arial"/>
                <w:bCs/>
                <w:sz w:val="20"/>
              </w:rPr>
            </w:pPr>
            <w:r w:rsidRPr="00E737EF">
              <w:rPr>
                <w:rFonts w:ascii="Arial" w:hAnsi="Arial" w:cs="Arial"/>
                <w:bCs/>
                <w:sz w:val="20"/>
              </w:rPr>
              <w:t xml:space="preserve">15:00 a 16:00 </w:t>
            </w:r>
            <w:proofErr w:type="spellStart"/>
            <w:r w:rsidRPr="00E737EF">
              <w:rPr>
                <w:rFonts w:ascii="Arial" w:hAnsi="Arial" w:cs="Arial"/>
                <w:bCs/>
                <w:sz w:val="20"/>
              </w:rPr>
              <w:t>Hrs</w:t>
            </w:r>
            <w:proofErr w:type="spellEnd"/>
            <w:r w:rsidRPr="00E737EF">
              <w:rPr>
                <w:rFonts w:ascii="Arial" w:hAnsi="Arial" w:cs="Arial"/>
                <w:bCs/>
                <w:sz w:val="20"/>
              </w:rPr>
              <w:t xml:space="preserve">. </w:t>
            </w:r>
          </w:p>
        </w:tc>
        <w:tc>
          <w:tcPr>
            <w:tcW w:w="1080" w:type="dxa"/>
            <w:tcBorders>
              <w:top w:val="single" w:sz="4" w:space="0" w:color="000000"/>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jc w:val="both"/>
              <w:textAlignment w:val="baseline"/>
              <w:rPr>
                <w:rFonts w:ascii="Arial" w:hAnsi="Arial" w:cs="Arial"/>
                <w:bCs/>
                <w:sz w:val="20"/>
              </w:rPr>
            </w:pPr>
            <w:r w:rsidRPr="00E737EF">
              <w:rPr>
                <w:rFonts w:ascii="Arial" w:hAnsi="Arial" w:cs="Arial"/>
                <w:bCs/>
                <w:sz w:val="20"/>
              </w:rPr>
              <w:t xml:space="preserve">Lunes a viernes </w:t>
            </w:r>
          </w:p>
        </w:tc>
        <w:tc>
          <w:tcPr>
            <w:tcW w:w="7851" w:type="dxa"/>
            <w:tcBorders>
              <w:top w:val="single" w:sz="4" w:space="0" w:color="000000"/>
              <w:left w:val="single" w:sz="4" w:space="0" w:color="000000"/>
              <w:bottom w:val="single" w:sz="4" w:space="0" w:color="000000"/>
              <w:right w:val="single" w:sz="4" w:space="0" w:color="000000"/>
            </w:tcBorders>
            <w:shd w:val="clear" w:color="auto" w:fill="auto"/>
          </w:tcPr>
          <w:p w:rsidR="00096FFE" w:rsidRPr="00E737EF" w:rsidRDefault="00096FFE" w:rsidP="00096FFE">
            <w:pPr>
              <w:widowControl w:val="0"/>
              <w:overflowPunct w:val="0"/>
              <w:autoSpaceDE w:val="0"/>
              <w:snapToGrid w:val="0"/>
              <w:jc w:val="both"/>
              <w:textAlignment w:val="baseline"/>
              <w:rPr>
                <w:rFonts w:ascii="Arial" w:hAnsi="Arial" w:cs="Arial"/>
                <w:bCs/>
                <w:sz w:val="20"/>
              </w:rPr>
            </w:pPr>
            <w:r w:rsidRPr="00E737EF">
              <w:rPr>
                <w:rFonts w:ascii="Arial" w:hAnsi="Arial" w:cs="Arial"/>
                <w:bCs/>
                <w:sz w:val="20"/>
              </w:rPr>
              <w:t>Compras del área de conservación dentro de la localidad de Cabo San Lucas.</w:t>
            </w:r>
          </w:p>
        </w:tc>
      </w:tr>
    </w:tbl>
    <w:p w:rsidR="00096FFE" w:rsidRPr="00E737EF" w:rsidRDefault="00096FFE" w:rsidP="00096FFE">
      <w:pPr>
        <w:jc w:val="both"/>
        <w:rPr>
          <w:rFonts w:ascii="Arial" w:hAnsi="Arial" w:cs="Arial"/>
          <w:bCs/>
          <w:sz w:val="20"/>
        </w:rPr>
      </w:pPr>
      <w:r w:rsidRPr="00E737EF">
        <w:rPr>
          <w:rFonts w:ascii="Arial" w:hAnsi="Arial" w:cs="Arial"/>
          <w:bCs/>
          <w:sz w:val="20"/>
        </w:rPr>
        <w:t>RUTINA DE CORRESPONDENCIA Y MENSAJERIA PARA LA SECCION DE CORRESPONDENCIA Y ARCHIVO DELEGACIONAL, EN LA CIUDAD DE LA PAZ, B.C.S.</w:t>
      </w:r>
    </w:p>
    <w:tbl>
      <w:tblPr>
        <w:tblW w:w="0" w:type="auto"/>
        <w:tblInd w:w="79" w:type="dxa"/>
        <w:tblLayout w:type="fixed"/>
        <w:tblLook w:val="0000" w:firstRow="0" w:lastRow="0" w:firstColumn="0" w:lastColumn="0" w:noHBand="0" w:noVBand="0"/>
      </w:tblPr>
      <w:tblGrid>
        <w:gridCol w:w="1163"/>
        <w:gridCol w:w="1134"/>
        <w:gridCol w:w="7797"/>
      </w:tblGrid>
      <w:tr w:rsidR="00096FFE" w:rsidRPr="00E737EF" w:rsidTr="00805FC0">
        <w:trPr>
          <w:trHeight w:val="170"/>
        </w:trPr>
        <w:tc>
          <w:tcPr>
            <w:tcW w:w="1163" w:type="dxa"/>
            <w:tcBorders>
              <w:top w:val="single" w:sz="4" w:space="0" w:color="000000"/>
              <w:left w:val="single" w:sz="4" w:space="0" w:color="000000"/>
              <w:bottom w:val="single" w:sz="4" w:space="0" w:color="000000"/>
            </w:tcBorders>
            <w:shd w:val="clear" w:color="auto" w:fill="auto"/>
          </w:tcPr>
          <w:p w:rsidR="00096FFE" w:rsidRPr="00E737EF" w:rsidRDefault="00805FC0" w:rsidP="00096FFE">
            <w:pPr>
              <w:widowControl w:val="0"/>
              <w:overflowPunct w:val="0"/>
              <w:autoSpaceDE w:val="0"/>
              <w:snapToGrid w:val="0"/>
              <w:jc w:val="center"/>
              <w:textAlignment w:val="baseline"/>
              <w:rPr>
                <w:rFonts w:ascii="Arial" w:hAnsi="Arial" w:cs="Arial"/>
                <w:b/>
                <w:bCs/>
                <w:sz w:val="20"/>
              </w:rPr>
            </w:pPr>
            <w:r w:rsidRPr="00E737EF">
              <w:rPr>
                <w:rFonts w:ascii="Arial" w:hAnsi="Arial" w:cs="Arial"/>
                <w:b/>
                <w:bCs/>
                <w:sz w:val="20"/>
              </w:rPr>
              <w:t>Horario</w:t>
            </w:r>
          </w:p>
        </w:tc>
        <w:tc>
          <w:tcPr>
            <w:tcW w:w="1134" w:type="dxa"/>
            <w:tcBorders>
              <w:top w:val="single" w:sz="4" w:space="0" w:color="000000"/>
              <w:left w:val="single" w:sz="4" w:space="0" w:color="000000"/>
              <w:bottom w:val="single" w:sz="4" w:space="0" w:color="000000"/>
            </w:tcBorders>
            <w:shd w:val="clear" w:color="auto" w:fill="auto"/>
          </w:tcPr>
          <w:p w:rsidR="00096FFE" w:rsidRPr="00E737EF" w:rsidRDefault="00805FC0" w:rsidP="00096FFE">
            <w:pPr>
              <w:widowControl w:val="0"/>
              <w:overflowPunct w:val="0"/>
              <w:autoSpaceDE w:val="0"/>
              <w:snapToGrid w:val="0"/>
              <w:jc w:val="center"/>
              <w:textAlignment w:val="baseline"/>
              <w:rPr>
                <w:rFonts w:ascii="Arial" w:hAnsi="Arial" w:cs="Arial"/>
                <w:b/>
                <w:bCs/>
                <w:sz w:val="20"/>
              </w:rPr>
            </w:pPr>
            <w:r w:rsidRPr="00E737EF">
              <w:rPr>
                <w:rFonts w:ascii="Arial" w:hAnsi="Arial" w:cs="Arial"/>
                <w:b/>
                <w:bCs/>
                <w:sz w:val="20"/>
              </w:rPr>
              <w:t>Días</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rsidR="00096FFE" w:rsidRPr="00E737EF" w:rsidRDefault="00805FC0" w:rsidP="00096FFE">
            <w:pPr>
              <w:widowControl w:val="0"/>
              <w:overflowPunct w:val="0"/>
              <w:autoSpaceDE w:val="0"/>
              <w:snapToGrid w:val="0"/>
              <w:jc w:val="center"/>
              <w:textAlignment w:val="baseline"/>
              <w:rPr>
                <w:rFonts w:ascii="Arial" w:hAnsi="Arial" w:cs="Arial"/>
                <w:b/>
                <w:bCs/>
                <w:sz w:val="20"/>
              </w:rPr>
            </w:pPr>
            <w:r w:rsidRPr="00E737EF">
              <w:rPr>
                <w:rFonts w:ascii="Arial" w:hAnsi="Arial" w:cs="Arial"/>
                <w:b/>
                <w:bCs/>
                <w:sz w:val="20"/>
              </w:rPr>
              <w:t>Actividades</w:t>
            </w:r>
          </w:p>
        </w:tc>
      </w:tr>
      <w:tr w:rsidR="00096FFE" w:rsidRPr="00E737EF" w:rsidTr="00805FC0">
        <w:trPr>
          <w:trHeight w:val="170"/>
        </w:trPr>
        <w:tc>
          <w:tcPr>
            <w:tcW w:w="1163" w:type="dxa"/>
            <w:tcBorders>
              <w:top w:val="single" w:sz="4" w:space="0" w:color="000000"/>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jc w:val="center"/>
              <w:textAlignment w:val="baseline"/>
              <w:rPr>
                <w:rFonts w:ascii="Arial" w:hAnsi="Arial" w:cs="Arial"/>
                <w:bCs/>
                <w:sz w:val="20"/>
              </w:rPr>
            </w:pPr>
            <w:r w:rsidRPr="00E737EF">
              <w:rPr>
                <w:rFonts w:ascii="Arial" w:hAnsi="Arial" w:cs="Arial"/>
                <w:bCs/>
                <w:sz w:val="20"/>
              </w:rPr>
              <w:t xml:space="preserve">09:00 a 11:00 </w:t>
            </w:r>
            <w:proofErr w:type="spellStart"/>
            <w:r w:rsidRPr="00E737EF">
              <w:rPr>
                <w:rFonts w:ascii="Arial" w:hAnsi="Arial" w:cs="Arial"/>
                <w:bCs/>
                <w:sz w:val="20"/>
              </w:rPr>
              <w:t>Hrs</w:t>
            </w:r>
            <w:proofErr w:type="spellEnd"/>
            <w:r w:rsidRPr="00E737EF">
              <w:rPr>
                <w:rFonts w:ascii="Arial" w:hAnsi="Arial" w:cs="Arial"/>
                <w:bCs/>
                <w:sz w:val="20"/>
              </w:rPr>
              <w:t>.</w:t>
            </w:r>
          </w:p>
        </w:tc>
        <w:tc>
          <w:tcPr>
            <w:tcW w:w="1134" w:type="dxa"/>
            <w:tcBorders>
              <w:top w:val="single" w:sz="4" w:space="0" w:color="000000"/>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jc w:val="center"/>
              <w:textAlignment w:val="baseline"/>
              <w:rPr>
                <w:rFonts w:ascii="Arial" w:hAnsi="Arial" w:cs="Arial"/>
                <w:bCs/>
                <w:sz w:val="20"/>
              </w:rPr>
            </w:pPr>
            <w:r w:rsidRPr="00E737EF">
              <w:rPr>
                <w:rFonts w:ascii="Arial" w:hAnsi="Arial" w:cs="Arial"/>
                <w:bCs/>
                <w:sz w:val="20"/>
              </w:rPr>
              <w:t>Lunes, miércoles y jueves</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rsidR="00096FFE" w:rsidRPr="00E737EF" w:rsidRDefault="00096FFE" w:rsidP="00096FFE">
            <w:pPr>
              <w:widowControl w:val="0"/>
              <w:overflowPunct w:val="0"/>
              <w:autoSpaceDE w:val="0"/>
              <w:snapToGrid w:val="0"/>
              <w:jc w:val="both"/>
              <w:textAlignment w:val="baseline"/>
              <w:rPr>
                <w:rFonts w:ascii="Arial" w:hAnsi="Arial" w:cs="Arial"/>
                <w:bCs/>
                <w:sz w:val="20"/>
              </w:rPr>
            </w:pPr>
            <w:r w:rsidRPr="00E737EF">
              <w:rPr>
                <w:rFonts w:ascii="Arial" w:hAnsi="Arial" w:cs="Arial"/>
                <w:bCs/>
                <w:sz w:val="20"/>
              </w:rPr>
              <w:t>Recibirá de la Sección de Correspondencia y Archivo Delegacional documentos y paquetería para que sea entregada a dependencias de Gobierno, Particulares y Guarderías Particulares, etc., así como cheques para realizar pagos  de agua, energía eléctrica, teléfonos celulares y fijos.  Recoger valijas y paquetes cuyo destinatario sea el Instituto.</w:t>
            </w:r>
          </w:p>
        </w:tc>
      </w:tr>
      <w:tr w:rsidR="00096FFE" w:rsidRPr="00E737EF" w:rsidTr="00805FC0">
        <w:trPr>
          <w:trHeight w:val="170"/>
        </w:trPr>
        <w:tc>
          <w:tcPr>
            <w:tcW w:w="1163" w:type="dxa"/>
            <w:tcBorders>
              <w:top w:val="single" w:sz="4" w:space="0" w:color="000000"/>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jc w:val="center"/>
              <w:textAlignment w:val="baseline"/>
              <w:rPr>
                <w:rFonts w:ascii="Arial" w:hAnsi="Arial" w:cs="Arial"/>
                <w:bCs/>
                <w:sz w:val="20"/>
              </w:rPr>
            </w:pPr>
            <w:r w:rsidRPr="00E737EF">
              <w:rPr>
                <w:rFonts w:ascii="Arial" w:hAnsi="Arial" w:cs="Arial"/>
                <w:bCs/>
                <w:sz w:val="20"/>
              </w:rPr>
              <w:t xml:space="preserve">11:00 a 12:00 </w:t>
            </w:r>
            <w:proofErr w:type="spellStart"/>
            <w:r w:rsidRPr="00E737EF">
              <w:rPr>
                <w:rFonts w:ascii="Arial" w:hAnsi="Arial" w:cs="Arial"/>
                <w:bCs/>
                <w:sz w:val="20"/>
              </w:rPr>
              <w:t>Hrs</w:t>
            </w:r>
            <w:proofErr w:type="spellEnd"/>
          </w:p>
        </w:tc>
        <w:tc>
          <w:tcPr>
            <w:tcW w:w="1134" w:type="dxa"/>
            <w:tcBorders>
              <w:top w:val="single" w:sz="4" w:space="0" w:color="000000"/>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jc w:val="center"/>
              <w:textAlignment w:val="baseline"/>
              <w:rPr>
                <w:rFonts w:ascii="Arial" w:hAnsi="Arial" w:cs="Arial"/>
                <w:bCs/>
                <w:sz w:val="20"/>
              </w:rPr>
            </w:pPr>
            <w:r w:rsidRPr="00E737EF">
              <w:rPr>
                <w:rFonts w:ascii="Arial" w:hAnsi="Arial" w:cs="Arial"/>
                <w:bCs/>
                <w:sz w:val="20"/>
              </w:rPr>
              <w:t>Lunes, miércoles y jueves</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rsidR="00096FFE" w:rsidRPr="00E737EF" w:rsidRDefault="00096FFE" w:rsidP="00096FFE">
            <w:pPr>
              <w:widowControl w:val="0"/>
              <w:overflowPunct w:val="0"/>
              <w:autoSpaceDE w:val="0"/>
              <w:snapToGrid w:val="0"/>
              <w:jc w:val="both"/>
              <w:textAlignment w:val="baseline"/>
              <w:rPr>
                <w:rFonts w:ascii="Arial" w:hAnsi="Arial" w:cs="Arial"/>
                <w:bCs/>
                <w:sz w:val="20"/>
              </w:rPr>
            </w:pPr>
            <w:r w:rsidRPr="00E737EF">
              <w:rPr>
                <w:rFonts w:ascii="Arial" w:hAnsi="Arial" w:cs="Arial"/>
                <w:bCs/>
                <w:sz w:val="20"/>
              </w:rPr>
              <w:t>Recibirá de la Sección de Correspondencia y Archivo Delegacional documentación y paquetería para que sea entregada a los inmuebles institucionales: Subdelegación  (5 de Febrero Altos, Esquina Ignacio Altamirano); Departamento de Pensiones  (5 de Febrero Planta Baja, esq. Ignacio Altamirano); Coordinación de Abastecimiento (Carranza esq. Con Cuauhtémoc). De estos tres inmuebles recibirá paquetería y documentación que será entregada a la Sección de Correspondencia y Archivo Delegacional.</w:t>
            </w:r>
          </w:p>
        </w:tc>
      </w:tr>
      <w:tr w:rsidR="00096FFE" w:rsidRPr="00E737EF" w:rsidTr="00805FC0">
        <w:trPr>
          <w:trHeight w:val="170"/>
        </w:trPr>
        <w:tc>
          <w:tcPr>
            <w:tcW w:w="1163" w:type="dxa"/>
            <w:tcBorders>
              <w:top w:val="single" w:sz="4" w:space="0" w:color="000000"/>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jc w:val="center"/>
              <w:textAlignment w:val="baseline"/>
              <w:rPr>
                <w:rFonts w:ascii="Arial" w:hAnsi="Arial" w:cs="Arial"/>
                <w:bCs/>
                <w:sz w:val="20"/>
              </w:rPr>
            </w:pPr>
            <w:r w:rsidRPr="00E737EF">
              <w:rPr>
                <w:rFonts w:ascii="Arial" w:hAnsi="Arial" w:cs="Arial"/>
                <w:bCs/>
                <w:sz w:val="20"/>
              </w:rPr>
              <w:t>12:00 a 14:00Hhrs</w:t>
            </w:r>
          </w:p>
        </w:tc>
        <w:tc>
          <w:tcPr>
            <w:tcW w:w="1134" w:type="dxa"/>
            <w:tcBorders>
              <w:top w:val="single" w:sz="4" w:space="0" w:color="000000"/>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jc w:val="center"/>
              <w:textAlignment w:val="baseline"/>
              <w:rPr>
                <w:rFonts w:ascii="Arial" w:hAnsi="Arial" w:cs="Arial"/>
                <w:bCs/>
                <w:sz w:val="20"/>
              </w:rPr>
            </w:pPr>
            <w:r w:rsidRPr="00E737EF">
              <w:rPr>
                <w:rFonts w:ascii="Arial" w:hAnsi="Arial" w:cs="Arial"/>
                <w:bCs/>
                <w:sz w:val="20"/>
              </w:rPr>
              <w:t>Lunes, miércoles y jueves</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rsidR="00096FFE" w:rsidRPr="00E737EF" w:rsidRDefault="00096FFE" w:rsidP="00096FFE">
            <w:pPr>
              <w:widowControl w:val="0"/>
              <w:overflowPunct w:val="0"/>
              <w:autoSpaceDE w:val="0"/>
              <w:snapToGrid w:val="0"/>
              <w:jc w:val="both"/>
              <w:textAlignment w:val="baseline"/>
              <w:rPr>
                <w:rFonts w:ascii="Arial" w:hAnsi="Arial" w:cs="Arial"/>
                <w:bCs/>
                <w:sz w:val="20"/>
              </w:rPr>
            </w:pPr>
            <w:r w:rsidRPr="00E737EF">
              <w:rPr>
                <w:rFonts w:ascii="Arial" w:hAnsi="Arial" w:cs="Arial"/>
                <w:bCs/>
                <w:sz w:val="20"/>
              </w:rPr>
              <w:t xml:space="preserve">Recibirá de la Sección de Correspondencia y Archivo Delegacional documentación y paquetería para que sea entregada a los inmuebles institucionales: H.G.Z.M.F. No.1  (5 de febrero esquina H. de Independencia);  U.M.F. No.34 y U.M.A.A. ( </w:t>
            </w:r>
            <w:proofErr w:type="spellStart"/>
            <w:r w:rsidRPr="00E737EF">
              <w:rPr>
                <w:rFonts w:ascii="Arial" w:hAnsi="Arial" w:cs="Arial"/>
                <w:bCs/>
                <w:sz w:val="20"/>
              </w:rPr>
              <w:t>Blvd</w:t>
            </w:r>
            <w:proofErr w:type="spellEnd"/>
            <w:r w:rsidRPr="00E737EF">
              <w:rPr>
                <w:rFonts w:ascii="Arial" w:hAnsi="Arial" w:cs="Arial"/>
                <w:bCs/>
                <w:sz w:val="20"/>
              </w:rPr>
              <w:t>. Luis Donaldo Colosio y Bordo de Contención); Guardería 001 (Normal Urbana E/ I. La Católica y Félix Ortega): Sindicato del IMSS  ( Morelos E/ Altamirano E I. Ramírez), Rehabilitación y Centro de Capacitación y Calidad (Allende y Félix Ortega), de los seis inmuebles institucionales recibirá paquetería y documentación que será entregada a la Sección de Correspondencia y Archivo Delegacional, así como entregar correspondencia de envío al Servicio Postal Mexicano  (Constitución esq. Revolución)</w:t>
            </w:r>
          </w:p>
        </w:tc>
      </w:tr>
      <w:tr w:rsidR="00096FFE" w:rsidRPr="00E737EF" w:rsidTr="00805FC0">
        <w:trPr>
          <w:trHeight w:val="943"/>
        </w:trPr>
        <w:tc>
          <w:tcPr>
            <w:tcW w:w="1163" w:type="dxa"/>
            <w:tcBorders>
              <w:top w:val="single" w:sz="4" w:space="0" w:color="000000"/>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jc w:val="center"/>
              <w:textAlignment w:val="baseline"/>
              <w:rPr>
                <w:rFonts w:ascii="Arial" w:hAnsi="Arial" w:cs="Arial"/>
                <w:bCs/>
                <w:sz w:val="20"/>
              </w:rPr>
            </w:pPr>
            <w:r w:rsidRPr="00E737EF">
              <w:rPr>
                <w:rFonts w:ascii="Arial" w:hAnsi="Arial" w:cs="Arial"/>
                <w:bCs/>
                <w:sz w:val="20"/>
              </w:rPr>
              <w:t xml:space="preserve">14:00 a 15:00 </w:t>
            </w:r>
            <w:proofErr w:type="spellStart"/>
            <w:r w:rsidRPr="00E737EF">
              <w:rPr>
                <w:rFonts w:ascii="Arial" w:hAnsi="Arial" w:cs="Arial"/>
                <w:bCs/>
                <w:sz w:val="20"/>
              </w:rPr>
              <w:t>Hrs</w:t>
            </w:r>
            <w:proofErr w:type="spellEnd"/>
          </w:p>
        </w:tc>
        <w:tc>
          <w:tcPr>
            <w:tcW w:w="1134" w:type="dxa"/>
            <w:tcBorders>
              <w:top w:val="single" w:sz="4" w:space="0" w:color="000000"/>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jc w:val="center"/>
              <w:textAlignment w:val="baseline"/>
              <w:rPr>
                <w:rFonts w:ascii="Arial" w:hAnsi="Arial" w:cs="Arial"/>
                <w:bCs/>
                <w:sz w:val="20"/>
              </w:rPr>
            </w:pPr>
            <w:r w:rsidRPr="00E737EF">
              <w:rPr>
                <w:rFonts w:ascii="Arial" w:hAnsi="Arial" w:cs="Arial"/>
                <w:bCs/>
                <w:sz w:val="20"/>
              </w:rPr>
              <w:t>Lunes, miércoles y jueves</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rsidR="00096FFE" w:rsidRPr="00E737EF" w:rsidRDefault="00096FFE" w:rsidP="00096FFE">
            <w:pPr>
              <w:widowControl w:val="0"/>
              <w:overflowPunct w:val="0"/>
              <w:autoSpaceDE w:val="0"/>
              <w:snapToGrid w:val="0"/>
              <w:jc w:val="both"/>
              <w:textAlignment w:val="baseline"/>
              <w:rPr>
                <w:rFonts w:ascii="Arial" w:hAnsi="Arial" w:cs="Arial"/>
                <w:bCs/>
                <w:sz w:val="20"/>
                <w:shd w:val="clear" w:color="auto" w:fill="FFFFFF"/>
              </w:rPr>
            </w:pPr>
            <w:r w:rsidRPr="00E737EF">
              <w:rPr>
                <w:rFonts w:ascii="Arial" w:hAnsi="Arial" w:cs="Arial"/>
                <w:bCs/>
                <w:sz w:val="20"/>
                <w:shd w:val="clear" w:color="auto" w:fill="FFFFFF"/>
              </w:rPr>
              <w:t xml:space="preserve">Recibirá de la Sección de Correspondencia y Archivo Delegacional, valija con documentación enviada a México, la cual deberá pasarla a revisión  de Aduana, y devolverla a la Sección de Correspondencia y Archivo debidamente </w:t>
            </w:r>
            <w:proofErr w:type="spellStart"/>
            <w:r w:rsidRPr="00E737EF">
              <w:rPr>
                <w:rFonts w:ascii="Arial" w:hAnsi="Arial" w:cs="Arial"/>
                <w:bCs/>
                <w:sz w:val="20"/>
                <w:shd w:val="clear" w:color="auto" w:fill="FFFFFF"/>
              </w:rPr>
              <w:t>flejada</w:t>
            </w:r>
            <w:proofErr w:type="spellEnd"/>
            <w:r w:rsidRPr="00E737EF">
              <w:rPr>
                <w:rFonts w:ascii="Arial" w:hAnsi="Arial" w:cs="Arial"/>
                <w:bCs/>
                <w:sz w:val="20"/>
                <w:shd w:val="clear" w:color="auto" w:fill="FFFFFF"/>
              </w:rPr>
              <w:t xml:space="preserve"> y con el sello correspondiente de Aduana para el envío a Nivel Central</w:t>
            </w:r>
          </w:p>
        </w:tc>
      </w:tr>
    </w:tbl>
    <w:p w:rsidR="00096FFE" w:rsidRPr="00E737EF" w:rsidRDefault="00096FFE" w:rsidP="00096FFE">
      <w:pPr>
        <w:jc w:val="both"/>
        <w:rPr>
          <w:rFonts w:ascii="Arial" w:hAnsi="Arial" w:cs="Arial"/>
          <w:bCs/>
          <w:sz w:val="20"/>
        </w:rPr>
      </w:pPr>
      <w:r w:rsidRPr="00E737EF">
        <w:rPr>
          <w:rFonts w:ascii="Arial" w:hAnsi="Arial" w:cs="Arial"/>
          <w:bCs/>
          <w:sz w:val="20"/>
        </w:rPr>
        <w:t>RUTINA DE MENSAJERÍA PARA EL H.G.S.Z. No. 38 Y U.M.F. NO. 6, EN SAN JOSE DEL CABO.</w:t>
      </w:r>
    </w:p>
    <w:tbl>
      <w:tblPr>
        <w:tblW w:w="0" w:type="auto"/>
        <w:tblInd w:w="94" w:type="dxa"/>
        <w:tblLayout w:type="fixed"/>
        <w:tblCellMar>
          <w:top w:w="108" w:type="dxa"/>
          <w:bottom w:w="108" w:type="dxa"/>
        </w:tblCellMar>
        <w:tblLook w:val="0000" w:firstRow="0" w:lastRow="0" w:firstColumn="0" w:lastColumn="0" w:noHBand="0" w:noVBand="0"/>
      </w:tblPr>
      <w:tblGrid>
        <w:gridCol w:w="1148"/>
        <w:gridCol w:w="1140"/>
        <w:gridCol w:w="7791"/>
      </w:tblGrid>
      <w:tr w:rsidR="00096FFE" w:rsidRPr="00E737EF" w:rsidTr="00805FC0">
        <w:trPr>
          <w:trHeight w:val="170"/>
        </w:trPr>
        <w:tc>
          <w:tcPr>
            <w:tcW w:w="1148" w:type="dxa"/>
            <w:tcBorders>
              <w:top w:val="single" w:sz="4" w:space="0" w:color="000000"/>
              <w:left w:val="single" w:sz="4" w:space="0" w:color="000000"/>
              <w:bottom w:val="single" w:sz="4" w:space="0" w:color="000000"/>
            </w:tcBorders>
            <w:shd w:val="clear" w:color="auto" w:fill="auto"/>
          </w:tcPr>
          <w:p w:rsidR="00096FFE" w:rsidRPr="00E737EF" w:rsidRDefault="00805FC0" w:rsidP="00096FFE">
            <w:pPr>
              <w:widowControl w:val="0"/>
              <w:overflowPunct w:val="0"/>
              <w:autoSpaceDE w:val="0"/>
              <w:snapToGrid w:val="0"/>
              <w:jc w:val="center"/>
              <w:textAlignment w:val="baseline"/>
              <w:rPr>
                <w:rFonts w:ascii="Arial" w:hAnsi="Arial" w:cs="Arial"/>
                <w:b/>
                <w:bCs/>
                <w:sz w:val="20"/>
              </w:rPr>
            </w:pPr>
            <w:r w:rsidRPr="00E737EF">
              <w:rPr>
                <w:rFonts w:ascii="Arial" w:hAnsi="Arial" w:cs="Arial"/>
                <w:b/>
                <w:bCs/>
                <w:sz w:val="20"/>
              </w:rPr>
              <w:t>Horario</w:t>
            </w:r>
          </w:p>
        </w:tc>
        <w:tc>
          <w:tcPr>
            <w:tcW w:w="1140" w:type="dxa"/>
            <w:tcBorders>
              <w:top w:val="single" w:sz="4" w:space="0" w:color="000000"/>
              <w:left w:val="single" w:sz="4" w:space="0" w:color="000000"/>
              <w:bottom w:val="single" w:sz="4" w:space="0" w:color="000000"/>
            </w:tcBorders>
            <w:shd w:val="clear" w:color="auto" w:fill="auto"/>
          </w:tcPr>
          <w:p w:rsidR="00096FFE" w:rsidRPr="00E737EF" w:rsidRDefault="00805FC0" w:rsidP="00096FFE">
            <w:pPr>
              <w:widowControl w:val="0"/>
              <w:overflowPunct w:val="0"/>
              <w:autoSpaceDE w:val="0"/>
              <w:snapToGrid w:val="0"/>
              <w:jc w:val="center"/>
              <w:textAlignment w:val="baseline"/>
              <w:rPr>
                <w:rFonts w:ascii="Arial" w:hAnsi="Arial" w:cs="Arial"/>
                <w:b/>
                <w:bCs/>
                <w:sz w:val="20"/>
              </w:rPr>
            </w:pPr>
            <w:r w:rsidRPr="00E737EF">
              <w:rPr>
                <w:rFonts w:ascii="Arial" w:hAnsi="Arial" w:cs="Arial"/>
                <w:b/>
                <w:bCs/>
                <w:sz w:val="20"/>
              </w:rPr>
              <w:t>Días</w:t>
            </w:r>
          </w:p>
        </w:tc>
        <w:tc>
          <w:tcPr>
            <w:tcW w:w="7791" w:type="dxa"/>
            <w:tcBorders>
              <w:top w:val="single" w:sz="4" w:space="0" w:color="000000"/>
              <w:left w:val="single" w:sz="4" w:space="0" w:color="000000"/>
              <w:bottom w:val="single" w:sz="4" w:space="0" w:color="000000"/>
              <w:right w:val="single" w:sz="4" w:space="0" w:color="000000"/>
            </w:tcBorders>
            <w:shd w:val="clear" w:color="auto" w:fill="auto"/>
          </w:tcPr>
          <w:p w:rsidR="00096FFE" w:rsidRPr="00E737EF" w:rsidRDefault="00805FC0" w:rsidP="00096FFE">
            <w:pPr>
              <w:widowControl w:val="0"/>
              <w:overflowPunct w:val="0"/>
              <w:autoSpaceDE w:val="0"/>
              <w:snapToGrid w:val="0"/>
              <w:jc w:val="center"/>
              <w:textAlignment w:val="baseline"/>
              <w:rPr>
                <w:rFonts w:ascii="Arial" w:hAnsi="Arial" w:cs="Arial"/>
                <w:b/>
                <w:bCs/>
                <w:sz w:val="20"/>
              </w:rPr>
            </w:pPr>
            <w:r w:rsidRPr="00E737EF">
              <w:rPr>
                <w:rFonts w:ascii="Arial" w:hAnsi="Arial" w:cs="Arial"/>
                <w:b/>
                <w:bCs/>
                <w:sz w:val="20"/>
              </w:rPr>
              <w:t>Actividades</w:t>
            </w:r>
          </w:p>
        </w:tc>
      </w:tr>
      <w:tr w:rsidR="00096FFE" w:rsidRPr="00E737EF" w:rsidTr="00805FC0">
        <w:tblPrEx>
          <w:tblCellMar>
            <w:top w:w="0" w:type="dxa"/>
            <w:bottom w:w="0" w:type="dxa"/>
          </w:tblCellMar>
        </w:tblPrEx>
        <w:trPr>
          <w:trHeight w:val="170"/>
        </w:trPr>
        <w:tc>
          <w:tcPr>
            <w:tcW w:w="1148" w:type="dxa"/>
            <w:tcBorders>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jc w:val="center"/>
              <w:textAlignment w:val="baseline"/>
              <w:rPr>
                <w:rFonts w:ascii="Arial" w:hAnsi="Arial" w:cs="Arial"/>
                <w:bCs/>
                <w:sz w:val="20"/>
              </w:rPr>
            </w:pPr>
            <w:r w:rsidRPr="00E737EF">
              <w:rPr>
                <w:rFonts w:ascii="Arial" w:hAnsi="Arial" w:cs="Arial"/>
                <w:bCs/>
                <w:sz w:val="20"/>
              </w:rPr>
              <w:t>09:00 a 15:00 horas</w:t>
            </w:r>
          </w:p>
        </w:tc>
        <w:tc>
          <w:tcPr>
            <w:tcW w:w="1140" w:type="dxa"/>
            <w:tcBorders>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jc w:val="center"/>
              <w:textAlignment w:val="baseline"/>
              <w:rPr>
                <w:rFonts w:ascii="Arial" w:hAnsi="Arial" w:cs="Arial"/>
                <w:bCs/>
                <w:sz w:val="20"/>
              </w:rPr>
            </w:pPr>
            <w:r w:rsidRPr="00E737EF">
              <w:rPr>
                <w:rFonts w:ascii="Arial" w:hAnsi="Arial" w:cs="Arial"/>
                <w:bCs/>
                <w:sz w:val="20"/>
              </w:rPr>
              <w:t>Lunes, miércoles y viernes</w:t>
            </w:r>
          </w:p>
        </w:tc>
        <w:tc>
          <w:tcPr>
            <w:tcW w:w="7791" w:type="dxa"/>
            <w:tcBorders>
              <w:left w:val="single" w:sz="4" w:space="0" w:color="000000"/>
              <w:bottom w:val="single" w:sz="4" w:space="0" w:color="000000"/>
              <w:right w:val="single" w:sz="4" w:space="0" w:color="000000"/>
            </w:tcBorders>
            <w:shd w:val="clear" w:color="auto" w:fill="auto"/>
          </w:tcPr>
          <w:p w:rsidR="00096FFE" w:rsidRPr="00E737EF" w:rsidRDefault="00096FFE" w:rsidP="00096FFE">
            <w:pPr>
              <w:widowControl w:val="0"/>
              <w:overflowPunct w:val="0"/>
              <w:autoSpaceDE w:val="0"/>
              <w:snapToGrid w:val="0"/>
              <w:jc w:val="both"/>
              <w:textAlignment w:val="baseline"/>
              <w:rPr>
                <w:rFonts w:ascii="Arial" w:hAnsi="Arial" w:cs="Arial"/>
                <w:bCs/>
                <w:sz w:val="20"/>
              </w:rPr>
            </w:pPr>
            <w:r w:rsidRPr="00E737EF">
              <w:rPr>
                <w:rFonts w:ascii="Arial" w:hAnsi="Arial" w:cs="Arial"/>
                <w:bCs/>
                <w:sz w:val="20"/>
              </w:rPr>
              <w:t>Traslado de personal PROVAC (visita de pacientes a domicilio), entrega de documentos a la Oficina Técnica Administrativa y U.M.F. No. 6, acudir a bancos de la localidad, compra de insumos del área de conservación con proveedores de la localidad de San José del Cabo, traslado de medicamentos de apoyo dentro de la localidad de San Jose del Cabo.</w:t>
            </w:r>
          </w:p>
        </w:tc>
      </w:tr>
    </w:tbl>
    <w:p w:rsidR="00096FFE" w:rsidRPr="00E737EF" w:rsidRDefault="00096FFE" w:rsidP="00096FFE">
      <w:pPr>
        <w:jc w:val="both"/>
        <w:rPr>
          <w:rFonts w:ascii="Arial" w:hAnsi="Arial" w:cs="Arial"/>
          <w:bCs/>
          <w:sz w:val="20"/>
        </w:rPr>
      </w:pPr>
      <w:r w:rsidRPr="00E737EF">
        <w:rPr>
          <w:rFonts w:ascii="Arial" w:hAnsi="Arial" w:cs="Arial"/>
          <w:bCs/>
          <w:sz w:val="20"/>
        </w:rPr>
        <w:t>DOMICILIO DE LAS UNIDADES MEDICO ADMINISTRATIVAS PARA EL SERVICIO DE RUTINAS DE CORRESPONDENCIA Y MENSAJERIA.</w:t>
      </w:r>
    </w:p>
    <w:tbl>
      <w:tblPr>
        <w:tblW w:w="10094" w:type="dxa"/>
        <w:tblInd w:w="79" w:type="dxa"/>
        <w:tblLayout w:type="fixed"/>
        <w:tblLook w:val="0000" w:firstRow="0" w:lastRow="0" w:firstColumn="0" w:lastColumn="0" w:noHBand="0" w:noVBand="0"/>
      </w:tblPr>
      <w:tblGrid>
        <w:gridCol w:w="2297"/>
        <w:gridCol w:w="7797"/>
      </w:tblGrid>
      <w:tr w:rsidR="00096FFE" w:rsidRPr="00E737EF" w:rsidTr="00805FC0">
        <w:trPr>
          <w:trHeight w:val="339"/>
          <w:tblHeader/>
        </w:trPr>
        <w:tc>
          <w:tcPr>
            <w:tcW w:w="2297" w:type="dxa"/>
            <w:tcBorders>
              <w:top w:val="single" w:sz="4" w:space="0" w:color="000000"/>
              <w:left w:val="single" w:sz="4" w:space="0" w:color="000000"/>
              <w:bottom w:val="single" w:sz="4" w:space="0" w:color="000000"/>
            </w:tcBorders>
            <w:shd w:val="clear" w:color="auto" w:fill="auto"/>
            <w:vAlign w:val="center"/>
          </w:tcPr>
          <w:p w:rsidR="00096FFE" w:rsidRPr="00E737EF" w:rsidRDefault="00805FC0" w:rsidP="00096FFE">
            <w:pPr>
              <w:widowControl w:val="0"/>
              <w:overflowPunct w:val="0"/>
              <w:autoSpaceDE w:val="0"/>
              <w:snapToGrid w:val="0"/>
              <w:jc w:val="center"/>
              <w:textAlignment w:val="baseline"/>
              <w:rPr>
                <w:rFonts w:ascii="Arial" w:hAnsi="Arial" w:cs="Arial"/>
                <w:b/>
                <w:bCs/>
                <w:sz w:val="20"/>
              </w:rPr>
            </w:pPr>
            <w:r w:rsidRPr="00E737EF">
              <w:rPr>
                <w:rFonts w:ascii="Arial" w:hAnsi="Arial" w:cs="Arial"/>
                <w:b/>
                <w:bCs/>
                <w:sz w:val="20"/>
              </w:rPr>
              <w:t>Unidad médico-administrativa</w:t>
            </w:r>
          </w:p>
        </w:tc>
        <w:tc>
          <w:tcPr>
            <w:tcW w:w="7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FFE" w:rsidRPr="00E737EF" w:rsidRDefault="00805FC0" w:rsidP="00096FFE">
            <w:pPr>
              <w:widowControl w:val="0"/>
              <w:overflowPunct w:val="0"/>
              <w:autoSpaceDE w:val="0"/>
              <w:snapToGrid w:val="0"/>
              <w:jc w:val="center"/>
              <w:textAlignment w:val="baseline"/>
              <w:rPr>
                <w:rFonts w:ascii="Arial" w:hAnsi="Arial" w:cs="Arial"/>
                <w:b/>
                <w:bCs/>
                <w:sz w:val="20"/>
              </w:rPr>
            </w:pPr>
            <w:r w:rsidRPr="00E737EF">
              <w:rPr>
                <w:rFonts w:ascii="Arial" w:hAnsi="Arial" w:cs="Arial"/>
                <w:b/>
                <w:bCs/>
                <w:sz w:val="20"/>
              </w:rPr>
              <w:t>Domicilio</w:t>
            </w:r>
          </w:p>
        </w:tc>
      </w:tr>
      <w:tr w:rsidR="00096FFE" w:rsidRPr="00E737EF" w:rsidTr="00805FC0">
        <w:tc>
          <w:tcPr>
            <w:tcW w:w="2297" w:type="dxa"/>
            <w:tcBorders>
              <w:top w:val="single" w:sz="4" w:space="0" w:color="000000"/>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jc w:val="both"/>
              <w:textAlignment w:val="baseline"/>
              <w:rPr>
                <w:rFonts w:ascii="Arial" w:hAnsi="Arial" w:cs="Arial"/>
                <w:bCs/>
                <w:sz w:val="20"/>
              </w:rPr>
            </w:pPr>
            <w:r w:rsidRPr="00E737EF">
              <w:rPr>
                <w:rFonts w:ascii="Arial" w:hAnsi="Arial" w:cs="Arial"/>
                <w:bCs/>
                <w:sz w:val="20"/>
              </w:rPr>
              <w:t xml:space="preserve">Conjunto Delegacional,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rsidR="00096FFE" w:rsidRPr="00E737EF" w:rsidRDefault="00096FFE" w:rsidP="00096FFE">
            <w:pPr>
              <w:widowControl w:val="0"/>
              <w:overflowPunct w:val="0"/>
              <w:autoSpaceDE w:val="0"/>
              <w:snapToGrid w:val="0"/>
              <w:textAlignment w:val="baseline"/>
              <w:rPr>
                <w:rFonts w:ascii="Arial" w:hAnsi="Arial" w:cs="Arial"/>
                <w:bCs/>
                <w:sz w:val="20"/>
              </w:rPr>
            </w:pPr>
            <w:r w:rsidRPr="00E737EF">
              <w:rPr>
                <w:rFonts w:ascii="Arial" w:hAnsi="Arial" w:cs="Arial"/>
                <w:bCs/>
                <w:sz w:val="20"/>
              </w:rPr>
              <w:t>Francisco I. Madero # 315,  Esq. H. Colegio Militar, Colonia Esterito,  La Paz, B.C.S.</w:t>
            </w:r>
          </w:p>
        </w:tc>
      </w:tr>
      <w:tr w:rsidR="00096FFE" w:rsidRPr="00E737EF" w:rsidTr="00805FC0">
        <w:tc>
          <w:tcPr>
            <w:tcW w:w="2297" w:type="dxa"/>
            <w:tcBorders>
              <w:top w:val="single" w:sz="4" w:space="0" w:color="000000"/>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jc w:val="both"/>
              <w:textAlignment w:val="baseline"/>
              <w:rPr>
                <w:rFonts w:ascii="Arial" w:hAnsi="Arial" w:cs="Arial"/>
                <w:bCs/>
                <w:sz w:val="20"/>
              </w:rPr>
            </w:pPr>
            <w:r w:rsidRPr="00E737EF">
              <w:rPr>
                <w:rFonts w:ascii="Arial" w:hAnsi="Arial" w:cs="Arial"/>
                <w:bCs/>
                <w:sz w:val="20"/>
              </w:rPr>
              <w:t xml:space="preserve">Coord. de </w:t>
            </w:r>
            <w:r w:rsidRPr="00E737EF">
              <w:rPr>
                <w:rFonts w:ascii="Arial" w:hAnsi="Arial" w:cs="Arial"/>
                <w:bCs/>
                <w:sz w:val="20"/>
              </w:rPr>
              <w:lastRenderedPageBreak/>
              <w:t>Abastecimiento y Equipamiento.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rsidR="00096FFE" w:rsidRPr="00E737EF" w:rsidRDefault="00096FFE" w:rsidP="00096FFE">
            <w:pPr>
              <w:widowControl w:val="0"/>
              <w:overflowPunct w:val="0"/>
              <w:autoSpaceDE w:val="0"/>
              <w:snapToGrid w:val="0"/>
              <w:ind w:right="87"/>
              <w:textAlignment w:val="baseline"/>
              <w:rPr>
                <w:rFonts w:ascii="Arial" w:hAnsi="Arial" w:cs="Arial"/>
                <w:bCs/>
                <w:sz w:val="20"/>
              </w:rPr>
            </w:pPr>
            <w:r w:rsidRPr="00E737EF">
              <w:rPr>
                <w:rFonts w:ascii="Arial" w:hAnsi="Arial" w:cs="Arial"/>
                <w:bCs/>
                <w:sz w:val="20"/>
              </w:rPr>
              <w:lastRenderedPageBreak/>
              <w:t>Venustiano Carranza Esq. Cuauhtémoc, Col. La Rinconada, La Paz, BCS</w:t>
            </w:r>
          </w:p>
        </w:tc>
      </w:tr>
      <w:tr w:rsidR="00096FFE" w:rsidRPr="00E737EF" w:rsidTr="00805FC0">
        <w:tc>
          <w:tcPr>
            <w:tcW w:w="2297" w:type="dxa"/>
            <w:tcBorders>
              <w:top w:val="single" w:sz="4" w:space="0" w:color="000000"/>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jc w:val="both"/>
              <w:textAlignment w:val="baseline"/>
              <w:rPr>
                <w:rFonts w:ascii="Arial" w:hAnsi="Arial" w:cs="Arial"/>
                <w:bCs/>
                <w:sz w:val="20"/>
              </w:rPr>
            </w:pPr>
            <w:r w:rsidRPr="00E737EF">
              <w:rPr>
                <w:rFonts w:ascii="Arial" w:hAnsi="Arial" w:cs="Arial"/>
                <w:bCs/>
                <w:sz w:val="20"/>
              </w:rPr>
              <w:lastRenderedPageBreak/>
              <w:t>H.G.Z.M.F. No. 1</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rsidR="00096FFE" w:rsidRPr="00E737EF" w:rsidRDefault="00096FFE" w:rsidP="00096FFE">
            <w:pPr>
              <w:widowControl w:val="0"/>
              <w:overflowPunct w:val="0"/>
              <w:autoSpaceDE w:val="0"/>
              <w:snapToGrid w:val="0"/>
              <w:textAlignment w:val="baseline"/>
              <w:rPr>
                <w:rFonts w:ascii="Arial" w:hAnsi="Arial" w:cs="Arial"/>
                <w:bCs/>
                <w:sz w:val="20"/>
              </w:rPr>
            </w:pPr>
            <w:r w:rsidRPr="00E737EF">
              <w:rPr>
                <w:rFonts w:ascii="Arial" w:hAnsi="Arial" w:cs="Arial"/>
                <w:bCs/>
                <w:sz w:val="20"/>
              </w:rPr>
              <w:t xml:space="preserve">5 de Febrero Esq. Héroes de Independencia, Colonia Pueblo Nuevo, La Paz, BCS. </w:t>
            </w:r>
          </w:p>
        </w:tc>
      </w:tr>
      <w:tr w:rsidR="00096FFE" w:rsidRPr="00E737EF" w:rsidTr="00805FC0">
        <w:tc>
          <w:tcPr>
            <w:tcW w:w="2297" w:type="dxa"/>
            <w:tcBorders>
              <w:top w:val="single" w:sz="4" w:space="0" w:color="000000"/>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jc w:val="both"/>
              <w:textAlignment w:val="baseline"/>
              <w:rPr>
                <w:rFonts w:ascii="Arial" w:hAnsi="Arial" w:cs="Arial"/>
                <w:bCs/>
                <w:sz w:val="20"/>
              </w:rPr>
            </w:pPr>
            <w:r w:rsidRPr="00E737EF">
              <w:rPr>
                <w:rFonts w:ascii="Arial" w:hAnsi="Arial" w:cs="Arial"/>
                <w:bCs/>
                <w:sz w:val="20"/>
              </w:rPr>
              <w:t xml:space="preserve">U.M.F. No. 34 y U.M.A.A.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rsidR="00096FFE" w:rsidRPr="00E737EF" w:rsidRDefault="00096FFE" w:rsidP="00096FFE">
            <w:pPr>
              <w:widowControl w:val="0"/>
              <w:overflowPunct w:val="0"/>
              <w:autoSpaceDE w:val="0"/>
              <w:snapToGrid w:val="0"/>
              <w:textAlignment w:val="baseline"/>
              <w:rPr>
                <w:rFonts w:ascii="Arial" w:hAnsi="Arial" w:cs="Arial"/>
                <w:bCs/>
                <w:sz w:val="20"/>
              </w:rPr>
            </w:pPr>
            <w:r w:rsidRPr="00E737EF">
              <w:rPr>
                <w:rFonts w:ascii="Arial" w:hAnsi="Arial" w:cs="Arial"/>
                <w:bCs/>
                <w:sz w:val="20"/>
              </w:rPr>
              <w:t xml:space="preserve">Francisco J. Mujica entre Boulevard Luis Donaldo Colosio y Bordo de Contención, Col. </w:t>
            </w:r>
            <w:proofErr w:type="spellStart"/>
            <w:r w:rsidRPr="00E737EF">
              <w:rPr>
                <w:rFonts w:ascii="Arial" w:hAnsi="Arial" w:cs="Arial"/>
                <w:bCs/>
                <w:sz w:val="20"/>
              </w:rPr>
              <w:t>Indeco</w:t>
            </w:r>
            <w:proofErr w:type="spellEnd"/>
            <w:r w:rsidRPr="00E737EF">
              <w:rPr>
                <w:rFonts w:ascii="Arial" w:hAnsi="Arial" w:cs="Arial"/>
                <w:bCs/>
                <w:sz w:val="20"/>
              </w:rPr>
              <w:t>, La Paz, B.C.S.</w:t>
            </w:r>
          </w:p>
        </w:tc>
      </w:tr>
      <w:tr w:rsidR="00096FFE" w:rsidRPr="00E737EF" w:rsidTr="00805FC0">
        <w:tc>
          <w:tcPr>
            <w:tcW w:w="2297" w:type="dxa"/>
            <w:tcBorders>
              <w:top w:val="single" w:sz="4" w:space="0" w:color="000000"/>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jc w:val="both"/>
              <w:textAlignment w:val="baseline"/>
              <w:rPr>
                <w:rFonts w:ascii="Arial" w:hAnsi="Arial" w:cs="Arial"/>
                <w:bCs/>
                <w:sz w:val="20"/>
              </w:rPr>
            </w:pPr>
            <w:r w:rsidRPr="00E737EF">
              <w:rPr>
                <w:rFonts w:ascii="Arial" w:hAnsi="Arial" w:cs="Arial"/>
                <w:bCs/>
                <w:sz w:val="20"/>
              </w:rPr>
              <w:t>Subdelegación La Paz</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rsidR="00096FFE" w:rsidRPr="00E737EF" w:rsidRDefault="00096FFE" w:rsidP="00096FFE">
            <w:pPr>
              <w:widowControl w:val="0"/>
              <w:overflowPunct w:val="0"/>
              <w:autoSpaceDE w:val="0"/>
              <w:snapToGrid w:val="0"/>
              <w:textAlignment w:val="baseline"/>
              <w:rPr>
                <w:rFonts w:ascii="Arial" w:hAnsi="Arial" w:cs="Arial"/>
                <w:bCs/>
                <w:sz w:val="20"/>
              </w:rPr>
            </w:pPr>
            <w:r w:rsidRPr="00E737EF">
              <w:rPr>
                <w:rFonts w:ascii="Arial" w:hAnsi="Arial" w:cs="Arial"/>
                <w:bCs/>
                <w:sz w:val="20"/>
              </w:rPr>
              <w:t>Boulevard 5 de Febrero Altos, Esquina Ignacio Altamirano, La Paz, B.C.S.</w:t>
            </w:r>
          </w:p>
        </w:tc>
      </w:tr>
      <w:tr w:rsidR="00096FFE" w:rsidRPr="00E737EF" w:rsidTr="00805FC0">
        <w:tc>
          <w:tcPr>
            <w:tcW w:w="2297" w:type="dxa"/>
            <w:tcBorders>
              <w:top w:val="single" w:sz="4" w:space="0" w:color="000000"/>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jc w:val="both"/>
              <w:textAlignment w:val="baseline"/>
              <w:rPr>
                <w:rFonts w:ascii="Arial" w:hAnsi="Arial" w:cs="Arial"/>
                <w:bCs/>
                <w:sz w:val="20"/>
              </w:rPr>
            </w:pPr>
            <w:r w:rsidRPr="00E737EF">
              <w:rPr>
                <w:rFonts w:ascii="Arial" w:hAnsi="Arial" w:cs="Arial"/>
                <w:bCs/>
                <w:sz w:val="20"/>
              </w:rPr>
              <w:t>Guardería 001 La Paz</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rsidR="00096FFE" w:rsidRPr="00E737EF" w:rsidRDefault="00096FFE" w:rsidP="00096FFE">
            <w:pPr>
              <w:widowControl w:val="0"/>
              <w:overflowPunct w:val="0"/>
              <w:autoSpaceDE w:val="0"/>
              <w:snapToGrid w:val="0"/>
              <w:textAlignment w:val="baseline"/>
              <w:rPr>
                <w:rFonts w:ascii="Arial" w:hAnsi="Arial" w:cs="Arial"/>
                <w:bCs/>
                <w:sz w:val="20"/>
              </w:rPr>
            </w:pPr>
            <w:r w:rsidRPr="00E737EF">
              <w:rPr>
                <w:rFonts w:ascii="Arial" w:hAnsi="Arial" w:cs="Arial"/>
                <w:bCs/>
                <w:sz w:val="20"/>
              </w:rPr>
              <w:t>Calle Normal Urbana e/ Isabel La Católica y Gral. Félix Ortega, La Paz, B.C.S.</w:t>
            </w:r>
          </w:p>
        </w:tc>
      </w:tr>
      <w:tr w:rsidR="00096FFE" w:rsidRPr="00E737EF" w:rsidTr="00805FC0">
        <w:tc>
          <w:tcPr>
            <w:tcW w:w="2297" w:type="dxa"/>
            <w:tcBorders>
              <w:top w:val="single" w:sz="4" w:space="0" w:color="000000"/>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jc w:val="both"/>
              <w:textAlignment w:val="baseline"/>
              <w:rPr>
                <w:rFonts w:ascii="Arial" w:hAnsi="Arial" w:cs="Arial"/>
                <w:bCs/>
                <w:sz w:val="20"/>
              </w:rPr>
            </w:pPr>
            <w:r w:rsidRPr="00E737EF">
              <w:rPr>
                <w:rFonts w:ascii="Arial" w:hAnsi="Arial" w:cs="Arial"/>
                <w:bCs/>
                <w:sz w:val="20"/>
              </w:rPr>
              <w:t>Sindicato del IMSS</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rsidR="00096FFE" w:rsidRPr="00E737EF" w:rsidRDefault="00096FFE" w:rsidP="00096FFE">
            <w:pPr>
              <w:widowControl w:val="0"/>
              <w:overflowPunct w:val="0"/>
              <w:autoSpaceDE w:val="0"/>
              <w:snapToGrid w:val="0"/>
              <w:textAlignment w:val="baseline"/>
              <w:rPr>
                <w:rFonts w:ascii="Arial" w:hAnsi="Arial" w:cs="Arial"/>
                <w:bCs/>
                <w:sz w:val="20"/>
              </w:rPr>
            </w:pPr>
            <w:r w:rsidRPr="00E737EF">
              <w:rPr>
                <w:rFonts w:ascii="Arial" w:hAnsi="Arial" w:cs="Arial"/>
                <w:bCs/>
                <w:sz w:val="20"/>
              </w:rPr>
              <w:t>Calle Morelos e/ Ignacio Altamirano e Ignacio Ramírez, La Paz, B.C.S.</w:t>
            </w:r>
          </w:p>
        </w:tc>
      </w:tr>
      <w:tr w:rsidR="00096FFE" w:rsidRPr="00E737EF" w:rsidTr="00805FC0">
        <w:trPr>
          <w:trHeight w:val="296"/>
        </w:trPr>
        <w:tc>
          <w:tcPr>
            <w:tcW w:w="2297" w:type="dxa"/>
            <w:tcBorders>
              <w:top w:val="single" w:sz="4" w:space="0" w:color="000000"/>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jc w:val="both"/>
              <w:textAlignment w:val="baseline"/>
              <w:rPr>
                <w:rFonts w:ascii="Arial" w:hAnsi="Arial" w:cs="Arial"/>
                <w:bCs/>
                <w:sz w:val="20"/>
                <w:shd w:val="clear" w:color="auto" w:fill="FFFFFF"/>
              </w:rPr>
            </w:pPr>
            <w:r w:rsidRPr="00E737EF">
              <w:rPr>
                <w:rFonts w:ascii="Arial" w:hAnsi="Arial" w:cs="Arial"/>
                <w:bCs/>
                <w:sz w:val="20"/>
                <w:shd w:val="clear" w:color="auto" w:fill="FFFFFF"/>
              </w:rPr>
              <w:t xml:space="preserve">Rehabilitación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rsidR="00096FFE" w:rsidRPr="00E737EF" w:rsidRDefault="00096FFE" w:rsidP="00096FFE">
            <w:pPr>
              <w:widowControl w:val="0"/>
              <w:overflowPunct w:val="0"/>
              <w:autoSpaceDE w:val="0"/>
              <w:snapToGrid w:val="0"/>
              <w:textAlignment w:val="baseline"/>
              <w:rPr>
                <w:rFonts w:ascii="Arial" w:hAnsi="Arial" w:cs="Arial"/>
                <w:bCs/>
                <w:sz w:val="20"/>
                <w:shd w:val="clear" w:color="auto" w:fill="FFFFFF"/>
              </w:rPr>
            </w:pPr>
            <w:r w:rsidRPr="00E737EF">
              <w:rPr>
                <w:rFonts w:ascii="Arial" w:hAnsi="Arial" w:cs="Arial"/>
                <w:bCs/>
                <w:sz w:val="20"/>
                <w:shd w:val="clear" w:color="auto" w:fill="FFFFFF"/>
              </w:rPr>
              <w:t>Calle Allende y Gral. Félix Ortega, La Paz, B.C.S.</w:t>
            </w:r>
          </w:p>
        </w:tc>
      </w:tr>
      <w:tr w:rsidR="00096FFE" w:rsidRPr="00E737EF" w:rsidTr="00805FC0">
        <w:trPr>
          <w:trHeight w:val="495"/>
        </w:trPr>
        <w:tc>
          <w:tcPr>
            <w:tcW w:w="2297" w:type="dxa"/>
            <w:tcBorders>
              <w:top w:val="single" w:sz="4" w:space="0" w:color="000000"/>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jc w:val="both"/>
              <w:textAlignment w:val="baseline"/>
              <w:rPr>
                <w:rFonts w:ascii="Arial" w:hAnsi="Arial" w:cs="Arial"/>
                <w:bCs/>
                <w:sz w:val="20"/>
                <w:shd w:val="clear" w:color="auto" w:fill="FFFFFF"/>
              </w:rPr>
            </w:pPr>
            <w:r w:rsidRPr="00E737EF">
              <w:rPr>
                <w:rFonts w:ascii="Arial" w:hAnsi="Arial" w:cs="Arial"/>
                <w:bCs/>
                <w:sz w:val="20"/>
                <w:shd w:val="clear" w:color="auto" w:fill="FFFFFF"/>
              </w:rPr>
              <w:t>Centro de Capacitación y Calidad.</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rsidR="00096FFE" w:rsidRPr="00E737EF" w:rsidRDefault="00096FFE" w:rsidP="00096FFE">
            <w:pPr>
              <w:widowControl w:val="0"/>
              <w:overflowPunct w:val="0"/>
              <w:autoSpaceDE w:val="0"/>
              <w:snapToGrid w:val="0"/>
              <w:textAlignment w:val="baseline"/>
              <w:rPr>
                <w:rFonts w:ascii="Arial" w:hAnsi="Arial" w:cs="Arial"/>
                <w:bCs/>
                <w:sz w:val="20"/>
                <w:shd w:val="clear" w:color="auto" w:fill="FFFFFF"/>
              </w:rPr>
            </w:pPr>
            <w:r w:rsidRPr="00E737EF">
              <w:rPr>
                <w:rFonts w:ascii="Arial" w:hAnsi="Arial" w:cs="Arial"/>
                <w:bCs/>
                <w:sz w:val="20"/>
                <w:shd w:val="clear" w:color="auto" w:fill="FFFFFF"/>
              </w:rPr>
              <w:t>Calle Allende y Gral. Félix Ortega, La Paz, B.C.S</w:t>
            </w:r>
          </w:p>
        </w:tc>
      </w:tr>
      <w:tr w:rsidR="00096FFE" w:rsidRPr="00E737EF" w:rsidTr="00805FC0">
        <w:tc>
          <w:tcPr>
            <w:tcW w:w="2297" w:type="dxa"/>
            <w:tcBorders>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jc w:val="both"/>
              <w:textAlignment w:val="baseline"/>
              <w:rPr>
                <w:rFonts w:ascii="Arial" w:hAnsi="Arial" w:cs="Arial"/>
                <w:bCs/>
                <w:sz w:val="20"/>
              </w:rPr>
            </w:pPr>
            <w:r w:rsidRPr="00E737EF">
              <w:rPr>
                <w:rFonts w:ascii="Arial" w:hAnsi="Arial" w:cs="Arial"/>
                <w:bCs/>
                <w:sz w:val="20"/>
              </w:rPr>
              <w:t xml:space="preserve">C.A.M.F. No. 34 </w:t>
            </w:r>
          </w:p>
        </w:tc>
        <w:tc>
          <w:tcPr>
            <w:tcW w:w="7797" w:type="dxa"/>
            <w:tcBorders>
              <w:left w:val="single" w:sz="4" w:space="0" w:color="000000"/>
              <w:bottom w:val="single" w:sz="4" w:space="0" w:color="000000"/>
              <w:right w:val="single" w:sz="4" w:space="0" w:color="000000"/>
            </w:tcBorders>
            <w:shd w:val="clear" w:color="auto" w:fill="auto"/>
          </w:tcPr>
          <w:p w:rsidR="00096FFE" w:rsidRPr="00E737EF" w:rsidRDefault="00096FFE" w:rsidP="00096FFE">
            <w:pPr>
              <w:widowControl w:val="0"/>
              <w:overflowPunct w:val="0"/>
              <w:autoSpaceDE w:val="0"/>
              <w:snapToGrid w:val="0"/>
              <w:textAlignment w:val="baseline"/>
              <w:rPr>
                <w:rFonts w:ascii="Arial" w:hAnsi="Arial" w:cs="Arial"/>
                <w:bCs/>
                <w:sz w:val="20"/>
              </w:rPr>
            </w:pPr>
            <w:r w:rsidRPr="00E737EF">
              <w:rPr>
                <w:rFonts w:ascii="Arial" w:hAnsi="Arial" w:cs="Arial"/>
                <w:bCs/>
                <w:sz w:val="20"/>
              </w:rPr>
              <w:t xml:space="preserve">Calle Benito Juárez e/Zaragoza y Degollado, Todos Santos, B.C.S. </w:t>
            </w:r>
          </w:p>
        </w:tc>
      </w:tr>
      <w:tr w:rsidR="00096FFE" w:rsidRPr="00E737EF" w:rsidTr="00805FC0">
        <w:tc>
          <w:tcPr>
            <w:tcW w:w="2297" w:type="dxa"/>
            <w:tcBorders>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jc w:val="both"/>
              <w:textAlignment w:val="baseline"/>
              <w:rPr>
                <w:rFonts w:ascii="Arial" w:hAnsi="Arial" w:cs="Arial"/>
                <w:bCs/>
                <w:sz w:val="20"/>
              </w:rPr>
            </w:pPr>
            <w:r w:rsidRPr="00E737EF">
              <w:rPr>
                <w:rFonts w:ascii="Arial" w:hAnsi="Arial" w:cs="Arial"/>
                <w:bCs/>
                <w:sz w:val="20"/>
              </w:rPr>
              <w:t xml:space="preserve">C.A.M.F. No. 22 </w:t>
            </w:r>
          </w:p>
        </w:tc>
        <w:tc>
          <w:tcPr>
            <w:tcW w:w="7797" w:type="dxa"/>
            <w:tcBorders>
              <w:left w:val="single" w:sz="4" w:space="0" w:color="000000"/>
              <w:bottom w:val="single" w:sz="4" w:space="0" w:color="000000"/>
              <w:right w:val="single" w:sz="4" w:space="0" w:color="000000"/>
            </w:tcBorders>
            <w:shd w:val="clear" w:color="auto" w:fill="auto"/>
          </w:tcPr>
          <w:p w:rsidR="00096FFE" w:rsidRPr="00E737EF" w:rsidRDefault="00096FFE" w:rsidP="00096FFE">
            <w:pPr>
              <w:widowControl w:val="0"/>
              <w:overflowPunct w:val="0"/>
              <w:autoSpaceDE w:val="0"/>
              <w:snapToGrid w:val="0"/>
              <w:textAlignment w:val="baseline"/>
              <w:rPr>
                <w:rFonts w:ascii="Arial" w:hAnsi="Arial" w:cs="Arial"/>
                <w:bCs/>
                <w:sz w:val="20"/>
              </w:rPr>
            </w:pPr>
            <w:r w:rsidRPr="00E737EF">
              <w:rPr>
                <w:rFonts w:ascii="Arial" w:hAnsi="Arial" w:cs="Arial"/>
                <w:bCs/>
                <w:sz w:val="20"/>
              </w:rPr>
              <w:t xml:space="preserve">Domicilio Conocido, Los Barriles, B.C.S. </w:t>
            </w:r>
          </w:p>
        </w:tc>
      </w:tr>
      <w:tr w:rsidR="00096FFE" w:rsidRPr="00E737EF" w:rsidTr="00805FC0">
        <w:tc>
          <w:tcPr>
            <w:tcW w:w="2297" w:type="dxa"/>
            <w:tcBorders>
              <w:top w:val="single" w:sz="4" w:space="0" w:color="000000"/>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jc w:val="both"/>
              <w:textAlignment w:val="baseline"/>
              <w:rPr>
                <w:rFonts w:ascii="Arial" w:hAnsi="Arial" w:cs="Arial"/>
                <w:bCs/>
                <w:sz w:val="20"/>
              </w:rPr>
            </w:pPr>
            <w:r w:rsidRPr="00E737EF">
              <w:rPr>
                <w:rFonts w:ascii="Arial" w:hAnsi="Arial" w:cs="Arial"/>
                <w:bCs/>
                <w:sz w:val="20"/>
              </w:rPr>
              <w:t>C.A.M.F. No. 23</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rsidR="00096FFE" w:rsidRPr="00E737EF" w:rsidRDefault="00096FFE" w:rsidP="00096FFE">
            <w:pPr>
              <w:widowControl w:val="0"/>
              <w:overflowPunct w:val="0"/>
              <w:autoSpaceDE w:val="0"/>
              <w:snapToGrid w:val="0"/>
              <w:textAlignment w:val="baseline"/>
              <w:rPr>
                <w:rFonts w:ascii="Arial" w:hAnsi="Arial" w:cs="Arial"/>
                <w:bCs/>
                <w:sz w:val="20"/>
              </w:rPr>
            </w:pPr>
            <w:r w:rsidRPr="00E737EF">
              <w:rPr>
                <w:rFonts w:ascii="Arial" w:hAnsi="Arial" w:cs="Arial"/>
                <w:bCs/>
                <w:sz w:val="20"/>
              </w:rPr>
              <w:t xml:space="preserve">Domicilio Conocido, La Ribera, B.C.S. </w:t>
            </w:r>
          </w:p>
        </w:tc>
      </w:tr>
      <w:tr w:rsidR="00096FFE" w:rsidRPr="00E737EF" w:rsidTr="00805FC0">
        <w:tc>
          <w:tcPr>
            <w:tcW w:w="2297" w:type="dxa"/>
            <w:tcBorders>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jc w:val="both"/>
              <w:textAlignment w:val="baseline"/>
              <w:rPr>
                <w:rFonts w:ascii="Arial" w:hAnsi="Arial" w:cs="Arial"/>
                <w:bCs/>
                <w:sz w:val="20"/>
              </w:rPr>
            </w:pPr>
            <w:r w:rsidRPr="00E737EF">
              <w:rPr>
                <w:rFonts w:ascii="Arial" w:hAnsi="Arial" w:cs="Arial"/>
                <w:bCs/>
                <w:sz w:val="20"/>
              </w:rPr>
              <w:t xml:space="preserve">C.A.M.F. No. 36 </w:t>
            </w:r>
          </w:p>
        </w:tc>
        <w:tc>
          <w:tcPr>
            <w:tcW w:w="7797" w:type="dxa"/>
            <w:tcBorders>
              <w:left w:val="single" w:sz="4" w:space="0" w:color="000000"/>
              <w:bottom w:val="single" w:sz="4" w:space="0" w:color="000000"/>
              <w:right w:val="single" w:sz="4" w:space="0" w:color="000000"/>
            </w:tcBorders>
            <w:shd w:val="clear" w:color="auto" w:fill="auto"/>
          </w:tcPr>
          <w:p w:rsidR="00096FFE" w:rsidRPr="00E737EF" w:rsidRDefault="00096FFE" w:rsidP="00096FFE">
            <w:pPr>
              <w:widowControl w:val="0"/>
              <w:overflowPunct w:val="0"/>
              <w:autoSpaceDE w:val="0"/>
              <w:snapToGrid w:val="0"/>
              <w:textAlignment w:val="baseline"/>
              <w:rPr>
                <w:rFonts w:ascii="Arial" w:hAnsi="Arial" w:cs="Arial"/>
                <w:bCs/>
                <w:sz w:val="20"/>
              </w:rPr>
            </w:pPr>
            <w:r w:rsidRPr="00E737EF">
              <w:rPr>
                <w:rFonts w:ascii="Arial" w:hAnsi="Arial" w:cs="Arial"/>
                <w:bCs/>
                <w:sz w:val="20"/>
              </w:rPr>
              <w:t xml:space="preserve">Domicilio Conocido, Miraflores, B.C.S. </w:t>
            </w:r>
          </w:p>
        </w:tc>
      </w:tr>
      <w:tr w:rsidR="00096FFE" w:rsidRPr="00E737EF" w:rsidTr="00805FC0">
        <w:tc>
          <w:tcPr>
            <w:tcW w:w="2297" w:type="dxa"/>
            <w:tcBorders>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jc w:val="both"/>
              <w:textAlignment w:val="baseline"/>
              <w:rPr>
                <w:rFonts w:ascii="Arial" w:hAnsi="Arial" w:cs="Arial"/>
                <w:bCs/>
                <w:sz w:val="20"/>
              </w:rPr>
            </w:pPr>
            <w:r w:rsidRPr="00E737EF">
              <w:rPr>
                <w:rFonts w:ascii="Arial" w:hAnsi="Arial" w:cs="Arial"/>
                <w:bCs/>
                <w:sz w:val="20"/>
              </w:rPr>
              <w:t xml:space="preserve">H.G.S.Z.M.F. No. 2 </w:t>
            </w:r>
          </w:p>
        </w:tc>
        <w:tc>
          <w:tcPr>
            <w:tcW w:w="7797" w:type="dxa"/>
            <w:tcBorders>
              <w:left w:val="single" w:sz="4" w:space="0" w:color="000000"/>
              <w:bottom w:val="single" w:sz="4" w:space="0" w:color="000000"/>
              <w:right w:val="single" w:sz="4" w:space="0" w:color="000000"/>
            </w:tcBorders>
            <w:shd w:val="clear" w:color="auto" w:fill="auto"/>
          </w:tcPr>
          <w:p w:rsidR="00096FFE" w:rsidRPr="00E737EF" w:rsidRDefault="00096FFE" w:rsidP="00096FFE">
            <w:pPr>
              <w:widowControl w:val="0"/>
              <w:overflowPunct w:val="0"/>
              <w:autoSpaceDE w:val="0"/>
              <w:snapToGrid w:val="0"/>
              <w:textAlignment w:val="baseline"/>
              <w:rPr>
                <w:rFonts w:ascii="Arial" w:hAnsi="Arial" w:cs="Arial"/>
                <w:bCs/>
                <w:sz w:val="20"/>
              </w:rPr>
            </w:pPr>
            <w:r w:rsidRPr="00E737EF">
              <w:rPr>
                <w:rFonts w:ascii="Arial" w:hAnsi="Arial" w:cs="Arial"/>
                <w:bCs/>
                <w:sz w:val="20"/>
              </w:rPr>
              <w:t xml:space="preserve">Boulevard. Agustín </w:t>
            </w:r>
            <w:proofErr w:type="spellStart"/>
            <w:r w:rsidRPr="00E737EF">
              <w:rPr>
                <w:rFonts w:ascii="Arial" w:hAnsi="Arial" w:cs="Arial"/>
                <w:bCs/>
                <w:sz w:val="20"/>
              </w:rPr>
              <w:t>Olachea</w:t>
            </w:r>
            <w:proofErr w:type="spellEnd"/>
            <w:r w:rsidRPr="00E737EF">
              <w:rPr>
                <w:rFonts w:ascii="Arial" w:hAnsi="Arial" w:cs="Arial"/>
                <w:bCs/>
                <w:sz w:val="20"/>
              </w:rPr>
              <w:t xml:space="preserve"> e/ Independencia, Fraccionamiento del Real, Ciudad Constitución, B.C.S. </w:t>
            </w:r>
          </w:p>
        </w:tc>
      </w:tr>
      <w:tr w:rsidR="00096FFE" w:rsidRPr="00E737EF" w:rsidTr="00805FC0">
        <w:tc>
          <w:tcPr>
            <w:tcW w:w="2297" w:type="dxa"/>
            <w:tcBorders>
              <w:top w:val="single" w:sz="4" w:space="0" w:color="000000"/>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jc w:val="both"/>
              <w:textAlignment w:val="baseline"/>
              <w:rPr>
                <w:rFonts w:ascii="Arial" w:hAnsi="Arial" w:cs="Arial"/>
                <w:bCs/>
                <w:sz w:val="20"/>
              </w:rPr>
            </w:pPr>
            <w:r w:rsidRPr="00E737EF">
              <w:rPr>
                <w:rFonts w:ascii="Arial" w:hAnsi="Arial" w:cs="Arial"/>
                <w:bCs/>
                <w:sz w:val="20"/>
              </w:rPr>
              <w:t>Oficina Técnico-Administrativa H.G.S.Z. No. 2</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rsidR="00096FFE" w:rsidRPr="00E737EF" w:rsidRDefault="00096FFE" w:rsidP="00096FFE">
            <w:pPr>
              <w:widowControl w:val="0"/>
              <w:overflowPunct w:val="0"/>
              <w:autoSpaceDE w:val="0"/>
              <w:snapToGrid w:val="0"/>
              <w:textAlignment w:val="baseline"/>
              <w:rPr>
                <w:rFonts w:ascii="Arial" w:hAnsi="Arial" w:cs="Arial"/>
                <w:bCs/>
                <w:sz w:val="20"/>
              </w:rPr>
            </w:pPr>
            <w:r w:rsidRPr="00E737EF">
              <w:rPr>
                <w:rFonts w:ascii="Arial" w:hAnsi="Arial" w:cs="Arial"/>
                <w:bCs/>
                <w:sz w:val="20"/>
              </w:rPr>
              <w:t>Calle  Venustiano Carranza No. 114 entre Ignacio Zaragoza y Boulevard Cervantes del Rio, Colonia Centro, C.P. 23600 Ciudad  Constitución, BCS</w:t>
            </w:r>
          </w:p>
        </w:tc>
      </w:tr>
      <w:tr w:rsidR="00096FFE" w:rsidRPr="00E737EF" w:rsidTr="00805FC0">
        <w:tc>
          <w:tcPr>
            <w:tcW w:w="2297" w:type="dxa"/>
            <w:tcBorders>
              <w:top w:val="single" w:sz="4" w:space="0" w:color="000000"/>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jc w:val="both"/>
              <w:textAlignment w:val="baseline"/>
              <w:rPr>
                <w:rFonts w:ascii="Arial" w:hAnsi="Arial" w:cs="Arial"/>
                <w:bCs/>
                <w:sz w:val="20"/>
              </w:rPr>
            </w:pPr>
            <w:r w:rsidRPr="00E737EF">
              <w:rPr>
                <w:rFonts w:ascii="Arial" w:hAnsi="Arial" w:cs="Arial"/>
                <w:bCs/>
                <w:sz w:val="20"/>
              </w:rPr>
              <w:t>U.M.F. 10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rsidR="00096FFE" w:rsidRPr="00E737EF" w:rsidRDefault="00096FFE" w:rsidP="00096FFE">
            <w:pPr>
              <w:widowControl w:val="0"/>
              <w:overflowPunct w:val="0"/>
              <w:autoSpaceDE w:val="0"/>
              <w:snapToGrid w:val="0"/>
              <w:textAlignment w:val="baseline"/>
              <w:rPr>
                <w:rFonts w:ascii="Arial" w:hAnsi="Arial" w:cs="Arial"/>
                <w:bCs/>
                <w:sz w:val="20"/>
              </w:rPr>
            </w:pPr>
            <w:r w:rsidRPr="00E737EF">
              <w:rPr>
                <w:rFonts w:ascii="Arial" w:hAnsi="Arial" w:cs="Arial"/>
                <w:bCs/>
                <w:sz w:val="20"/>
              </w:rPr>
              <w:t xml:space="preserve">Calle Miguel Alemán Sin Número, Puerto Adolfo López Mateos, B.C.S. </w:t>
            </w:r>
          </w:p>
        </w:tc>
      </w:tr>
      <w:tr w:rsidR="00096FFE" w:rsidRPr="00E737EF" w:rsidTr="00805FC0">
        <w:tc>
          <w:tcPr>
            <w:tcW w:w="2297" w:type="dxa"/>
            <w:tcBorders>
              <w:top w:val="single" w:sz="4" w:space="0" w:color="000000"/>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jc w:val="both"/>
              <w:textAlignment w:val="baseline"/>
              <w:rPr>
                <w:rFonts w:ascii="Arial" w:hAnsi="Arial" w:cs="Arial"/>
                <w:bCs/>
                <w:sz w:val="20"/>
              </w:rPr>
            </w:pPr>
            <w:r w:rsidRPr="00E737EF">
              <w:rPr>
                <w:rFonts w:ascii="Arial" w:hAnsi="Arial" w:cs="Arial"/>
                <w:bCs/>
                <w:sz w:val="20"/>
              </w:rPr>
              <w:t>U.M.F. 11</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rsidR="00096FFE" w:rsidRPr="00E737EF" w:rsidRDefault="00096FFE" w:rsidP="00096FFE">
            <w:pPr>
              <w:widowControl w:val="0"/>
              <w:overflowPunct w:val="0"/>
              <w:autoSpaceDE w:val="0"/>
              <w:snapToGrid w:val="0"/>
              <w:textAlignment w:val="baseline"/>
              <w:rPr>
                <w:rFonts w:ascii="Arial" w:hAnsi="Arial" w:cs="Arial"/>
                <w:bCs/>
                <w:sz w:val="20"/>
              </w:rPr>
            </w:pPr>
            <w:r w:rsidRPr="00E737EF">
              <w:rPr>
                <w:rFonts w:ascii="Arial" w:hAnsi="Arial" w:cs="Arial"/>
                <w:bCs/>
                <w:sz w:val="20"/>
              </w:rPr>
              <w:t xml:space="preserve">Paseo Pedro de Ugarte Sin Número, Loreto, B.C.S. </w:t>
            </w:r>
          </w:p>
        </w:tc>
      </w:tr>
      <w:tr w:rsidR="00096FFE" w:rsidRPr="00E737EF" w:rsidTr="00805FC0">
        <w:tc>
          <w:tcPr>
            <w:tcW w:w="2297" w:type="dxa"/>
            <w:tcBorders>
              <w:top w:val="single" w:sz="4" w:space="0" w:color="000000"/>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jc w:val="both"/>
              <w:textAlignment w:val="baseline"/>
              <w:rPr>
                <w:rFonts w:ascii="Arial" w:hAnsi="Arial" w:cs="Arial"/>
                <w:bCs/>
                <w:sz w:val="20"/>
              </w:rPr>
            </w:pPr>
            <w:r w:rsidRPr="00E737EF">
              <w:rPr>
                <w:rFonts w:ascii="Arial" w:hAnsi="Arial" w:cs="Arial"/>
                <w:bCs/>
                <w:sz w:val="20"/>
              </w:rPr>
              <w:t>U.M.F. No. 3</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rsidR="00096FFE" w:rsidRPr="00E737EF" w:rsidRDefault="00096FFE" w:rsidP="00096FFE">
            <w:pPr>
              <w:widowControl w:val="0"/>
              <w:overflowPunct w:val="0"/>
              <w:autoSpaceDE w:val="0"/>
              <w:snapToGrid w:val="0"/>
              <w:textAlignment w:val="baseline"/>
              <w:rPr>
                <w:rFonts w:ascii="Arial" w:hAnsi="Arial" w:cs="Arial"/>
                <w:bCs/>
                <w:sz w:val="20"/>
              </w:rPr>
            </w:pPr>
            <w:r w:rsidRPr="00E737EF">
              <w:rPr>
                <w:rFonts w:ascii="Arial" w:hAnsi="Arial" w:cs="Arial"/>
                <w:bCs/>
                <w:sz w:val="20"/>
              </w:rPr>
              <w:t>Av. Lopez Mateos Esq. Allende Colonia Centro, C.P. 23700 Cd. Insurgentes, BCS</w:t>
            </w:r>
          </w:p>
        </w:tc>
      </w:tr>
      <w:tr w:rsidR="00096FFE" w:rsidRPr="00E737EF" w:rsidTr="00805FC0">
        <w:tc>
          <w:tcPr>
            <w:tcW w:w="2297" w:type="dxa"/>
            <w:tcBorders>
              <w:top w:val="single" w:sz="4" w:space="0" w:color="000000"/>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jc w:val="both"/>
              <w:textAlignment w:val="baseline"/>
              <w:rPr>
                <w:rFonts w:ascii="Arial" w:hAnsi="Arial" w:cs="Arial"/>
                <w:bCs/>
                <w:sz w:val="20"/>
              </w:rPr>
            </w:pPr>
            <w:r w:rsidRPr="00E737EF">
              <w:rPr>
                <w:rFonts w:ascii="Arial" w:hAnsi="Arial" w:cs="Arial"/>
                <w:bCs/>
                <w:sz w:val="20"/>
              </w:rPr>
              <w:t xml:space="preserve">U.M.F. No. 4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rsidR="00096FFE" w:rsidRPr="00E737EF" w:rsidRDefault="00096FFE" w:rsidP="00096FFE">
            <w:pPr>
              <w:widowControl w:val="0"/>
              <w:overflowPunct w:val="0"/>
              <w:autoSpaceDE w:val="0"/>
              <w:snapToGrid w:val="0"/>
              <w:textAlignment w:val="baseline"/>
              <w:rPr>
                <w:rFonts w:ascii="Arial" w:hAnsi="Arial" w:cs="Arial"/>
                <w:bCs/>
                <w:sz w:val="20"/>
              </w:rPr>
            </w:pPr>
            <w:r w:rsidRPr="00E737EF">
              <w:rPr>
                <w:rFonts w:ascii="Arial" w:hAnsi="Arial" w:cs="Arial"/>
                <w:bCs/>
                <w:sz w:val="20"/>
              </w:rPr>
              <w:t xml:space="preserve">Puerto La Paz y México Colonia Centro C.P. 23740, Puerto San Carlos, B.C.S. </w:t>
            </w:r>
          </w:p>
        </w:tc>
      </w:tr>
      <w:tr w:rsidR="00096FFE" w:rsidRPr="00E737EF" w:rsidTr="00805FC0">
        <w:tc>
          <w:tcPr>
            <w:tcW w:w="2297" w:type="dxa"/>
            <w:tcBorders>
              <w:top w:val="single" w:sz="4" w:space="0" w:color="000000"/>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jc w:val="both"/>
              <w:textAlignment w:val="baseline"/>
              <w:rPr>
                <w:rFonts w:ascii="Arial" w:hAnsi="Arial" w:cs="Arial"/>
                <w:bCs/>
                <w:sz w:val="20"/>
              </w:rPr>
            </w:pPr>
            <w:r w:rsidRPr="00E737EF">
              <w:rPr>
                <w:rFonts w:ascii="Arial" w:hAnsi="Arial" w:cs="Arial"/>
                <w:bCs/>
                <w:sz w:val="20"/>
              </w:rPr>
              <w:t xml:space="preserve">H.G.S.Z.M.F. No. 5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rsidR="00096FFE" w:rsidRPr="00E737EF" w:rsidRDefault="00096FFE" w:rsidP="00096FFE">
            <w:pPr>
              <w:widowControl w:val="0"/>
              <w:overflowPunct w:val="0"/>
              <w:autoSpaceDE w:val="0"/>
              <w:snapToGrid w:val="0"/>
              <w:textAlignment w:val="baseline"/>
              <w:rPr>
                <w:rFonts w:ascii="Arial" w:hAnsi="Arial" w:cs="Arial"/>
                <w:bCs/>
                <w:sz w:val="20"/>
              </w:rPr>
            </w:pPr>
            <w:r w:rsidRPr="00E737EF">
              <w:rPr>
                <w:rFonts w:ascii="Arial" w:hAnsi="Arial" w:cs="Arial"/>
                <w:bCs/>
                <w:sz w:val="20"/>
              </w:rPr>
              <w:t xml:space="preserve">Boulevard Emiliano Zapata y San Luis Potosí, Col. Loma  Bonita, Guerrero Negro, B.C.S. </w:t>
            </w:r>
          </w:p>
        </w:tc>
      </w:tr>
      <w:tr w:rsidR="00096FFE" w:rsidRPr="00E737EF" w:rsidTr="00805FC0">
        <w:tc>
          <w:tcPr>
            <w:tcW w:w="2297" w:type="dxa"/>
            <w:tcBorders>
              <w:top w:val="single" w:sz="4" w:space="0" w:color="000000"/>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jc w:val="both"/>
              <w:textAlignment w:val="baseline"/>
              <w:rPr>
                <w:rFonts w:ascii="Arial" w:hAnsi="Arial" w:cs="Arial"/>
                <w:bCs/>
                <w:sz w:val="20"/>
              </w:rPr>
            </w:pPr>
            <w:r w:rsidRPr="00E737EF">
              <w:rPr>
                <w:rFonts w:ascii="Arial" w:hAnsi="Arial" w:cs="Arial"/>
                <w:bCs/>
                <w:sz w:val="20"/>
              </w:rPr>
              <w:t xml:space="preserve">U.M.F. No. 8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rsidR="00096FFE" w:rsidRPr="00E737EF" w:rsidRDefault="00096FFE" w:rsidP="00096FFE">
            <w:pPr>
              <w:widowControl w:val="0"/>
              <w:overflowPunct w:val="0"/>
              <w:autoSpaceDE w:val="0"/>
              <w:snapToGrid w:val="0"/>
              <w:textAlignment w:val="baseline"/>
              <w:rPr>
                <w:rFonts w:ascii="Arial" w:hAnsi="Arial" w:cs="Arial"/>
                <w:bCs/>
                <w:sz w:val="20"/>
              </w:rPr>
            </w:pPr>
            <w:r w:rsidRPr="00E737EF">
              <w:rPr>
                <w:rFonts w:ascii="Arial" w:hAnsi="Arial" w:cs="Arial"/>
                <w:bCs/>
                <w:sz w:val="20"/>
              </w:rPr>
              <w:t xml:space="preserve">Ave. Colegio Militar y Municipio Libre, Colonia Centro, Santa Rosalía, B.C.S. </w:t>
            </w:r>
          </w:p>
        </w:tc>
      </w:tr>
      <w:tr w:rsidR="00096FFE" w:rsidRPr="00E737EF" w:rsidTr="00805FC0">
        <w:tc>
          <w:tcPr>
            <w:tcW w:w="2297" w:type="dxa"/>
            <w:tcBorders>
              <w:top w:val="single" w:sz="4" w:space="0" w:color="000000"/>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jc w:val="both"/>
              <w:textAlignment w:val="baseline"/>
              <w:rPr>
                <w:rFonts w:ascii="Arial" w:hAnsi="Arial" w:cs="Arial"/>
                <w:bCs/>
                <w:sz w:val="20"/>
              </w:rPr>
            </w:pPr>
            <w:r w:rsidRPr="00E737EF">
              <w:rPr>
                <w:rFonts w:ascii="Arial" w:hAnsi="Arial" w:cs="Arial"/>
                <w:bCs/>
                <w:sz w:val="20"/>
              </w:rPr>
              <w:t xml:space="preserve">U.M.F. No. 19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rsidR="00096FFE" w:rsidRPr="00E737EF" w:rsidRDefault="00096FFE" w:rsidP="00096FFE">
            <w:pPr>
              <w:widowControl w:val="0"/>
              <w:overflowPunct w:val="0"/>
              <w:autoSpaceDE w:val="0"/>
              <w:snapToGrid w:val="0"/>
              <w:textAlignment w:val="baseline"/>
              <w:rPr>
                <w:rFonts w:ascii="Arial" w:hAnsi="Arial" w:cs="Arial"/>
                <w:bCs/>
                <w:sz w:val="20"/>
              </w:rPr>
            </w:pPr>
            <w:r w:rsidRPr="00E737EF">
              <w:rPr>
                <w:rFonts w:ascii="Arial" w:hAnsi="Arial" w:cs="Arial"/>
                <w:bCs/>
                <w:sz w:val="20"/>
              </w:rPr>
              <w:t xml:space="preserve">Ave, Fundadores, Col. Ejido Gustavo Díaz Ordaz, C.P. 23770, El Vizcaíno, B.C.S. </w:t>
            </w:r>
          </w:p>
        </w:tc>
      </w:tr>
      <w:tr w:rsidR="00096FFE" w:rsidRPr="00E737EF" w:rsidTr="00805FC0">
        <w:tc>
          <w:tcPr>
            <w:tcW w:w="2297" w:type="dxa"/>
            <w:tcBorders>
              <w:top w:val="single" w:sz="4" w:space="0" w:color="000000"/>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jc w:val="both"/>
              <w:textAlignment w:val="baseline"/>
              <w:rPr>
                <w:rFonts w:ascii="Arial" w:hAnsi="Arial" w:cs="Arial"/>
                <w:bCs/>
                <w:sz w:val="20"/>
              </w:rPr>
            </w:pPr>
            <w:r w:rsidRPr="00E737EF">
              <w:rPr>
                <w:rFonts w:ascii="Arial" w:hAnsi="Arial" w:cs="Arial"/>
                <w:bCs/>
                <w:sz w:val="20"/>
              </w:rPr>
              <w:t>U.M.F. 6</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rsidR="00096FFE" w:rsidRPr="00E737EF" w:rsidRDefault="00096FFE" w:rsidP="00096FFE">
            <w:pPr>
              <w:widowControl w:val="0"/>
              <w:overflowPunct w:val="0"/>
              <w:autoSpaceDE w:val="0"/>
              <w:snapToGrid w:val="0"/>
              <w:textAlignment w:val="baseline"/>
              <w:rPr>
                <w:rFonts w:ascii="Arial" w:hAnsi="Arial" w:cs="Arial"/>
                <w:bCs/>
                <w:sz w:val="20"/>
              </w:rPr>
            </w:pPr>
            <w:r w:rsidRPr="00E737EF">
              <w:rPr>
                <w:rFonts w:ascii="Arial" w:hAnsi="Arial" w:cs="Arial"/>
                <w:bCs/>
                <w:sz w:val="20"/>
              </w:rPr>
              <w:t>Ave. Hidalgo Y Coronado, Colonia Centro, San José del Cabo, B.C.S.</w:t>
            </w:r>
          </w:p>
        </w:tc>
      </w:tr>
      <w:tr w:rsidR="00096FFE" w:rsidRPr="00E737EF" w:rsidTr="00805FC0">
        <w:tc>
          <w:tcPr>
            <w:tcW w:w="2297" w:type="dxa"/>
            <w:tcBorders>
              <w:top w:val="single" w:sz="4" w:space="0" w:color="000000"/>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jc w:val="both"/>
              <w:textAlignment w:val="baseline"/>
              <w:rPr>
                <w:rFonts w:ascii="Arial" w:hAnsi="Arial" w:cs="Arial"/>
                <w:bCs/>
                <w:sz w:val="20"/>
              </w:rPr>
            </w:pPr>
            <w:r w:rsidRPr="00E737EF">
              <w:rPr>
                <w:rFonts w:ascii="Arial" w:hAnsi="Arial" w:cs="Arial"/>
                <w:bCs/>
                <w:sz w:val="20"/>
              </w:rPr>
              <w:t>H.G.S.Z.M.F. No.38</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rsidR="00096FFE" w:rsidRPr="00E737EF" w:rsidRDefault="00096FFE" w:rsidP="00096FFE">
            <w:pPr>
              <w:widowControl w:val="0"/>
              <w:overflowPunct w:val="0"/>
              <w:autoSpaceDE w:val="0"/>
              <w:snapToGrid w:val="0"/>
              <w:textAlignment w:val="baseline"/>
              <w:rPr>
                <w:rFonts w:ascii="Arial" w:hAnsi="Arial" w:cs="Arial"/>
                <w:bCs/>
                <w:sz w:val="20"/>
              </w:rPr>
            </w:pPr>
            <w:r w:rsidRPr="00E737EF">
              <w:rPr>
                <w:rFonts w:ascii="Arial" w:hAnsi="Arial" w:cs="Arial"/>
                <w:bCs/>
                <w:sz w:val="20"/>
              </w:rPr>
              <w:t xml:space="preserve">Ave. Tecnológico, Manzana 001, Parcela 346, Colonia </w:t>
            </w:r>
            <w:proofErr w:type="spellStart"/>
            <w:r w:rsidRPr="00E737EF">
              <w:rPr>
                <w:rFonts w:ascii="Arial" w:hAnsi="Arial" w:cs="Arial"/>
                <w:bCs/>
                <w:sz w:val="20"/>
              </w:rPr>
              <w:t>Guaymitas</w:t>
            </w:r>
            <w:proofErr w:type="spellEnd"/>
            <w:r w:rsidRPr="00E737EF">
              <w:rPr>
                <w:rFonts w:ascii="Arial" w:hAnsi="Arial" w:cs="Arial"/>
                <w:bCs/>
                <w:sz w:val="20"/>
              </w:rPr>
              <w:t xml:space="preserve">, San José del Cabo, B.C.S. </w:t>
            </w:r>
          </w:p>
        </w:tc>
      </w:tr>
      <w:tr w:rsidR="00096FFE" w:rsidRPr="00E737EF" w:rsidTr="00805FC0">
        <w:tc>
          <w:tcPr>
            <w:tcW w:w="2297" w:type="dxa"/>
            <w:tcBorders>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textAlignment w:val="baseline"/>
              <w:rPr>
                <w:rFonts w:ascii="Arial" w:hAnsi="Arial" w:cs="Arial"/>
                <w:bCs/>
                <w:sz w:val="20"/>
              </w:rPr>
            </w:pPr>
            <w:r w:rsidRPr="00E737EF">
              <w:rPr>
                <w:rFonts w:ascii="Arial" w:hAnsi="Arial" w:cs="Arial"/>
                <w:bCs/>
                <w:sz w:val="20"/>
              </w:rPr>
              <w:t xml:space="preserve">Oficina Técnico-Administrativa, </w:t>
            </w:r>
          </w:p>
        </w:tc>
        <w:tc>
          <w:tcPr>
            <w:tcW w:w="7797" w:type="dxa"/>
            <w:tcBorders>
              <w:left w:val="single" w:sz="4" w:space="0" w:color="000000"/>
              <w:bottom w:val="single" w:sz="4" w:space="0" w:color="000000"/>
              <w:right w:val="single" w:sz="4" w:space="0" w:color="000000"/>
            </w:tcBorders>
            <w:shd w:val="clear" w:color="auto" w:fill="auto"/>
          </w:tcPr>
          <w:p w:rsidR="00096FFE" w:rsidRPr="00E737EF" w:rsidRDefault="00096FFE" w:rsidP="00096FFE">
            <w:pPr>
              <w:widowControl w:val="0"/>
              <w:overflowPunct w:val="0"/>
              <w:autoSpaceDE w:val="0"/>
              <w:snapToGrid w:val="0"/>
              <w:textAlignment w:val="baseline"/>
              <w:rPr>
                <w:rFonts w:ascii="Arial" w:hAnsi="Arial" w:cs="Arial"/>
                <w:bCs/>
                <w:sz w:val="20"/>
              </w:rPr>
            </w:pPr>
            <w:r w:rsidRPr="00E737EF">
              <w:rPr>
                <w:rFonts w:ascii="Arial" w:hAnsi="Arial" w:cs="Arial"/>
                <w:bCs/>
                <w:sz w:val="20"/>
              </w:rPr>
              <w:t xml:space="preserve">Calle </w:t>
            </w:r>
            <w:proofErr w:type="spellStart"/>
            <w:r w:rsidRPr="00E737EF">
              <w:rPr>
                <w:rFonts w:ascii="Arial" w:hAnsi="Arial" w:cs="Arial"/>
                <w:bCs/>
                <w:sz w:val="20"/>
              </w:rPr>
              <w:t>Gaule</w:t>
            </w:r>
            <w:proofErr w:type="spellEnd"/>
            <w:r w:rsidRPr="00E737EF">
              <w:rPr>
                <w:rFonts w:ascii="Arial" w:hAnsi="Arial" w:cs="Arial"/>
                <w:bCs/>
                <w:sz w:val="20"/>
              </w:rPr>
              <w:t xml:space="preserve"> Manzana 43 Lote 15 e/ </w:t>
            </w:r>
            <w:proofErr w:type="spellStart"/>
            <w:r w:rsidRPr="00E737EF">
              <w:rPr>
                <w:rFonts w:ascii="Arial" w:hAnsi="Arial" w:cs="Arial"/>
                <w:bCs/>
                <w:sz w:val="20"/>
              </w:rPr>
              <w:t>Blvd</w:t>
            </w:r>
            <w:proofErr w:type="spellEnd"/>
            <w:r w:rsidRPr="00E737EF">
              <w:rPr>
                <w:rFonts w:ascii="Arial" w:hAnsi="Arial" w:cs="Arial"/>
                <w:bCs/>
                <w:sz w:val="20"/>
              </w:rPr>
              <w:t xml:space="preserve">. Tecnológico y Salvador Allende, Colonia </w:t>
            </w:r>
            <w:proofErr w:type="spellStart"/>
            <w:r w:rsidRPr="00E737EF">
              <w:rPr>
                <w:rFonts w:ascii="Arial" w:hAnsi="Arial" w:cs="Arial"/>
                <w:bCs/>
                <w:sz w:val="20"/>
              </w:rPr>
              <w:t>Guaymitas</w:t>
            </w:r>
            <w:proofErr w:type="spellEnd"/>
            <w:r w:rsidRPr="00E737EF">
              <w:rPr>
                <w:rFonts w:ascii="Arial" w:hAnsi="Arial" w:cs="Arial"/>
                <w:bCs/>
                <w:sz w:val="20"/>
              </w:rPr>
              <w:t xml:space="preserve">, San José del Cabo, B.C.S. </w:t>
            </w:r>
          </w:p>
        </w:tc>
      </w:tr>
      <w:tr w:rsidR="00096FFE" w:rsidRPr="00E737EF" w:rsidTr="00805FC0">
        <w:tc>
          <w:tcPr>
            <w:tcW w:w="2297" w:type="dxa"/>
            <w:tcBorders>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jc w:val="both"/>
              <w:textAlignment w:val="baseline"/>
              <w:rPr>
                <w:rFonts w:ascii="Arial" w:hAnsi="Arial" w:cs="Arial"/>
                <w:bCs/>
                <w:sz w:val="20"/>
              </w:rPr>
            </w:pPr>
            <w:r w:rsidRPr="00E737EF">
              <w:rPr>
                <w:rFonts w:ascii="Arial" w:hAnsi="Arial" w:cs="Arial"/>
                <w:bCs/>
                <w:sz w:val="20"/>
              </w:rPr>
              <w:t>U.M.F. 6</w:t>
            </w:r>
          </w:p>
        </w:tc>
        <w:tc>
          <w:tcPr>
            <w:tcW w:w="7797" w:type="dxa"/>
            <w:tcBorders>
              <w:left w:val="single" w:sz="4" w:space="0" w:color="000000"/>
              <w:bottom w:val="single" w:sz="4" w:space="0" w:color="000000"/>
              <w:right w:val="single" w:sz="4" w:space="0" w:color="000000"/>
            </w:tcBorders>
            <w:shd w:val="clear" w:color="auto" w:fill="auto"/>
          </w:tcPr>
          <w:p w:rsidR="00096FFE" w:rsidRPr="00E737EF" w:rsidRDefault="00096FFE" w:rsidP="00096FFE">
            <w:pPr>
              <w:widowControl w:val="0"/>
              <w:overflowPunct w:val="0"/>
              <w:autoSpaceDE w:val="0"/>
              <w:snapToGrid w:val="0"/>
              <w:textAlignment w:val="baseline"/>
              <w:rPr>
                <w:rFonts w:ascii="Arial" w:hAnsi="Arial" w:cs="Arial"/>
                <w:bCs/>
                <w:sz w:val="20"/>
              </w:rPr>
            </w:pPr>
            <w:r w:rsidRPr="00E737EF">
              <w:rPr>
                <w:rFonts w:ascii="Arial" w:hAnsi="Arial" w:cs="Arial"/>
                <w:bCs/>
                <w:sz w:val="20"/>
              </w:rPr>
              <w:t>Calle Hidalgo y Coronado Colonia Centro, San Jose del Cabo, B.C.S.</w:t>
            </w:r>
          </w:p>
        </w:tc>
      </w:tr>
      <w:tr w:rsidR="00096FFE" w:rsidRPr="00E737EF" w:rsidTr="00805FC0">
        <w:tc>
          <w:tcPr>
            <w:tcW w:w="2297" w:type="dxa"/>
            <w:tcBorders>
              <w:top w:val="single" w:sz="4" w:space="0" w:color="000000"/>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jc w:val="both"/>
              <w:textAlignment w:val="baseline"/>
              <w:rPr>
                <w:rFonts w:ascii="Arial" w:hAnsi="Arial" w:cs="Arial"/>
                <w:bCs/>
                <w:sz w:val="20"/>
              </w:rPr>
            </w:pPr>
            <w:r w:rsidRPr="00E737EF">
              <w:rPr>
                <w:rFonts w:ascii="Arial" w:hAnsi="Arial" w:cs="Arial"/>
                <w:bCs/>
                <w:sz w:val="20"/>
              </w:rPr>
              <w:t xml:space="preserve">H.G.S.Z. No. 26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rsidR="00096FFE" w:rsidRPr="00E737EF" w:rsidRDefault="00096FFE" w:rsidP="00096FFE">
            <w:pPr>
              <w:widowControl w:val="0"/>
              <w:overflowPunct w:val="0"/>
              <w:autoSpaceDE w:val="0"/>
              <w:snapToGrid w:val="0"/>
              <w:textAlignment w:val="baseline"/>
              <w:rPr>
                <w:rFonts w:ascii="Arial" w:hAnsi="Arial" w:cs="Arial"/>
                <w:bCs/>
                <w:sz w:val="20"/>
              </w:rPr>
            </w:pPr>
            <w:r w:rsidRPr="00E737EF">
              <w:rPr>
                <w:rFonts w:ascii="Arial" w:hAnsi="Arial" w:cs="Arial"/>
                <w:bCs/>
                <w:sz w:val="20"/>
              </w:rPr>
              <w:t>Km. 2.5 Carretera  a Todos Santos, Colonia Brisas del Pacifico, Cabo San Lucas, B.C.S.</w:t>
            </w:r>
          </w:p>
        </w:tc>
      </w:tr>
      <w:tr w:rsidR="00096FFE" w:rsidRPr="00E737EF" w:rsidTr="00805FC0">
        <w:tc>
          <w:tcPr>
            <w:tcW w:w="2297" w:type="dxa"/>
            <w:tcBorders>
              <w:top w:val="single" w:sz="4" w:space="0" w:color="000000"/>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jc w:val="both"/>
              <w:textAlignment w:val="baseline"/>
              <w:rPr>
                <w:rFonts w:ascii="Arial" w:hAnsi="Arial" w:cs="Arial"/>
                <w:bCs/>
                <w:sz w:val="20"/>
              </w:rPr>
            </w:pPr>
            <w:r w:rsidRPr="00E737EF">
              <w:rPr>
                <w:rFonts w:ascii="Arial" w:hAnsi="Arial" w:cs="Arial"/>
                <w:bCs/>
                <w:sz w:val="20"/>
              </w:rPr>
              <w:t>U.M.F. 7</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rsidR="00096FFE" w:rsidRPr="00E737EF" w:rsidRDefault="00096FFE" w:rsidP="00096FFE">
            <w:pPr>
              <w:widowControl w:val="0"/>
              <w:overflowPunct w:val="0"/>
              <w:autoSpaceDE w:val="0"/>
              <w:snapToGrid w:val="0"/>
              <w:textAlignment w:val="baseline"/>
              <w:rPr>
                <w:rFonts w:ascii="Arial" w:hAnsi="Arial" w:cs="Arial"/>
                <w:bCs/>
                <w:sz w:val="20"/>
              </w:rPr>
            </w:pPr>
            <w:r w:rsidRPr="00E737EF">
              <w:rPr>
                <w:rFonts w:ascii="Arial" w:hAnsi="Arial" w:cs="Arial"/>
                <w:bCs/>
                <w:sz w:val="20"/>
              </w:rPr>
              <w:t xml:space="preserve">Ave San Lucas y Niños Héroes Sin Número Colonia Centro, Cabo San Lucas, B.C.S. </w:t>
            </w:r>
          </w:p>
        </w:tc>
      </w:tr>
      <w:tr w:rsidR="00096FFE" w:rsidRPr="00E737EF" w:rsidTr="00805FC0">
        <w:tc>
          <w:tcPr>
            <w:tcW w:w="2297" w:type="dxa"/>
            <w:tcBorders>
              <w:top w:val="single" w:sz="4" w:space="0" w:color="000000"/>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jc w:val="both"/>
              <w:textAlignment w:val="baseline"/>
              <w:rPr>
                <w:rFonts w:ascii="Arial" w:hAnsi="Arial" w:cs="Arial"/>
                <w:bCs/>
                <w:sz w:val="20"/>
              </w:rPr>
            </w:pPr>
            <w:r w:rsidRPr="00E737EF">
              <w:rPr>
                <w:rFonts w:ascii="Arial" w:hAnsi="Arial" w:cs="Arial"/>
                <w:bCs/>
                <w:sz w:val="20"/>
              </w:rPr>
              <w:t>Subdelegación Los Cabos</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rsidR="00096FFE" w:rsidRPr="00E737EF" w:rsidRDefault="00096FFE" w:rsidP="00096FFE">
            <w:pPr>
              <w:widowControl w:val="0"/>
              <w:overflowPunct w:val="0"/>
              <w:autoSpaceDE w:val="0"/>
              <w:snapToGrid w:val="0"/>
              <w:textAlignment w:val="baseline"/>
              <w:rPr>
                <w:rFonts w:ascii="Arial" w:hAnsi="Arial" w:cs="Arial"/>
                <w:bCs/>
                <w:sz w:val="20"/>
              </w:rPr>
            </w:pPr>
            <w:r w:rsidRPr="00E737EF">
              <w:rPr>
                <w:rFonts w:ascii="Arial" w:hAnsi="Arial" w:cs="Arial"/>
                <w:bCs/>
                <w:sz w:val="20"/>
              </w:rPr>
              <w:t>Km. 2.5 Carretera a Todos Santos, Colonia Brisas del Pacifico, Cabo San Lucas, B.C.S</w:t>
            </w:r>
          </w:p>
        </w:tc>
      </w:tr>
    </w:tbl>
    <w:p w:rsidR="00096FFE" w:rsidRPr="00E737EF" w:rsidRDefault="00096FFE" w:rsidP="00096FFE">
      <w:pPr>
        <w:ind w:right="49"/>
        <w:jc w:val="both"/>
        <w:rPr>
          <w:rFonts w:ascii="Arial" w:hAnsi="Arial" w:cs="Arial"/>
          <w:b/>
          <w:sz w:val="20"/>
          <w:u w:val="single"/>
        </w:rPr>
      </w:pPr>
    </w:p>
    <w:p w:rsidR="00096FFE" w:rsidRPr="00E737EF" w:rsidRDefault="00096FFE" w:rsidP="00DD40E7">
      <w:pPr>
        <w:pStyle w:val="Prrafodelista"/>
        <w:numPr>
          <w:ilvl w:val="0"/>
          <w:numId w:val="51"/>
        </w:numPr>
        <w:ind w:left="284" w:hanging="284"/>
        <w:jc w:val="both"/>
        <w:rPr>
          <w:rFonts w:ascii="Arial" w:hAnsi="Arial" w:cs="Arial"/>
          <w:b/>
          <w:sz w:val="20"/>
        </w:rPr>
      </w:pPr>
      <w:r w:rsidRPr="00E737EF">
        <w:rPr>
          <w:rFonts w:ascii="Arial" w:hAnsi="Arial" w:cs="Arial"/>
          <w:b/>
          <w:sz w:val="20"/>
        </w:rPr>
        <w:t xml:space="preserve">TRASLADO DE VALIJAS Y PAQUETERIA FUERA DE VALIJA A NIVEL DELEGACIONAL </w:t>
      </w:r>
    </w:p>
    <w:tbl>
      <w:tblPr>
        <w:tblW w:w="10235" w:type="dxa"/>
        <w:tblInd w:w="79" w:type="dxa"/>
        <w:tblLayout w:type="fixed"/>
        <w:tblLook w:val="0000" w:firstRow="0" w:lastRow="0" w:firstColumn="0" w:lastColumn="0" w:noHBand="0" w:noVBand="0"/>
      </w:tblPr>
      <w:tblGrid>
        <w:gridCol w:w="2581"/>
        <w:gridCol w:w="1985"/>
        <w:gridCol w:w="1700"/>
        <w:gridCol w:w="2693"/>
        <w:gridCol w:w="1276"/>
      </w:tblGrid>
      <w:tr w:rsidR="00096FFE" w:rsidRPr="00E737EF" w:rsidTr="00805FC0">
        <w:trPr>
          <w:trHeight w:val="170"/>
          <w:tblHeader/>
        </w:trPr>
        <w:tc>
          <w:tcPr>
            <w:tcW w:w="2581" w:type="dxa"/>
            <w:tcBorders>
              <w:top w:val="single" w:sz="4" w:space="0" w:color="000000"/>
              <w:left w:val="single" w:sz="4" w:space="0" w:color="000000"/>
              <w:bottom w:val="single" w:sz="4" w:space="0" w:color="000000"/>
            </w:tcBorders>
            <w:shd w:val="clear" w:color="auto" w:fill="auto"/>
            <w:vAlign w:val="center"/>
          </w:tcPr>
          <w:p w:rsidR="00096FFE" w:rsidRPr="00E737EF" w:rsidRDefault="00096FFE" w:rsidP="00096FFE">
            <w:pPr>
              <w:widowControl w:val="0"/>
              <w:overflowPunct w:val="0"/>
              <w:autoSpaceDE w:val="0"/>
              <w:snapToGrid w:val="0"/>
              <w:jc w:val="center"/>
              <w:textAlignment w:val="baseline"/>
              <w:rPr>
                <w:rFonts w:ascii="Arial" w:hAnsi="Arial" w:cs="Arial"/>
                <w:b/>
                <w:bCs/>
                <w:sz w:val="14"/>
              </w:rPr>
            </w:pPr>
            <w:r w:rsidRPr="00E737EF">
              <w:rPr>
                <w:rFonts w:ascii="Arial" w:hAnsi="Arial" w:cs="Arial"/>
                <w:b/>
                <w:bCs/>
                <w:sz w:val="14"/>
              </w:rPr>
              <w:t>HORARIO DE ENTREGA DE VALIJAS Y PAQUETES FUERA DE VALIJA AL PROVEEDOR, SALIENDO DEL CONJUNTO DELEGACIONAL</w:t>
            </w:r>
          </w:p>
        </w:tc>
        <w:tc>
          <w:tcPr>
            <w:tcW w:w="1985" w:type="dxa"/>
            <w:tcBorders>
              <w:top w:val="single" w:sz="4" w:space="0" w:color="000000"/>
              <w:left w:val="single" w:sz="4" w:space="0" w:color="000000"/>
              <w:bottom w:val="single" w:sz="4" w:space="0" w:color="000000"/>
            </w:tcBorders>
            <w:shd w:val="clear" w:color="auto" w:fill="auto"/>
            <w:vAlign w:val="center"/>
          </w:tcPr>
          <w:p w:rsidR="00096FFE" w:rsidRPr="00E737EF" w:rsidRDefault="00096FFE" w:rsidP="00096FFE">
            <w:pPr>
              <w:widowControl w:val="0"/>
              <w:overflowPunct w:val="0"/>
              <w:autoSpaceDE w:val="0"/>
              <w:snapToGrid w:val="0"/>
              <w:jc w:val="center"/>
              <w:textAlignment w:val="baseline"/>
              <w:rPr>
                <w:rFonts w:ascii="Arial" w:hAnsi="Arial" w:cs="Arial"/>
                <w:b/>
                <w:bCs/>
                <w:sz w:val="14"/>
              </w:rPr>
            </w:pPr>
            <w:r w:rsidRPr="00E737EF">
              <w:rPr>
                <w:rFonts w:ascii="Arial" w:hAnsi="Arial" w:cs="Arial"/>
                <w:b/>
                <w:bCs/>
                <w:sz w:val="14"/>
              </w:rPr>
              <w:t>LUGAR DE SALIDA</w:t>
            </w:r>
          </w:p>
        </w:tc>
        <w:tc>
          <w:tcPr>
            <w:tcW w:w="1700" w:type="dxa"/>
            <w:tcBorders>
              <w:top w:val="single" w:sz="4" w:space="0" w:color="000000"/>
              <w:left w:val="single" w:sz="4" w:space="0" w:color="000000"/>
              <w:bottom w:val="single" w:sz="4" w:space="0" w:color="000000"/>
            </w:tcBorders>
            <w:shd w:val="clear" w:color="auto" w:fill="auto"/>
            <w:vAlign w:val="center"/>
          </w:tcPr>
          <w:p w:rsidR="00096FFE" w:rsidRPr="00E737EF" w:rsidRDefault="00096FFE" w:rsidP="00096FFE">
            <w:pPr>
              <w:widowControl w:val="0"/>
              <w:overflowPunct w:val="0"/>
              <w:autoSpaceDE w:val="0"/>
              <w:snapToGrid w:val="0"/>
              <w:jc w:val="center"/>
              <w:textAlignment w:val="baseline"/>
              <w:rPr>
                <w:rFonts w:ascii="Arial" w:hAnsi="Arial" w:cs="Arial"/>
                <w:b/>
                <w:bCs/>
                <w:sz w:val="14"/>
              </w:rPr>
            </w:pPr>
            <w:r w:rsidRPr="00E737EF">
              <w:rPr>
                <w:rFonts w:ascii="Arial" w:hAnsi="Arial" w:cs="Arial"/>
                <w:b/>
                <w:bCs/>
                <w:sz w:val="14"/>
              </w:rPr>
              <w:t>HORARIO DE ENTREGA DE VALIJAS Y PAQUETES FUERA DE VALIJA AL PROVEEDOR</w:t>
            </w:r>
          </w:p>
        </w:tc>
        <w:tc>
          <w:tcPr>
            <w:tcW w:w="2693" w:type="dxa"/>
            <w:tcBorders>
              <w:top w:val="single" w:sz="4" w:space="0" w:color="000000"/>
              <w:left w:val="single" w:sz="4" w:space="0" w:color="000000"/>
              <w:bottom w:val="single" w:sz="4" w:space="0" w:color="000000"/>
            </w:tcBorders>
            <w:shd w:val="clear" w:color="auto" w:fill="auto"/>
            <w:vAlign w:val="center"/>
          </w:tcPr>
          <w:p w:rsidR="00096FFE" w:rsidRPr="00E737EF" w:rsidRDefault="00096FFE" w:rsidP="00096FFE">
            <w:pPr>
              <w:widowControl w:val="0"/>
              <w:overflowPunct w:val="0"/>
              <w:autoSpaceDE w:val="0"/>
              <w:snapToGrid w:val="0"/>
              <w:jc w:val="center"/>
              <w:textAlignment w:val="baseline"/>
              <w:rPr>
                <w:rFonts w:ascii="Arial" w:hAnsi="Arial" w:cs="Arial"/>
                <w:b/>
                <w:bCs/>
                <w:sz w:val="14"/>
              </w:rPr>
            </w:pPr>
            <w:r w:rsidRPr="00E737EF">
              <w:rPr>
                <w:rFonts w:ascii="Arial" w:hAnsi="Arial" w:cs="Arial"/>
                <w:b/>
                <w:bCs/>
                <w:sz w:val="14"/>
              </w:rPr>
              <w:t>UNIDAD MEDICO-ADMINISTRATIVA DE ENTREGA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FFE" w:rsidRPr="00E737EF" w:rsidRDefault="00096FFE" w:rsidP="00096FFE">
            <w:pPr>
              <w:jc w:val="center"/>
              <w:rPr>
                <w:rFonts w:ascii="Arial" w:hAnsi="Arial" w:cs="Arial"/>
                <w:b/>
                <w:bCs/>
                <w:sz w:val="14"/>
              </w:rPr>
            </w:pPr>
            <w:r w:rsidRPr="00E737EF">
              <w:rPr>
                <w:rFonts w:ascii="Arial" w:hAnsi="Arial" w:cs="Arial"/>
                <w:b/>
                <w:bCs/>
                <w:sz w:val="14"/>
              </w:rPr>
              <w:t>DIAS DE ENTREGA</w:t>
            </w:r>
          </w:p>
        </w:tc>
      </w:tr>
      <w:tr w:rsidR="00096FFE" w:rsidRPr="00E737EF" w:rsidTr="00805FC0">
        <w:trPr>
          <w:trHeight w:val="170"/>
        </w:trPr>
        <w:tc>
          <w:tcPr>
            <w:tcW w:w="2581" w:type="dxa"/>
            <w:tcBorders>
              <w:top w:val="single" w:sz="4" w:space="0" w:color="000000"/>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jc w:val="center"/>
              <w:textAlignment w:val="baseline"/>
              <w:rPr>
                <w:rFonts w:ascii="Arial" w:hAnsi="Arial" w:cs="Arial"/>
                <w:bCs/>
                <w:sz w:val="16"/>
                <w:szCs w:val="16"/>
              </w:rPr>
            </w:pPr>
            <w:r w:rsidRPr="00E737EF">
              <w:rPr>
                <w:rFonts w:ascii="Arial" w:hAnsi="Arial" w:cs="Arial"/>
                <w:bCs/>
                <w:sz w:val="16"/>
                <w:szCs w:val="16"/>
              </w:rPr>
              <w:t xml:space="preserve">15:30 </w:t>
            </w:r>
            <w:proofErr w:type="spellStart"/>
            <w:r w:rsidRPr="00E737EF">
              <w:rPr>
                <w:rFonts w:ascii="Arial" w:hAnsi="Arial" w:cs="Arial"/>
                <w:bCs/>
                <w:sz w:val="16"/>
                <w:szCs w:val="16"/>
              </w:rPr>
              <w:t>hrs</w:t>
            </w:r>
            <w:proofErr w:type="spellEnd"/>
            <w:r w:rsidRPr="00E737EF">
              <w:rPr>
                <w:rFonts w:ascii="Arial" w:hAnsi="Arial" w:cs="Arial"/>
                <w:bCs/>
                <w:sz w:val="16"/>
                <w:szCs w:val="16"/>
              </w:rPr>
              <w:t>.</w:t>
            </w:r>
          </w:p>
        </w:tc>
        <w:tc>
          <w:tcPr>
            <w:tcW w:w="1985" w:type="dxa"/>
            <w:tcBorders>
              <w:top w:val="single" w:sz="4" w:space="0" w:color="000000"/>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jc w:val="center"/>
              <w:textAlignment w:val="baseline"/>
              <w:rPr>
                <w:rFonts w:ascii="Arial" w:hAnsi="Arial" w:cs="Arial"/>
                <w:bCs/>
                <w:sz w:val="16"/>
                <w:szCs w:val="16"/>
              </w:rPr>
            </w:pPr>
            <w:r w:rsidRPr="00E737EF">
              <w:rPr>
                <w:rFonts w:ascii="Arial" w:hAnsi="Arial" w:cs="Arial"/>
                <w:bCs/>
                <w:sz w:val="16"/>
                <w:szCs w:val="16"/>
              </w:rPr>
              <w:t>Conjunto Delegacional, La Paz, B.C.S.</w:t>
            </w:r>
          </w:p>
        </w:tc>
        <w:tc>
          <w:tcPr>
            <w:tcW w:w="1700" w:type="dxa"/>
            <w:tcBorders>
              <w:top w:val="single" w:sz="4" w:space="0" w:color="000000"/>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jc w:val="center"/>
              <w:textAlignment w:val="baseline"/>
              <w:rPr>
                <w:rFonts w:ascii="Arial" w:hAnsi="Arial" w:cs="Arial"/>
                <w:bCs/>
                <w:sz w:val="16"/>
                <w:szCs w:val="16"/>
              </w:rPr>
            </w:pPr>
            <w:r w:rsidRPr="00E737EF">
              <w:rPr>
                <w:rFonts w:ascii="Arial" w:hAnsi="Arial" w:cs="Arial"/>
                <w:bCs/>
                <w:sz w:val="16"/>
                <w:szCs w:val="16"/>
              </w:rPr>
              <w:t>08:00 a 09:00 a.m.</w:t>
            </w:r>
          </w:p>
        </w:tc>
        <w:tc>
          <w:tcPr>
            <w:tcW w:w="2693" w:type="dxa"/>
            <w:tcBorders>
              <w:top w:val="single" w:sz="4" w:space="0" w:color="000000"/>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jc w:val="both"/>
              <w:textAlignment w:val="baseline"/>
              <w:rPr>
                <w:rFonts w:ascii="Arial" w:hAnsi="Arial" w:cs="Arial"/>
                <w:bCs/>
                <w:sz w:val="16"/>
                <w:szCs w:val="16"/>
              </w:rPr>
            </w:pPr>
            <w:r w:rsidRPr="00E737EF">
              <w:rPr>
                <w:rFonts w:ascii="Arial" w:hAnsi="Arial" w:cs="Arial"/>
                <w:bCs/>
                <w:sz w:val="16"/>
                <w:szCs w:val="16"/>
              </w:rPr>
              <w:t>C.A.M.F. No. 22 Los Barriles, BCS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96FFE" w:rsidRPr="00E737EF" w:rsidRDefault="00096FFE" w:rsidP="00096FFE">
            <w:pPr>
              <w:rPr>
                <w:rFonts w:ascii="Arial" w:hAnsi="Arial" w:cs="Arial"/>
                <w:sz w:val="16"/>
                <w:szCs w:val="16"/>
              </w:rPr>
            </w:pPr>
            <w:r w:rsidRPr="00E737EF">
              <w:rPr>
                <w:rFonts w:ascii="Arial" w:hAnsi="Arial" w:cs="Arial"/>
                <w:bCs/>
                <w:sz w:val="16"/>
                <w:szCs w:val="16"/>
              </w:rPr>
              <w:t>De Lunes, a      Viernes</w:t>
            </w:r>
          </w:p>
        </w:tc>
      </w:tr>
      <w:tr w:rsidR="00096FFE" w:rsidRPr="00E737EF" w:rsidTr="00805FC0">
        <w:trPr>
          <w:trHeight w:val="170"/>
        </w:trPr>
        <w:tc>
          <w:tcPr>
            <w:tcW w:w="2581" w:type="dxa"/>
            <w:tcBorders>
              <w:top w:val="single" w:sz="4" w:space="0" w:color="000000"/>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jc w:val="center"/>
              <w:textAlignment w:val="baseline"/>
              <w:rPr>
                <w:rFonts w:ascii="Arial" w:hAnsi="Arial" w:cs="Arial"/>
                <w:bCs/>
                <w:sz w:val="16"/>
                <w:szCs w:val="16"/>
              </w:rPr>
            </w:pPr>
            <w:r w:rsidRPr="00E737EF">
              <w:rPr>
                <w:rFonts w:ascii="Arial" w:hAnsi="Arial" w:cs="Arial"/>
                <w:bCs/>
                <w:sz w:val="16"/>
                <w:szCs w:val="16"/>
              </w:rPr>
              <w:t xml:space="preserve">15:30 </w:t>
            </w:r>
            <w:proofErr w:type="spellStart"/>
            <w:r w:rsidRPr="00E737EF">
              <w:rPr>
                <w:rFonts w:ascii="Arial" w:hAnsi="Arial" w:cs="Arial"/>
                <w:bCs/>
                <w:sz w:val="16"/>
                <w:szCs w:val="16"/>
              </w:rPr>
              <w:t>hrs</w:t>
            </w:r>
            <w:proofErr w:type="spellEnd"/>
            <w:r w:rsidRPr="00E737EF">
              <w:rPr>
                <w:rFonts w:ascii="Arial" w:hAnsi="Arial" w:cs="Arial"/>
                <w:bCs/>
                <w:sz w:val="16"/>
                <w:szCs w:val="16"/>
              </w:rPr>
              <w:t>.</w:t>
            </w:r>
          </w:p>
        </w:tc>
        <w:tc>
          <w:tcPr>
            <w:tcW w:w="1985" w:type="dxa"/>
            <w:tcBorders>
              <w:top w:val="single" w:sz="4" w:space="0" w:color="000000"/>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jc w:val="center"/>
              <w:textAlignment w:val="baseline"/>
              <w:rPr>
                <w:rFonts w:ascii="Arial" w:hAnsi="Arial" w:cs="Arial"/>
                <w:bCs/>
                <w:sz w:val="16"/>
                <w:szCs w:val="16"/>
              </w:rPr>
            </w:pPr>
            <w:r w:rsidRPr="00E737EF">
              <w:rPr>
                <w:rFonts w:ascii="Arial" w:hAnsi="Arial" w:cs="Arial"/>
                <w:bCs/>
                <w:sz w:val="16"/>
                <w:szCs w:val="16"/>
              </w:rPr>
              <w:t>Conjunto Delegacional, La Paz, B.C.S.</w:t>
            </w:r>
          </w:p>
        </w:tc>
        <w:tc>
          <w:tcPr>
            <w:tcW w:w="1700" w:type="dxa"/>
            <w:tcBorders>
              <w:top w:val="single" w:sz="4" w:space="0" w:color="000000"/>
              <w:left w:val="single" w:sz="4" w:space="0" w:color="000000"/>
              <w:bottom w:val="single" w:sz="4" w:space="0" w:color="000000"/>
            </w:tcBorders>
            <w:shd w:val="clear" w:color="auto" w:fill="auto"/>
          </w:tcPr>
          <w:p w:rsidR="00096FFE" w:rsidRPr="00E737EF" w:rsidRDefault="00096FFE" w:rsidP="00096FFE">
            <w:pPr>
              <w:suppressAutoHyphens w:val="0"/>
              <w:rPr>
                <w:rFonts w:ascii="Arial" w:eastAsiaTheme="minorHAnsi" w:hAnsi="Arial" w:cs="Arial"/>
                <w:sz w:val="16"/>
                <w:szCs w:val="16"/>
                <w:lang w:val="es-MX" w:eastAsia="en-US"/>
              </w:rPr>
            </w:pPr>
            <w:r w:rsidRPr="00E737EF">
              <w:rPr>
                <w:rFonts w:ascii="Arial" w:hAnsi="Arial" w:cs="Arial"/>
                <w:bCs/>
                <w:sz w:val="16"/>
                <w:szCs w:val="16"/>
              </w:rPr>
              <w:t>08:00 a 09:00 a.m.</w:t>
            </w:r>
          </w:p>
        </w:tc>
        <w:tc>
          <w:tcPr>
            <w:tcW w:w="2693" w:type="dxa"/>
            <w:tcBorders>
              <w:top w:val="single" w:sz="4" w:space="0" w:color="000000"/>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jc w:val="both"/>
              <w:textAlignment w:val="baseline"/>
              <w:rPr>
                <w:rFonts w:ascii="Arial" w:hAnsi="Arial" w:cs="Arial"/>
                <w:bCs/>
                <w:sz w:val="16"/>
                <w:szCs w:val="16"/>
              </w:rPr>
            </w:pPr>
            <w:r w:rsidRPr="00E737EF">
              <w:rPr>
                <w:rFonts w:ascii="Arial" w:hAnsi="Arial" w:cs="Arial"/>
                <w:bCs/>
                <w:sz w:val="16"/>
                <w:szCs w:val="16"/>
              </w:rPr>
              <w:t>C.A.M.F. No. 23 La Ribera, BCS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96FFE" w:rsidRPr="00E737EF" w:rsidRDefault="00096FFE" w:rsidP="00096FFE">
            <w:pPr>
              <w:rPr>
                <w:rFonts w:ascii="Arial" w:hAnsi="Arial" w:cs="Arial"/>
                <w:sz w:val="16"/>
                <w:szCs w:val="16"/>
              </w:rPr>
            </w:pPr>
            <w:r w:rsidRPr="00E737EF">
              <w:rPr>
                <w:rFonts w:ascii="Arial" w:hAnsi="Arial" w:cs="Arial"/>
                <w:bCs/>
                <w:sz w:val="16"/>
                <w:szCs w:val="16"/>
              </w:rPr>
              <w:t>De Lunes, a Viernes</w:t>
            </w:r>
          </w:p>
        </w:tc>
      </w:tr>
      <w:tr w:rsidR="00096FFE" w:rsidRPr="00E737EF" w:rsidTr="00805FC0">
        <w:trPr>
          <w:trHeight w:val="170"/>
        </w:trPr>
        <w:tc>
          <w:tcPr>
            <w:tcW w:w="2581" w:type="dxa"/>
            <w:tcBorders>
              <w:top w:val="single" w:sz="4" w:space="0" w:color="000000"/>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jc w:val="center"/>
              <w:textAlignment w:val="baseline"/>
              <w:rPr>
                <w:rFonts w:ascii="Arial" w:hAnsi="Arial" w:cs="Arial"/>
                <w:bCs/>
                <w:sz w:val="16"/>
                <w:szCs w:val="16"/>
              </w:rPr>
            </w:pPr>
            <w:r w:rsidRPr="00E737EF">
              <w:rPr>
                <w:rFonts w:ascii="Arial" w:hAnsi="Arial" w:cs="Arial"/>
                <w:bCs/>
                <w:sz w:val="16"/>
                <w:szCs w:val="16"/>
              </w:rPr>
              <w:t xml:space="preserve">15:30 </w:t>
            </w:r>
            <w:proofErr w:type="spellStart"/>
            <w:r w:rsidRPr="00E737EF">
              <w:rPr>
                <w:rFonts w:ascii="Arial" w:hAnsi="Arial" w:cs="Arial"/>
                <w:bCs/>
                <w:sz w:val="16"/>
                <w:szCs w:val="16"/>
              </w:rPr>
              <w:t>hrs</w:t>
            </w:r>
            <w:proofErr w:type="spellEnd"/>
          </w:p>
        </w:tc>
        <w:tc>
          <w:tcPr>
            <w:tcW w:w="1985" w:type="dxa"/>
            <w:tcBorders>
              <w:top w:val="single" w:sz="4" w:space="0" w:color="000000"/>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jc w:val="center"/>
              <w:textAlignment w:val="baseline"/>
              <w:rPr>
                <w:rFonts w:ascii="Arial" w:hAnsi="Arial" w:cs="Arial"/>
                <w:bCs/>
                <w:sz w:val="16"/>
                <w:szCs w:val="16"/>
              </w:rPr>
            </w:pPr>
            <w:r w:rsidRPr="00E737EF">
              <w:rPr>
                <w:rFonts w:ascii="Arial" w:hAnsi="Arial" w:cs="Arial"/>
                <w:bCs/>
                <w:sz w:val="16"/>
                <w:szCs w:val="16"/>
              </w:rPr>
              <w:t xml:space="preserve">Conjunto Delegacional </w:t>
            </w:r>
            <w:r w:rsidRPr="00E737EF">
              <w:rPr>
                <w:rFonts w:ascii="Arial" w:hAnsi="Arial" w:cs="Arial"/>
                <w:bCs/>
                <w:sz w:val="16"/>
                <w:szCs w:val="16"/>
              </w:rPr>
              <w:lastRenderedPageBreak/>
              <w:t>La Paz, BCS</w:t>
            </w:r>
          </w:p>
        </w:tc>
        <w:tc>
          <w:tcPr>
            <w:tcW w:w="1700" w:type="dxa"/>
            <w:tcBorders>
              <w:top w:val="single" w:sz="4" w:space="0" w:color="000000"/>
              <w:left w:val="single" w:sz="4" w:space="0" w:color="000000"/>
              <w:bottom w:val="single" w:sz="4" w:space="0" w:color="000000"/>
            </w:tcBorders>
            <w:shd w:val="clear" w:color="auto" w:fill="auto"/>
          </w:tcPr>
          <w:p w:rsidR="00096FFE" w:rsidRPr="00E737EF" w:rsidRDefault="00096FFE" w:rsidP="00096FFE">
            <w:pPr>
              <w:suppressAutoHyphens w:val="0"/>
              <w:rPr>
                <w:rFonts w:ascii="Arial" w:eastAsiaTheme="minorHAnsi" w:hAnsi="Arial" w:cs="Arial"/>
                <w:sz w:val="16"/>
                <w:szCs w:val="16"/>
                <w:lang w:val="es-MX" w:eastAsia="en-US"/>
              </w:rPr>
            </w:pPr>
            <w:r w:rsidRPr="00E737EF">
              <w:rPr>
                <w:rFonts w:ascii="Arial" w:hAnsi="Arial" w:cs="Arial"/>
                <w:bCs/>
                <w:sz w:val="16"/>
                <w:szCs w:val="16"/>
              </w:rPr>
              <w:lastRenderedPageBreak/>
              <w:t>08:00 a 09:00 a.m.</w:t>
            </w:r>
          </w:p>
        </w:tc>
        <w:tc>
          <w:tcPr>
            <w:tcW w:w="2693" w:type="dxa"/>
            <w:tcBorders>
              <w:top w:val="single" w:sz="4" w:space="0" w:color="000000"/>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jc w:val="both"/>
              <w:textAlignment w:val="baseline"/>
              <w:rPr>
                <w:rFonts w:ascii="Arial" w:hAnsi="Arial" w:cs="Arial"/>
                <w:bCs/>
                <w:sz w:val="16"/>
                <w:szCs w:val="16"/>
              </w:rPr>
            </w:pPr>
            <w:r w:rsidRPr="00E737EF">
              <w:rPr>
                <w:rFonts w:ascii="Arial" w:hAnsi="Arial" w:cs="Arial"/>
                <w:bCs/>
                <w:sz w:val="16"/>
                <w:szCs w:val="16"/>
              </w:rPr>
              <w:t xml:space="preserve">C.A.M.F. No. 34 Todos Santos, </w:t>
            </w:r>
            <w:r w:rsidRPr="00E737EF">
              <w:rPr>
                <w:rFonts w:ascii="Arial" w:hAnsi="Arial" w:cs="Arial"/>
                <w:bCs/>
                <w:sz w:val="16"/>
                <w:szCs w:val="16"/>
              </w:rPr>
              <w:lastRenderedPageBreak/>
              <w:t>BCS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96FFE" w:rsidRPr="00E737EF" w:rsidRDefault="00096FFE" w:rsidP="00096FFE">
            <w:pPr>
              <w:rPr>
                <w:rFonts w:ascii="Arial" w:hAnsi="Arial" w:cs="Arial"/>
                <w:sz w:val="16"/>
                <w:szCs w:val="16"/>
              </w:rPr>
            </w:pPr>
            <w:r w:rsidRPr="00E737EF">
              <w:rPr>
                <w:rFonts w:ascii="Arial" w:hAnsi="Arial" w:cs="Arial"/>
                <w:bCs/>
                <w:sz w:val="16"/>
                <w:szCs w:val="16"/>
              </w:rPr>
              <w:lastRenderedPageBreak/>
              <w:t xml:space="preserve">De Lunes, a </w:t>
            </w:r>
            <w:r w:rsidRPr="00E737EF">
              <w:rPr>
                <w:rFonts w:ascii="Arial" w:hAnsi="Arial" w:cs="Arial"/>
                <w:bCs/>
                <w:sz w:val="16"/>
                <w:szCs w:val="16"/>
              </w:rPr>
              <w:lastRenderedPageBreak/>
              <w:t>Viernes</w:t>
            </w:r>
          </w:p>
        </w:tc>
      </w:tr>
      <w:tr w:rsidR="00096FFE" w:rsidRPr="00E737EF" w:rsidTr="00805FC0">
        <w:trPr>
          <w:trHeight w:val="170"/>
        </w:trPr>
        <w:tc>
          <w:tcPr>
            <w:tcW w:w="2581" w:type="dxa"/>
            <w:tcBorders>
              <w:top w:val="single" w:sz="4" w:space="0" w:color="000000"/>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jc w:val="center"/>
              <w:textAlignment w:val="baseline"/>
              <w:rPr>
                <w:rFonts w:ascii="Arial" w:hAnsi="Arial" w:cs="Arial"/>
                <w:bCs/>
                <w:sz w:val="16"/>
                <w:szCs w:val="16"/>
              </w:rPr>
            </w:pPr>
            <w:r w:rsidRPr="00E737EF">
              <w:rPr>
                <w:rFonts w:ascii="Arial" w:hAnsi="Arial" w:cs="Arial"/>
                <w:bCs/>
                <w:sz w:val="16"/>
                <w:szCs w:val="16"/>
              </w:rPr>
              <w:lastRenderedPageBreak/>
              <w:t xml:space="preserve">15:30 </w:t>
            </w:r>
            <w:proofErr w:type="spellStart"/>
            <w:r w:rsidRPr="00E737EF">
              <w:rPr>
                <w:rFonts w:ascii="Arial" w:hAnsi="Arial" w:cs="Arial"/>
                <w:bCs/>
                <w:sz w:val="16"/>
                <w:szCs w:val="16"/>
              </w:rPr>
              <w:t>hrs</w:t>
            </w:r>
            <w:proofErr w:type="spellEnd"/>
          </w:p>
        </w:tc>
        <w:tc>
          <w:tcPr>
            <w:tcW w:w="1985" w:type="dxa"/>
            <w:tcBorders>
              <w:top w:val="single" w:sz="4" w:space="0" w:color="000000"/>
              <w:left w:val="single" w:sz="4" w:space="0" w:color="000000"/>
              <w:bottom w:val="single" w:sz="4" w:space="0" w:color="000000"/>
            </w:tcBorders>
            <w:shd w:val="clear" w:color="auto" w:fill="auto"/>
          </w:tcPr>
          <w:p w:rsidR="00096FFE" w:rsidRPr="00E737EF" w:rsidRDefault="00096FFE" w:rsidP="00096FFE">
            <w:pPr>
              <w:jc w:val="center"/>
              <w:rPr>
                <w:rFonts w:ascii="Arial" w:hAnsi="Arial" w:cs="Arial"/>
                <w:sz w:val="16"/>
                <w:szCs w:val="16"/>
              </w:rPr>
            </w:pPr>
            <w:r w:rsidRPr="00E737EF">
              <w:rPr>
                <w:rFonts w:ascii="Arial" w:hAnsi="Arial" w:cs="Arial"/>
                <w:bCs/>
                <w:sz w:val="16"/>
                <w:szCs w:val="16"/>
              </w:rPr>
              <w:t>Conjunto Delegacional La Paz, BCS</w:t>
            </w:r>
          </w:p>
        </w:tc>
        <w:tc>
          <w:tcPr>
            <w:tcW w:w="1700" w:type="dxa"/>
            <w:tcBorders>
              <w:top w:val="single" w:sz="4" w:space="0" w:color="000000"/>
              <w:left w:val="single" w:sz="4" w:space="0" w:color="000000"/>
              <w:bottom w:val="single" w:sz="4" w:space="0" w:color="000000"/>
            </w:tcBorders>
            <w:shd w:val="clear" w:color="auto" w:fill="auto"/>
          </w:tcPr>
          <w:p w:rsidR="00096FFE" w:rsidRPr="00E737EF" w:rsidRDefault="00096FFE" w:rsidP="00096FFE">
            <w:pPr>
              <w:suppressAutoHyphens w:val="0"/>
              <w:rPr>
                <w:rFonts w:ascii="Arial" w:eastAsiaTheme="minorHAnsi" w:hAnsi="Arial" w:cs="Arial"/>
                <w:sz w:val="16"/>
                <w:szCs w:val="16"/>
                <w:lang w:val="es-MX" w:eastAsia="en-US"/>
              </w:rPr>
            </w:pPr>
            <w:r w:rsidRPr="00E737EF">
              <w:rPr>
                <w:rFonts w:ascii="Arial" w:hAnsi="Arial" w:cs="Arial"/>
                <w:bCs/>
                <w:sz w:val="16"/>
                <w:szCs w:val="16"/>
              </w:rPr>
              <w:t>08:00 a 09:00 a.m.</w:t>
            </w:r>
          </w:p>
        </w:tc>
        <w:tc>
          <w:tcPr>
            <w:tcW w:w="2693" w:type="dxa"/>
            <w:tcBorders>
              <w:top w:val="single" w:sz="4" w:space="0" w:color="000000"/>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jc w:val="both"/>
              <w:textAlignment w:val="baseline"/>
              <w:rPr>
                <w:rFonts w:ascii="Arial" w:hAnsi="Arial" w:cs="Arial"/>
                <w:bCs/>
                <w:sz w:val="16"/>
                <w:szCs w:val="16"/>
              </w:rPr>
            </w:pPr>
            <w:r w:rsidRPr="00E737EF">
              <w:rPr>
                <w:rFonts w:ascii="Arial" w:hAnsi="Arial" w:cs="Arial"/>
                <w:bCs/>
                <w:sz w:val="16"/>
                <w:szCs w:val="16"/>
              </w:rPr>
              <w:t>C.A.M.F. No. 36 Miraflores, BCS.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96FFE" w:rsidRPr="00E737EF" w:rsidRDefault="00096FFE" w:rsidP="00096FFE">
            <w:pPr>
              <w:widowControl w:val="0"/>
              <w:overflowPunct w:val="0"/>
              <w:autoSpaceDE w:val="0"/>
              <w:snapToGrid w:val="0"/>
              <w:jc w:val="center"/>
              <w:textAlignment w:val="baseline"/>
              <w:rPr>
                <w:rFonts w:ascii="Arial" w:hAnsi="Arial" w:cs="Arial"/>
                <w:bCs/>
                <w:sz w:val="16"/>
                <w:szCs w:val="16"/>
              </w:rPr>
            </w:pPr>
            <w:r w:rsidRPr="00E737EF">
              <w:rPr>
                <w:rFonts w:ascii="Arial" w:hAnsi="Arial" w:cs="Arial"/>
                <w:bCs/>
                <w:sz w:val="16"/>
                <w:szCs w:val="16"/>
              </w:rPr>
              <w:t>De Lunes, a Viernes</w:t>
            </w:r>
          </w:p>
        </w:tc>
      </w:tr>
      <w:tr w:rsidR="00096FFE" w:rsidRPr="00E737EF" w:rsidTr="00805FC0">
        <w:trPr>
          <w:trHeight w:val="170"/>
        </w:trPr>
        <w:tc>
          <w:tcPr>
            <w:tcW w:w="2581" w:type="dxa"/>
            <w:tcBorders>
              <w:top w:val="single" w:sz="4" w:space="0" w:color="000000"/>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jc w:val="center"/>
              <w:textAlignment w:val="baseline"/>
              <w:rPr>
                <w:rFonts w:ascii="Arial" w:hAnsi="Arial" w:cs="Arial"/>
                <w:bCs/>
                <w:sz w:val="16"/>
                <w:szCs w:val="16"/>
              </w:rPr>
            </w:pPr>
            <w:r w:rsidRPr="00E737EF">
              <w:rPr>
                <w:rFonts w:ascii="Arial" w:hAnsi="Arial" w:cs="Arial"/>
                <w:bCs/>
                <w:sz w:val="16"/>
                <w:szCs w:val="16"/>
              </w:rPr>
              <w:t xml:space="preserve">15;30 </w:t>
            </w:r>
            <w:proofErr w:type="spellStart"/>
            <w:r w:rsidRPr="00E737EF">
              <w:rPr>
                <w:rFonts w:ascii="Arial" w:hAnsi="Arial" w:cs="Arial"/>
                <w:bCs/>
                <w:sz w:val="16"/>
                <w:szCs w:val="16"/>
              </w:rPr>
              <w:t>hrs</w:t>
            </w:r>
            <w:proofErr w:type="spellEnd"/>
            <w:r w:rsidRPr="00E737EF">
              <w:rPr>
                <w:rFonts w:ascii="Arial" w:hAnsi="Arial" w:cs="Arial"/>
                <w:bCs/>
                <w:sz w:val="16"/>
                <w:szCs w:val="16"/>
              </w:rPr>
              <w:t>.</w:t>
            </w:r>
          </w:p>
        </w:tc>
        <w:tc>
          <w:tcPr>
            <w:tcW w:w="1985" w:type="dxa"/>
            <w:tcBorders>
              <w:top w:val="single" w:sz="4" w:space="0" w:color="000000"/>
              <w:left w:val="single" w:sz="4" w:space="0" w:color="000000"/>
              <w:bottom w:val="single" w:sz="4" w:space="0" w:color="000000"/>
            </w:tcBorders>
            <w:shd w:val="clear" w:color="auto" w:fill="auto"/>
          </w:tcPr>
          <w:p w:rsidR="00096FFE" w:rsidRPr="00E737EF" w:rsidRDefault="00096FFE" w:rsidP="00096FFE">
            <w:pPr>
              <w:jc w:val="center"/>
              <w:rPr>
                <w:rFonts w:ascii="Arial" w:hAnsi="Arial" w:cs="Arial"/>
                <w:sz w:val="16"/>
                <w:szCs w:val="16"/>
              </w:rPr>
            </w:pPr>
            <w:r w:rsidRPr="00E737EF">
              <w:rPr>
                <w:rFonts w:ascii="Arial" w:hAnsi="Arial" w:cs="Arial"/>
                <w:bCs/>
                <w:sz w:val="16"/>
                <w:szCs w:val="16"/>
              </w:rPr>
              <w:t>Conjunto Delegacional La Paz, BCS</w:t>
            </w:r>
          </w:p>
        </w:tc>
        <w:tc>
          <w:tcPr>
            <w:tcW w:w="1700" w:type="dxa"/>
            <w:tcBorders>
              <w:top w:val="single" w:sz="4" w:space="0" w:color="000000"/>
              <w:left w:val="single" w:sz="4" w:space="0" w:color="000000"/>
              <w:bottom w:val="single" w:sz="4" w:space="0" w:color="000000"/>
            </w:tcBorders>
            <w:shd w:val="clear" w:color="auto" w:fill="auto"/>
          </w:tcPr>
          <w:p w:rsidR="00096FFE" w:rsidRPr="00E737EF" w:rsidRDefault="00096FFE" w:rsidP="00096FFE">
            <w:pPr>
              <w:suppressAutoHyphens w:val="0"/>
              <w:rPr>
                <w:rFonts w:ascii="Arial" w:eastAsiaTheme="minorHAnsi" w:hAnsi="Arial" w:cs="Arial"/>
                <w:sz w:val="16"/>
                <w:szCs w:val="16"/>
                <w:lang w:val="es-MX" w:eastAsia="en-US"/>
              </w:rPr>
            </w:pPr>
            <w:r w:rsidRPr="00E737EF">
              <w:rPr>
                <w:rFonts w:ascii="Arial" w:hAnsi="Arial" w:cs="Arial"/>
                <w:bCs/>
                <w:sz w:val="16"/>
                <w:szCs w:val="16"/>
              </w:rPr>
              <w:t>08:00 a 09:00 a.m.</w:t>
            </w:r>
          </w:p>
        </w:tc>
        <w:tc>
          <w:tcPr>
            <w:tcW w:w="2693" w:type="dxa"/>
            <w:tcBorders>
              <w:top w:val="single" w:sz="4" w:space="0" w:color="000000"/>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jc w:val="both"/>
              <w:textAlignment w:val="baseline"/>
              <w:rPr>
                <w:rFonts w:ascii="Arial" w:hAnsi="Arial" w:cs="Arial"/>
                <w:bCs/>
                <w:sz w:val="16"/>
                <w:szCs w:val="16"/>
              </w:rPr>
            </w:pPr>
            <w:r w:rsidRPr="00E737EF">
              <w:rPr>
                <w:rFonts w:ascii="Arial" w:hAnsi="Arial" w:cs="Arial"/>
                <w:bCs/>
                <w:sz w:val="16"/>
                <w:szCs w:val="16"/>
              </w:rPr>
              <w:t xml:space="preserve">H.G.S.Z. No.  26 ,  U.M.F No. 7  y Subdelegación en Cabo San Lucas, B.C.S.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96FFE" w:rsidRPr="00E737EF" w:rsidRDefault="00096FFE" w:rsidP="00096FFE">
            <w:pPr>
              <w:widowControl w:val="0"/>
              <w:overflowPunct w:val="0"/>
              <w:autoSpaceDE w:val="0"/>
              <w:snapToGrid w:val="0"/>
              <w:jc w:val="center"/>
              <w:textAlignment w:val="baseline"/>
              <w:rPr>
                <w:rFonts w:ascii="Arial" w:hAnsi="Arial" w:cs="Arial"/>
                <w:bCs/>
                <w:sz w:val="16"/>
                <w:szCs w:val="16"/>
              </w:rPr>
            </w:pPr>
            <w:r w:rsidRPr="00E737EF">
              <w:rPr>
                <w:rFonts w:ascii="Arial" w:hAnsi="Arial" w:cs="Arial"/>
                <w:bCs/>
                <w:sz w:val="16"/>
                <w:szCs w:val="16"/>
              </w:rPr>
              <w:t>De lunes a viernes</w:t>
            </w:r>
          </w:p>
        </w:tc>
      </w:tr>
      <w:tr w:rsidR="00096FFE" w:rsidRPr="00E737EF" w:rsidTr="00805FC0">
        <w:trPr>
          <w:trHeight w:val="170"/>
        </w:trPr>
        <w:tc>
          <w:tcPr>
            <w:tcW w:w="2581" w:type="dxa"/>
            <w:tcBorders>
              <w:top w:val="single" w:sz="4" w:space="0" w:color="000000"/>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jc w:val="center"/>
              <w:textAlignment w:val="baseline"/>
              <w:rPr>
                <w:rFonts w:ascii="Arial" w:hAnsi="Arial" w:cs="Arial"/>
                <w:bCs/>
                <w:sz w:val="16"/>
                <w:szCs w:val="16"/>
              </w:rPr>
            </w:pPr>
            <w:r w:rsidRPr="00E737EF">
              <w:rPr>
                <w:rFonts w:ascii="Arial" w:hAnsi="Arial" w:cs="Arial"/>
                <w:bCs/>
                <w:sz w:val="16"/>
                <w:szCs w:val="16"/>
              </w:rPr>
              <w:t xml:space="preserve">15:30 </w:t>
            </w:r>
            <w:proofErr w:type="spellStart"/>
            <w:r w:rsidRPr="00E737EF">
              <w:rPr>
                <w:rFonts w:ascii="Arial" w:hAnsi="Arial" w:cs="Arial"/>
                <w:bCs/>
                <w:sz w:val="16"/>
                <w:szCs w:val="16"/>
              </w:rPr>
              <w:t>hrs</w:t>
            </w:r>
            <w:proofErr w:type="spellEnd"/>
            <w:r w:rsidRPr="00E737EF">
              <w:rPr>
                <w:rFonts w:ascii="Arial" w:hAnsi="Arial" w:cs="Arial"/>
                <w:bCs/>
                <w:sz w:val="16"/>
                <w:szCs w:val="16"/>
              </w:rPr>
              <w:t>.</w:t>
            </w:r>
          </w:p>
        </w:tc>
        <w:tc>
          <w:tcPr>
            <w:tcW w:w="1985" w:type="dxa"/>
            <w:tcBorders>
              <w:top w:val="single" w:sz="4" w:space="0" w:color="000000"/>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jc w:val="center"/>
              <w:textAlignment w:val="baseline"/>
              <w:rPr>
                <w:rFonts w:ascii="Arial" w:hAnsi="Arial" w:cs="Arial"/>
                <w:bCs/>
                <w:sz w:val="16"/>
                <w:szCs w:val="16"/>
              </w:rPr>
            </w:pPr>
            <w:r w:rsidRPr="00E737EF">
              <w:rPr>
                <w:rFonts w:ascii="Arial" w:hAnsi="Arial" w:cs="Arial"/>
                <w:bCs/>
                <w:sz w:val="16"/>
                <w:szCs w:val="16"/>
              </w:rPr>
              <w:t>Conjunto Delegacional, La Paz, B.C.S.</w:t>
            </w:r>
          </w:p>
        </w:tc>
        <w:tc>
          <w:tcPr>
            <w:tcW w:w="1700" w:type="dxa"/>
            <w:tcBorders>
              <w:top w:val="single" w:sz="4" w:space="0" w:color="000000"/>
              <w:left w:val="single" w:sz="4" w:space="0" w:color="000000"/>
              <w:bottom w:val="single" w:sz="4" w:space="0" w:color="000000"/>
            </w:tcBorders>
            <w:shd w:val="clear" w:color="auto" w:fill="auto"/>
          </w:tcPr>
          <w:p w:rsidR="00096FFE" w:rsidRPr="00E737EF" w:rsidRDefault="00096FFE" w:rsidP="00096FFE">
            <w:pPr>
              <w:suppressAutoHyphens w:val="0"/>
              <w:rPr>
                <w:rFonts w:ascii="Arial" w:eastAsiaTheme="minorHAnsi" w:hAnsi="Arial" w:cs="Arial"/>
                <w:sz w:val="16"/>
                <w:szCs w:val="16"/>
                <w:lang w:val="es-MX" w:eastAsia="en-US"/>
              </w:rPr>
            </w:pPr>
            <w:r w:rsidRPr="00E737EF">
              <w:rPr>
                <w:rFonts w:ascii="Arial" w:hAnsi="Arial" w:cs="Arial"/>
                <w:bCs/>
                <w:sz w:val="16"/>
                <w:szCs w:val="16"/>
              </w:rPr>
              <w:t>08:00 a 09:00 a.m.</w:t>
            </w:r>
          </w:p>
        </w:tc>
        <w:tc>
          <w:tcPr>
            <w:tcW w:w="2693" w:type="dxa"/>
            <w:tcBorders>
              <w:top w:val="single" w:sz="4" w:space="0" w:color="000000"/>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jc w:val="both"/>
              <w:textAlignment w:val="baseline"/>
              <w:rPr>
                <w:rFonts w:ascii="Arial" w:hAnsi="Arial" w:cs="Arial"/>
                <w:bCs/>
                <w:sz w:val="16"/>
                <w:szCs w:val="16"/>
              </w:rPr>
            </w:pPr>
            <w:r w:rsidRPr="00E737EF">
              <w:rPr>
                <w:rFonts w:ascii="Arial" w:hAnsi="Arial" w:cs="Arial"/>
                <w:bCs/>
                <w:sz w:val="16"/>
                <w:szCs w:val="16"/>
              </w:rPr>
              <w:t>H.G.S.Z.M.F. No.38 y U.M.F. No. 6 San José del Cabo, B.C.S.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96FFE" w:rsidRPr="00E737EF" w:rsidRDefault="00096FFE" w:rsidP="00096FFE">
            <w:pPr>
              <w:widowControl w:val="0"/>
              <w:overflowPunct w:val="0"/>
              <w:autoSpaceDE w:val="0"/>
              <w:snapToGrid w:val="0"/>
              <w:jc w:val="center"/>
              <w:textAlignment w:val="baseline"/>
              <w:rPr>
                <w:rFonts w:ascii="Arial" w:hAnsi="Arial" w:cs="Arial"/>
                <w:bCs/>
                <w:sz w:val="16"/>
                <w:szCs w:val="16"/>
              </w:rPr>
            </w:pPr>
            <w:r w:rsidRPr="00E737EF">
              <w:rPr>
                <w:rFonts w:ascii="Arial" w:hAnsi="Arial" w:cs="Arial"/>
                <w:bCs/>
                <w:sz w:val="16"/>
                <w:szCs w:val="16"/>
              </w:rPr>
              <w:t>De lunes a viernes</w:t>
            </w:r>
          </w:p>
        </w:tc>
      </w:tr>
      <w:tr w:rsidR="00096FFE" w:rsidRPr="00E737EF" w:rsidTr="00805FC0">
        <w:trPr>
          <w:trHeight w:val="170"/>
        </w:trPr>
        <w:tc>
          <w:tcPr>
            <w:tcW w:w="2581" w:type="dxa"/>
            <w:tcBorders>
              <w:top w:val="single" w:sz="4" w:space="0" w:color="000000"/>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jc w:val="center"/>
              <w:textAlignment w:val="baseline"/>
              <w:rPr>
                <w:rFonts w:ascii="Arial" w:hAnsi="Arial" w:cs="Arial"/>
                <w:bCs/>
                <w:sz w:val="16"/>
                <w:szCs w:val="16"/>
              </w:rPr>
            </w:pPr>
            <w:r w:rsidRPr="00E737EF">
              <w:rPr>
                <w:rFonts w:ascii="Arial" w:hAnsi="Arial" w:cs="Arial"/>
                <w:bCs/>
                <w:sz w:val="16"/>
                <w:szCs w:val="16"/>
              </w:rPr>
              <w:t xml:space="preserve">15:30 </w:t>
            </w:r>
            <w:proofErr w:type="spellStart"/>
            <w:r w:rsidRPr="00E737EF">
              <w:rPr>
                <w:rFonts w:ascii="Arial" w:hAnsi="Arial" w:cs="Arial"/>
                <w:bCs/>
                <w:sz w:val="16"/>
                <w:szCs w:val="16"/>
              </w:rPr>
              <w:t>hrs</w:t>
            </w:r>
            <w:proofErr w:type="spellEnd"/>
            <w:r w:rsidRPr="00E737EF">
              <w:rPr>
                <w:rFonts w:ascii="Arial" w:hAnsi="Arial" w:cs="Arial"/>
                <w:bCs/>
                <w:sz w:val="16"/>
                <w:szCs w:val="16"/>
              </w:rPr>
              <w:t>.</w:t>
            </w:r>
          </w:p>
        </w:tc>
        <w:tc>
          <w:tcPr>
            <w:tcW w:w="1985" w:type="dxa"/>
            <w:tcBorders>
              <w:top w:val="single" w:sz="4" w:space="0" w:color="000000"/>
              <w:left w:val="single" w:sz="4" w:space="0" w:color="000000"/>
              <w:bottom w:val="single" w:sz="4" w:space="0" w:color="000000"/>
            </w:tcBorders>
            <w:shd w:val="clear" w:color="auto" w:fill="auto"/>
          </w:tcPr>
          <w:p w:rsidR="00096FFE" w:rsidRPr="00E737EF" w:rsidRDefault="00096FFE" w:rsidP="00096FFE">
            <w:pPr>
              <w:snapToGrid w:val="0"/>
              <w:jc w:val="center"/>
              <w:rPr>
                <w:rFonts w:ascii="Arial" w:hAnsi="Arial" w:cs="Arial"/>
                <w:bCs/>
                <w:sz w:val="16"/>
                <w:szCs w:val="16"/>
              </w:rPr>
            </w:pPr>
            <w:r w:rsidRPr="00E737EF">
              <w:rPr>
                <w:rFonts w:ascii="Arial" w:hAnsi="Arial" w:cs="Arial"/>
                <w:bCs/>
                <w:sz w:val="16"/>
                <w:szCs w:val="16"/>
              </w:rPr>
              <w:t>Conjunto Delegacional, La Paz, B.C.S.</w:t>
            </w:r>
          </w:p>
        </w:tc>
        <w:tc>
          <w:tcPr>
            <w:tcW w:w="1700" w:type="dxa"/>
            <w:tcBorders>
              <w:top w:val="single" w:sz="4" w:space="0" w:color="000000"/>
              <w:left w:val="single" w:sz="4" w:space="0" w:color="000000"/>
              <w:bottom w:val="single" w:sz="4" w:space="0" w:color="000000"/>
            </w:tcBorders>
            <w:shd w:val="clear" w:color="auto" w:fill="auto"/>
          </w:tcPr>
          <w:p w:rsidR="00096FFE" w:rsidRPr="00E737EF" w:rsidRDefault="00096FFE" w:rsidP="00096FFE">
            <w:pPr>
              <w:suppressAutoHyphens w:val="0"/>
              <w:rPr>
                <w:rFonts w:ascii="Arial" w:eastAsiaTheme="minorHAnsi" w:hAnsi="Arial" w:cs="Arial"/>
                <w:sz w:val="16"/>
                <w:szCs w:val="16"/>
                <w:lang w:val="es-MX" w:eastAsia="en-US"/>
              </w:rPr>
            </w:pPr>
            <w:r w:rsidRPr="00E737EF">
              <w:rPr>
                <w:rFonts w:ascii="Arial" w:hAnsi="Arial" w:cs="Arial"/>
                <w:bCs/>
                <w:sz w:val="16"/>
                <w:szCs w:val="16"/>
              </w:rPr>
              <w:t>08:00 a 09:00 a.m.</w:t>
            </w:r>
          </w:p>
        </w:tc>
        <w:tc>
          <w:tcPr>
            <w:tcW w:w="2693" w:type="dxa"/>
            <w:tcBorders>
              <w:top w:val="single" w:sz="4" w:space="0" w:color="000000"/>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jc w:val="both"/>
              <w:textAlignment w:val="baseline"/>
              <w:rPr>
                <w:rFonts w:ascii="Arial" w:hAnsi="Arial" w:cs="Arial"/>
                <w:bCs/>
                <w:sz w:val="16"/>
                <w:szCs w:val="16"/>
              </w:rPr>
            </w:pPr>
            <w:r w:rsidRPr="00E737EF">
              <w:rPr>
                <w:rFonts w:ascii="Arial" w:hAnsi="Arial" w:cs="Arial"/>
                <w:bCs/>
                <w:sz w:val="16"/>
                <w:szCs w:val="16"/>
              </w:rPr>
              <w:t xml:space="preserve">H.G.S.Z./M.F. No. 2 y </w:t>
            </w:r>
            <w:proofErr w:type="spellStart"/>
            <w:r w:rsidRPr="00E737EF">
              <w:rPr>
                <w:rFonts w:ascii="Arial" w:hAnsi="Arial" w:cs="Arial"/>
                <w:bCs/>
                <w:sz w:val="16"/>
                <w:szCs w:val="16"/>
              </w:rPr>
              <w:t>Ofna</w:t>
            </w:r>
            <w:proofErr w:type="spellEnd"/>
            <w:r w:rsidRPr="00E737EF">
              <w:rPr>
                <w:rFonts w:ascii="Arial" w:hAnsi="Arial" w:cs="Arial"/>
                <w:bCs/>
                <w:sz w:val="16"/>
                <w:szCs w:val="16"/>
              </w:rPr>
              <w:t xml:space="preserve">. </w:t>
            </w:r>
            <w:proofErr w:type="spellStart"/>
            <w:r w:rsidRPr="00E737EF">
              <w:rPr>
                <w:rFonts w:ascii="Arial" w:hAnsi="Arial" w:cs="Arial"/>
                <w:bCs/>
                <w:sz w:val="16"/>
                <w:szCs w:val="16"/>
              </w:rPr>
              <w:t>Admva</w:t>
            </w:r>
            <w:proofErr w:type="spellEnd"/>
            <w:r w:rsidRPr="00E737EF">
              <w:rPr>
                <w:rFonts w:ascii="Arial" w:hAnsi="Arial" w:cs="Arial"/>
                <w:bCs/>
                <w:sz w:val="16"/>
                <w:szCs w:val="16"/>
              </w:rPr>
              <w:t>., Cd. Constitución, B.C.S.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96FFE" w:rsidRPr="00E737EF" w:rsidRDefault="00096FFE" w:rsidP="00096FFE">
            <w:pPr>
              <w:widowControl w:val="0"/>
              <w:overflowPunct w:val="0"/>
              <w:autoSpaceDE w:val="0"/>
              <w:snapToGrid w:val="0"/>
              <w:jc w:val="center"/>
              <w:textAlignment w:val="baseline"/>
              <w:rPr>
                <w:rFonts w:ascii="Arial" w:hAnsi="Arial" w:cs="Arial"/>
                <w:bCs/>
                <w:sz w:val="16"/>
                <w:szCs w:val="16"/>
              </w:rPr>
            </w:pPr>
            <w:r w:rsidRPr="00E737EF">
              <w:rPr>
                <w:rFonts w:ascii="Arial" w:hAnsi="Arial" w:cs="Arial"/>
                <w:bCs/>
                <w:sz w:val="16"/>
                <w:szCs w:val="16"/>
              </w:rPr>
              <w:t>De lunes a viernes</w:t>
            </w:r>
          </w:p>
        </w:tc>
      </w:tr>
      <w:tr w:rsidR="00096FFE" w:rsidRPr="00E737EF" w:rsidTr="00805FC0">
        <w:trPr>
          <w:trHeight w:val="170"/>
        </w:trPr>
        <w:tc>
          <w:tcPr>
            <w:tcW w:w="2581" w:type="dxa"/>
            <w:tcBorders>
              <w:top w:val="single" w:sz="4" w:space="0" w:color="000000"/>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jc w:val="center"/>
              <w:textAlignment w:val="baseline"/>
              <w:rPr>
                <w:rFonts w:ascii="Arial" w:hAnsi="Arial" w:cs="Arial"/>
                <w:bCs/>
                <w:sz w:val="16"/>
                <w:szCs w:val="16"/>
              </w:rPr>
            </w:pPr>
            <w:r w:rsidRPr="00E737EF">
              <w:rPr>
                <w:rFonts w:ascii="Arial" w:hAnsi="Arial" w:cs="Arial"/>
                <w:bCs/>
                <w:sz w:val="16"/>
                <w:szCs w:val="16"/>
              </w:rPr>
              <w:t xml:space="preserve">15:30 </w:t>
            </w:r>
            <w:proofErr w:type="spellStart"/>
            <w:r w:rsidRPr="00E737EF">
              <w:rPr>
                <w:rFonts w:ascii="Arial" w:hAnsi="Arial" w:cs="Arial"/>
                <w:bCs/>
                <w:sz w:val="16"/>
                <w:szCs w:val="16"/>
              </w:rPr>
              <w:t>hrs</w:t>
            </w:r>
            <w:proofErr w:type="spellEnd"/>
            <w:r w:rsidRPr="00E737EF">
              <w:rPr>
                <w:rFonts w:ascii="Arial" w:hAnsi="Arial" w:cs="Arial"/>
                <w:bCs/>
                <w:sz w:val="16"/>
                <w:szCs w:val="16"/>
              </w:rPr>
              <w:t>.</w:t>
            </w:r>
          </w:p>
        </w:tc>
        <w:tc>
          <w:tcPr>
            <w:tcW w:w="1985" w:type="dxa"/>
            <w:tcBorders>
              <w:top w:val="single" w:sz="4" w:space="0" w:color="000000"/>
              <w:left w:val="single" w:sz="4" w:space="0" w:color="000000"/>
              <w:bottom w:val="single" w:sz="4" w:space="0" w:color="000000"/>
            </w:tcBorders>
            <w:shd w:val="clear" w:color="auto" w:fill="auto"/>
          </w:tcPr>
          <w:p w:rsidR="00096FFE" w:rsidRPr="00E737EF" w:rsidRDefault="00096FFE" w:rsidP="00096FFE">
            <w:pPr>
              <w:snapToGrid w:val="0"/>
              <w:jc w:val="center"/>
              <w:rPr>
                <w:rFonts w:ascii="Arial" w:hAnsi="Arial" w:cs="Arial"/>
                <w:bCs/>
                <w:sz w:val="16"/>
                <w:szCs w:val="16"/>
              </w:rPr>
            </w:pPr>
            <w:r w:rsidRPr="00E737EF">
              <w:rPr>
                <w:rFonts w:ascii="Arial" w:hAnsi="Arial" w:cs="Arial"/>
                <w:bCs/>
                <w:sz w:val="16"/>
                <w:szCs w:val="16"/>
              </w:rPr>
              <w:t>Conjunto Delegacional, La Paz, B.C.S.</w:t>
            </w:r>
          </w:p>
        </w:tc>
        <w:tc>
          <w:tcPr>
            <w:tcW w:w="1700" w:type="dxa"/>
            <w:tcBorders>
              <w:top w:val="single" w:sz="4" w:space="0" w:color="000000"/>
              <w:left w:val="single" w:sz="4" w:space="0" w:color="000000"/>
              <w:bottom w:val="single" w:sz="4" w:space="0" w:color="000000"/>
            </w:tcBorders>
            <w:shd w:val="clear" w:color="auto" w:fill="auto"/>
          </w:tcPr>
          <w:p w:rsidR="00096FFE" w:rsidRPr="00E737EF" w:rsidRDefault="00096FFE" w:rsidP="00096FFE">
            <w:pPr>
              <w:suppressAutoHyphens w:val="0"/>
              <w:rPr>
                <w:rFonts w:ascii="Arial" w:eastAsiaTheme="minorHAnsi" w:hAnsi="Arial" w:cs="Arial"/>
                <w:sz w:val="16"/>
                <w:szCs w:val="16"/>
                <w:lang w:val="es-MX" w:eastAsia="en-US"/>
              </w:rPr>
            </w:pPr>
            <w:r w:rsidRPr="00E737EF">
              <w:rPr>
                <w:rFonts w:ascii="Arial" w:hAnsi="Arial" w:cs="Arial"/>
                <w:bCs/>
                <w:sz w:val="16"/>
                <w:szCs w:val="16"/>
              </w:rPr>
              <w:t>08:00 a 09:00 a.m.</w:t>
            </w:r>
          </w:p>
        </w:tc>
        <w:tc>
          <w:tcPr>
            <w:tcW w:w="2693" w:type="dxa"/>
            <w:tcBorders>
              <w:top w:val="single" w:sz="4" w:space="0" w:color="000000"/>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jc w:val="both"/>
              <w:textAlignment w:val="baseline"/>
              <w:rPr>
                <w:rFonts w:ascii="Arial" w:hAnsi="Arial" w:cs="Arial"/>
                <w:bCs/>
                <w:sz w:val="16"/>
                <w:szCs w:val="16"/>
              </w:rPr>
            </w:pPr>
            <w:r w:rsidRPr="00E737EF">
              <w:rPr>
                <w:rFonts w:ascii="Arial" w:hAnsi="Arial" w:cs="Arial"/>
                <w:bCs/>
                <w:sz w:val="16"/>
                <w:szCs w:val="16"/>
              </w:rPr>
              <w:t xml:space="preserve">U.M.F. No. 11 y Oficina </w:t>
            </w:r>
            <w:proofErr w:type="spellStart"/>
            <w:r w:rsidRPr="00E737EF">
              <w:rPr>
                <w:rFonts w:ascii="Arial" w:hAnsi="Arial" w:cs="Arial"/>
                <w:bCs/>
                <w:sz w:val="16"/>
                <w:szCs w:val="16"/>
              </w:rPr>
              <w:t>Admva</w:t>
            </w:r>
            <w:proofErr w:type="spellEnd"/>
            <w:r w:rsidRPr="00E737EF">
              <w:rPr>
                <w:rFonts w:ascii="Arial" w:hAnsi="Arial" w:cs="Arial"/>
                <w:bCs/>
                <w:sz w:val="16"/>
                <w:szCs w:val="16"/>
              </w:rPr>
              <w:t xml:space="preserve">.  Loreto, BC.S.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96FFE" w:rsidRPr="00E737EF" w:rsidRDefault="00096FFE" w:rsidP="00096FFE">
            <w:pPr>
              <w:widowControl w:val="0"/>
              <w:overflowPunct w:val="0"/>
              <w:autoSpaceDE w:val="0"/>
              <w:snapToGrid w:val="0"/>
              <w:jc w:val="center"/>
              <w:textAlignment w:val="baseline"/>
              <w:rPr>
                <w:rFonts w:ascii="Arial" w:hAnsi="Arial" w:cs="Arial"/>
                <w:bCs/>
                <w:sz w:val="16"/>
                <w:szCs w:val="16"/>
              </w:rPr>
            </w:pPr>
            <w:r w:rsidRPr="00E737EF">
              <w:rPr>
                <w:rFonts w:ascii="Arial" w:hAnsi="Arial" w:cs="Arial"/>
                <w:bCs/>
                <w:sz w:val="16"/>
                <w:szCs w:val="16"/>
              </w:rPr>
              <w:t>De lunes a viernes</w:t>
            </w:r>
          </w:p>
        </w:tc>
      </w:tr>
      <w:tr w:rsidR="00096FFE" w:rsidRPr="00E737EF" w:rsidTr="00805FC0">
        <w:trPr>
          <w:trHeight w:val="170"/>
        </w:trPr>
        <w:tc>
          <w:tcPr>
            <w:tcW w:w="2581" w:type="dxa"/>
            <w:tcBorders>
              <w:top w:val="single" w:sz="4" w:space="0" w:color="000000"/>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jc w:val="center"/>
              <w:textAlignment w:val="baseline"/>
              <w:rPr>
                <w:rFonts w:ascii="Arial" w:hAnsi="Arial" w:cs="Arial"/>
                <w:bCs/>
                <w:sz w:val="16"/>
                <w:szCs w:val="16"/>
              </w:rPr>
            </w:pPr>
            <w:r w:rsidRPr="00E737EF">
              <w:rPr>
                <w:rFonts w:ascii="Arial" w:hAnsi="Arial" w:cs="Arial"/>
                <w:bCs/>
                <w:sz w:val="16"/>
                <w:szCs w:val="16"/>
              </w:rPr>
              <w:t xml:space="preserve">15:30 </w:t>
            </w:r>
            <w:proofErr w:type="spellStart"/>
            <w:r w:rsidRPr="00E737EF">
              <w:rPr>
                <w:rFonts w:ascii="Arial" w:hAnsi="Arial" w:cs="Arial"/>
                <w:bCs/>
                <w:sz w:val="16"/>
                <w:szCs w:val="16"/>
              </w:rPr>
              <w:t>hrs</w:t>
            </w:r>
            <w:proofErr w:type="spellEnd"/>
            <w:r w:rsidRPr="00E737EF">
              <w:rPr>
                <w:rFonts w:ascii="Arial" w:hAnsi="Arial" w:cs="Arial"/>
                <w:bCs/>
                <w:sz w:val="16"/>
                <w:szCs w:val="16"/>
              </w:rPr>
              <w:t>.</w:t>
            </w:r>
          </w:p>
        </w:tc>
        <w:tc>
          <w:tcPr>
            <w:tcW w:w="1985" w:type="dxa"/>
            <w:tcBorders>
              <w:top w:val="single" w:sz="4" w:space="0" w:color="000000"/>
              <w:left w:val="single" w:sz="4" w:space="0" w:color="000000"/>
              <w:bottom w:val="single" w:sz="4" w:space="0" w:color="000000"/>
            </w:tcBorders>
            <w:shd w:val="clear" w:color="auto" w:fill="auto"/>
          </w:tcPr>
          <w:p w:rsidR="00096FFE" w:rsidRPr="00E737EF" w:rsidRDefault="00096FFE" w:rsidP="00096FFE">
            <w:pPr>
              <w:snapToGrid w:val="0"/>
              <w:jc w:val="center"/>
              <w:rPr>
                <w:rFonts w:ascii="Arial" w:hAnsi="Arial" w:cs="Arial"/>
                <w:bCs/>
                <w:sz w:val="16"/>
                <w:szCs w:val="16"/>
              </w:rPr>
            </w:pPr>
            <w:r w:rsidRPr="00E737EF">
              <w:rPr>
                <w:rFonts w:ascii="Arial" w:hAnsi="Arial" w:cs="Arial"/>
                <w:bCs/>
                <w:sz w:val="16"/>
                <w:szCs w:val="16"/>
              </w:rPr>
              <w:t>Conjunto Delegacional, La Paz, B.C.S.</w:t>
            </w:r>
          </w:p>
        </w:tc>
        <w:tc>
          <w:tcPr>
            <w:tcW w:w="1700" w:type="dxa"/>
            <w:tcBorders>
              <w:top w:val="single" w:sz="4" w:space="0" w:color="000000"/>
              <w:left w:val="single" w:sz="4" w:space="0" w:color="000000"/>
              <w:bottom w:val="single" w:sz="4" w:space="0" w:color="000000"/>
            </w:tcBorders>
            <w:shd w:val="clear" w:color="auto" w:fill="auto"/>
          </w:tcPr>
          <w:p w:rsidR="00096FFE" w:rsidRPr="00E737EF" w:rsidRDefault="00096FFE" w:rsidP="00096FFE">
            <w:pPr>
              <w:suppressAutoHyphens w:val="0"/>
              <w:rPr>
                <w:rFonts w:ascii="Arial" w:eastAsiaTheme="minorHAnsi" w:hAnsi="Arial" w:cs="Arial"/>
                <w:sz w:val="16"/>
                <w:szCs w:val="16"/>
                <w:lang w:val="es-MX" w:eastAsia="en-US"/>
              </w:rPr>
            </w:pPr>
            <w:r w:rsidRPr="00E737EF">
              <w:rPr>
                <w:rFonts w:ascii="Arial" w:hAnsi="Arial" w:cs="Arial"/>
                <w:bCs/>
                <w:sz w:val="16"/>
                <w:szCs w:val="16"/>
              </w:rPr>
              <w:t>08:00 a 09:00 a.m.</w:t>
            </w:r>
          </w:p>
        </w:tc>
        <w:tc>
          <w:tcPr>
            <w:tcW w:w="2693" w:type="dxa"/>
            <w:tcBorders>
              <w:top w:val="single" w:sz="4" w:space="0" w:color="000000"/>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jc w:val="both"/>
              <w:textAlignment w:val="baseline"/>
              <w:rPr>
                <w:rFonts w:ascii="Arial" w:hAnsi="Arial" w:cs="Arial"/>
                <w:bCs/>
                <w:sz w:val="16"/>
                <w:szCs w:val="16"/>
              </w:rPr>
            </w:pPr>
            <w:r w:rsidRPr="00E737EF">
              <w:rPr>
                <w:rFonts w:ascii="Arial" w:hAnsi="Arial" w:cs="Arial"/>
                <w:bCs/>
                <w:sz w:val="16"/>
                <w:szCs w:val="16"/>
              </w:rPr>
              <w:t>U.M.F. No. 8, Santa Rosalía, B.C.S.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96FFE" w:rsidRPr="00E737EF" w:rsidRDefault="00096FFE" w:rsidP="00096FFE">
            <w:pPr>
              <w:widowControl w:val="0"/>
              <w:overflowPunct w:val="0"/>
              <w:autoSpaceDE w:val="0"/>
              <w:snapToGrid w:val="0"/>
              <w:jc w:val="center"/>
              <w:textAlignment w:val="baseline"/>
              <w:rPr>
                <w:rFonts w:ascii="Arial" w:hAnsi="Arial" w:cs="Arial"/>
                <w:bCs/>
                <w:sz w:val="16"/>
                <w:szCs w:val="16"/>
              </w:rPr>
            </w:pPr>
            <w:r w:rsidRPr="00E737EF">
              <w:rPr>
                <w:rFonts w:ascii="Arial" w:hAnsi="Arial" w:cs="Arial"/>
                <w:bCs/>
                <w:sz w:val="16"/>
                <w:szCs w:val="16"/>
              </w:rPr>
              <w:t>De lunes a viernes</w:t>
            </w:r>
          </w:p>
        </w:tc>
      </w:tr>
      <w:tr w:rsidR="00096FFE" w:rsidRPr="00E737EF" w:rsidTr="00805FC0">
        <w:trPr>
          <w:trHeight w:val="170"/>
        </w:trPr>
        <w:tc>
          <w:tcPr>
            <w:tcW w:w="2581" w:type="dxa"/>
            <w:tcBorders>
              <w:top w:val="single" w:sz="4" w:space="0" w:color="000000"/>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jc w:val="center"/>
              <w:textAlignment w:val="baseline"/>
              <w:rPr>
                <w:rFonts w:ascii="Arial" w:hAnsi="Arial" w:cs="Arial"/>
                <w:bCs/>
                <w:sz w:val="16"/>
                <w:szCs w:val="16"/>
              </w:rPr>
            </w:pPr>
            <w:r w:rsidRPr="00E737EF">
              <w:rPr>
                <w:rFonts w:ascii="Arial" w:hAnsi="Arial" w:cs="Arial"/>
                <w:bCs/>
                <w:sz w:val="16"/>
                <w:szCs w:val="16"/>
              </w:rPr>
              <w:t xml:space="preserve">15:30 </w:t>
            </w:r>
            <w:proofErr w:type="spellStart"/>
            <w:r w:rsidRPr="00E737EF">
              <w:rPr>
                <w:rFonts w:ascii="Arial" w:hAnsi="Arial" w:cs="Arial"/>
                <w:bCs/>
                <w:sz w:val="16"/>
                <w:szCs w:val="16"/>
              </w:rPr>
              <w:t>hrs</w:t>
            </w:r>
            <w:proofErr w:type="spellEnd"/>
            <w:r w:rsidRPr="00E737EF">
              <w:rPr>
                <w:rFonts w:ascii="Arial" w:hAnsi="Arial" w:cs="Arial"/>
                <w:bCs/>
                <w:sz w:val="16"/>
                <w:szCs w:val="16"/>
              </w:rPr>
              <w:t>.</w:t>
            </w:r>
          </w:p>
        </w:tc>
        <w:tc>
          <w:tcPr>
            <w:tcW w:w="1985" w:type="dxa"/>
            <w:tcBorders>
              <w:top w:val="single" w:sz="4" w:space="0" w:color="000000"/>
              <w:left w:val="single" w:sz="4" w:space="0" w:color="000000"/>
              <w:bottom w:val="single" w:sz="4" w:space="0" w:color="000000"/>
            </w:tcBorders>
            <w:shd w:val="clear" w:color="auto" w:fill="auto"/>
          </w:tcPr>
          <w:p w:rsidR="00096FFE" w:rsidRPr="00E737EF" w:rsidRDefault="00096FFE" w:rsidP="00096FFE">
            <w:pPr>
              <w:snapToGrid w:val="0"/>
              <w:jc w:val="center"/>
              <w:rPr>
                <w:rFonts w:ascii="Arial" w:hAnsi="Arial" w:cs="Arial"/>
                <w:bCs/>
                <w:sz w:val="16"/>
                <w:szCs w:val="16"/>
              </w:rPr>
            </w:pPr>
            <w:r w:rsidRPr="00E737EF">
              <w:rPr>
                <w:rFonts w:ascii="Arial" w:hAnsi="Arial" w:cs="Arial"/>
                <w:bCs/>
                <w:sz w:val="16"/>
                <w:szCs w:val="16"/>
              </w:rPr>
              <w:t>Conjunto Delegacional, La Paz, B.C.S.</w:t>
            </w:r>
          </w:p>
          <w:p w:rsidR="00096FFE" w:rsidRPr="00E737EF" w:rsidRDefault="00096FFE" w:rsidP="00096FFE">
            <w:pPr>
              <w:snapToGrid w:val="0"/>
              <w:jc w:val="center"/>
              <w:rPr>
                <w:rFonts w:ascii="Arial" w:hAnsi="Arial" w:cs="Arial"/>
                <w:bCs/>
                <w:sz w:val="16"/>
                <w:szCs w:val="16"/>
              </w:rPr>
            </w:pPr>
          </w:p>
        </w:tc>
        <w:tc>
          <w:tcPr>
            <w:tcW w:w="1700" w:type="dxa"/>
            <w:tcBorders>
              <w:top w:val="single" w:sz="4" w:space="0" w:color="000000"/>
              <w:left w:val="single" w:sz="4" w:space="0" w:color="000000"/>
              <w:bottom w:val="single" w:sz="4" w:space="0" w:color="000000"/>
            </w:tcBorders>
            <w:shd w:val="clear" w:color="auto" w:fill="auto"/>
          </w:tcPr>
          <w:p w:rsidR="00096FFE" w:rsidRPr="00E737EF" w:rsidRDefault="00096FFE" w:rsidP="00096FFE">
            <w:pPr>
              <w:suppressAutoHyphens w:val="0"/>
              <w:rPr>
                <w:rFonts w:ascii="Arial" w:eastAsiaTheme="minorHAnsi" w:hAnsi="Arial" w:cs="Arial"/>
                <w:sz w:val="16"/>
                <w:szCs w:val="16"/>
                <w:lang w:val="es-MX" w:eastAsia="en-US"/>
              </w:rPr>
            </w:pPr>
            <w:r w:rsidRPr="00E737EF">
              <w:rPr>
                <w:rFonts w:ascii="Arial" w:hAnsi="Arial" w:cs="Arial"/>
                <w:bCs/>
                <w:sz w:val="16"/>
                <w:szCs w:val="16"/>
              </w:rPr>
              <w:t>08:00 a 09:00 a.m.</w:t>
            </w:r>
          </w:p>
        </w:tc>
        <w:tc>
          <w:tcPr>
            <w:tcW w:w="2693" w:type="dxa"/>
            <w:tcBorders>
              <w:top w:val="single" w:sz="4" w:space="0" w:color="000000"/>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jc w:val="both"/>
              <w:textAlignment w:val="baseline"/>
              <w:rPr>
                <w:rFonts w:ascii="Arial" w:hAnsi="Arial" w:cs="Arial"/>
                <w:bCs/>
                <w:sz w:val="16"/>
                <w:szCs w:val="16"/>
              </w:rPr>
            </w:pPr>
            <w:r w:rsidRPr="00E737EF">
              <w:rPr>
                <w:rFonts w:ascii="Arial" w:hAnsi="Arial" w:cs="Arial"/>
                <w:bCs/>
                <w:sz w:val="16"/>
                <w:szCs w:val="16"/>
              </w:rPr>
              <w:t>U.M.F. No. 19, Vizcaíno, B.C.S.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96FFE" w:rsidRPr="00E737EF" w:rsidRDefault="00096FFE" w:rsidP="00096FFE">
            <w:pPr>
              <w:widowControl w:val="0"/>
              <w:overflowPunct w:val="0"/>
              <w:autoSpaceDE w:val="0"/>
              <w:snapToGrid w:val="0"/>
              <w:jc w:val="center"/>
              <w:textAlignment w:val="baseline"/>
              <w:rPr>
                <w:rFonts w:ascii="Arial" w:hAnsi="Arial" w:cs="Arial"/>
                <w:bCs/>
                <w:sz w:val="16"/>
                <w:szCs w:val="16"/>
              </w:rPr>
            </w:pPr>
            <w:r w:rsidRPr="00E737EF">
              <w:rPr>
                <w:rFonts w:ascii="Arial" w:hAnsi="Arial" w:cs="Arial"/>
                <w:bCs/>
                <w:sz w:val="16"/>
                <w:szCs w:val="16"/>
              </w:rPr>
              <w:t>De Lunes a Viernes</w:t>
            </w:r>
          </w:p>
        </w:tc>
      </w:tr>
      <w:tr w:rsidR="00096FFE" w:rsidRPr="00E737EF" w:rsidTr="00805FC0">
        <w:trPr>
          <w:trHeight w:val="170"/>
        </w:trPr>
        <w:tc>
          <w:tcPr>
            <w:tcW w:w="2581" w:type="dxa"/>
            <w:tcBorders>
              <w:top w:val="single" w:sz="4" w:space="0" w:color="000000"/>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jc w:val="center"/>
              <w:textAlignment w:val="baseline"/>
              <w:rPr>
                <w:rFonts w:ascii="Arial" w:hAnsi="Arial" w:cs="Arial"/>
                <w:bCs/>
                <w:sz w:val="16"/>
                <w:szCs w:val="16"/>
              </w:rPr>
            </w:pPr>
            <w:r w:rsidRPr="00E737EF">
              <w:rPr>
                <w:rFonts w:ascii="Arial" w:hAnsi="Arial" w:cs="Arial"/>
                <w:bCs/>
                <w:sz w:val="16"/>
                <w:szCs w:val="16"/>
              </w:rPr>
              <w:t xml:space="preserve">15:30 </w:t>
            </w:r>
            <w:proofErr w:type="spellStart"/>
            <w:r w:rsidRPr="00E737EF">
              <w:rPr>
                <w:rFonts w:ascii="Arial" w:hAnsi="Arial" w:cs="Arial"/>
                <w:bCs/>
                <w:sz w:val="16"/>
                <w:szCs w:val="16"/>
              </w:rPr>
              <w:t>hrs</w:t>
            </w:r>
            <w:proofErr w:type="spellEnd"/>
            <w:r w:rsidRPr="00E737EF">
              <w:rPr>
                <w:rFonts w:ascii="Arial" w:hAnsi="Arial" w:cs="Arial"/>
                <w:bCs/>
                <w:sz w:val="16"/>
                <w:szCs w:val="16"/>
              </w:rPr>
              <w:t>.</w:t>
            </w:r>
          </w:p>
        </w:tc>
        <w:tc>
          <w:tcPr>
            <w:tcW w:w="1985" w:type="dxa"/>
            <w:tcBorders>
              <w:top w:val="single" w:sz="4" w:space="0" w:color="000000"/>
              <w:left w:val="single" w:sz="4" w:space="0" w:color="000000"/>
              <w:bottom w:val="single" w:sz="4" w:space="0" w:color="000000"/>
            </w:tcBorders>
            <w:shd w:val="clear" w:color="auto" w:fill="auto"/>
          </w:tcPr>
          <w:p w:rsidR="00096FFE" w:rsidRPr="00E737EF" w:rsidRDefault="00096FFE" w:rsidP="00096FFE">
            <w:pPr>
              <w:snapToGrid w:val="0"/>
              <w:jc w:val="center"/>
              <w:rPr>
                <w:rFonts w:ascii="Arial" w:hAnsi="Arial" w:cs="Arial"/>
                <w:bCs/>
                <w:sz w:val="16"/>
                <w:szCs w:val="16"/>
              </w:rPr>
            </w:pPr>
            <w:r w:rsidRPr="00E737EF">
              <w:rPr>
                <w:rFonts w:ascii="Arial" w:hAnsi="Arial" w:cs="Arial"/>
                <w:bCs/>
                <w:sz w:val="16"/>
                <w:szCs w:val="16"/>
              </w:rPr>
              <w:t>Conjunto Delegacional, La Paz, B.C.S.</w:t>
            </w:r>
          </w:p>
          <w:p w:rsidR="00096FFE" w:rsidRPr="00E737EF" w:rsidRDefault="00096FFE" w:rsidP="00096FFE">
            <w:pPr>
              <w:snapToGrid w:val="0"/>
              <w:jc w:val="center"/>
              <w:rPr>
                <w:rFonts w:ascii="Arial" w:hAnsi="Arial" w:cs="Arial"/>
                <w:bCs/>
                <w:sz w:val="16"/>
                <w:szCs w:val="16"/>
              </w:rPr>
            </w:pPr>
          </w:p>
        </w:tc>
        <w:tc>
          <w:tcPr>
            <w:tcW w:w="1700" w:type="dxa"/>
            <w:tcBorders>
              <w:top w:val="single" w:sz="4" w:space="0" w:color="000000"/>
              <w:left w:val="single" w:sz="4" w:space="0" w:color="000000"/>
              <w:bottom w:val="single" w:sz="4" w:space="0" w:color="000000"/>
            </w:tcBorders>
            <w:shd w:val="clear" w:color="auto" w:fill="auto"/>
          </w:tcPr>
          <w:p w:rsidR="00096FFE" w:rsidRPr="00E737EF" w:rsidRDefault="00096FFE" w:rsidP="00096FFE">
            <w:pPr>
              <w:suppressAutoHyphens w:val="0"/>
              <w:rPr>
                <w:rFonts w:ascii="Arial" w:eastAsiaTheme="minorHAnsi" w:hAnsi="Arial" w:cs="Arial"/>
                <w:sz w:val="16"/>
                <w:szCs w:val="16"/>
                <w:lang w:val="es-MX" w:eastAsia="en-US"/>
              </w:rPr>
            </w:pPr>
            <w:r w:rsidRPr="00E737EF">
              <w:rPr>
                <w:rFonts w:ascii="Arial" w:hAnsi="Arial" w:cs="Arial"/>
                <w:bCs/>
                <w:sz w:val="16"/>
                <w:szCs w:val="16"/>
              </w:rPr>
              <w:t>08:00 a 09:00 a.m.</w:t>
            </w:r>
          </w:p>
        </w:tc>
        <w:tc>
          <w:tcPr>
            <w:tcW w:w="2693" w:type="dxa"/>
            <w:tcBorders>
              <w:top w:val="single" w:sz="4" w:space="0" w:color="000000"/>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jc w:val="both"/>
              <w:textAlignment w:val="baseline"/>
              <w:rPr>
                <w:rFonts w:ascii="Arial" w:hAnsi="Arial" w:cs="Arial"/>
                <w:bCs/>
                <w:sz w:val="16"/>
                <w:szCs w:val="16"/>
              </w:rPr>
            </w:pPr>
            <w:r w:rsidRPr="00E737EF">
              <w:rPr>
                <w:rFonts w:ascii="Arial" w:hAnsi="Arial" w:cs="Arial"/>
                <w:bCs/>
                <w:sz w:val="16"/>
                <w:szCs w:val="16"/>
              </w:rPr>
              <w:t>H.G.S.Z.M.F. No. 5, Gro. Negro, B.C.S.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96FFE" w:rsidRPr="00E737EF" w:rsidRDefault="00096FFE" w:rsidP="00096FFE">
            <w:pPr>
              <w:widowControl w:val="0"/>
              <w:overflowPunct w:val="0"/>
              <w:autoSpaceDE w:val="0"/>
              <w:snapToGrid w:val="0"/>
              <w:jc w:val="center"/>
              <w:textAlignment w:val="baseline"/>
              <w:rPr>
                <w:rFonts w:ascii="Arial" w:hAnsi="Arial" w:cs="Arial"/>
                <w:bCs/>
                <w:sz w:val="16"/>
                <w:szCs w:val="16"/>
              </w:rPr>
            </w:pPr>
            <w:r w:rsidRPr="00E737EF">
              <w:rPr>
                <w:rFonts w:ascii="Arial" w:hAnsi="Arial" w:cs="Arial"/>
                <w:bCs/>
                <w:sz w:val="16"/>
                <w:szCs w:val="16"/>
              </w:rPr>
              <w:t>De lunes a viernes</w:t>
            </w:r>
          </w:p>
        </w:tc>
      </w:tr>
      <w:tr w:rsidR="00096FFE" w:rsidRPr="00E737EF" w:rsidTr="00805FC0">
        <w:trPr>
          <w:trHeight w:val="170"/>
        </w:trPr>
        <w:tc>
          <w:tcPr>
            <w:tcW w:w="2581" w:type="dxa"/>
            <w:tcBorders>
              <w:top w:val="single" w:sz="4" w:space="0" w:color="000000"/>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jc w:val="center"/>
              <w:textAlignment w:val="baseline"/>
              <w:rPr>
                <w:rFonts w:ascii="Arial" w:hAnsi="Arial" w:cs="Arial"/>
                <w:bCs/>
                <w:sz w:val="16"/>
                <w:szCs w:val="16"/>
              </w:rPr>
            </w:pPr>
            <w:r w:rsidRPr="00E737EF">
              <w:rPr>
                <w:rFonts w:ascii="Arial" w:hAnsi="Arial" w:cs="Arial"/>
                <w:bCs/>
                <w:sz w:val="16"/>
                <w:szCs w:val="16"/>
              </w:rPr>
              <w:t xml:space="preserve">15:30 </w:t>
            </w:r>
            <w:proofErr w:type="spellStart"/>
            <w:r w:rsidRPr="00E737EF">
              <w:rPr>
                <w:rFonts w:ascii="Arial" w:hAnsi="Arial" w:cs="Arial"/>
                <w:bCs/>
                <w:sz w:val="16"/>
                <w:szCs w:val="16"/>
              </w:rPr>
              <w:t>hrs</w:t>
            </w:r>
            <w:proofErr w:type="spellEnd"/>
          </w:p>
        </w:tc>
        <w:tc>
          <w:tcPr>
            <w:tcW w:w="1985" w:type="dxa"/>
            <w:tcBorders>
              <w:top w:val="single" w:sz="4" w:space="0" w:color="000000"/>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jc w:val="center"/>
              <w:textAlignment w:val="baseline"/>
              <w:rPr>
                <w:rFonts w:ascii="Arial" w:hAnsi="Arial" w:cs="Arial"/>
                <w:bCs/>
                <w:sz w:val="16"/>
                <w:szCs w:val="16"/>
              </w:rPr>
            </w:pPr>
            <w:r w:rsidRPr="00E737EF">
              <w:rPr>
                <w:rFonts w:ascii="Arial" w:hAnsi="Arial" w:cs="Arial"/>
                <w:bCs/>
                <w:sz w:val="16"/>
                <w:szCs w:val="16"/>
              </w:rPr>
              <w:t>Almacén Delegacional</w:t>
            </w:r>
          </w:p>
        </w:tc>
        <w:tc>
          <w:tcPr>
            <w:tcW w:w="1700" w:type="dxa"/>
            <w:tcBorders>
              <w:top w:val="single" w:sz="4" w:space="0" w:color="000000"/>
              <w:left w:val="single" w:sz="4" w:space="0" w:color="000000"/>
              <w:bottom w:val="single" w:sz="4" w:space="0" w:color="000000"/>
            </w:tcBorders>
            <w:shd w:val="clear" w:color="auto" w:fill="auto"/>
          </w:tcPr>
          <w:p w:rsidR="00096FFE" w:rsidRPr="00E737EF" w:rsidRDefault="00096FFE" w:rsidP="00096FFE">
            <w:pPr>
              <w:suppressAutoHyphens w:val="0"/>
              <w:rPr>
                <w:rFonts w:ascii="Arial" w:eastAsiaTheme="minorHAnsi" w:hAnsi="Arial" w:cs="Arial"/>
                <w:sz w:val="16"/>
                <w:szCs w:val="16"/>
                <w:lang w:val="es-MX" w:eastAsia="en-US"/>
              </w:rPr>
            </w:pPr>
            <w:r w:rsidRPr="00E737EF">
              <w:rPr>
                <w:rFonts w:ascii="Arial" w:hAnsi="Arial" w:cs="Arial"/>
                <w:bCs/>
                <w:sz w:val="16"/>
                <w:szCs w:val="16"/>
              </w:rPr>
              <w:t>08:00 a 09:00 a.m.</w:t>
            </w:r>
          </w:p>
        </w:tc>
        <w:tc>
          <w:tcPr>
            <w:tcW w:w="2693" w:type="dxa"/>
            <w:tcBorders>
              <w:top w:val="single" w:sz="4" w:space="0" w:color="000000"/>
              <w:left w:val="single" w:sz="4" w:space="0" w:color="000000"/>
              <w:bottom w:val="single" w:sz="4" w:space="0" w:color="000000"/>
            </w:tcBorders>
            <w:shd w:val="clear" w:color="auto" w:fill="auto"/>
            <w:vAlign w:val="center"/>
          </w:tcPr>
          <w:p w:rsidR="00096FFE" w:rsidRPr="00E737EF" w:rsidRDefault="00096FFE" w:rsidP="00096FFE">
            <w:pPr>
              <w:widowControl w:val="0"/>
              <w:overflowPunct w:val="0"/>
              <w:autoSpaceDE w:val="0"/>
              <w:snapToGrid w:val="0"/>
              <w:textAlignment w:val="baseline"/>
              <w:rPr>
                <w:rFonts w:ascii="Arial" w:hAnsi="Arial" w:cs="Arial"/>
                <w:bCs/>
                <w:sz w:val="16"/>
                <w:szCs w:val="16"/>
              </w:rPr>
            </w:pPr>
            <w:r w:rsidRPr="00E737EF">
              <w:rPr>
                <w:rFonts w:ascii="Arial" w:hAnsi="Arial" w:cs="Arial"/>
                <w:bCs/>
                <w:sz w:val="16"/>
                <w:szCs w:val="16"/>
              </w:rPr>
              <w:t xml:space="preserve">Unidades Medico </w:t>
            </w:r>
            <w:proofErr w:type="spellStart"/>
            <w:r w:rsidRPr="00E737EF">
              <w:rPr>
                <w:rFonts w:ascii="Arial" w:hAnsi="Arial" w:cs="Arial"/>
                <w:bCs/>
                <w:sz w:val="16"/>
                <w:szCs w:val="16"/>
              </w:rPr>
              <w:t>Admvas</w:t>
            </w:r>
            <w:proofErr w:type="spellEnd"/>
            <w:r w:rsidRPr="00E737EF">
              <w:rPr>
                <w:rFonts w:ascii="Arial" w:hAnsi="Arial" w:cs="Arial"/>
                <w:bCs/>
                <w:sz w:val="16"/>
                <w:szCs w:val="16"/>
              </w:rPr>
              <w:t>. descritas en la guía de embarque</w:t>
            </w:r>
          </w:p>
          <w:p w:rsidR="00096FFE" w:rsidRPr="00E737EF" w:rsidRDefault="00096FFE" w:rsidP="00096FFE">
            <w:pPr>
              <w:widowControl w:val="0"/>
              <w:overflowPunct w:val="0"/>
              <w:autoSpaceDE w:val="0"/>
              <w:snapToGrid w:val="0"/>
              <w:textAlignment w:val="baseline"/>
              <w:rPr>
                <w:rFonts w:ascii="Arial" w:hAnsi="Arial" w:cs="Arial"/>
                <w:bCs/>
                <w:sz w:val="16"/>
                <w:szCs w:val="16"/>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FFE" w:rsidRPr="00E737EF" w:rsidRDefault="00096FFE" w:rsidP="00096FFE">
            <w:pPr>
              <w:widowControl w:val="0"/>
              <w:overflowPunct w:val="0"/>
              <w:autoSpaceDE w:val="0"/>
              <w:snapToGrid w:val="0"/>
              <w:jc w:val="center"/>
              <w:textAlignment w:val="baseline"/>
              <w:rPr>
                <w:rFonts w:ascii="Arial" w:hAnsi="Arial" w:cs="Arial"/>
                <w:bCs/>
                <w:sz w:val="16"/>
                <w:szCs w:val="16"/>
              </w:rPr>
            </w:pPr>
            <w:r w:rsidRPr="00E737EF">
              <w:rPr>
                <w:rFonts w:ascii="Arial" w:hAnsi="Arial" w:cs="Arial"/>
                <w:bCs/>
                <w:sz w:val="16"/>
                <w:szCs w:val="16"/>
              </w:rPr>
              <w:t>De lunes a viernes</w:t>
            </w:r>
          </w:p>
        </w:tc>
      </w:tr>
      <w:tr w:rsidR="00096FFE" w:rsidRPr="00E737EF" w:rsidTr="00805FC0">
        <w:trPr>
          <w:trHeight w:val="170"/>
        </w:trPr>
        <w:tc>
          <w:tcPr>
            <w:tcW w:w="2581" w:type="dxa"/>
            <w:tcBorders>
              <w:top w:val="single" w:sz="4" w:space="0" w:color="000000"/>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jc w:val="center"/>
              <w:textAlignment w:val="baseline"/>
              <w:rPr>
                <w:rFonts w:ascii="Arial" w:hAnsi="Arial" w:cs="Arial"/>
                <w:bCs/>
                <w:sz w:val="16"/>
                <w:szCs w:val="16"/>
              </w:rPr>
            </w:pPr>
            <w:r w:rsidRPr="00E737EF">
              <w:rPr>
                <w:rFonts w:ascii="Arial" w:hAnsi="Arial" w:cs="Arial"/>
                <w:bCs/>
                <w:sz w:val="16"/>
                <w:szCs w:val="16"/>
              </w:rPr>
              <w:t xml:space="preserve">15:00 </w:t>
            </w:r>
            <w:proofErr w:type="spellStart"/>
            <w:r w:rsidRPr="00E737EF">
              <w:rPr>
                <w:rFonts w:ascii="Arial" w:hAnsi="Arial" w:cs="Arial"/>
                <w:bCs/>
                <w:sz w:val="16"/>
                <w:szCs w:val="16"/>
              </w:rPr>
              <w:t>Hrs</w:t>
            </w:r>
            <w:proofErr w:type="spellEnd"/>
            <w:r w:rsidRPr="00E737EF">
              <w:rPr>
                <w:rFonts w:ascii="Arial" w:hAnsi="Arial" w:cs="Arial"/>
                <w:bCs/>
                <w:sz w:val="16"/>
                <w:szCs w:val="16"/>
              </w:rPr>
              <w:t>.</w:t>
            </w:r>
          </w:p>
        </w:tc>
        <w:tc>
          <w:tcPr>
            <w:tcW w:w="1985" w:type="dxa"/>
            <w:tcBorders>
              <w:top w:val="single" w:sz="4" w:space="0" w:color="000000"/>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jc w:val="center"/>
              <w:textAlignment w:val="baseline"/>
              <w:rPr>
                <w:rFonts w:ascii="Arial" w:hAnsi="Arial" w:cs="Arial"/>
                <w:bCs/>
                <w:sz w:val="16"/>
                <w:szCs w:val="16"/>
              </w:rPr>
            </w:pPr>
            <w:r w:rsidRPr="00E737EF">
              <w:rPr>
                <w:rFonts w:ascii="Arial" w:hAnsi="Arial" w:cs="Arial"/>
                <w:bCs/>
                <w:sz w:val="16"/>
                <w:szCs w:val="16"/>
              </w:rPr>
              <w:t>C.A.M.F. No. 34, Todos Santos, BCS</w:t>
            </w:r>
          </w:p>
          <w:p w:rsidR="00096FFE" w:rsidRPr="00E737EF" w:rsidRDefault="00096FFE" w:rsidP="00096FFE">
            <w:pPr>
              <w:widowControl w:val="0"/>
              <w:overflowPunct w:val="0"/>
              <w:autoSpaceDE w:val="0"/>
              <w:snapToGrid w:val="0"/>
              <w:jc w:val="center"/>
              <w:textAlignment w:val="baseline"/>
              <w:rPr>
                <w:rFonts w:ascii="Arial" w:hAnsi="Arial" w:cs="Arial"/>
                <w:bCs/>
                <w:sz w:val="16"/>
                <w:szCs w:val="16"/>
              </w:rPr>
            </w:pPr>
            <w:r w:rsidRPr="00E737EF">
              <w:rPr>
                <w:rFonts w:ascii="Arial" w:hAnsi="Arial" w:cs="Arial"/>
                <w:bCs/>
                <w:sz w:val="16"/>
                <w:szCs w:val="16"/>
              </w:rPr>
              <w:t>C.A.M.F. No. 23, La Rivera, BCS,</w:t>
            </w:r>
          </w:p>
          <w:p w:rsidR="00096FFE" w:rsidRPr="00E737EF" w:rsidRDefault="00096FFE" w:rsidP="00096FFE">
            <w:pPr>
              <w:widowControl w:val="0"/>
              <w:overflowPunct w:val="0"/>
              <w:autoSpaceDE w:val="0"/>
              <w:snapToGrid w:val="0"/>
              <w:jc w:val="center"/>
              <w:textAlignment w:val="baseline"/>
              <w:rPr>
                <w:rFonts w:ascii="Arial" w:hAnsi="Arial" w:cs="Arial"/>
                <w:bCs/>
                <w:sz w:val="16"/>
                <w:szCs w:val="16"/>
              </w:rPr>
            </w:pPr>
            <w:r w:rsidRPr="00E737EF">
              <w:rPr>
                <w:rFonts w:ascii="Arial" w:hAnsi="Arial" w:cs="Arial"/>
                <w:bCs/>
                <w:sz w:val="16"/>
                <w:szCs w:val="16"/>
              </w:rPr>
              <w:t>C.A.M.F. No. 36, Miraflores, B.C.S.</w:t>
            </w:r>
          </w:p>
        </w:tc>
        <w:tc>
          <w:tcPr>
            <w:tcW w:w="1700" w:type="dxa"/>
            <w:tcBorders>
              <w:top w:val="single" w:sz="4" w:space="0" w:color="000000"/>
              <w:left w:val="single" w:sz="4" w:space="0" w:color="000000"/>
              <w:bottom w:val="single" w:sz="4" w:space="0" w:color="000000"/>
            </w:tcBorders>
            <w:shd w:val="clear" w:color="auto" w:fill="auto"/>
          </w:tcPr>
          <w:p w:rsidR="00096FFE" w:rsidRPr="00E737EF" w:rsidRDefault="00096FFE" w:rsidP="00096FFE">
            <w:pPr>
              <w:suppressAutoHyphens w:val="0"/>
              <w:rPr>
                <w:rFonts w:ascii="Arial" w:eastAsiaTheme="minorHAnsi" w:hAnsi="Arial" w:cs="Arial"/>
                <w:sz w:val="16"/>
                <w:szCs w:val="16"/>
                <w:lang w:val="es-MX" w:eastAsia="en-US"/>
              </w:rPr>
            </w:pPr>
            <w:r w:rsidRPr="00E737EF">
              <w:rPr>
                <w:rFonts w:ascii="Arial" w:hAnsi="Arial" w:cs="Arial"/>
                <w:bCs/>
                <w:sz w:val="16"/>
                <w:szCs w:val="16"/>
              </w:rPr>
              <w:t>08:00 a 09:00 a.m.</w:t>
            </w:r>
          </w:p>
        </w:tc>
        <w:tc>
          <w:tcPr>
            <w:tcW w:w="2693" w:type="dxa"/>
            <w:tcBorders>
              <w:top w:val="single" w:sz="4" w:space="0" w:color="000000"/>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textAlignment w:val="baseline"/>
              <w:rPr>
                <w:rFonts w:ascii="Arial" w:hAnsi="Arial" w:cs="Arial"/>
                <w:bCs/>
                <w:sz w:val="16"/>
                <w:szCs w:val="16"/>
              </w:rPr>
            </w:pPr>
            <w:r w:rsidRPr="00E737EF">
              <w:rPr>
                <w:rFonts w:ascii="Arial" w:hAnsi="Arial" w:cs="Arial"/>
                <w:bCs/>
                <w:sz w:val="16"/>
                <w:szCs w:val="16"/>
              </w:rPr>
              <w:t>Conjunto Delegacional, La Paz, B.C.S.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96FFE" w:rsidRPr="00E737EF" w:rsidRDefault="00096FFE" w:rsidP="00096FFE">
            <w:pPr>
              <w:widowControl w:val="0"/>
              <w:overflowPunct w:val="0"/>
              <w:autoSpaceDE w:val="0"/>
              <w:snapToGrid w:val="0"/>
              <w:jc w:val="center"/>
              <w:textAlignment w:val="baseline"/>
              <w:rPr>
                <w:rFonts w:ascii="Arial" w:hAnsi="Arial" w:cs="Arial"/>
                <w:bCs/>
                <w:sz w:val="16"/>
                <w:szCs w:val="16"/>
              </w:rPr>
            </w:pPr>
            <w:r w:rsidRPr="00E737EF">
              <w:rPr>
                <w:rFonts w:ascii="Arial" w:hAnsi="Arial" w:cs="Arial"/>
                <w:bCs/>
                <w:sz w:val="16"/>
                <w:szCs w:val="16"/>
              </w:rPr>
              <w:t>De lunes a viernes</w:t>
            </w:r>
          </w:p>
        </w:tc>
      </w:tr>
      <w:tr w:rsidR="00096FFE" w:rsidRPr="00E737EF" w:rsidTr="00805FC0">
        <w:trPr>
          <w:trHeight w:val="170"/>
        </w:trPr>
        <w:tc>
          <w:tcPr>
            <w:tcW w:w="2581" w:type="dxa"/>
            <w:tcBorders>
              <w:top w:val="single" w:sz="4" w:space="0" w:color="000000"/>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jc w:val="center"/>
              <w:textAlignment w:val="baseline"/>
              <w:rPr>
                <w:rFonts w:ascii="Arial" w:hAnsi="Arial" w:cs="Arial"/>
                <w:bCs/>
                <w:sz w:val="16"/>
                <w:szCs w:val="16"/>
              </w:rPr>
            </w:pPr>
            <w:r w:rsidRPr="00E737EF">
              <w:rPr>
                <w:rFonts w:ascii="Arial" w:hAnsi="Arial" w:cs="Arial"/>
                <w:bCs/>
                <w:sz w:val="16"/>
                <w:szCs w:val="16"/>
              </w:rPr>
              <w:t xml:space="preserve">15:00 </w:t>
            </w:r>
            <w:proofErr w:type="spellStart"/>
            <w:r w:rsidRPr="00E737EF">
              <w:rPr>
                <w:rFonts w:ascii="Arial" w:hAnsi="Arial" w:cs="Arial"/>
                <w:bCs/>
                <w:sz w:val="16"/>
                <w:szCs w:val="16"/>
              </w:rPr>
              <w:t>Hrs</w:t>
            </w:r>
            <w:proofErr w:type="spellEnd"/>
            <w:r w:rsidRPr="00E737EF">
              <w:rPr>
                <w:rFonts w:ascii="Arial" w:hAnsi="Arial" w:cs="Arial"/>
                <w:bCs/>
                <w:sz w:val="16"/>
                <w:szCs w:val="16"/>
              </w:rPr>
              <w:t>.</w:t>
            </w:r>
          </w:p>
        </w:tc>
        <w:tc>
          <w:tcPr>
            <w:tcW w:w="1985" w:type="dxa"/>
            <w:tcBorders>
              <w:top w:val="single" w:sz="4" w:space="0" w:color="000000"/>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jc w:val="center"/>
              <w:textAlignment w:val="baseline"/>
              <w:rPr>
                <w:rFonts w:ascii="Arial" w:hAnsi="Arial" w:cs="Arial"/>
                <w:bCs/>
                <w:sz w:val="16"/>
                <w:szCs w:val="16"/>
              </w:rPr>
            </w:pPr>
            <w:r w:rsidRPr="00E737EF">
              <w:rPr>
                <w:rFonts w:ascii="Arial" w:hAnsi="Arial" w:cs="Arial"/>
                <w:bCs/>
                <w:sz w:val="16"/>
                <w:szCs w:val="16"/>
              </w:rPr>
              <w:t>C.A.M.F. No. 22, Los Barriles, B.C.S</w:t>
            </w:r>
          </w:p>
        </w:tc>
        <w:tc>
          <w:tcPr>
            <w:tcW w:w="1700" w:type="dxa"/>
            <w:tcBorders>
              <w:top w:val="single" w:sz="4" w:space="0" w:color="000000"/>
              <w:left w:val="single" w:sz="4" w:space="0" w:color="000000"/>
              <w:bottom w:val="single" w:sz="4" w:space="0" w:color="000000"/>
            </w:tcBorders>
            <w:shd w:val="clear" w:color="auto" w:fill="auto"/>
          </w:tcPr>
          <w:p w:rsidR="00096FFE" w:rsidRPr="00E737EF" w:rsidRDefault="00096FFE" w:rsidP="00096FFE">
            <w:pPr>
              <w:suppressAutoHyphens w:val="0"/>
              <w:rPr>
                <w:rFonts w:ascii="Arial" w:eastAsiaTheme="minorHAnsi" w:hAnsi="Arial" w:cs="Arial"/>
                <w:sz w:val="16"/>
                <w:szCs w:val="16"/>
                <w:lang w:val="es-MX" w:eastAsia="en-US"/>
              </w:rPr>
            </w:pPr>
            <w:r w:rsidRPr="00E737EF">
              <w:rPr>
                <w:rFonts w:ascii="Arial" w:hAnsi="Arial" w:cs="Arial"/>
                <w:bCs/>
                <w:sz w:val="16"/>
                <w:szCs w:val="16"/>
              </w:rPr>
              <w:t>08:00 a 09:00 a.m.</w:t>
            </w:r>
          </w:p>
        </w:tc>
        <w:tc>
          <w:tcPr>
            <w:tcW w:w="2693" w:type="dxa"/>
            <w:tcBorders>
              <w:top w:val="single" w:sz="4" w:space="0" w:color="000000"/>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textAlignment w:val="baseline"/>
              <w:rPr>
                <w:rFonts w:ascii="Arial" w:hAnsi="Arial" w:cs="Arial"/>
                <w:bCs/>
                <w:sz w:val="16"/>
                <w:szCs w:val="16"/>
              </w:rPr>
            </w:pPr>
          </w:p>
          <w:p w:rsidR="00096FFE" w:rsidRPr="00E737EF" w:rsidRDefault="00096FFE" w:rsidP="00096FFE">
            <w:pPr>
              <w:widowControl w:val="0"/>
              <w:overflowPunct w:val="0"/>
              <w:autoSpaceDE w:val="0"/>
              <w:snapToGrid w:val="0"/>
              <w:textAlignment w:val="baseline"/>
              <w:rPr>
                <w:rFonts w:ascii="Arial" w:hAnsi="Arial" w:cs="Arial"/>
                <w:bCs/>
                <w:sz w:val="16"/>
                <w:szCs w:val="16"/>
              </w:rPr>
            </w:pPr>
            <w:r w:rsidRPr="00E737EF">
              <w:rPr>
                <w:rFonts w:ascii="Arial" w:hAnsi="Arial" w:cs="Arial"/>
                <w:bCs/>
                <w:sz w:val="16"/>
                <w:szCs w:val="16"/>
              </w:rPr>
              <w:t>Conjunto Delegacional, La Paz, B.C.S.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96FFE" w:rsidRPr="00E737EF" w:rsidRDefault="00096FFE" w:rsidP="00096FFE">
            <w:pPr>
              <w:widowControl w:val="0"/>
              <w:overflowPunct w:val="0"/>
              <w:autoSpaceDE w:val="0"/>
              <w:snapToGrid w:val="0"/>
              <w:jc w:val="center"/>
              <w:textAlignment w:val="baseline"/>
              <w:rPr>
                <w:rFonts w:ascii="Arial" w:hAnsi="Arial" w:cs="Arial"/>
                <w:bCs/>
                <w:sz w:val="16"/>
                <w:szCs w:val="16"/>
              </w:rPr>
            </w:pPr>
          </w:p>
          <w:p w:rsidR="00096FFE" w:rsidRPr="00E737EF" w:rsidRDefault="00096FFE" w:rsidP="00096FFE">
            <w:pPr>
              <w:widowControl w:val="0"/>
              <w:overflowPunct w:val="0"/>
              <w:autoSpaceDE w:val="0"/>
              <w:snapToGrid w:val="0"/>
              <w:jc w:val="center"/>
              <w:textAlignment w:val="baseline"/>
              <w:rPr>
                <w:rFonts w:ascii="Arial" w:hAnsi="Arial" w:cs="Arial"/>
                <w:bCs/>
                <w:sz w:val="16"/>
                <w:szCs w:val="16"/>
              </w:rPr>
            </w:pPr>
            <w:r w:rsidRPr="00E737EF">
              <w:rPr>
                <w:rFonts w:ascii="Arial" w:hAnsi="Arial" w:cs="Arial"/>
                <w:bCs/>
                <w:sz w:val="16"/>
                <w:szCs w:val="16"/>
              </w:rPr>
              <w:t>De lunes a viernes</w:t>
            </w:r>
          </w:p>
        </w:tc>
      </w:tr>
      <w:tr w:rsidR="00096FFE" w:rsidRPr="00E737EF" w:rsidTr="00805FC0">
        <w:trPr>
          <w:trHeight w:val="170"/>
        </w:trPr>
        <w:tc>
          <w:tcPr>
            <w:tcW w:w="2581" w:type="dxa"/>
            <w:tcBorders>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jc w:val="center"/>
              <w:textAlignment w:val="baseline"/>
              <w:rPr>
                <w:rFonts w:ascii="Arial" w:hAnsi="Arial" w:cs="Arial"/>
                <w:bCs/>
                <w:sz w:val="16"/>
                <w:szCs w:val="16"/>
              </w:rPr>
            </w:pPr>
            <w:r w:rsidRPr="00E737EF">
              <w:rPr>
                <w:rFonts w:ascii="Arial" w:hAnsi="Arial" w:cs="Arial"/>
                <w:bCs/>
                <w:sz w:val="16"/>
                <w:szCs w:val="16"/>
              </w:rPr>
              <w:t xml:space="preserve">15:00 </w:t>
            </w:r>
            <w:proofErr w:type="spellStart"/>
            <w:r w:rsidRPr="00E737EF">
              <w:rPr>
                <w:rFonts w:ascii="Arial" w:hAnsi="Arial" w:cs="Arial"/>
                <w:bCs/>
                <w:sz w:val="16"/>
                <w:szCs w:val="16"/>
              </w:rPr>
              <w:t>Hrs</w:t>
            </w:r>
            <w:proofErr w:type="spellEnd"/>
            <w:r w:rsidRPr="00E737EF">
              <w:rPr>
                <w:rFonts w:ascii="Arial" w:hAnsi="Arial" w:cs="Arial"/>
                <w:bCs/>
                <w:sz w:val="16"/>
                <w:szCs w:val="16"/>
              </w:rPr>
              <w:t>.</w:t>
            </w:r>
          </w:p>
        </w:tc>
        <w:tc>
          <w:tcPr>
            <w:tcW w:w="1985" w:type="dxa"/>
            <w:tcBorders>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textAlignment w:val="baseline"/>
              <w:rPr>
                <w:rFonts w:ascii="Arial" w:hAnsi="Arial" w:cs="Arial"/>
                <w:bCs/>
                <w:sz w:val="16"/>
                <w:szCs w:val="16"/>
              </w:rPr>
            </w:pPr>
            <w:r w:rsidRPr="00E737EF">
              <w:rPr>
                <w:rFonts w:ascii="Arial" w:hAnsi="Arial" w:cs="Arial"/>
                <w:bCs/>
                <w:sz w:val="16"/>
                <w:szCs w:val="16"/>
              </w:rPr>
              <w:t>H.G.S.Z.M.F. No. 2, Cd. Constitución, BCS</w:t>
            </w:r>
          </w:p>
          <w:p w:rsidR="00096FFE" w:rsidRPr="00E737EF" w:rsidRDefault="00096FFE" w:rsidP="00096FFE">
            <w:pPr>
              <w:widowControl w:val="0"/>
              <w:overflowPunct w:val="0"/>
              <w:autoSpaceDE w:val="0"/>
              <w:snapToGrid w:val="0"/>
              <w:textAlignment w:val="baseline"/>
              <w:rPr>
                <w:rFonts w:ascii="Arial" w:hAnsi="Arial" w:cs="Arial"/>
                <w:bCs/>
                <w:sz w:val="16"/>
                <w:szCs w:val="16"/>
              </w:rPr>
            </w:pPr>
          </w:p>
        </w:tc>
        <w:tc>
          <w:tcPr>
            <w:tcW w:w="1700" w:type="dxa"/>
            <w:tcBorders>
              <w:left w:val="single" w:sz="4" w:space="0" w:color="000000"/>
              <w:bottom w:val="single" w:sz="4" w:space="0" w:color="000000"/>
            </w:tcBorders>
            <w:shd w:val="clear" w:color="auto" w:fill="auto"/>
          </w:tcPr>
          <w:p w:rsidR="00096FFE" w:rsidRPr="00E737EF" w:rsidRDefault="00096FFE" w:rsidP="00096FFE">
            <w:pPr>
              <w:suppressAutoHyphens w:val="0"/>
              <w:rPr>
                <w:rFonts w:ascii="Arial" w:eastAsiaTheme="minorHAnsi" w:hAnsi="Arial" w:cs="Arial"/>
                <w:sz w:val="16"/>
                <w:szCs w:val="16"/>
                <w:lang w:val="es-MX" w:eastAsia="en-US"/>
              </w:rPr>
            </w:pPr>
            <w:r w:rsidRPr="00E737EF">
              <w:rPr>
                <w:rFonts w:ascii="Arial" w:hAnsi="Arial" w:cs="Arial"/>
                <w:bCs/>
                <w:sz w:val="16"/>
                <w:szCs w:val="16"/>
              </w:rPr>
              <w:t>08:00 a 09:00 a.m.</w:t>
            </w:r>
          </w:p>
        </w:tc>
        <w:tc>
          <w:tcPr>
            <w:tcW w:w="2693" w:type="dxa"/>
            <w:tcBorders>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textAlignment w:val="baseline"/>
              <w:rPr>
                <w:rFonts w:ascii="Arial" w:hAnsi="Arial" w:cs="Arial"/>
                <w:bCs/>
                <w:sz w:val="16"/>
                <w:szCs w:val="16"/>
              </w:rPr>
            </w:pPr>
          </w:p>
          <w:p w:rsidR="00096FFE" w:rsidRPr="00E737EF" w:rsidRDefault="00096FFE" w:rsidP="00096FFE">
            <w:pPr>
              <w:widowControl w:val="0"/>
              <w:overflowPunct w:val="0"/>
              <w:autoSpaceDE w:val="0"/>
              <w:snapToGrid w:val="0"/>
              <w:textAlignment w:val="baseline"/>
              <w:rPr>
                <w:rFonts w:ascii="Arial" w:hAnsi="Arial" w:cs="Arial"/>
                <w:bCs/>
                <w:sz w:val="16"/>
                <w:szCs w:val="16"/>
              </w:rPr>
            </w:pPr>
            <w:r w:rsidRPr="00E737EF">
              <w:rPr>
                <w:rFonts w:ascii="Arial" w:hAnsi="Arial" w:cs="Arial"/>
                <w:bCs/>
                <w:sz w:val="16"/>
                <w:szCs w:val="16"/>
              </w:rPr>
              <w:t xml:space="preserve">U.M.F. 11 y </w:t>
            </w:r>
            <w:proofErr w:type="spellStart"/>
            <w:r w:rsidRPr="00E737EF">
              <w:rPr>
                <w:rFonts w:ascii="Arial" w:hAnsi="Arial" w:cs="Arial"/>
                <w:bCs/>
                <w:sz w:val="16"/>
                <w:szCs w:val="16"/>
              </w:rPr>
              <w:t>Ofna</w:t>
            </w:r>
            <w:proofErr w:type="spellEnd"/>
            <w:r w:rsidRPr="00E737EF">
              <w:rPr>
                <w:rFonts w:ascii="Arial" w:hAnsi="Arial" w:cs="Arial"/>
                <w:bCs/>
                <w:sz w:val="16"/>
                <w:szCs w:val="16"/>
              </w:rPr>
              <w:t xml:space="preserve">. </w:t>
            </w:r>
            <w:proofErr w:type="spellStart"/>
            <w:r w:rsidRPr="00E737EF">
              <w:rPr>
                <w:rFonts w:ascii="Arial" w:hAnsi="Arial" w:cs="Arial"/>
                <w:bCs/>
                <w:sz w:val="16"/>
                <w:szCs w:val="16"/>
              </w:rPr>
              <w:t>Admva</w:t>
            </w:r>
            <w:proofErr w:type="spellEnd"/>
            <w:r w:rsidRPr="00E737EF">
              <w:rPr>
                <w:rFonts w:ascii="Arial" w:hAnsi="Arial" w:cs="Arial"/>
                <w:bCs/>
                <w:sz w:val="16"/>
                <w:szCs w:val="16"/>
              </w:rPr>
              <w:t>. Loreto, B.C.S.</w:t>
            </w:r>
          </w:p>
        </w:tc>
        <w:tc>
          <w:tcPr>
            <w:tcW w:w="1276" w:type="dxa"/>
            <w:tcBorders>
              <w:left w:val="single" w:sz="4" w:space="0" w:color="000000"/>
              <w:bottom w:val="single" w:sz="4" w:space="0" w:color="000000"/>
              <w:right w:val="single" w:sz="4" w:space="0" w:color="000000"/>
            </w:tcBorders>
            <w:shd w:val="clear" w:color="auto" w:fill="auto"/>
          </w:tcPr>
          <w:p w:rsidR="00096FFE" w:rsidRPr="00E737EF" w:rsidRDefault="00096FFE" w:rsidP="00096FFE">
            <w:pPr>
              <w:widowControl w:val="0"/>
              <w:overflowPunct w:val="0"/>
              <w:autoSpaceDE w:val="0"/>
              <w:snapToGrid w:val="0"/>
              <w:jc w:val="center"/>
              <w:textAlignment w:val="baseline"/>
              <w:rPr>
                <w:rFonts w:ascii="Arial" w:hAnsi="Arial" w:cs="Arial"/>
                <w:bCs/>
                <w:sz w:val="16"/>
                <w:szCs w:val="16"/>
              </w:rPr>
            </w:pPr>
          </w:p>
          <w:p w:rsidR="00096FFE" w:rsidRPr="00E737EF" w:rsidRDefault="00096FFE" w:rsidP="00096FFE">
            <w:pPr>
              <w:widowControl w:val="0"/>
              <w:overflowPunct w:val="0"/>
              <w:autoSpaceDE w:val="0"/>
              <w:snapToGrid w:val="0"/>
              <w:jc w:val="center"/>
              <w:textAlignment w:val="baseline"/>
              <w:rPr>
                <w:rFonts w:ascii="Arial" w:hAnsi="Arial" w:cs="Arial"/>
                <w:bCs/>
                <w:sz w:val="16"/>
                <w:szCs w:val="16"/>
              </w:rPr>
            </w:pPr>
            <w:r w:rsidRPr="00E737EF">
              <w:rPr>
                <w:rFonts w:ascii="Arial" w:hAnsi="Arial" w:cs="Arial"/>
                <w:bCs/>
                <w:sz w:val="16"/>
                <w:szCs w:val="16"/>
              </w:rPr>
              <w:t xml:space="preserve">De lunes a viernes </w:t>
            </w:r>
          </w:p>
        </w:tc>
      </w:tr>
      <w:tr w:rsidR="00096FFE" w:rsidRPr="00E737EF" w:rsidTr="00805FC0">
        <w:trPr>
          <w:trHeight w:val="170"/>
        </w:trPr>
        <w:tc>
          <w:tcPr>
            <w:tcW w:w="2581" w:type="dxa"/>
            <w:tcBorders>
              <w:top w:val="single" w:sz="4" w:space="0" w:color="000000"/>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jc w:val="center"/>
              <w:textAlignment w:val="baseline"/>
              <w:rPr>
                <w:rFonts w:ascii="Arial" w:hAnsi="Arial" w:cs="Arial"/>
                <w:bCs/>
                <w:sz w:val="16"/>
                <w:szCs w:val="16"/>
              </w:rPr>
            </w:pPr>
            <w:r w:rsidRPr="00E737EF">
              <w:rPr>
                <w:rFonts w:ascii="Arial" w:hAnsi="Arial" w:cs="Arial"/>
                <w:bCs/>
                <w:sz w:val="16"/>
                <w:szCs w:val="16"/>
              </w:rPr>
              <w:t xml:space="preserve">15:00 </w:t>
            </w:r>
            <w:proofErr w:type="spellStart"/>
            <w:r w:rsidRPr="00E737EF">
              <w:rPr>
                <w:rFonts w:ascii="Arial" w:hAnsi="Arial" w:cs="Arial"/>
                <w:bCs/>
                <w:sz w:val="16"/>
                <w:szCs w:val="16"/>
              </w:rPr>
              <w:t>Hrs</w:t>
            </w:r>
            <w:proofErr w:type="spellEnd"/>
            <w:r w:rsidRPr="00E737EF">
              <w:rPr>
                <w:rFonts w:ascii="Arial" w:hAnsi="Arial" w:cs="Arial"/>
                <w:bCs/>
                <w:sz w:val="16"/>
                <w:szCs w:val="16"/>
              </w:rPr>
              <w:t>.</w:t>
            </w:r>
          </w:p>
        </w:tc>
        <w:tc>
          <w:tcPr>
            <w:tcW w:w="1985" w:type="dxa"/>
            <w:tcBorders>
              <w:top w:val="single" w:sz="4" w:space="0" w:color="000000"/>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textAlignment w:val="baseline"/>
              <w:rPr>
                <w:rFonts w:ascii="Arial" w:hAnsi="Arial" w:cs="Arial"/>
                <w:bCs/>
                <w:sz w:val="16"/>
                <w:szCs w:val="16"/>
              </w:rPr>
            </w:pPr>
            <w:r w:rsidRPr="00E737EF">
              <w:rPr>
                <w:rFonts w:ascii="Arial" w:hAnsi="Arial" w:cs="Arial"/>
                <w:bCs/>
                <w:sz w:val="16"/>
                <w:szCs w:val="16"/>
              </w:rPr>
              <w:t xml:space="preserve"> </w:t>
            </w:r>
            <w:proofErr w:type="spellStart"/>
            <w:r w:rsidRPr="00E737EF">
              <w:rPr>
                <w:rFonts w:ascii="Arial" w:hAnsi="Arial" w:cs="Arial"/>
                <w:bCs/>
                <w:sz w:val="16"/>
                <w:szCs w:val="16"/>
              </w:rPr>
              <w:t>Ofna</w:t>
            </w:r>
            <w:proofErr w:type="spellEnd"/>
            <w:r w:rsidRPr="00E737EF">
              <w:rPr>
                <w:rFonts w:ascii="Arial" w:hAnsi="Arial" w:cs="Arial"/>
                <w:bCs/>
                <w:sz w:val="16"/>
                <w:szCs w:val="16"/>
              </w:rPr>
              <w:t xml:space="preserve">.  </w:t>
            </w:r>
            <w:proofErr w:type="spellStart"/>
            <w:r w:rsidRPr="00E737EF">
              <w:rPr>
                <w:rFonts w:ascii="Arial" w:hAnsi="Arial" w:cs="Arial"/>
                <w:bCs/>
                <w:sz w:val="16"/>
                <w:szCs w:val="16"/>
              </w:rPr>
              <w:t>Admva</w:t>
            </w:r>
            <w:proofErr w:type="spellEnd"/>
            <w:r w:rsidRPr="00E737EF">
              <w:rPr>
                <w:rFonts w:ascii="Arial" w:hAnsi="Arial" w:cs="Arial"/>
                <w:bCs/>
                <w:sz w:val="16"/>
                <w:szCs w:val="16"/>
              </w:rPr>
              <w:t>.  Cd. Constitución BCS</w:t>
            </w:r>
          </w:p>
          <w:p w:rsidR="00096FFE" w:rsidRPr="00E737EF" w:rsidRDefault="00096FFE" w:rsidP="00096FFE">
            <w:pPr>
              <w:widowControl w:val="0"/>
              <w:overflowPunct w:val="0"/>
              <w:autoSpaceDE w:val="0"/>
              <w:snapToGrid w:val="0"/>
              <w:textAlignment w:val="baseline"/>
              <w:rPr>
                <w:rFonts w:ascii="Arial" w:hAnsi="Arial" w:cs="Arial"/>
                <w:bCs/>
                <w:sz w:val="16"/>
                <w:szCs w:val="16"/>
              </w:rPr>
            </w:pPr>
          </w:p>
        </w:tc>
        <w:tc>
          <w:tcPr>
            <w:tcW w:w="1700" w:type="dxa"/>
            <w:tcBorders>
              <w:top w:val="single" w:sz="4" w:space="0" w:color="000000"/>
              <w:left w:val="single" w:sz="4" w:space="0" w:color="000000"/>
              <w:bottom w:val="single" w:sz="4" w:space="0" w:color="000000"/>
            </w:tcBorders>
            <w:shd w:val="clear" w:color="auto" w:fill="auto"/>
          </w:tcPr>
          <w:p w:rsidR="00096FFE" w:rsidRPr="00E737EF" w:rsidRDefault="00096FFE" w:rsidP="00096FFE">
            <w:pPr>
              <w:suppressAutoHyphens w:val="0"/>
              <w:rPr>
                <w:rFonts w:ascii="Arial" w:eastAsiaTheme="minorHAnsi" w:hAnsi="Arial" w:cs="Arial"/>
                <w:sz w:val="16"/>
                <w:szCs w:val="16"/>
                <w:lang w:val="es-MX" w:eastAsia="en-US"/>
              </w:rPr>
            </w:pPr>
            <w:r w:rsidRPr="00E737EF">
              <w:rPr>
                <w:rFonts w:ascii="Arial" w:hAnsi="Arial" w:cs="Arial"/>
                <w:bCs/>
                <w:sz w:val="16"/>
                <w:szCs w:val="16"/>
              </w:rPr>
              <w:t>08:00 a 09:00 a.m.</w:t>
            </w:r>
          </w:p>
        </w:tc>
        <w:tc>
          <w:tcPr>
            <w:tcW w:w="2693" w:type="dxa"/>
            <w:tcBorders>
              <w:top w:val="single" w:sz="4" w:space="0" w:color="000000"/>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textAlignment w:val="baseline"/>
              <w:rPr>
                <w:rFonts w:ascii="Arial" w:hAnsi="Arial" w:cs="Arial"/>
                <w:bCs/>
                <w:sz w:val="16"/>
                <w:szCs w:val="16"/>
              </w:rPr>
            </w:pPr>
            <w:r w:rsidRPr="00E737EF">
              <w:rPr>
                <w:rFonts w:ascii="Arial" w:hAnsi="Arial" w:cs="Arial"/>
                <w:bCs/>
                <w:sz w:val="16"/>
                <w:szCs w:val="16"/>
              </w:rPr>
              <w:t>Conjunto Delegacional, La Paz, B.C.S.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96FFE" w:rsidRPr="00E737EF" w:rsidRDefault="00096FFE" w:rsidP="00096FFE">
            <w:pPr>
              <w:widowControl w:val="0"/>
              <w:overflowPunct w:val="0"/>
              <w:autoSpaceDE w:val="0"/>
              <w:snapToGrid w:val="0"/>
              <w:jc w:val="center"/>
              <w:textAlignment w:val="baseline"/>
              <w:rPr>
                <w:rFonts w:ascii="Arial" w:hAnsi="Arial" w:cs="Arial"/>
                <w:bCs/>
                <w:sz w:val="16"/>
                <w:szCs w:val="16"/>
              </w:rPr>
            </w:pPr>
            <w:r w:rsidRPr="00E737EF">
              <w:rPr>
                <w:rFonts w:ascii="Arial" w:hAnsi="Arial" w:cs="Arial"/>
                <w:bCs/>
                <w:sz w:val="16"/>
                <w:szCs w:val="16"/>
              </w:rPr>
              <w:t xml:space="preserve">De lunes a viernes </w:t>
            </w:r>
          </w:p>
        </w:tc>
      </w:tr>
      <w:tr w:rsidR="00096FFE" w:rsidRPr="00E737EF" w:rsidTr="00805FC0">
        <w:trPr>
          <w:trHeight w:val="170"/>
        </w:trPr>
        <w:tc>
          <w:tcPr>
            <w:tcW w:w="2581" w:type="dxa"/>
            <w:tcBorders>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jc w:val="center"/>
              <w:textAlignment w:val="baseline"/>
              <w:rPr>
                <w:rFonts w:ascii="Arial" w:hAnsi="Arial" w:cs="Arial"/>
                <w:bCs/>
                <w:sz w:val="16"/>
                <w:szCs w:val="16"/>
              </w:rPr>
            </w:pPr>
            <w:r w:rsidRPr="00E737EF">
              <w:rPr>
                <w:rFonts w:ascii="Arial" w:hAnsi="Arial" w:cs="Arial"/>
                <w:bCs/>
                <w:sz w:val="16"/>
                <w:szCs w:val="16"/>
              </w:rPr>
              <w:t xml:space="preserve">15:00 </w:t>
            </w:r>
            <w:proofErr w:type="spellStart"/>
            <w:r w:rsidRPr="00E737EF">
              <w:rPr>
                <w:rFonts w:ascii="Arial" w:hAnsi="Arial" w:cs="Arial"/>
                <w:bCs/>
                <w:sz w:val="16"/>
                <w:szCs w:val="16"/>
              </w:rPr>
              <w:t>Hrs</w:t>
            </w:r>
            <w:proofErr w:type="spellEnd"/>
            <w:r w:rsidRPr="00E737EF">
              <w:rPr>
                <w:rFonts w:ascii="Arial" w:hAnsi="Arial" w:cs="Arial"/>
                <w:bCs/>
                <w:sz w:val="16"/>
                <w:szCs w:val="16"/>
              </w:rPr>
              <w:t>.</w:t>
            </w:r>
          </w:p>
        </w:tc>
        <w:tc>
          <w:tcPr>
            <w:tcW w:w="1985" w:type="dxa"/>
            <w:tcBorders>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textAlignment w:val="baseline"/>
              <w:rPr>
                <w:rFonts w:ascii="Arial" w:hAnsi="Arial" w:cs="Arial"/>
                <w:bCs/>
                <w:sz w:val="16"/>
                <w:szCs w:val="16"/>
              </w:rPr>
            </w:pPr>
            <w:r w:rsidRPr="00E737EF">
              <w:rPr>
                <w:rFonts w:ascii="Arial" w:hAnsi="Arial" w:cs="Arial"/>
                <w:bCs/>
                <w:sz w:val="16"/>
                <w:szCs w:val="16"/>
              </w:rPr>
              <w:t xml:space="preserve">U.M.F. No. 11,  Loreto, BC.S. </w:t>
            </w:r>
          </w:p>
        </w:tc>
        <w:tc>
          <w:tcPr>
            <w:tcW w:w="1700" w:type="dxa"/>
            <w:tcBorders>
              <w:left w:val="single" w:sz="4" w:space="0" w:color="000000"/>
              <w:bottom w:val="single" w:sz="4" w:space="0" w:color="000000"/>
            </w:tcBorders>
            <w:shd w:val="clear" w:color="auto" w:fill="auto"/>
          </w:tcPr>
          <w:p w:rsidR="00096FFE" w:rsidRPr="00E737EF" w:rsidRDefault="00096FFE" w:rsidP="00096FFE">
            <w:pPr>
              <w:suppressAutoHyphens w:val="0"/>
              <w:rPr>
                <w:rFonts w:ascii="Arial" w:eastAsiaTheme="minorHAnsi" w:hAnsi="Arial" w:cs="Arial"/>
                <w:sz w:val="16"/>
                <w:szCs w:val="16"/>
                <w:lang w:val="es-MX" w:eastAsia="en-US"/>
              </w:rPr>
            </w:pPr>
            <w:r w:rsidRPr="00E737EF">
              <w:rPr>
                <w:rFonts w:ascii="Arial" w:hAnsi="Arial" w:cs="Arial"/>
                <w:bCs/>
                <w:sz w:val="16"/>
                <w:szCs w:val="16"/>
              </w:rPr>
              <w:t>08:00 a 09:00 a.m.</w:t>
            </w:r>
          </w:p>
        </w:tc>
        <w:tc>
          <w:tcPr>
            <w:tcW w:w="2693" w:type="dxa"/>
            <w:tcBorders>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textAlignment w:val="baseline"/>
              <w:rPr>
                <w:rFonts w:ascii="Arial" w:hAnsi="Arial" w:cs="Arial"/>
                <w:bCs/>
                <w:sz w:val="16"/>
                <w:szCs w:val="16"/>
              </w:rPr>
            </w:pPr>
            <w:r w:rsidRPr="00E737EF">
              <w:rPr>
                <w:rFonts w:ascii="Arial" w:hAnsi="Arial" w:cs="Arial"/>
                <w:bCs/>
                <w:sz w:val="16"/>
                <w:szCs w:val="16"/>
              </w:rPr>
              <w:t>H.G.S.Z.M.F. No. 2, Ciudad Constitución, B.C.S.</w:t>
            </w:r>
          </w:p>
        </w:tc>
        <w:tc>
          <w:tcPr>
            <w:tcW w:w="1276" w:type="dxa"/>
            <w:tcBorders>
              <w:left w:val="single" w:sz="4" w:space="0" w:color="000000"/>
              <w:bottom w:val="single" w:sz="4" w:space="0" w:color="000000"/>
              <w:right w:val="single" w:sz="4" w:space="0" w:color="000000"/>
            </w:tcBorders>
            <w:shd w:val="clear" w:color="auto" w:fill="auto"/>
          </w:tcPr>
          <w:p w:rsidR="00096FFE" w:rsidRPr="00E737EF" w:rsidRDefault="00096FFE" w:rsidP="00096FFE">
            <w:pPr>
              <w:widowControl w:val="0"/>
              <w:overflowPunct w:val="0"/>
              <w:autoSpaceDE w:val="0"/>
              <w:snapToGrid w:val="0"/>
              <w:jc w:val="center"/>
              <w:textAlignment w:val="baseline"/>
              <w:rPr>
                <w:rFonts w:ascii="Arial" w:hAnsi="Arial" w:cs="Arial"/>
                <w:bCs/>
                <w:sz w:val="16"/>
                <w:szCs w:val="16"/>
              </w:rPr>
            </w:pPr>
            <w:r w:rsidRPr="00E737EF">
              <w:rPr>
                <w:rFonts w:ascii="Arial" w:hAnsi="Arial" w:cs="Arial"/>
                <w:bCs/>
                <w:sz w:val="16"/>
                <w:szCs w:val="16"/>
              </w:rPr>
              <w:t xml:space="preserve">De lunes a viernes </w:t>
            </w:r>
          </w:p>
          <w:p w:rsidR="00096FFE" w:rsidRPr="00E737EF" w:rsidRDefault="00096FFE" w:rsidP="00096FFE">
            <w:pPr>
              <w:widowControl w:val="0"/>
              <w:overflowPunct w:val="0"/>
              <w:autoSpaceDE w:val="0"/>
              <w:snapToGrid w:val="0"/>
              <w:jc w:val="center"/>
              <w:textAlignment w:val="baseline"/>
              <w:rPr>
                <w:rFonts w:ascii="Arial" w:hAnsi="Arial" w:cs="Arial"/>
                <w:bCs/>
                <w:sz w:val="16"/>
                <w:szCs w:val="16"/>
              </w:rPr>
            </w:pPr>
          </w:p>
        </w:tc>
      </w:tr>
      <w:tr w:rsidR="00096FFE" w:rsidRPr="00E737EF" w:rsidTr="00805FC0">
        <w:trPr>
          <w:trHeight w:val="170"/>
        </w:trPr>
        <w:tc>
          <w:tcPr>
            <w:tcW w:w="2581" w:type="dxa"/>
            <w:tcBorders>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jc w:val="center"/>
              <w:textAlignment w:val="baseline"/>
              <w:rPr>
                <w:rFonts w:ascii="Arial" w:hAnsi="Arial" w:cs="Arial"/>
                <w:bCs/>
                <w:sz w:val="16"/>
                <w:szCs w:val="16"/>
              </w:rPr>
            </w:pPr>
            <w:r w:rsidRPr="00E737EF">
              <w:rPr>
                <w:rFonts w:ascii="Arial" w:hAnsi="Arial" w:cs="Arial"/>
                <w:bCs/>
                <w:sz w:val="16"/>
                <w:szCs w:val="16"/>
              </w:rPr>
              <w:t xml:space="preserve">15:00 </w:t>
            </w:r>
            <w:proofErr w:type="spellStart"/>
            <w:r w:rsidRPr="00E737EF">
              <w:rPr>
                <w:rFonts w:ascii="Arial" w:hAnsi="Arial" w:cs="Arial"/>
                <w:bCs/>
                <w:sz w:val="16"/>
                <w:szCs w:val="16"/>
              </w:rPr>
              <w:t>Hrs</w:t>
            </w:r>
            <w:proofErr w:type="spellEnd"/>
            <w:r w:rsidRPr="00E737EF">
              <w:rPr>
                <w:rFonts w:ascii="Arial" w:hAnsi="Arial" w:cs="Arial"/>
                <w:bCs/>
                <w:sz w:val="16"/>
                <w:szCs w:val="16"/>
              </w:rPr>
              <w:t>.</w:t>
            </w:r>
          </w:p>
        </w:tc>
        <w:tc>
          <w:tcPr>
            <w:tcW w:w="1985" w:type="dxa"/>
            <w:tcBorders>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textAlignment w:val="baseline"/>
              <w:rPr>
                <w:rFonts w:ascii="Arial" w:hAnsi="Arial" w:cs="Arial"/>
                <w:bCs/>
                <w:sz w:val="16"/>
                <w:szCs w:val="16"/>
              </w:rPr>
            </w:pPr>
            <w:proofErr w:type="spellStart"/>
            <w:r w:rsidRPr="00E737EF">
              <w:rPr>
                <w:rFonts w:ascii="Arial" w:hAnsi="Arial" w:cs="Arial"/>
                <w:bCs/>
                <w:sz w:val="16"/>
                <w:szCs w:val="16"/>
              </w:rPr>
              <w:t>Ofna</w:t>
            </w:r>
            <w:proofErr w:type="spellEnd"/>
            <w:r w:rsidRPr="00E737EF">
              <w:rPr>
                <w:rFonts w:ascii="Arial" w:hAnsi="Arial" w:cs="Arial"/>
                <w:bCs/>
                <w:sz w:val="16"/>
                <w:szCs w:val="16"/>
              </w:rPr>
              <w:t xml:space="preserve">. </w:t>
            </w:r>
            <w:proofErr w:type="spellStart"/>
            <w:r w:rsidRPr="00E737EF">
              <w:rPr>
                <w:rFonts w:ascii="Arial" w:hAnsi="Arial" w:cs="Arial"/>
                <w:bCs/>
                <w:sz w:val="16"/>
                <w:szCs w:val="16"/>
              </w:rPr>
              <w:t>Admva</w:t>
            </w:r>
            <w:proofErr w:type="spellEnd"/>
            <w:r w:rsidRPr="00E737EF">
              <w:rPr>
                <w:rFonts w:ascii="Arial" w:hAnsi="Arial" w:cs="Arial"/>
                <w:bCs/>
                <w:sz w:val="16"/>
                <w:szCs w:val="16"/>
              </w:rPr>
              <w:t>. Loreto, BCS</w:t>
            </w:r>
          </w:p>
          <w:p w:rsidR="00096FFE" w:rsidRPr="00E737EF" w:rsidRDefault="00096FFE" w:rsidP="00096FFE">
            <w:pPr>
              <w:widowControl w:val="0"/>
              <w:overflowPunct w:val="0"/>
              <w:autoSpaceDE w:val="0"/>
              <w:snapToGrid w:val="0"/>
              <w:textAlignment w:val="baseline"/>
              <w:rPr>
                <w:rFonts w:ascii="Arial" w:hAnsi="Arial" w:cs="Arial"/>
                <w:bCs/>
                <w:sz w:val="16"/>
                <w:szCs w:val="16"/>
              </w:rPr>
            </w:pPr>
          </w:p>
        </w:tc>
        <w:tc>
          <w:tcPr>
            <w:tcW w:w="1700" w:type="dxa"/>
            <w:tcBorders>
              <w:left w:val="single" w:sz="4" w:space="0" w:color="000000"/>
              <w:bottom w:val="single" w:sz="4" w:space="0" w:color="000000"/>
            </w:tcBorders>
            <w:shd w:val="clear" w:color="auto" w:fill="auto"/>
          </w:tcPr>
          <w:p w:rsidR="00096FFE" w:rsidRPr="00E737EF" w:rsidRDefault="00096FFE" w:rsidP="00096FFE">
            <w:pPr>
              <w:suppressAutoHyphens w:val="0"/>
              <w:rPr>
                <w:rFonts w:ascii="Arial" w:eastAsiaTheme="minorHAnsi" w:hAnsi="Arial" w:cs="Arial"/>
                <w:sz w:val="16"/>
                <w:szCs w:val="16"/>
                <w:lang w:val="es-MX" w:eastAsia="en-US"/>
              </w:rPr>
            </w:pPr>
            <w:r w:rsidRPr="00E737EF">
              <w:rPr>
                <w:rFonts w:ascii="Arial" w:hAnsi="Arial" w:cs="Arial"/>
                <w:bCs/>
                <w:sz w:val="16"/>
                <w:szCs w:val="16"/>
              </w:rPr>
              <w:t>08:00 a 09:00 a.m.</w:t>
            </w:r>
          </w:p>
        </w:tc>
        <w:tc>
          <w:tcPr>
            <w:tcW w:w="2693" w:type="dxa"/>
            <w:tcBorders>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textAlignment w:val="baseline"/>
              <w:rPr>
                <w:rFonts w:ascii="Arial" w:hAnsi="Arial" w:cs="Arial"/>
                <w:bCs/>
                <w:sz w:val="16"/>
                <w:szCs w:val="16"/>
              </w:rPr>
            </w:pPr>
            <w:r w:rsidRPr="00E737EF">
              <w:rPr>
                <w:rFonts w:ascii="Arial" w:hAnsi="Arial" w:cs="Arial"/>
                <w:bCs/>
                <w:sz w:val="16"/>
                <w:szCs w:val="16"/>
              </w:rPr>
              <w:t>Conjunto Delegacional La Paz, BCS</w:t>
            </w:r>
          </w:p>
        </w:tc>
        <w:tc>
          <w:tcPr>
            <w:tcW w:w="1276" w:type="dxa"/>
            <w:tcBorders>
              <w:left w:val="single" w:sz="4" w:space="0" w:color="000000"/>
              <w:bottom w:val="single" w:sz="4" w:space="0" w:color="000000"/>
              <w:right w:val="single" w:sz="4" w:space="0" w:color="000000"/>
            </w:tcBorders>
            <w:shd w:val="clear" w:color="auto" w:fill="auto"/>
          </w:tcPr>
          <w:p w:rsidR="00096FFE" w:rsidRPr="00E737EF" w:rsidRDefault="00096FFE" w:rsidP="00096FFE">
            <w:pPr>
              <w:widowControl w:val="0"/>
              <w:overflowPunct w:val="0"/>
              <w:autoSpaceDE w:val="0"/>
              <w:snapToGrid w:val="0"/>
              <w:jc w:val="center"/>
              <w:textAlignment w:val="baseline"/>
              <w:rPr>
                <w:rFonts w:ascii="Arial" w:hAnsi="Arial" w:cs="Arial"/>
                <w:bCs/>
                <w:sz w:val="16"/>
                <w:szCs w:val="16"/>
              </w:rPr>
            </w:pPr>
            <w:r w:rsidRPr="00E737EF">
              <w:rPr>
                <w:rFonts w:ascii="Arial" w:hAnsi="Arial" w:cs="Arial"/>
                <w:bCs/>
                <w:sz w:val="16"/>
                <w:szCs w:val="16"/>
              </w:rPr>
              <w:t>De lunes a viernes</w:t>
            </w:r>
          </w:p>
        </w:tc>
      </w:tr>
      <w:tr w:rsidR="00096FFE" w:rsidRPr="00E737EF" w:rsidTr="00805FC0">
        <w:trPr>
          <w:trHeight w:val="170"/>
        </w:trPr>
        <w:tc>
          <w:tcPr>
            <w:tcW w:w="2581" w:type="dxa"/>
            <w:tcBorders>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jc w:val="center"/>
              <w:textAlignment w:val="baseline"/>
              <w:rPr>
                <w:rFonts w:ascii="Arial" w:hAnsi="Arial" w:cs="Arial"/>
                <w:bCs/>
                <w:sz w:val="16"/>
                <w:szCs w:val="16"/>
              </w:rPr>
            </w:pPr>
            <w:r w:rsidRPr="00E737EF">
              <w:rPr>
                <w:rFonts w:ascii="Arial" w:hAnsi="Arial" w:cs="Arial"/>
                <w:bCs/>
                <w:sz w:val="16"/>
                <w:szCs w:val="16"/>
              </w:rPr>
              <w:t xml:space="preserve">15:00 </w:t>
            </w:r>
            <w:proofErr w:type="spellStart"/>
            <w:r w:rsidRPr="00E737EF">
              <w:rPr>
                <w:rFonts w:ascii="Arial" w:hAnsi="Arial" w:cs="Arial"/>
                <w:bCs/>
                <w:sz w:val="16"/>
                <w:szCs w:val="16"/>
              </w:rPr>
              <w:t>Hrs</w:t>
            </w:r>
            <w:proofErr w:type="spellEnd"/>
            <w:r w:rsidRPr="00E737EF">
              <w:rPr>
                <w:rFonts w:ascii="Arial" w:hAnsi="Arial" w:cs="Arial"/>
                <w:bCs/>
                <w:sz w:val="16"/>
                <w:szCs w:val="16"/>
              </w:rPr>
              <w:t>.</w:t>
            </w:r>
          </w:p>
        </w:tc>
        <w:tc>
          <w:tcPr>
            <w:tcW w:w="1985" w:type="dxa"/>
            <w:tcBorders>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textAlignment w:val="baseline"/>
              <w:rPr>
                <w:rFonts w:ascii="Arial" w:hAnsi="Arial" w:cs="Arial"/>
                <w:bCs/>
                <w:sz w:val="16"/>
                <w:szCs w:val="16"/>
              </w:rPr>
            </w:pPr>
            <w:r w:rsidRPr="00E737EF">
              <w:rPr>
                <w:rFonts w:ascii="Arial" w:hAnsi="Arial" w:cs="Arial"/>
                <w:bCs/>
                <w:sz w:val="16"/>
                <w:szCs w:val="16"/>
              </w:rPr>
              <w:t>U.M.F. No. 11 Loreto, BCS</w:t>
            </w:r>
          </w:p>
        </w:tc>
        <w:tc>
          <w:tcPr>
            <w:tcW w:w="1700" w:type="dxa"/>
            <w:tcBorders>
              <w:left w:val="single" w:sz="4" w:space="0" w:color="000000"/>
              <w:bottom w:val="single" w:sz="4" w:space="0" w:color="000000"/>
            </w:tcBorders>
            <w:shd w:val="clear" w:color="auto" w:fill="auto"/>
          </w:tcPr>
          <w:p w:rsidR="00096FFE" w:rsidRPr="00E737EF" w:rsidRDefault="00096FFE" w:rsidP="00096FFE">
            <w:pPr>
              <w:suppressAutoHyphens w:val="0"/>
              <w:rPr>
                <w:rFonts w:ascii="Arial" w:eastAsiaTheme="minorHAnsi" w:hAnsi="Arial" w:cs="Arial"/>
                <w:sz w:val="16"/>
                <w:szCs w:val="16"/>
                <w:lang w:val="es-MX" w:eastAsia="en-US"/>
              </w:rPr>
            </w:pPr>
            <w:r w:rsidRPr="00E737EF">
              <w:rPr>
                <w:rFonts w:ascii="Arial" w:hAnsi="Arial" w:cs="Arial"/>
                <w:bCs/>
                <w:sz w:val="16"/>
                <w:szCs w:val="16"/>
              </w:rPr>
              <w:t>08:00 a 09:00 a.m.</w:t>
            </w:r>
          </w:p>
        </w:tc>
        <w:tc>
          <w:tcPr>
            <w:tcW w:w="2693" w:type="dxa"/>
            <w:tcBorders>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textAlignment w:val="baseline"/>
              <w:rPr>
                <w:rFonts w:ascii="Arial" w:hAnsi="Arial" w:cs="Arial"/>
                <w:bCs/>
                <w:sz w:val="16"/>
                <w:szCs w:val="16"/>
              </w:rPr>
            </w:pPr>
            <w:r w:rsidRPr="00E737EF">
              <w:rPr>
                <w:rFonts w:ascii="Arial" w:hAnsi="Arial" w:cs="Arial"/>
                <w:bCs/>
                <w:sz w:val="16"/>
                <w:szCs w:val="16"/>
              </w:rPr>
              <w:t>Conjunto Delegacional La Paz, BCS</w:t>
            </w:r>
          </w:p>
        </w:tc>
        <w:tc>
          <w:tcPr>
            <w:tcW w:w="1276" w:type="dxa"/>
            <w:tcBorders>
              <w:left w:val="single" w:sz="4" w:space="0" w:color="000000"/>
              <w:bottom w:val="single" w:sz="4" w:space="0" w:color="000000"/>
              <w:right w:val="single" w:sz="4" w:space="0" w:color="000000"/>
            </w:tcBorders>
            <w:shd w:val="clear" w:color="auto" w:fill="auto"/>
          </w:tcPr>
          <w:p w:rsidR="00096FFE" w:rsidRPr="00E737EF" w:rsidRDefault="00096FFE" w:rsidP="00096FFE">
            <w:pPr>
              <w:widowControl w:val="0"/>
              <w:overflowPunct w:val="0"/>
              <w:autoSpaceDE w:val="0"/>
              <w:snapToGrid w:val="0"/>
              <w:jc w:val="center"/>
              <w:textAlignment w:val="baseline"/>
              <w:rPr>
                <w:rFonts w:ascii="Arial" w:hAnsi="Arial" w:cs="Arial"/>
                <w:bCs/>
                <w:sz w:val="16"/>
                <w:szCs w:val="16"/>
              </w:rPr>
            </w:pPr>
          </w:p>
        </w:tc>
      </w:tr>
      <w:tr w:rsidR="00096FFE" w:rsidRPr="00E737EF" w:rsidTr="00805FC0">
        <w:trPr>
          <w:trHeight w:val="170"/>
        </w:trPr>
        <w:tc>
          <w:tcPr>
            <w:tcW w:w="2581" w:type="dxa"/>
            <w:tcBorders>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jc w:val="center"/>
              <w:textAlignment w:val="baseline"/>
              <w:rPr>
                <w:rFonts w:ascii="Arial" w:hAnsi="Arial" w:cs="Arial"/>
                <w:bCs/>
                <w:sz w:val="16"/>
                <w:szCs w:val="16"/>
              </w:rPr>
            </w:pPr>
            <w:r w:rsidRPr="00E737EF">
              <w:rPr>
                <w:rFonts w:ascii="Arial" w:hAnsi="Arial" w:cs="Arial"/>
                <w:bCs/>
                <w:sz w:val="16"/>
                <w:szCs w:val="16"/>
              </w:rPr>
              <w:t xml:space="preserve">15:00 </w:t>
            </w:r>
            <w:proofErr w:type="spellStart"/>
            <w:r w:rsidRPr="00E737EF">
              <w:rPr>
                <w:rFonts w:ascii="Arial" w:hAnsi="Arial" w:cs="Arial"/>
                <w:bCs/>
                <w:sz w:val="16"/>
                <w:szCs w:val="16"/>
              </w:rPr>
              <w:t>Hrs</w:t>
            </w:r>
            <w:proofErr w:type="spellEnd"/>
            <w:r w:rsidRPr="00E737EF">
              <w:rPr>
                <w:rFonts w:ascii="Arial" w:hAnsi="Arial" w:cs="Arial"/>
                <w:bCs/>
                <w:sz w:val="16"/>
                <w:szCs w:val="16"/>
              </w:rPr>
              <w:t>.</w:t>
            </w:r>
          </w:p>
        </w:tc>
        <w:tc>
          <w:tcPr>
            <w:tcW w:w="1985" w:type="dxa"/>
            <w:tcBorders>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textAlignment w:val="baseline"/>
              <w:rPr>
                <w:rFonts w:ascii="Arial" w:hAnsi="Arial" w:cs="Arial"/>
                <w:bCs/>
                <w:sz w:val="16"/>
                <w:szCs w:val="16"/>
              </w:rPr>
            </w:pPr>
            <w:r w:rsidRPr="00E737EF">
              <w:rPr>
                <w:rFonts w:ascii="Arial" w:hAnsi="Arial" w:cs="Arial"/>
                <w:bCs/>
                <w:sz w:val="16"/>
                <w:szCs w:val="16"/>
              </w:rPr>
              <w:t>U.M.F. No. 8, Santa Rosalía, B.C.S.</w:t>
            </w:r>
          </w:p>
        </w:tc>
        <w:tc>
          <w:tcPr>
            <w:tcW w:w="1700" w:type="dxa"/>
            <w:tcBorders>
              <w:left w:val="single" w:sz="4" w:space="0" w:color="000000"/>
              <w:bottom w:val="single" w:sz="4" w:space="0" w:color="000000"/>
            </w:tcBorders>
            <w:shd w:val="clear" w:color="auto" w:fill="auto"/>
          </w:tcPr>
          <w:p w:rsidR="00096FFE" w:rsidRPr="00E737EF" w:rsidRDefault="00096FFE" w:rsidP="00096FFE">
            <w:pPr>
              <w:suppressAutoHyphens w:val="0"/>
              <w:rPr>
                <w:rFonts w:ascii="Arial" w:eastAsiaTheme="minorHAnsi" w:hAnsi="Arial" w:cs="Arial"/>
                <w:sz w:val="16"/>
                <w:szCs w:val="16"/>
                <w:lang w:val="es-MX" w:eastAsia="en-US"/>
              </w:rPr>
            </w:pPr>
            <w:r w:rsidRPr="00E737EF">
              <w:rPr>
                <w:rFonts w:ascii="Arial" w:hAnsi="Arial" w:cs="Arial"/>
                <w:bCs/>
                <w:sz w:val="16"/>
                <w:szCs w:val="16"/>
              </w:rPr>
              <w:t>08:00 a 09:00 a.m.</w:t>
            </w:r>
          </w:p>
        </w:tc>
        <w:tc>
          <w:tcPr>
            <w:tcW w:w="2693" w:type="dxa"/>
            <w:tcBorders>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textAlignment w:val="baseline"/>
              <w:rPr>
                <w:rFonts w:ascii="Arial" w:hAnsi="Arial" w:cs="Arial"/>
                <w:bCs/>
                <w:sz w:val="16"/>
                <w:szCs w:val="16"/>
              </w:rPr>
            </w:pPr>
            <w:r w:rsidRPr="00E737EF">
              <w:rPr>
                <w:rFonts w:ascii="Arial" w:hAnsi="Arial" w:cs="Arial"/>
                <w:bCs/>
                <w:sz w:val="16"/>
                <w:szCs w:val="16"/>
              </w:rPr>
              <w:t>Conjunto Delegacional, La Paz, B.C.S.</w:t>
            </w:r>
          </w:p>
        </w:tc>
        <w:tc>
          <w:tcPr>
            <w:tcW w:w="1276" w:type="dxa"/>
            <w:tcBorders>
              <w:left w:val="single" w:sz="4" w:space="0" w:color="000000"/>
              <w:bottom w:val="single" w:sz="4" w:space="0" w:color="000000"/>
              <w:right w:val="single" w:sz="4" w:space="0" w:color="000000"/>
            </w:tcBorders>
            <w:shd w:val="clear" w:color="auto" w:fill="auto"/>
          </w:tcPr>
          <w:p w:rsidR="00096FFE" w:rsidRPr="00E737EF" w:rsidRDefault="00096FFE" w:rsidP="00096FFE">
            <w:pPr>
              <w:widowControl w:val="0"/>
              <w:overflowPunct w:val="0"/>
              <w:autoSpaceDE w:val="0"/>
              <w:snapToGrid w:val="0"/>
              <w:jc w:val="center"/>
              <w:textAlignment w:val="baseline"/>
              <w:rPr>
                <w:rFonts w:ascii="Arial" w:hAnsi="Arial" w:cs="Arial"/>
                <w:bCs/>
                <w:sz w:val="16"/>
                <w:szCs w:val="16"/>
              </w:rPr>
            </w:pPr>
            <w:r w:rsidRPr="00E737EF">
              <w:rPr>
                <w:rFonts w:ascii="Arial" w:hAnsi="Arial" w:cs="Arial"/>
                <w:bCs/>
                <w:sz w:val="16"/>
                <w:szCs w:val="16"/>
              </w:rPr>
              <w:t xml:space="preserve">De lunes a viernes </w:t>
            </w:r>
          </w:p>
        </w:tc>
      </w:tr>
      <w:tr w:rsidR="00096FFE" w:rsidRPr="00E737EF" w:rsidTr="00805FC0">
        <w:trPr>
          <w:trHeight w:val="170"/>
        </w:trPr>
        <w:tc>
          <w:tcPr>
            <w:tcW w:w="2581" w:type="dxa"/>
            <w:tcBorders>
              <w:top w:val="single" w:sz="4" w:space="0" w:color="000000"/>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jc w:val="center"/>
              <w:textAlignment w:val="baseline"/>
              <w:rPr>
                <w:rFonts w:ascii="Arial" w:hAnsi="Arial" w:cs="Arial"/>
                <w:bCs/>
                <w:sz w:val="16"/>
                <w:szCs w:val="16"/>
              </w:rPr>
            </w:pPr>
            <w:r w:rsidRPr="00E737EF">
              <w:rPr>
                <w:rFonts w:ascii="Arial" w:hAnsi="Arial" w:cs="Arial"/>
                <w:bCs/>
                <w:sz w:val="16"/>
                <w:szCs w:val="16"/>
              </w:rPr>
              <w:t xml:space="preserve">15:00 </w:t>
            </w:r>
            <w:proofErr w:type="spellStart"/>
            <w:r w:rsidRPr="00E737EF">
              <w:rPr>
                <w:rFonts w:ascii="Arial" w:hAnsi="Arial" w:cs="Arial"/>
                <w:bCs/>
                <w:sz w:val="16"/>
                <w:szCs w:val="16"/>
              </w:rPr>
              <w:t>Hrs</w:t>
            </w:r>
            <w:proofErr w:type="spellEnd"/>
            <w:r w:rsidRPr="00E737EF">
              <w:rPr>
                <w:rFonts w:ascii="Arial" w:hAnsi="Arial" w:cs="Arial"/>
                <w:bCs/>
                <w:sz w:val="16"/>
                <w:szCs w:val="16"/>
              </w:rPr>
              <w:t>.</w:t>
            </w:r>
          </w:p>
        </w:tc>
        <w:tc>
          <w:tcPr>
            <w:tcW w:w="1985" w:type="dxa"/>
            <w:tcBorders>
              <w:top w:val="single" w:sz="4" w:space="0" w:color="000000"/>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textAlignment w:val="baseline"/>
              <w:rPr>
                <w:rFonts w:ascii="Arial" w:hAnsi="Arial" w:cs="Arial"/>
                <w:bCs/>
                <w:sz w:val="16"/>
                <w:szCs w:val="16"/>
              </w:rPr>
            </w:pPr>
            <w:r w:rsidRPr="00E737EF">
              <w:rPr>
                <w:rFonts w:ascii="Arial" w:hAnsi="Arial" w:cs="Arial"/>
                <w:bCs/>
                <w:sz w:val="16"/>
                <w:szCs w:val="16"/>
              </w:rPr>
              <w:t>U.M.F. No. 8, Santa Rosalía, B.C.S.</w:t>
            </w:r>
          </w:p>
        </w:tc>
        <w:tc>
          <w:tcPr>
            <w:tcW w:w="1700" w:type="dxa"/>
            <w:tcBorders>
              <w:top w:val="single" w:sz="4" w:space="0" w:color="000000"/>
              <w:left w:val="single" w:sz="4" w:space="0" w:color="000000"/>
              <w:bottom w:val="single" w:sz="4" w:space="0" w:color="000000"/>
            </w:tcBorders>
            <w:shd w:val="clear" w:color="auto" w:fill="auto"/>
          </w:tcPr>
          <w:p w:rsidR="00096FFE" w:rsidRPr="00E737EF" w:rsidRDefault="00096FFE" w:rsidP="00096FFE">
            <w:pPr>
              <w:suppressAutoHyphens w:val="0"/>
              <w:rPr>
                <w:rFonts w:ascii="Arial" w:eastAsiaTheme="minorHAnsi" w:hAnsi="Arial" w:cs="Arial"/>
                <w:sz w:val="16"/>
                <w:szCs w:val="16"/>
                <w:lang w:val="es-MX" w:eastAsia="en-US"/>
              </w:rPr>
            </w:pPr>
            <w:r w:rsidRPr="00E737EF">
              <w:rPr>
                <w:rFonts w:ascii="Arial" w:hAnsi="Arial" w:cs="Arial"/>
                <w:bCs/>
                <w:sz w:val="16"/>
                <w:szCs w:val="16"/>
              </w:rPr>
              <w:t>08:00 a 09:00 a.m.</w:t>
            </w:r>
          </w:p>
        </w:tc>
        <w:tc>
          <w:tcPr>
            <w:tcW w:w="2693" w:type="dxa"/>
            <w:tcBorders>
              <w:top w:val="single" w:sz="4" w:space="0" w:color="000000"/>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textAlignment w:val="baseline"/>
              <w:rPr>
                <w:rFonts w:ascii="Arial" w:hAnsi="Arial" w:cs="Arial"/>
                <w:bCs/>
                <w:sz w:val="16"/>
                <w:szCs w:val="16"/>
              </w:rPr>
            </w:pPr>
            <w:r w:rsidRPr="00E737EF">
              <w:rPr>
                <w:rFonts w:ascii="Arial" w:hAnsi="Arial" w:cs="Arial"/>
                <w:bCs/>
                <w:sz w:val="16"/>
                <w:szCs w:val="16"/>
              </w:rPr>
              <w:t>H.G.S.Z.M.F. No. 5, B.C.S.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96FFE" w:rsidRPr="00E737EF" w:rsidRDefault="00096FFE" w:rsidP="00096FFE">
            <w:pPr>
              <w:widowControl w:val="0"/>
              <w:overflowPunct w:val="0"/>
              <w:autoSpaceDE w:val="0"/>
              <w:snapToGrid w:val="0"/>
              <w:jc w:val="center"/>
              <w:textAlignment w:val="baseline"/>
              <w:rPr>
                <w:rFonts w:ascii="Arial" w:hAnsi="Arial" w:cs="Arial"/>
                <w:bCs/>
                <w:sz w:val="16"/>
                <w:szCs w:val="16"/>
              </w:rPr>
            </w:pPr>
            <w:r w:rsidRPr="00E737EF">
              <w:rPr>
                <w:rFonts w:ascii="Arial" w:hAnsi="Arial" w:cs="Arial"/>
                <w:bCs/>
                <w:sz w:val="16"/>
                <w:szCs w:val="16"/>
              </w:rPr>
              <w:t xml:space="preserve">De lunes a viernes </w:t>
            </w:r>
          </w:p>
        </w:tc>
      </w:tr>
      <w:tr w:rsidR="00096FFE" w:rsidRPr="00E737EF" w:rsidTr="00805FC0">
        <w:trPr>
          <w:trHeight w:val="170"/>
        </w:trPr>
        <w:tc>
          <w:tcPr>
            <w:tcW w:w="2581" w:type="dxa"/>
            <w:tcBorders>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jc w:val="center"/>
              <w:textAlignment w:val="baseline"/>
              <w:rPr>
                <w:rFonts w:ascii="Arial" w:hAnsi="Arial" w:cs="Arial"/>
                <w:bCs/>
                <w:sz w:val="16"/>
                <w:szCs w:val="16"/>
              </w:rPr>
            </w:pPr>
            <w:r w:rsidRPr="00E737EF">
              <w:rPr>
                <w:rFonts w:ascii="Arial" w:hAnsi="Arial" w:cs="Arial"/>
                <w:bCs/>
                <w:sz w:val="16"/>
                <w:szCs w:val="16"/>
              </w:rPr>
              <w:t xml:space="preserve">15:00 </w:t>
            </w:r>
            <w:proofErr w:type="spellStart"/>
            <w:r w:rsidRPr="00E737EF">
              <w:rPr>
                <w:rFonts w:ascii="Arial" w:hAnsi="Arial" w:cs="Arial"/>
                <w:bCs/>
                <w:sz w:val="16"/>
                <w:szCs w:val="16"/>
              </w:rPr>
              <w:t>Hrs</w:t>
            </w:r>
            <w:proofErr w:type="spellEnd"/>
            <w:r w:rsidRPr="00E737EF">
              <w:rPr>
                <w:rFonts w:ascii="Arial" w:hAnsi="Arial" w:cs="Arial"/>
                <w:bCs/>
                <w:sz w:val="16"/>
                <w:szCs w:val="16"/>
              </w:rPr>
              <w:t>.</w:t>
            </w:r>
          </w:p>
        </w:tc>
        <w:tc>
          <w:tcPr>
            <w:tcW w:w="1985" w:type="dxa"/>
            <w:tcBorders>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textAlignment w:val="baseline"/>
              <w:rPr>
                <w:rFonts w:ascii="Arial" w:hAnsi="Arial" w:cs="Arial"/>
                <w:bCs/>
                <w:sz w:val="16"/>
                <w:szCs w:val="16"/>
              </w:rPr>
            </w:pPr>
            <w:r w:rsidRPr="00E737EF">
              <w:rPr>
                <w:rFonts w:ascii="Arial" w:hAnsi="Arial" w:cs="Arial"/>
                <w:bCs/>
                <w:sz w:val="16"/>
                <w:szCs w:val="16"/>
              </w:rPr>
              <w:t>H.G.S.Z.M.F. No. 5, Gro. Negro, B.C.S.</w:t>
            </w:r>
          </w:p>
        </w:tc>
        <w:tc>
          <w:tcPr>
            <w:tcW w:w="1700" w:type="dxa"/>
            <w:tcBorders>
              <w:left w:val="single" w:sz="4" w:space="0" w:color="000000"/>
              <w:bottom w:val="single" w:sz="4" w:space="0" w:color="000000"/>
            </w:tcBorders>
            <w:shd w:val="clear" w:color="auto" w:fill="auto"/>
          </w:tcPr>
          <w:p w:rsidR="00096FFE" w:rsidRPr="00E737EF" w:rsidRDefault="00096FFE" w:rsidP="00096FFE">
            <w:pPr>
              <w:suppressAutoHyphens w:val="0"/>
              <w:rPr>
                <w:rFonts w:ascii="Arial" w:eastAsiaTheme="minorHAnsi" w:hAnsi="Arial" w:cs="Arial"/>
                <w:sz w:val="16"/>
                <w:szCs w:val="16"/>
                <w:lang w:val="es-MX" w:eastAsia="en-US"/>
              </w:rPr>
            </w:pPr>
            <w:r w:rsidRPr="00E737EF">
              <w:rPr>
                <w:rFonts w:ascii="Arial" w:hAnsi="Arial" w:cs="Arial"/>
                <w:bCs/>
                <w:sz w:val="16"/>
                <w:szCs w:val="16"/>
              </w:rPr>
              <w:t>08:00 a 09:00 a.m.</w:t>
            </w:r>
          </w:p>
        </w:tc>
        <w:tc>
          <w:tcPr>
            <w:tcW w:w="2693" w:type="dxa"/>
            <w:tcBorders>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textAlignment w:val="baseline"/>
              <w:rPr>
                <w:rFonts w:ascii="Arial" w:hAnsi="Arial" w:cs="Arial"/>
                <w:bCs/>
                <w:sz w:val="16"/>
                <w:szCs w:val="16"/>
              </w:rPr>
            </w:pPr>
            <w:r w:rsidRPr="00E737EF">
              <w:rPr>
                <w:rFonts w:ascii="Arial" w:hAnsi="Arial" w:cs="Arial"/>
                <w:bCs/>
                <w:sz w:val="16"/>
                <w:szCs w:val="16"/>
              </w:rPr>
              <w:t>Conjunto Delegacional, La Paz, B.C.S.</w:t>
            </w:r>
          </w:p>
        </w:tc>
        <w:tc>
          <w:tcPr>
            <w:tcW w:w="1276" w:type="dxa"/>
            <w:tcBorders>
              <w:left w:val="single" w:sz="4" w:space="0" w:color="000000"/>
              <w:bottom w:val="single" w:sz="4" w:space="0" w:color="000000"/>
              <w:right w:val="single" w:sz="4" w:space="0" w:color="000000"/>
            </w:tcBorders>
            <w:shd w:val="clear" w:color="auto" w:fill="auto"/>
          </w:tcPr>
          <w:p w:rsidR="00096FFE" w:rsidRPr="00E737EF" w:rsidRDefault="00096FFE" w:rsidP="00096FFE">
            <w:pPr>
              <w:widowControl w:val="0"/>
              <w:overflowPunct w:val="0"/>
              <w:autoSpaceDE w:val="0"/>
              <w:snapToGrid w:val="0"/>
              <w:jc w:val="center"/>
              <w:textAlignment w:val="baseline"/>
              <w:rPr>
                <w:rFonts w:ascii="Arial" w:hAnsi="Arial" w:cs="Arial"/>
                <w:bCs/>
                <w:sz w:val="16"/>
                <w:szCs w:val="16"/>
              </w:rPr>
            </w:pPr>
            <w:r w:rsidRPr="00E737EF">
              <w:rPr>
                <w:rFonts w:ascii="Arial" w:hAnsi="Arial" w:cs="Arial"/>
                <w:bCs/>
                <w:sz w:val="16"/>
                <w:szCs w:val="16"/>
              </w:rPr>
              <w:t>De lunes a viernes</w:t>
            </w:r>
          </w:p>
        </w:tc>
      </w:tr>
      <w:tr w:rsidR="00096FFE" w:rsidRPr="00E737EF" w:rsidTr="00805FC0">
        <w:trPr>
          <w:trHeight w:val="170"/>
        </w:trPr>
        <w:tc>
          <w:tcPr>
            <w:tcW w:w="2581" w:type="dxa"/>
            <w:tcBorders>
              <w:top w:val="single" w:sz="4" w:space="0" w:color="000000"/>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jc w:val="center"/>
              <w:textAlignment w:val="baseline"/>
              <w:rPr>
                <w:rFonts w:ascii="Arial" w:hAnsi="Arial" w:cs="Arial"/>
                <w:bCs/>
                <w:sz w:val="16"/>
                <w:szCs w:val="16"/>
              </w:rPr>
            </w:pPr>
            <w:r w:rsidRPr="00E737EF">
              <w:rPr>
                <w:rFonts w:ascii="Arial" w:hAnsi="Arial" w:cs="Arial"/>
                <w:bCs/>
                <w:sz w:val="16"/>
                <w:szCs w:val="16"/>
              </w:rPr>
              <w:t xml:space="preserve">15:00 </w:t>
            </w:r>
            <w:proofErr w:type="spellStart"/>
            <w:r w:rsidRPr="00E737EF">
              <w:rPr>
                <w:rFonts w:ascii="Arial" w:hAnsi="Arial" w:cs="Arial"/>
                <w:bCs/>
                <w:sz w:val="16"/>
                <w:szCs w:val="16"/>
              </w:rPr>
              <w:t>Hrs</w:t>
            </w:r>
            <w:proofErr w:type="spellEnd"/>
            <w:r w:rsidRPr="00E737EF">
              <w:rPr>
                <w:rFonts w:ascii="Arial" w:hAnsi="Arial" w:cs="Arial"/>
                <w:bCs/>
                <w:sz w:val="16"/>
                <w:szCs w:val="16"/>
              </w:rPr>
              <w:t>.</w:t>
            </w:r>
          </w:p>
        </w:tc>
        <w:tc>
          <w:tcPr>
            <w:tcW w:w="1985" w:type="dxa"/>
            <w:tcBorders>
              <w:top w:val="single" w:sz="4" w:space="0" w:color="000000"/>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textAlignment w:val="baseline"/>
              <w:rPr>
                <w:rFonts w:ascii="Arial" w:hAnsi="Arial" w:cs="Arial"/>
                <w:bCs/>
                <w:sz w:val="16"/>
                <w:szCs w:val="16"/>
              </w:rPr>
            </w:pPr>
            <w:r w:rsidRPr="00E737EF">
              <w:rPr>
                <w:rFonts w:ascii="Arial" w:hAnsi="Arial" w:cs="Arial"/>
                <w:bCs/>
                <w:sz w:val="16"/>
                <w:szCs w:val="16"/>
              </w:rPr>
              <w:t>H.G.S.Z.M.F. No. 5, Gro. Negro, B.C.S.</w:t>
            </w:r>
          </w:p>
        </w:tc>
        <w:tc>
          <w:tcPr>
            <w:tcW w:w="1700" w:type="dxa"/>
            <w:tcBorders>
              <w:top w:val="single" w:sz="4" w:space="0" w:color="000000"/>
              <w:left w:val="single" w:sz="4" w:space="0" w:color="000000"/>
              <w:bottom w:val="single" w:sz="4" w:space="0" w:color="000000"/>
            </w:tcBorders>
            <w:shd w:val="clear" w:color="auto" w:fill="auto"/>
          </w:tcPr>
          <w:p w:rsidR="00096FFE" w:rsidRPr="00E737EF" w:rsidRDefault="00096FFE" w:rsidP="00096FFE">
            <w:pPr>
              <w:suppressAutoHyphens w:val="0"/>
              <w:rPr>
                <w:rFonts w:ascii="Arial" w:eastAsiaTheme="minorHAnsi" w:hAnsi="Arial" w:cs="Arial"/>
                <w:sz w:val="16"/>
                <w:szCs w:val="16"/>
                <w:lang w:val="es-MX" w:eastAsia="en-US"/>
              </w:rPr>
            </w:pPr>
            <w:r w:rsidRPr="00E737EF">
              <w:rPr>
                <w:rFonts w:ascii="Arial" w:hAnsi="Arial" w:cs="Arial"/>
                <w:bCs/>
                <w:sz w:val="16"/>
                <w:szCs w:val="16"/>
              </w:rPr>
              <w:t>08:00 a 09:00 a.m.</w:t>
            </w:r>
          </w:p>
        </w:tc>
        <w:tc>
          <w:tcPr>
            <w:tcW w:w="2693" w:type="dxa"/>
            <w:tcBorders>
              <w:top w:val="single" w:sz="4" w:space="0" w:color="000000"/>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textAlignment w:val="baseline"/>
              <w:rPr>
                <w:rFonts w:ascii="Arial" w:hAnsi="Arial" w:cs="Arial"/>
                <w:bCs/>
                <w:sz w:val="16"/>
                <w:szCs w:val="16"/>
              </w:rPr>
            </w:pPr>
            <w:r w:rsidRPr="00E737EF">
              <w:rPr>
                <w:rFonts w:ascii="Arial" w:hAnsi="Arial" w:cs="Arial"/>
                <w:bCs/>
                <w:sz w:val="16"/>
                <w:szCs w:val="16"/>
              </w:rPr>
              <w:t>UMF No. 8 Santa Rosalía, BCS Y UMF No.19  El Vizcaíno, BCS.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96FFE" w:rsidRPr="00E737EF" w:rsidRDefault="00096FFE" w:rsidP="00096FFE">
            <w:pPr>
              <w:widowControl w:val="0"/>
              <w:overflowPunct w:val="0"/>
              <w:autoSpaceDE w:val="0"/>
              <w:snapToGrid w:val="0"/>
              <w:jc w:val="center"/>
              <w:textAlignment w:val="baseline"/>
              <w:rPr>
                <w:rFonts w:ascii="Arial" w:hAnsi="Arial" w:cs="Arial"/>
                <w:bCs/>
                <w:sz w:val="16"/>
                <w:szCs w:val="16"/>
              </w:rPr>
            </w:pPr>
            <w:r w:rsidRPr="00E737EF">
              <w:rPr>
                <w:rFonts w:ascii="Arial" w:hAnsi="Arial" w:cs="Arial"/>
                <w:bCs/>
                <w:sz w:val="16"/>
                <w:szCs w:val="16"/>
              </w:rPr>
              <w:t>De lunes a viernes</w:t>
            </w:r>
          </w:p>
        </w:tc>
      </w:tr>
      <w:tr w:rsidR="00096FFE" w:rsidRPr="00E737EF" w:rsidTr="00805FC0">
        <w:trPr>
          <w:trHeight w:val="170"/>
        </w:trPr>
        <w:tc>
          <w:tcPr>
            <w:tcW w:w="2581" w:type="dxa"/>
            <w:tcBorders>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jc w:val="center"/>
              <w:textAlignment w:val="baseline"/>
              <w:rPr>
                <w:rFonts w:ascii="Arial" w:hAnsi="Arial" w:cs="Arial"/>
                <w:bCs/>
                <w:sz w:val="16"/>
                <w:szCs w:val="16"/>
                <w:shd w:val="clear" w:color="auto" w:fill="FFFFFF"/>
              </w:rPr>
            </w:pPr>
            <w:r w:rsidRPr="00E737EF">
              <w:rPr>
                <w:rFonts w:ascii="Arial" w:hAnsi="Arial" w:cs="Arial"/>
                <w:bCs/>
                <w:sz w:val="16"/>
                <w:szCs w:val="16"/>
              </w:rPr>
              <w:t xml:space="preserve">15:00 </w:t>
            </w:r>
            <w:proofErr w:type="spellStart"/>
            <w:r w:rsidRPr="00E737EF">
              <w:rPr>
                <w:rFonts w:ascii="Arial" w:hAnsi="Arial" w:cs="Arial"/>
                <w:bCs/>
                <w:sz w:val="16"/>
                <w:szCs w:val="16"/>
              </w:rPr>
              <w:t>Hrs</w:t>
            </w:r>
            <w:proofErr w:type="spellEnd"/>
            <w:r w:rsidRPr="00E737EF">
              <w:rPr>
                <w:rFonts w:ascii="Arial" w:hAnsi="Arial" w:cs="Arial"/>
                <w:bCs/>
                <w:sz w:val="16"/>
                <w:szCs w:val="16"/>
              </w:rPr>
              <w:t>.</w:t>
            </w:r>
          </w:p>
        </w:tc>
        <w:tc>
          <w:tcPr>
            <w:tcW w:w="1985" w:type="dxa"/>
            <w:tcBorders>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textAlignment w:val="baseline"/>
              <w:rPr>
                <w:rFonts w:ascii="Arial" w:hAnsi="Arial" w:cs="Arial"/>
                <w:bCs/>
                <w:sz w:val="16"/>
                <w:szCs w:val="16"/>
                <w:shd w:val="clear" w:color="auto" w:fill="FFFFFF"/>
              </w:rPr>
            </w:pPr>
            <w:r w:rsidRPr="00E737EF">
              <w:rPr>
                <w:rFonts w:ascii="Arial" w:hAnsi="Arial" w:cs="Arial"/>
                <w:bCs/>
                <w:sz w:val="16"/>
                <w:szCs w:val="16"/>
                <w:shd w:val="clear" w:color="auto" w:fill="FFFFFF"/>
              </w:rPr>
              <w:t>U.M.F. No. 19 El Vizcaíno, BCS</w:t>
            </w:r>
          </w:p>
        </w:tc>
        <w:tc>
          <w:tcPr>
            <w:tcW w:w="1700" w:type="dxa"/>
            <w:tcBorders>
              <w:left w:val="single" w:sz="4" w:space="0" w:color="000000"/>
              <w:bottom w:val="single" w:sz="4" w:space="0" w:color="000000"/>
            </w:tcBorders>
            <w:shd w:val="clear" w:color="auto" w:fill="auto"/>
          </w:tcPr>
          <w:p w:rsidR="00096FFE" w:rsidRPr="00E737EF" w:rsidRDefault="00096FFE" w:rsidP="00096FFE">
            <w:pPr>
              <w:suppressAutoHyphens w:val="0"/>
              <w:rPr>
                <w:rFonts w:ascii="Arial" w:eastAsiaTheme="minorHAnsi" w:hAnsi="Arial" w:cs="Arial"/>
                <w:sz w:val="16"/>
                <w:szCs w:val="16"/>
                <w:lang w:val="es-MX" w:eastAsia="en-US"/>
              </w:rPr>
            </w:pPr>
            <w:r w:rsidRPr="00E737EF">
              <w:rPr>
                <w:rFonts w:ascii="Arial" w:hAnsi="Arial" w:cs="Arial"/>
                <w:bCs/>
                <w:sz w:val="16"/>
                <w:szCs w:val="16"/>
              </w:rPr>
              <w:t>08:00 a 09:00 a.m.</w:t>
            </w:r>
          </w:p>
        </w:tc>
        <w:tc>
          <w:tcPr>
            <w:tcW w:w="2693" w:type="dxa"/>
            <w:tcBorders>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textAlignment w:val="baseline"/>
              <w:rPr>
                <w:rFonts w:ascii="Arial" w:hAnsi="Arial" w:cs="Arial"/>
                <w:bCs/>
                <w:sz w:val="16"/>
                <w:szCs w:val="16"/>
                <w:shd w:val="clear" w:color="auto" w:fill="FFFFFF"/>
              </w:rPr>
            </w:pPr>
            <w:r w:rsidRPr="00E737EF">
              <w:rPr>
                <w:rFonts w:ascii="Arial" w:hAnsi="Arial" w:cs="Arial"/>
                <w:bCs/>
                <w:sz w:val="16"/>
                <w:szCs w:val="16"/>
                <w:shd w:val="clear" w:color="auto" w:fill="FFFFFF"/>
              </w:rPr>
              <w:t>Conjunto Delegacional, La Paz, B.C.S.</w:t>
            </w:r>
          </w:p>
        </w:tc>
        <w:tc>
          <w:tcPr>
            <w:tcW w:w="1276" w:type="dxa"/>
            <w:tcBorders>
              <w:left w:val="single" w:sz="4" w:space="0" w:color="000000"/>
              <w:bottom w:val="single" w:sz="4" w:space="0" w:color="000000"/>
              <w:right w:val="single" w:sz="4" w:space="0" w:color="000000"/>
            </w:tcBorders>
            <w:shd w:val="clear" w:color="auto" w:fill="auto"/>
          </w:tcPr>
          <w:p w:rsidR="00096FFE" w:rsidRPr="00E737EF" w:rsidRDefault="00096FFE" w:rsidP="00096FFE">
            <w:pPr>
              <w:widowControl w:val="0"/>
              <w:overflowPunct w:val="0"/>
              <w:autoSpaceDE w:val="0"/>
              <w:snapToGrid w:val="0"/>
              <w:jc w:val="center"/>
              <w:textAlignment w:val="baseline"/>
              <w:rPr>
                <w:rFonts w:ascii="Arial" w:hAnsi="Arial" w:cs="Arial"/>
                <w:bCs/>
                <w:sz w:val="16"/>
                <w:szCs w:val="16"/>
                <w:shd w:val="clear" w:color="auto" w:fill="FFFFFF"/>
              </w:rPr>
            </w:pPr>
            <w:r w:rsidRPr="00E737EF">
              <w:rPr>
                <w:rFonts w:ascii="Arial" w:hAnsi="Arial" w:cs="Arial"/>
                <w:bCs/>
                <w:sz w:val="16"/>
                <w:szCs w:val="16"/>
                <w:shd w:val="clear" w:color="auto" w:fill="FFFFFF"/>
              </w:rPr>
              <w:t>De Lunes a Viernes</w:t>
            </w:r>
          </w:p>
        </w:tc>
      </w:tr>
      <w:tr w:rsidR="00096FFE" w:rsidRPr="00E737EF" w:rsidTr="00805FC0">
        <w:trPr>
          <w:trHeight w:val="170"/>
        </w:trPr>
        <w:tc>
          <w:tcPr>
            <w:tcW w:w="2581" w:type="dxa"/>
            <w:tcBorders>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jc w:val="center"/>
              <w:textAlignment w:val="baseline"/>
              <w:rPr>
                <w:rFonts w:ascii="Arial" w:hAnsi="Arial" w:cs="Arial"/>
                <w:bCs/>
                <w:sz w:val="16"/>
                <w:szCs w:val="16"/>
                <w:shd w:val="clear" w:color="auto" w:fill="FFFFFF"/>
              </w:rPr>
            </w:pPr>
            <w:r w:rsidRPr="00E737EF">
              <w:rPr>
                <w:rFonts w:ascii="Arial" w:hAnsi="Arial" w:cs="Arial"/>
                <w:bCs/>
                <w:sz w:val="16"/>
                <w:szCs w:val="16"/>
              </w:rPr>
              <w:t xml:space="preserve">15:00 </w:t>
            </w:r>
            <w:proofErr w:type="spellStart"/>
            <w:r w:rsidRPr="00E737EF">
              <w:rPr>
                <w:rFonts w:ascii="Arial" w:hAnsi="Arial" w:cs="Arial"/>
                <w:bCs/>
                <w:sz w:val="16"/>
                <w:szCs w:val="16"/>
              </w:rPr>
              <w:t>Hrs</w:t>
            </w:r>
            <w:proofErr w:type="spellEnd"/>
            <w:r w:rsidRPr="00E737EF">
              <w:rPr>
                <w:rFonts w:ascii="Arial" w:hAnsi="Arial" w:cs="Arial"/>
                <w:bCs/>
                <w:sz w:val="16"/>
                <w:szCs w:val="16"/>
              </w:rPr>
              <w:t>.</w:t>
            </w:r>
          </w:p>
        </w:tc>
        <w:tc>
          <w:tcPr>
            <w:tcW w:w="1985" w:type="dxa"/>
            <w:tcBorders>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textAlignment w:val="baseline"/>
              <w:rPr>
                <w:rFonts w:ascii="Arial" w:hAnsi="Arial" w:cs="Arial"/>
                <w:bCs/>
                <w:sz w:val="16"/>
                <w:szCs w:val="16"/>
                <w:shd w:val="clear" w:color="auto" w:fill="FFFFFF"/>
              </w:rPr>
            </w:pPr>
            <w:r w:rsidRPr="00E737EF">
              <w:rPr>
                <w:rFonts w:ascii="Arial" w:hAnsi="Arial" w:cs="Arial"/>
                <w:bCs/>
                <w:sz w:val="16"/>
                <w:szCs w:val="16"/>
                <w:shd w:val="clear" w:color="auto" w:fill="FFFFFF"/>
              </w:rPr>
              <w:t>U.M.F. No. 19 El Vizcaíno, BCS</w:t>
            </w:r>
          </w:p>
        </w:tc>
        <w:tc>
          <w:tcPr>
            <w:tcW w:w="1700" w:type="dxa"/>
            <w:tcBorders>
              <w:left w:val="single" w:sz="4" w:space="0" w:color="000000"/>
              <w:bottom w:val="single" w:sz="4" w:space="0" w:color="000000"/>
            </w:tcBorders>
            <w:shd w:val="clear" w:color="auto" w:fill="auto"/>
          </w:tcPr>
          <w:p w:rsidR="00096FFE" w:rsidRPr="00E737EF" w:rsidRDefault="00096FFE" w:rsidP="00096FFE">
            <w:pPr>
              <w:suppressAutoHyphens w:val="0"/>
              <w:rPr>
                <w:rFonts w:ascii="Arial" w:eastAsiaTheme="minorHAnsi" w:hAnsi="Arial" w:cs="Arial"/>
                <w:sz w:val="16"/>
                <w:szCs w:val="16"/>
                <w:lang w:val="es-MX" w:eastAsia="en-US"/>
              </w:rPr>
            </w:pPr>
            <w:r w:rsidRPr="00E737EF">
              <w:rPr>
                <w:rFonts w:ascii="Arial" w:hAnsi="Arial" w:cs="Arial"/>
                <w:bCs/>
                <w:sz w:val="16"/>
                <w:szCs w:val="16"/>
              </w:rPr>
              <w:t>08:00 a 09:00 a.m.</w:t>
            </w:r>
          </w:p>
        </w:tc>
        <w:tc>
          <w:tcPr>
            <w:tcW w:w="2693" w:type="dxa"/>
            <w:tcBorders>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textAlignment w:val="baseline"/>
              <w:rPr>
                <w:rFonts w:ascii="Arial" w:hAnsi="Arial" w:cs="Arial"/>
                <w:bCs/>
                <w:sz w:val="16"/>
                <w:szCs w:val="16"/>
              </w:rPr>
            </w:pPr>
            <w:r w:rsidRPr="00E737EF">
              <w:rPr>
                <w:rFonts w:ascii="Arial" w:hAnsi="Arial" w:cs="Arial"/>
                <w:bCs/>
                <w:sz w:val="16"/>
                <w:szCs w:val="16"/>
              </w:rPr>
              <w:t>H.G.S.Z. No. 5 Guerrero Negro, BCS</w:t>
            </w:r>
          </w:p>
        </w:tc>
        <w:tc>
          <w:tcPr>
            <w:tcW w:w="1276" w:type="dxa"/>
            <w:tcBorders>
              <w:left w:val="single" w:sz="4" w:space="0" w:color="000000"/>
              <w:bottom w:val="single" w:sz="4" w:space="0" w:color="000000"/>
              <w:right w:val="single" w:sz="4" w:space="0" w:color="000000"/>
            </w:tcBorders>
            <w:shd w:val="clear" w:color="auto" w:fill="auto"/>
          </w:tcPr>
          <w:p w:rsidR="00096FFE" w:rsidRPr="00E737EF" w:rsidRDefault="00096FFE" w:rsidP="00096FFE">
            <w:pPr>
              <w:widowControl w:val="0"/>
              <w:overflowPunct w:val="0"/>
              <w:autoSpaceDE w:val="0"/>
              <w:snapToGrid w:val="0"/>
              <w:jc w:val="center"/>
              <w:textAlignment w:val="baseline"/>
              <w:rPr>
                <w:rFonts w:ascii="Arial" w:hAnsi="Arial" w:cs="Arial"/>
                <w:bCs/>
                <w:sz w:val="16"/>
                <w:szCs w:val="16"/>
              </w:rPr>
            </w:pPr>
            <w:r w:rsidRPr="00E737EF">
              <w:rPr>
                <w:rFonts w:ascii="Arial" w:hAnsi="Arial" w:cs="Arial"/>
                <w:bCs/>
                <w:sz w:val="16"/>
                <w:szCs w:val="16"/>
              </w:rPr>
              <w:t>De lunes a viernes</w:t>
            </w:r>
          </w:p>
        </w:tc>
      </w:tr>
      <w:tr w:rsidR="00096FFE" w:rsidRPr="00E737EF" w:rsidTr="00805FC0">
        <w:trPr>
          <w:trHeight w:val="170"/>
        </w:trPr>
        <w:tc>
          <w:tcPr>
            <w:tcW w:w="2581" w:type="dxa"/>
            <w:tcBorders>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jc w:val="center"/>
              <w:textAlignment w:val="baseline"/>
              <w:rPr>
                <w:rFonts w:ascii="Arial" w:hAnsi="Arial" w:cs="Arial"/>
                <w:bCs/>
                <w:sz w:val="16"/>
                <w:szCs w:val="16"/>
              </w:rPr>
            </w:pPr>
            <w:r w:rsidRPr="00E737EF">
              <w:rPr>
                <w:rFonts w:ascii="Arial" w:hAnsi="Arial" w:cs="Arial"/>
                <w:bCs/>
                <w:sz w:val="16"/>
                <w:szCs w:val="16"/>
              </w:rPr>
              <w:t xml:space="preserve">15:00 </w:t>
            </w:r>
            <w:proofErr w:type="spellStart"/>
            <w:r w:rsidRPr="00E737EF">
              <w:rPr>
                <w:rFonts w:ascii="Arial" w:hAnsi="Arial" w:cs="Arial"/>
                <w:bCs/>
                <w:sz w:val="16"/>
                <w:szCs w:val="16"/>
              </w:rPr>
              <w:t>Hrs</w:t>
            </w:r>
            <w:proofErr w:type="spellEnd"/>
            <w:r w:rsidRPr="00E737EF">
              <w:rPr>
                <w:rFonts w:ascii="Arial" w:hAnsi="Arial" w:cs="Arial"/>
                <w:bCs/>
                <w:sz w:val="16"/>
                <w:szCs w:val="16"/>
              </w:rPr>
              <w:t>.</w:t>
            </w:r>
          </w:p>
        </w:tc>
        <w:tc>
          <w:tcPr>
            <w:tcW w:w="1985" w:type="dxa"/>
            <w:tcBorders>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textAlignment w:val="baseline"/>
              <w:rPr>
                <w:rFonts w:ascii="Arial" w:hAnsi="Arial" w:cs="Arial"/>
                <w:bCs/>
                <w:sz w:val="16"/>
                <w:szCs w:val="16"/>
              </w:rPr>
            </w:pPr>
            <w:r w:rsidRPr="00E737EF">
              <w:rPr>
                <w:rFonts w:ascii="Arial" w:hAnsi="Arial" w:cs="Arial"/>
                <w:bCs/>
                <w:sz w:val="16"/>
                <w:szCs w:val="16"/>
              </w:rPr>
              <w:t xml:space="preserve">H.G.S.Z. 26, U.M.F 7 y Subdelegación en  Cabo </w:t>
            </w:r>
            <w:r w:rsidRPr="00E737EF">
              <w:rPr>
                <w:rFonts w:ascii="Arial" w:hAnsi="Arial" w:cs="Arial"/>
                <w:bCs/>
                <w:sz w:val="16"/>
                <w:szCs w:val="16"/>
              </w:rPr>
              <w:lastRenderedPageBreak/>
              <w:t xml:space="preserve">San Lucas, B.C.S.                                                                                                                                                                                               </w:t>
            </w:r>
          </w:p>
        </w:tc>
        <w:tc>
          <w:tcPr>
            <w:tcW w:w="1700" w:type="dxa"/>
            <w:tcBorders>
              <w:left w:val="single" w:sz="4" w:space="0" w:color="000000"/>
              <w:bottom w:val="single" w:sz="4" w:space="0" w:color="000000"/>
            </w:tcBorders>
            <w:shd w:val="clear" w:color="auto" w:fill="auto"/>
          </w:tcPr>
          <w:p w:rsidR="00096FFE" w:rsidRPr="00E737EF" w:rsidRDefault="00096FFE" w:rsidP="00096FFE">
            <w:pPr>
              <w:suppressAutoHyphens w:val="0"/>
              <w:rPr>
                <w:rFonts w:ascii="Arial" w:eastAsiaTheme="minorHAnsi" w:hAnsi="Arial" w:cs="Arial"/>
                <w:sz w:val="16"/>
                <w:szCs w:val="16"/>
                <w:lang w:val="es-MX" w:eastAsia="en-US"/>
              </w:rPr>
            </w:pPr>
            <w:r w:rsidRPr="00E737EF">
              <w:rPr>
                <w:rFonts w:ascii="Arial" w:hAnsi="Arial" w:cs="Arial"/>
                <w:bCs/>
                <w:sz w:val="16"/>
                <w:szCs w:val="16"/>
              </w:rPr>
              <w:lastRenderedPageBreak/>
              <w:t>08:00 a 09:00 a.m.</w:t>
            </w:r>
          </w:p>
        </w:tc>
        <w:tc>
          <w:tcPr>
            <w:tcW w:w="2693" w:type="dxa"/>
            <w:tcBorders>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textAlignment w:val="baseline"/>
              <w:rPr>
                <w:rFonts w:ascii="Arial" w:hAnsi="Arial" w:cs="Arial"/>
                <w:bCs/>
                <w:sz w:val="16"/>
                <w:szCs w:val="16"/>
              </w:rPr>
            </w:pPr>
            <w:r w:rsidRPr="00E737EF">
              <w:rPr>
                <w:rFonts w:ascii="Arial" w:hAnsi="Arial" w:cs="Arial"/>
                <w:bCs/>
                <w:sz w:val="16"/>
                <w:szCs w:val="16"/>
              </w:rPr>
              <w:t>Conjunto Delegacional, La Paz, B.C.S.</w:t>
            </w:r>
          </w:p>
        </w:tc>
        <w:tc>
          <w:tcPr>
            <w:tcW w:w="1276" w:type="dxa"/>
            <w:tcBorders>
              <w:left w:val="single" w:sz="4" w:space="0" w:color="000000"/>
              <w:bottom w:val="single" w:sz="4" w:space="0" w:color="000000"/>
              <w:right w:val="single" w:sz="4" w:space="0" w:color="000000"/>
            </w:tcBorders>
            <w:shd w:val="clear" w:color="auto" w:fill="auto"/>
          </w:tcPr>
          <w:p w:rsidR="00096FFE" w:rsidRPr="00E737EF" w:rsidRDefault="00096FFE" w:rsidP="00096FFE">
            <w:pPr>
              <w:widowControl w:val="0"/>
              <w:overflowPunct w:val="0"/>
              <w:autoSpaceDE w:val="0"/>
              <w:snapToGrid w:val="0"/>
              <w:jc w:val="center"/>
              <w:textAlignment w:val="baseline"/>
              <w:rPr>
                <w:rFonts w:ascii="Arial" w:hAnsi="Arial" w:cs="Arial"/>
                <w:bCs/>
                <w:sz w:val="16"/>
                <w:szCs w:val="16"/>
              </w:rPr>
            </w:pPr>
            <w:r w:rsidRPr="00E737EF">
              <w:rPr>
                <w:rFonts w:ascii="Arial" w:hAnsi="Arial" w:cs="Arial"/>
                <w:bCs/>
                <w:sz w:val="16"/>
                <w:szCs w:val="16"/>
              </w:rPr>
              <w:t>De lunes a viernes</w:t>
            </w:r>
          </w:p>
        </w:tc>
      </w:tr>
      <w:tr w:rsidR="00096FFE" w:rsidRPr="00E737EF" w:rsidTr="00805FC0">
        <w:trPr>
          <w:trHeight w:val="170"/>
        </w:trPr>
        <w:tc>
          <w:tcPr>
            <w:tcW w:w="2581" w:type="dxa"/>
            <w:tcBorders>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jc w:val="center"/>
              <w:textAlignment w:val="baseline"/>
              <w:rPr>
                <w:rFonts w:ascii="Arial" w:hAnsi="Arial" w:cs="Arial"/>
                <w:bCs/>
                <w:sz w:val="16"/>
                <w:szCs w:val="16"/>
              </w:rPr>
            </w:pPr>
            <w:r w:rsidRPr="00E737EF">
              <w:rPr>
                <w:rFonts w:ascii="Arial" w:hAnsi="Arial" w:cs="Arial"/>
                <w:bCs/>
                <w:sz w:val="16"/>
                <w:szCs w:val="16"/>
              </w:rPr>
              <w:lastRenderedPageBreak/>
              <w:t xml:space="preserve">15:00 </w:t>
            </w:r>
            <w:proofErr w:type="spellStart"/>
            <w:r w:rsidRPr="00E737EF">
              <w:rPr>
                <w:rFonts w:ascii="Arial" w:hAnsi="Arial" w:cs="Arial"/>
                <w:bCs/>
                <w:sz w:val="16"/>
                <w:szCs w:val="16"/>
              </w:rPr>
              <w:t>Hrs</w:t>
            </w:r>
            <w:proofErr w:type="spellEnd"/>
            <w:r w:rsidRPr="00E737EF">
              <w:rPr>
                <w:rFonts w:ascii="Arial" w:hAnsi="Arial" w:cs="Arial"/>
                <w:bCs/>
                <w:sz w:val="16"/>
                <w:szCs w:val="16"/>
              </w:rPr>
              <w:t>.</w:t>
            </w:r>
          </w:p>
        </w:tc>
        <w:tc>
          <w:tcPr>
            <w:tcW w:w="1985" w:type="dxa"/>
            <w:tcBorders>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textAlignment w:val="baseline"/>
              <w:rPr>
                <w:rFonts w:ascii="Arial" w:hAnsi="Arial" w:cs="Arial"/>
                <w:bCs/>
                <w:sz w:val="16"/>
                <w:szCs w:val="16"/>
              </w:rPr>
            </w:pPr>
            <w:r w:rsidRPr="00E737EF">
              <w:rPr>
                <w:rFonts w:ascii="Arial" w:hAnsi="Arial" w:cs="Arial"/>
                <w:bCs/>
                <w:sz w:val="16"/>
                <w:szCs w:val="16"/>
              </w:rPr>
              <w:t xml:space="preserve">HGSZ No. 38, UMF 6 y Oficina Técnica </w:t>
            </w:r>
            <w:proofErr w:type="spellStart"/>
            <w:r w:rsidRPr="00E737EF">
              <w:rPr>
                <w:rFonts w:ascii="Arial" w:hAnsi="Arial" w:cs="Arial"/>
                <w:bCs/>
                <w:sz w:val="16"/>
                <w:szCs w:val="16"/>
              </w:rPr>
              <w:t>Admva</w:t>
            </w:r>
            <w:proofErr w:type="spellEnd"/>
            <w:r w:rsidRPr="00E737EF">
              <w:rPr>
                <w:rFonts w:ascii="Arial" w:hAnsi="Arial" w:cs="Arial"/>
                <w:bCs/>
                <w:sz w:val="16"/>
                <w:szCs w:val="16"/>
              </w:rPr>
              <w:t>., San Jose del Cabo, BCS</w:t>
            </w:r>
          </w:p>
        </w:tc>
        <w:tc>
          <w:tcPr>
            <w:tcW w:w="1700" w:type="dxa"/>
            <w:tcBorders>
              <w:left w:val="single" w:sz="4" w:space="0" w:color="000000"/>
              <w:bottom w:val="single" w:sz="4" w:space="0" w:color="000000"/>
            </w:tcBorders>
            <w:shd w:val="clear" w:color="auto" w:fill="auto"/>
          </w:tcPr>
          <w:p w:rsidR="00096FFE" w:rsidRPr="00E737EF" w:rsidRDefault="00096FFE" w:rsidP="00096FFE">
            <w:pPr>
              <w:suppressAutoHyphens w:val="0"/>
              <w:rPr>
                <w:rFonts w:ascii="Arial" w:eastAsiaTheme="minorHAnsi" w:hAnsi="Arial" w:cs="Arial"/>
                <w:sz w:val="16"/>
                <w:szCs w:val="16"/>
                <w:lang w:val="es-MX" w:eastAsia="en-US"/>
              </w:rPr>
            </w:pPr>
            <w:r w:rsidRPr="00E737EF">
              <w:rPr>
                <w:rFonts w:ascii="Arial" w:hAnsi="Arial" w:cs="Arial"/>
                <w:bCs/>
                <w:sz w:val="16"/>
                <w:szCs w:val="16"/>
              </w:rPr>
              <w:t>08:00 a 09:00 a.m.</w:t>
            </w:r>
          </w:p>
        </w:tc>
        <w:tc>
          <w:tcPr>
            <w:tcW w:w="2693" w:type="dxa"/>
            <w:tcBorders>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textAlignment w:val="baseline"/>
              <w:rPr>
                <w:rFonts w:ascii="Arial" w:hAnsi="Arial" w:cs="Arial"/>
                <w:bCs/>
                <w:sz w:val="16"/>
                <w:szCs w:val="16"/>
              </w:rPr>
            </w:pPr>
            <w:r w:rsidRPr="00E737EF">
              <w:rPr>
                <w:rFonts w:ascii="Arial" w:hAnsi="Arial" w:cs="Arial"/>
                <w:bCs/>
                <w:sz w:val="16"/>
                <w:szCs w:val="16"/>
              </w:rPr>
              <w:t>Conjunto Delegacional, La Paz, B.C.S.</w:t>
            </w:r>
          </w:p>
        </w:tc>
        <w:tc>
          <w:tcPr>
            <w:tcW w:w="1276" w:type="dxa"/>
            <w:tcBorders>
              <w:left w:val="single" w:sz="4" w:space="0" w:color="000000"/>
              <w:bottom w:val="single" w:sz="4" w:space="0" w:color="000000"/>
              <w:right w:val="single" w:sz="4" w:space="0" w:color="000000"/>
            </w:tcBorders>
            <w:shd w:val="clear" w:color="auto" w:fill="auto"/>
          </w:tcPr>
          <w:p w:rsidR="00096FFE" w:rsidRPr="00E737EF" w:rsidRDefault="00096FFE" w:rsidP="00096FFE">
            <w:pPr>
              <w:widowControl w:val="0"/>
              <w:overflowPunct w:val="0"/>
              <w:autoSpaceDE w:val="0"/>
              <w:snapToGrid w:val="0"/>
              <w:jc w:val="center"/>
              <w:textAlignment w:val="baseline"/>
              <w:rPr>
                <w:rFonts w:ascii="Arial" w:hAnsi="Arial" w:cs="Arial"/>
                <w:bCs/>
                <w:sz w:val="16"/>
                <w:szCs w:val="16"/>
              </w:rPr>
            </w:pPr>
            <w:r w:rsidRPr="00E737EF">
              <w:rPr>
                <w:rFonts w:ascii="Arial" w:hAnsi="Arial" w:cs="Arial"/>
                <w:bCs/>
                <w:sz w:val="16"/>
                <w:szCs w:val="16"/>
              </w:rPr>
              <w:t>De lunes a viernes</w:t>
            </w:r>
          </w:p>
        </w:tc>
      </w:tr>
      <w:tr w:rsidR="00096FFE" w:rsidRPr="00E737EF" w:rsidTr="00805FC0">
        <w:trPr>
          <w:trHeight w:val="170"/>
        </w:trPr>
        <w:tc>
          <w:tcPr>
            <w:tcW w:w="2581" w:type="dxa"/>
            <w:tcBorders>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jc w:val="center"/>
              <w:textAlignment w:val="baseline"/>
              <w:rPr>
                <w:rFonts w:ascii="Arial" w:hAnsi="Arial" w:cs="Arial"/>
                <w:bCs/>
                <w:sz w:val="16"/>
                <w:szCs w:val="16"/>
              </w:rPr>
            </w:pPr>
            <w:r w:rsidRPr="00E737EF">
              <w:rPr>
                <w:rFonts w:ascii="Arial" w:hAnsi="Arial" w:cs="Arial"/>
                <w:bCs/>
                <w:sz w:val="16"/>
                <w:szCs w:val="16"/>
              </w:rPr>
              <w:t xml:space="preserve">15:00 </w:t>
            </w:r>
            <w:proofErr w:type="spellStart"/>
            <w:r w:rsidRPr="00E737EF">
              <w:rPr>
                <w:rFonts w:ascii="Arial" w:hAnsi="Arial" w:cs="Arial"/>
                <w:bCs/>
                <w:sz w:val="16"/>
                <w:szCs w:val="16"/>
              </w:rPr>
              <w:t>Hrs</w:t>
            </w:r>
            <w:proofErr w:type="spellEnd"/>
            <w:r w:rsidRPr="00E737EF">
              <w:rPr>
                <w:rFonts w:ascii="Arial" w:hAnsi="Arial" w:cs="Arial"/>
                <w:bCs/>
                <w:sz w:val="16"/>
                <w:szCs w:val="16"/>
              </w:rPr>
              <w:t>.</w:t>
            </w:r>
          </w:p>
        </w:tc>
        <w:tc>
          <w:tcPr>
            <w:tcW w:w="1985" w:type="dxa"/>
            <w:tcBorders>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textAlignment w:val="baseline"/>
              <w:rPr>
                <w:rFonts w:ascii="Arial" w:hAnsi="Arial" w:cs="Arial"/>
                <w:bCs/>
                <w:sz w:val="16"/>
                <w:szCs w:val="16"/>
              </w:rPr>
            </w:pPr>
            <w:r w:rsidRPr="00E737EF">
              <w:rPr>
                <w:rFonts w:ascii="Arial" w:hAnsi="Arial" w:cs="Arial"/>
                <w:bCs/>
                <w:sz w:val="16"/>
                <w:szCs w:val="16"/>
              </w:rPr>
              <w:t>H.G.S.Z. No. 26 Cabo San Lucas, BCS</w:t>
            </w:r>
          </w:p>
        </w:tc>
        <w:tc>
          <w:tcPr>
            <w:tcW w:w="1700" w:type="dxa"/>
            <w:tcBorders>
              <w:left w:val="single" w:sz="4" w:space="0" w:color="000000"/>
              <w:bottom w:val="single" w:sz="4" w:space="0" w:color="000000"/>
            </w:tcBorders>
            <w:shd w:val="clear" w:color="auto" w:fill="auto"/>
          </w:tcPr>
          <w:p w:rsidR="00096FFE" w:rsidRPr="00E737EF" w:rsidRDefault="00096FFE" w:rsidP="00096FFE">
            <w:pPr>
              <w:suppressAutoHyphens w:val="0"/>
              <w:rPr>
                <w:rFonts w:ascii="Arial" w:eastAsiaTheme="minorHAnsi" w:hAnsi="Arial" w:cs="Arial"/>
                <w:sz w:val="16"/>
                <w:szCs w:val="16"/>
                <w:lang w:val="es-MX" w:eastAsia="en-US"/>
              </w:rPr>
            </w:pPr>
            <w:r w:rsidRPr="00E737EF">
              <w:rPr>
                <w:rFonts w:ascii="Arial" w:hAnsi="Arial" w:cs="Arial"/>
                <w:bCs/>
                <w:sz w:val="16"/>
                <w:szCs w:val="16"/>
              </w:rPr>
              <w:t>08:00 a 09:00 a.m.</w:t>
            </w:r>
          </w:p>
        </w:tc>
        <w:tc>
          <w:tcPr>
            <w:tcW w:w="2693" w:type="dxa"/>
            <w:tcBorders>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textAlignment w:val="baseline"/>
              <w:rPr>
                <w:rFonts w:ascii="Arial" w:hAnsi="Arial" w:cs="Arial"/>
                <w:bCs/>
                <w:sz w:val="16"/>
                <w:szCs w:val="16"/>
              </w:rPr>
            </w:pPr>
            <w:r w:rsidRPr="00E737EF">
              <w:rPr>
                <w:rFonts w:ascii="Arial" w:hAnsi="Arial" w:cs="Arial"/>
                <w:bCs/>
                <w:sz w:val="16"/>
                <w:szCs w:val="16"/>
              </w:rPr>
              <w:t>H.G.S.Z. No. 38 Sn José del Cabo, BCS</w:t>
            </w:r>
          </w:p>
        </w:tc>
        <w:tc>
          <w:tcPr>
            <w:tcW w:w="1276" w:type="dxa"/>
            <w:tcBorders>
              <w:left w:val="single" w:sz="4" w:space="0" w:color="000000"/>
              <w:bottom w:val="single" w:sz="4" w:space="0" w:color="000000"/>
              <w:right w:val="single" w:sz="4" w:space="0" w:color="000000"/>
            </w:tcBorders>
            <w:shd w:val="clear" w:color="auto" w:fill="auto"/>
          </w:tcPr>
          <w:p w:rsidR="00096FFE" w:rsidRPr="00E737EF" w:rsidRDefault="00096FFE" w:rsidP="00096FFE">
            <w:pPr>
              <w:widowControl w:val="0"/>
              <w:overflowPunct w:val="0"/>
              <w:autoSpaceDE w:val="0"/>
              <w:snapToGrid w:val="0"/>
              <w:jc w:val="center"/>
              <w:textAlignment w:val="baseline"/>
              <w:rPr>
                <w:rFonts w:ascii="Arial" w:hAnsi="Arial" w:cs="Arial"/>
                <w:bCs/>
                <w:sz w:val="16"/>
                <w:szCs w:val="16"/>
              </w:rPr>
            </w:pPr>
            <w:r w:rsidRPr="00E737EF">
              <w:rPr>
                <w:rFonts w:ascii="Arial" w:hAnsi="Arial" w:cs="Arial"/>
                <w:bCs/>
                <w:sz w:val="16"/>
                <w:szCs w:val="16"/>
              </w:rPr>
              <w:t>De lunes a viernes</w:t>
            </w:r>
          </w:p>
        </w:tc>
      </w:tr>
      <w:tr w:rsidR="00096FFE" w:rsidRPr="00E737EF" w:rsidTr="00805FC0">
        <w:trPr>
          <w:trHeight w:val="170"/>
        </w:trPr>
        <w:tc>
          <w:tcPr>
            <w:tcW w:w="2581" w:type="dxa"/>
            <w:tcBorders>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jc w:val="center"/>
              <w:textAlignment w:val="baseline"/>
              <w:rPr>
                <w:rFonts w:ascii="Arial" w:hAnsi="Arial" w:cs="Arial"/>
                <w:bCs/>
                <w:sz w:val="16"/>
                <w:szCs w:val="16"/>
              </w:rPr>
            </w:pPr>
            <w:r w:rsidRPr="00E737EF">
              <w:rPr>
                <w:rFonts w:ascii="Arial" w:hAnsi="Arial" w:cs="Arial"/>
                <w:bCs/>
                <w:sz w:val="16"/>
                <w:szCs w:val="16"/>
              </w:rPr>
              <w:t xml:space="preserve">15:00 </w:t>
            </w:r>
            <w:proofErr w:type="spellStart"/>
            <w:r w:rsidRPr="00E737EF">
              <w:rPr>
                <w:rFonts w:ascii="Arial" w:hAnsi="Arial" w:cs="Arial"/>
                <w:bCs/>
                <w:sz w:val="16"/>
                <w:szCs w:val="16"/>
              </w:rPr>
              <w:t>Hrs</w:t>
            </w:r>
            <w:proofErr w:type="spellEnd"/>
            <w:r w:rsidRPr="00E737EF">
              <w:rPr>
                <w:rFonts w:ascii="Arial" w:hAnsi="Arial" w:cs="Arial"/>
                <w:bCs/>
                <w:sz w:val="16"/>
                <w:szCs w:val="16"/>
              </w:rPr>
              <w:t>.</w:t>
            </w:r>
          </w:p>
        </w:tc>
        <w:tc>
          <w:tcPr>
            <w:tcW w:w="1985" w:type="dxa"/>
            <w:tcBorders>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textAlignment w:val="baseline"/>
              <w:rPr>
                <w:rFonts w:ascii="Arial" w:hAnsi="Arial" w:cs="Arial"/>
                <w:bCs/>
                <w:sz w:val="16"/>
                <w:szCs w:val="16"/>
              </w:rPr>
            </w:pPr>
            <w:r w:rsidRPr="00E737EF">
              <w:rPr>
                <w:rFonts w:ascii="Arial" w:hAnsi="Arial" w:cs="Arial"/>
                <w:bCs/>
                <w:sz w:val="16"/>
                <w:szCs w:val="16"/>
              </w:rPr>
              <w:t>Subdelegación Cabo San Lucas, B.C.S.</w:t>
            </w:r>
          </w:p>
        </w:tc>
        <w:tc>
          <w:tcPr>
            <w:tcW w:w="1700" w:type="dxa"/>
            <w:tcBorders>
              <w:left w:val="single" w:sz="4" w:space="0" w:color="000000"/>
              <w:bottom w:val="single" w:sz="4" w:space="0" w:color="000000"/>
            </w:tcBorders>
            <w:shd w:val="clear" w:color="auto" w:fill="auto"/>
          </w:tcPr>
          <w:p w:rsidR="00096FFE" w:rsidRPr="00E737EF" w:rsidRDefault="00096FFE" w:rsidP="00096FFE">
            <w:pPr>
              <w:suppressAutoHyphens w:val="0"/>
              <w:rPr>
                <w:rFonts w:ascii="Arial" w:eastAsiaTheme="minorHAnsi" w:hAnsi="Arial" w:cs="Arial"/>
                <w:sz w:val="16"/>
                <w:szCs w:val="16"/>
                <w:lang w:val="es-MX" w:eastAsia="en-US"/>
              </w:rPr>
            </w:pPr>
            <w:r w:rsidRPr="00E737EF">
              <w:rPr>
                <w:rFonts w:ascii="Arial" w:hAnsi="Arial" w:cs="Arial"/>
                <w:bCs/>
                <w:sz w:val="16"/>
                <w:szCs w:val="16"/>
              </w:rPr>
              <w:t>08:00 a 09:00 a.m.</w:t>
            </w:r>
          </w:p>
        </w:tc>
        <w:tc>
          <w:tcPr>
            <w:tcW w:w="2693" w:type="dxa"/>
            <w:tcBorders>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textAlignment w:val="baseline"/>
              <w:rPr>
                <w:rFonts w:ascii="Arial" w:hAnsi="Arial" w:cs="Arial"/>
                <w:bCs/>
                <w:sz w:val="16"/>
                <w:szCs w:val="16"/>
              </w:rPr>
            </w:pPr>
            <w:r w:rsidRPr="00E737EF">
              <w:rPr>
                <w:rFonts w:ascii="Arial" w:hAnsi="Arial" w:cs="Arial"/>
                <w:bCs/>
                <w:sz w:val="16"/>
                <w:szCs w:val="16"/>
              </w:rPr>
              <w:t xml:space="preserve">Oficina Administrativa de San José del Cabo, B.C.S. </w:t>
            </w:r>
          </w:p>
        </w:tc>
        <w:tc>
          <w:tcPr>
            <w:tcW w:w="1276" w:type="dxa"/>
            <w:tcBorders>
              <w:left w:val="single" w:sz="4" w:space="0" w:color="000000"/>
              <w:bottom w:val="single" w:sz="4" w:space="0" w:color="000000"/>
              <w:right w:val="single" w:sz="4" w:space="0" w:color="000000"/>
            </w:tcBorders>
            <w:shd w:val="clear" w:color="auto" w:fill="auto"/>
          </w:tcPr>
          <w:p w:rsidR="00096FFE" w:rsidRPr="00E737EF" w:rsidRDefault="00096FFE" w:rsidP="00096FFE">
            <w:pPr>
              <w:widowControl w:val="0"/>
              <w:overflowPunct w:val="0"/>
              <w:autoSpaceDE w:val="0"/>
              <w:snapToGrid w:val="0"/>
              <w:jc w:val="center"/>
              <w:textAlignment w:val="baseline"/>
              <w:rPr>
                <w:rFonts w:ascii="Arial" w:hAnsi="Arial" w:cs="Arial"/>
                <w:bCs/>
                <w:sz w:val="16"/>
                <w:szCs w:val="16"/>
              </w:rPr>
            </w:pPr>
            <w:r w:rsidRPr="00E737EF">
              <w:rPr>
                <w:rFonts w:ascii="Arial" w:hAnsi="Arial" w:cs="Arial"/>
                <w:bCs/>
                <w:sz w:val="16"/>
                <w:szCs w:val="16"/>
              </w:rPr>
              <w:t>De lunes a viernes</w:t>
            </w:r>
          </w:p>
        </w:tc>
      </w:tr>
      <w:tr w:rsidR="00096FFE" w:rsidRPr="00E737EF" w:rsidTr="00805FC0">
        <w:trPr>
          <w:trHeight w:val="170"/>
        </w:trPr>
        <w:tc>
          <w:tcPr>
            <w:tcW w:w="2581" w:type="dxa"/>
            <w:tcBorders>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jc w:val="center"/>
              <w:textAlignment w:val="baseline"/>
              <w:rPr>
                <w:rFonts w:ascii="Arial" w:hAnsi="Arial" w:cs="Arial"/>
                <w:bCs/>
                <w:sz w:val="16"/>
                <w:szCs w:val="16"/>
              </w:rPr>
            </w:pPr>
            <w:r w:rsidRPr="00E737EF">
              <w:rPr>
                <w:rFonts w:ascii="Arial" w:hAnsi="Arial" w:cs="Arial"/>
                <w:bCs/>
                <w:sz w:val="16"/>
                <w:szCs w:val="16"/>
              </w:rPr>
              <w:t xml:space="preserve">15:00 </w:t>
            </w:r>
            <w:proofErr w:type="spellStart"/>
            <w:r w:rsidRPr="00E737EF">
              <w:rPr>
                <w:rFonts w:ascii="Arial" w:hAnsi="Arial" w:cs="Arial"/>
                <w:bCs/>
                <w:sz w:val="16"/>
                <w:szCs w:val="16"/>
              </w:rPr>
              <w:t>Hrs</w:t>
            </w:r>
            <w:proofErr w:type="spellEnd"/>
            <w:r w:rsidRPr="00E737EF">
              <w:rPr>
                <w:rFonts w:ascii="Arial" w:hAnsi="Arial" w:cs="Arial"/>
                <w:bCs/>
                <w:sz w:val="16"/>
                <w:szCs w:val="16"/>
              </w:rPr>
              <w:t>..</w:t>
            </w:r>
          </w:p>
        </w:tc>
        <w:tc>
          <w:tcPr>
            <w:tcW w:w="1985" w:type="dxa"/>
            <w:tcBorders>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textAlignment w:val="baseline"/>
              <w:rPr>
                <w:rFonts w:ascii="Arial" w:hAnsi="Arial" w:cs="Arial"/>
                <w:bCs/>
                <w:sz w:val="16"/>
                <w:szCs w:val="16"/>
              </w:rPr>
            </w:pPr>
            <w:r w:rsidRPr="00E737EF">
              <w:rPr>
                <w:rFonts w:ascii="Arial" w:hAnsi="Arial" w:cs="Arial"/>
                <w:bCs/>
                <w:sz w:val="16"/>
                <w:szCs w:val="16"/>
              </w:rPr>
              <w:t>H.G.S.Z. No. 38 San José del Cabo,, BCS</w:t>
            </w:r>
          </w:p>
        </w:tc>
        <w:tc>
          <w:tcPr>
            <w:tcW w:w="1700" w:type="dxa"/>
            <w:tcBorders>
              <w:left w:val="single" w:sz="4" w:space="0" w:color="000000"/>
              <w:bottom w:val="single" w:sz="4" w:space="0" w:color="000000"/>
            </w:tcBorders>
            <w:shd w:val="clear" w:color="auto" w:fill="auto"/>
          </w:tcPr>
          <w:p w:rsidR="00096FFE" w:rsidRPr="00E737EF" w:rsidRDefault="00096FFE" w:rsidP="00096FFE">
            <w:pPr>
              <w:suppressAutoHyphens w:val="0"/>
              <w:rPr>
                <w:rFonts w:ascii="Arial" w:eastAsiaTheme="minorHAnsi" w:hAnsi="Arial" w:cs="Arial"/>
                <w:sz w:val="16"/>
                <w:szCs w:val="16"/>
                <w:lang w:val="es-MX" w:eastAsia="en-US"/>
              </w:rPr>
            </w:pPr>
            <w:r w:rsidRPr="00E737EF">
              <w:rPr>
                <w:rFonts w:ascii="Arial" w:hAnsi="Arial" w:cs="Arial"/>
                <w:bCs/>
                <w:sz w:val="16"/>
                <w:szCs w:val="16"/>
              </w:rPr>
              <w:t>08:00 a 09:00 a.m.</w:t>
            </w:r>
          </w:p>
        </w:tc>
        <w:tc>
          <w:tcPr>
            <w:tcW w:w="2693" w:type="dxa"/>
            <w:tcBorders>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textAlignment w:val="baseline"/>
              <w:rPr>
                <w:rFonts w:ascii="Arial" w:hAnsi="Arial" w:cs="Arial"/>
                <w:bCs/>
                <w:sz w:val="16"/>
                <w:szCs w:val="16"/>
              </w:rPr>
            </w:pPr>
            <w:r w:rsidRPr="00E737EF">
              <w:rPr>
                <w:rFonts w:ascii="Arial" w:hAnsi="Arial" w:cs="Arial"/>
                <w:bCs/>
                <w:sz w:val="16"/>
                <w:szCs w:val="16"/>
              </w:rPr>
              <w:t>H.G.S.Z. No. 26 Cabo San Lucas, BCS</w:t>
            </w:r>
          </w:p>
        </w:tc>
        <w:tc>
          <w:tcPr>
            <w:tcW w:w="1276" w:type="dxa"/>
            <w:tcBorders>
              <w:left w:val="single" w:sz="4" w:space="0" w:color="000000"/>
              <w:bottom w:val="single" w:sz="4" w:space="0" w:color="000000"/>
              <w:right w:val="single" w:sz="4" w:space="0" w:color="000000"/>
            </w:tcBorders>
            <w:shd w:val="clear" w:color="auto" w:fill="auto"/>
          </w:tcPr>
          <w:p w:rsidR="00096FFE" w:rsidRPr="00E737EF" w:rsidRDefault="00096FFE" w:rsidP="00096FFE">
            <w:pPr>
              <w:widowControl w:val="0"/>
              <w:overflowPunct w:val="0"/>
              <w:autoSpaceDE w:val="0"/>
              <w:snapToGrid w:val="0"/>
              <w:jc w:val="center"/>
              <w:textAlignment w:val="baseline"/>
              <w:rPr>
                <w:rFonts w:ascii="Arial" w:hAnsi="Arial" w:cs="Arial"/>
                <w:bCs/>
                <w:sz w:val="16"/>
                <w:szCs w:val="16"/>
              </w:rPr>
            </w:pPr>
            <w:r w:rsidRPr="00E737EF">
              <w:rPr>
                <w:rFonts w:ascii="Arial" w:hAnsi="Arial" w:cs="Arial"/>
                <w:bCs/>
                <w:sz w:val="16"/>
                <w:szCs w:val="16"/>
              </w:rPr>
              <w:t>De lunes a viernes</w:t>
            </w:r>
          </w:p>
        </w:tc>
      </w:tr>
      <w:tr w:rsidR="00096FFE" w:rsidRPr="00E737EF" w:rsidTr="00805FC0">
        <w:trPr>
          <w:trHeight w:val="170"/>
        </w:trPr>
        <w:tc>
          <w:tcPr>
            <w:tcW w:w="2581" w:type="dxa"/>
            <w:tcBorders>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jc w:val="center"/>
              <w:textAlignment w:val="baseline"/>
              <w:rPr>
                <w:rFonts w:ascii="Arial" w:hAnsi="Arial" w:cs="Arial"/>
                <w:bCs/>
                <w:sz w:val="16"/>
                <w:szCs w:val="16"/>
              </w:rPr>
            </w:pPr>
            <w:r w:rsidRPr="00E737EF">
              <w:rPr>
                <w:rFonts w:ascii="Arial" w:hAnsi="Arial" w:cs="Arial"/>
                <w:bCs/>
                <w:sz w:val="16"/>
                <w:szCs w:val="16"/>
              </w:rPr>
              <w:t xml:space="preserve">15:00 </w:t>
            </w:r>
            <w:proofErr w:type="spellStart"/>
            <w:r w:rsidRPr="00E737EF">
              <w:rPr>
                <w:rFonts w:ascii="Arial" w:hAnsi="Arial" w:cs="Arial"/>
                <w:bCs/>
                <w:sz w:val="16"/>
                <w:szCs w:val="16"/>
              </w:rPr>
              <w:t>Hrs</w:t>
            </w:r>
            <w:proofErr w:type="spellEnd"/>
            <w:r w:rsidRPr="00E737EF">
              <w:rPr>
                <w:rFonts w:ascii="Arial" w:hAnsi="Arial" w:cs="Arial"/>
                <w:bCs/>
                <w:sz w:val="16"/>
                <w:szCs w:val="16"/>
              </w:rPr>
              <w:t>.</w:t>
            </w:r>
          </w:p>
        </w:tc>
        <w:tc>
          <w:tcPr>
            <w:tcW w:w="1985" w:type="dxa"/>
            <w:tcBorders>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textAlignment w:val="baseline"/>
              <w:rPr>
                <w:rFonts w:ascii="Arial" w:hAnsi="Arial" w:cs="Arial"/>
                <w:bCs/>
                <w:sz w:val="16"/>
                <w:szCs w:val="16"/>
              </w:rPr>
            </w:pPr>
            <w:r w:rsidRPr="00E737EF">
              <w:rPr>
                <w:rFonts w:ascii="Arial" w:hAnsi="Arial" w:cs="Arial"/>
                <w:bCs/>
                <w:sz w:val="16"/>
                <w:szCs w:val="16"/>
              </w:rPr>
              <w:t>Oficina Administrativa de San José del Cabo, B.C.S</w:t>
            </w:r>
          </w:p>
        </w:tc>
        <w:tc>
          <w:tcPr>
            <w:tcW w:w="1700" w:type="dxa"/>
            <w:tcBorders>
              <w:left w:val="single" w:sz="4" w:space="0" w:color="000000"/>
              <w:bottom w:val="single" w:sz="4" w:space="0" w:color="000000"/>
            </w:tcBorders>
            <w:shd w:val="clear" w:color="auto" w:fill="auto"/>
          </w:tcPr>
          <w:p w:rsidR="00096FFE" w:rsidRPr="00E737EF" w:rsidRDefault="00096FFE" w:rsidP="00096FFE">
            <w:pPr>
              <w:suppressAutoHyphens w:val="0"/>
              <w:rPr>
                <w:rFonts w:ascii="Arial" w:eastAsiaTheme="minorHAnsi" w:hAnsi="Arial" w:cs="Arial"/>
                <w:sz w:val="16"/>
                <w:szCs w:val="16"/>
                <w:lang w:val="es-MX" w:eastAsia="en-US"/>
              </w:rPr>
            </w:pPr>
            <w:r w:rsidRPr="00E737EF">
              <w:rPr>
                <w:rFonts w:ascii="Arial" w:hAnsi="Arial" w:cs="Arial"/>
                <w:bCs/>
                <w:sz w:val="16"/>
                <w:szCs w:val="16"/>
              </w:rPr>
              <w:t>08:00 a 09:00 a.m.</w:t>
            </w:r>
          </w:p>
        </w:tc>
        <w:tc>
          <w:tcPr>
            <w:tcW w:w="2693" w:type="dxa"/>
            <w:tcBorders>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textAlignment w:val="baseline"/>
              <w:rPr>
                <w:rFonts w:ascii="Arial" w:hAnsi="Arial" w:cs="Arial"/>
                <w:bCs/>
                <w:sz w:val="16"/>
                <w:szCs w:val="16"/>
              </w:rPr>
            </w:pPr>
          </w:p>
          <w:p w:rsidR="00096FFE" w:rsidRPr="00E737EF" w:rsidRDefault="00096FFE" w:rsidP="00096FFE">
            <w:pPr>
              <w:widowControl w:val="0"/>
              <w:overflowPunct w:val="0"/>
              <w:autoSpaceDE w:val="0"/>
              <w:snapToGrid w:val="0"/>
              <w:textAlignment w:val="baseline"/>
              <w:rPr>
                <w:rFonts w:ascii="Arial" w:hAnsi="Arial" w:cs="Arial"/>
                <w:bCs/>
                <w:sz w:val="16"/>
                <w:szCs w:val="16"/>
                <w:u w:val="single"/>
              </w:rPr>
            </w:pPr>
            <w:r w:rsidRPr="00E737EF">
              <w:rPr>
                <w:rFonts w:ascii="Arial" w:hAnsi="Arial" w:cs="Arial"/>
                <w:bCs/>
                <w:sz w:val="16"/>
                <w:szCs w:val="16"/>
              </w:rPr>
              <w:t>Subdelegación Cabo San Lucas, B.C.S.</w:t>
            </w:r>
            <w:r w:rsidRPr="00E737EF">
              <w:rPr>
                <w:rFonts w:ascii="Arial" w:hAnsi="Arial" w:cs="Arial"/>
                <w:bCs/>
                <w:sz w:val="16"/>
                <w:szCs w:val="16"/>
                <w:u w:val="single"/>
              </w:rPr>
              <w:t xml:space="preserve"> </w:t>
            </w:r>
          </w:p>
        </w:tc>
        <w:tc>
          <w:tcPr>
            <w:tcW w:w="1276" w:type="dxa"/>
            <w:tcBorders>
              <w:left w:val="single" w:sz="4" w:space="0" w:color="000000"/>
              <w:bottom w:val="single" w:sz="4" w:space="0" w:color="000000"/>
              <w:right w:val="single" w:sz="4" w:space="0" w:color="000000"/>
            </w:tcBorders>
            <w:shd w:val="clear" w:color="auto" w:fill="auto"/>
          </w:tcPr>
          <w:p w:rsidR="00096FFE" w:rsidRPr="00E737EF" w:rsidRDefault="00096FFE" w:rsidP="00096FFE">
            <w:pPr>
              <w:widowControl w:val="0"/>
              <w:overflowPunct w:val="0"/>
              <w:autoSpaceDE w:val="0"/>
              <w:snapToGrid w:val="0"/>
              <w:jc w:val="center"/>
              <w:textAlignment w:val="baseline"/>
              <w:rPr>
                <w:rFonts w:ascii="Arial" w:hAnsi="Arial" w:cs="Arial"/>
                <w:bCs/>
                <w:sz w:val="16"/>
                <w:szCs w:val="16"/>
              </w:rPr>
            </w:pPr>
            <w:r w:rsidRPr="00E737EF">
              <w:rPr>
                <w:rFonts w:ascii="Arial" w:hAnsi="Arial" w:cs="Arial"/>
                <w:bCs/>
                <w:sz w:val="16"/>
                <w:szCs w:val="16"/>
              </w:rPr>
              <w:t>De lunes a viernes</w:t>
            </w:r>
          </w:p>
        </w:tc>
      </w:tr>
      <w:tr w:rsidR="00096FFE" w:rsidRPr="00E737EF" w:rsidTr="00805FC0">
        <w:trPr>
          <w:trHeight w:val="170"/>
        </w:trPr>
        <w:tc>
          <w:tcPr>
            <w:tcW w:w="2581" w:type="dxa"/>
            <w:tcBorders>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jc w:val="center"/>
              <w:textAlignment w:val="baseline"/>
              <w:rPr>
                <w:rFonts w:ascii="Arial" w:hAnsi="Arial" w:cs="Arial"/>
                <w:bCs/>
                <w:sz w:val="16"/>
                <w:szCs w:val="16"/>
              </w:rPr>
            </w:pPr>
            <w:r w:rsidRPr="00E737EF">
              <w:rPr>
                <w:rFonts w:ascii="Arial" w:hAnsi="Arial" w:cs="Arial"/>
                <w:bCs/>
                <w:sz w:val="16"/>
                <w:szCs w:val="16"/>
              </w:rPr>
              <w:t xml:space="preserve">15:00 </w:t>
            </w:r>
            <w:proofErr w:type="spellStart"/>
            <w:r w:rsidRPr="00E737EF">
              <w:rPr>
                <w:rFonts w:ascii="Arial" w:hAnsi="Arial" w:cs="Arial"/>
                <w:bCs/>
                <w:sz w:val="16"/>
                <w:szCs w:val="16"/>
              </w:rPr>
              <w:t>Hrs</w:t>
            </w:r>
            <w:proofErr w:type="spellEnd"/>
            <w:r w:rsidRPr="00E737EF">
              <w:rPr>
                <w:rFonts w:ascii="Arial" w:hAnsi="Arial" w:cs="Arial"/>
                <w:bCs/>
                <w:sz w:val="16"/>
                <w:szCs w:val="16"/>
              </w:rPr>
              <w:t>.</w:t>
            </w:r>
          </w:p>
        </w:tc>
        <w:tc>
          <w:tcPr>
            <w:tcW w:w="1985" w:type="dxa"/>
            <w:tcBorders>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textAlignment w:val="baseline"/>
              <w:rPr>
                <w:rFonts w:ascii="Arial" w:hAnsi="Arial" w:cs="Arial"/>
                <w:bCs/>
                <w:sz w:val="16"/>
                <w:szCs w:val="16"/>
              </w:rPr>
            </w:pPr>
            <w:r w:rsidRPr="00E737EF">
              <w:rPr>
                <w:rFonts w:ascii="Arial" w:hAnsi="Arial" w:cs="Arial"/>
                <w:bCs/>
                <w:sz w:val="16"/>
                <w:szCs w:val="16"/>
              </w:rPr>
              <w:t>U.MF. No. 6 DE San José del Cabo, B.C.S</w:t>
            </w:r>
          </w:p>
        </w:tc>
        <w:tc>
          <w:tcPr>
            <w:tcW w:w="1700" w:type="dxa"/>
            <w:tcBorders>
              <w:left w:val="single" w:sz="4" w:space="0" w:color="000000"/>
              <w:bottom w:val="single" w:sz="4" w:space="0" w:color="000000"/>
            </w:tcBorders>
            <w:shd w:val="clear" w:color="auto" w:fill="auto"/>
          </w:tcPr>
          <w:p w:rsidR="00096FFE" w:rsidRPr="00E737EF" w:rsidRDefault="00096FFE" w:rsidP="00096FFE">
            <w:pPr>
              <w:suppressAutoHyphens w:val="0"/>
              <w:rPr>
                <w:rFonts w:ascii="Arial" w:eastAsiaTheme="minorHAnsi" w:hAnsi="Arial" w:cs="Arial"/>
                <w:sz w:val="16"/>
                <w:szCs w:val="16"/>
                <w:lang w:val="es-MX" w:eastAsia="en-US"/>
              </w:rPr>
            </w:pPr>
            <w:r w:rsidRPr="00E737EF">
              <w:rPr>
                <w:rFonts w:ascii="Arial" w:hAnsi="Arial" w:cs="Arial"/>
                <w:bCs/>
                <w:sz w:val="16"/>
                <w:szCs w:val="16"/>
              </w:rPr>
              <w:t>08:00 a 09:00 a.m.</w:t>
            </w:r>
          </w:p>
        </w:tc>
        <w:tc>
          <w:tcPr>
            <w:tcW w:w="2693" w:type="dxa"/>
            <w:tcBorders>
              <w:left w:val="single" w:sz="4" w:space="0" w:color="000000"/>
              <w:bottom w:val="single" w:sz="4" w:space="0" w:color="000000"/>
            </w:tcBorders>
            <w:shd w:val="clear" w:color="auto" w:fill="auto"/>
          </w:tcPr>
          <w:p w:rsidR="00096FFE" w:rsidRPr="00E737EF" w:rsidRDefault="00096FFE" w:rsidP="00096FFE">
            <w:pPr>
              <w:widowControl w:val="0"/>
              <w:overflowPunct w:val="0"/>
              <w:autoSpaceDE w:val="0"/>
              <w:snapToGrid w:val="0"/>
              <w:textAlignment w:val="baseline"/>
              <w:rPr>
                <w:rFonts w:ascii="Arial" w:hAnsi="Arial" w:cs="Arial"/>
                <w:bCs/>
                <w:sz w:val="16"/>
                <w:szCs w:val="16"/>
              </w:rPr>
            </w:pPr>
            <w:r w:rsidRPr="00E737EF">
              <w:rPr>
                <w:rFonts w:ascii="Arial" w:hAnsi="Arial" w:cs="Arial"/>
                <w:bCs/>
                <w:sz w:val="16"/>
                <w:szCs w:val="16"/>
              </w:rPr>
              <w:t xml:space="preserve">H.G.S.Z. No. 26 Cabo San Lucas, B.C.S. </w:t>
            </w:r>
          </w:p>
        </w:tc>
        <w:tc>
          <w:tcPr>
            <w:tcW w:w="1276" w:type="dxa"/>
            <w:tcBorders>
              <w:left w:val="single" w:sz="4" w:space="0" w:color="000000"/>
              <w:bottom w:val="single" w:sz="4" w:space="0" w:color="000000"/>
              <w:right w:val="single" w:sz="4" w:space="0" w:color="000000"/>
            </w:tcBorders>
            <w:shd w:val="clear" w:color="auto" w:fill="auto"/>
          </w:tcPr>
          <w:p w:rsidR="00096FFE" w:rsidRPr="00E737EF" w:rsidRDefault="00096FFE" w:rsidP="00096FFE">
            <w:pPr>
              <w:widowControl w:val="0"/>
              <w:overflowPunct w:val="0"/>
              <w:autoSpaceDE w:val="0"/>
              <w:snapToGrid w:val="0"/>
              <w:jc w:val="center"/>
              <w:textAlignment w:val="baseline"/>
              <w:rPr>
                <w:rFonts w:ascii="Arial" w:hAnsi="Arial" w:cs="Arial"/>
                <w:bCs/>
                <w:sz w:val="16"/>
                <w:szCs w:val="16"/>
              </w:rPr>
            </w:pPr>
            <w:r w:rsidRPr="00E737EF">
              <w:rPr>
                <w:rFonts w:ascii="Arial" w:hAnsi="Arial" w:cs="Arial"/>
                <w:bCs/>
                <w:sz w:val="16"/>
                <w:szCs w:val="16"/>
              </w:rPr>
              <w:t>De lunes a viernes</w:t>
            </w:r>
          </w:p>
        </w:tc>
      </w:tr>
    </w:tbl>
    <w:p w:rsidR="00096FFE" w:rsidRPr="00E737EF" w:rsidRDefault="00096FFE" w:rsidP="00096FFE">
      <w:pPr>
        <w:suppressAutoHyphens w:val="0"/>
        <w:autoSpaceDE w:val="0"/>
        <w:autoSpaceDN w:val="0"/>
        <w:adjustRightInd w:val="0"/>
        <w:rPr>
          <w:rFonts w:ascii="Arial" w:hAnsi="Arial" w:cs="Arial"/>
          <w:sz w:val="20"/>
          <w:lang w:val="es-MX" w:eastAsia="es-MX"/>
        </w:rPr>
      </w:pPr>
    </w:p>
    <w:p w:rsidR="00096FFE" w:rsidRPr="00E737EF" w:rsidRDefault="00096FFE" w:rsidP="00DD40E7">
      <w:pPr>
        <w:pStyle w:val="Prrafodelista"/>
        <w:numPr>
          <w:ilvl w:val="0"/>
          <w:numId w:val="51"/>
        </w:numPr>
        <w:ind w:left="284" w:hanging="284"/>
        <w:rPr>
          <w:rFonts w:ascii="Arial" w:hAnsi="Arial" w:cs="Arial"/>
          <w:b/>
          <w:sz w:val="20"/>
        </w:rPr>
      </w:pPr>
      <w:r w:rsidRPr="00E737EF">
        <w:rPr>
          <w:rFonts w:ascii="Arial" w:hAnsi="Arial" w:cs="Arial"/>
          <w:b/>
          <w:sz w:val="20"/>
        </w:rPr>
        <w:t>ENVÍO DE PAQUETERÍA FUERA DE VALIJA A NIVEL NACIONAL</w:t>
      </w:r>
    </w:p>
    <w:p w:rsidR="00805FC0" w:rsidRPr="00E737EF" w:rsidRDefault="00805FC0" w:rsidP="00805FC0">
      <w:pPr>
        <w:pStyle w:val="Prrafodelista"/>
        <w:ind w:left="284"/>
        <w:rPr>
          <w:rFonts w:ascii="Arial" w:hAnsi="Arial" w:cs="Arial"/>
          <w:b/>
          <w:sz w:val="20"/>
        </w:rPr>
      </w:pPr>
    </w:p>
    <w:p w:rsidR="00096FFE" w:rsidRPr="00E737EF" w:rsidRDefault="00096FFE" w:rsidP="00096FFE">
      <w:pPr>
        <w:jc w:val="both"/>
        <w:rPr>
          <w:rFonts w:ascii="Arial" w:hAnsi="Arial" w:cs="Arial"/>
          <w:sz w:val="20"/>
        </w:rPr>
      </w:pPr>
      <w:r w:rsidRPr="00E737EF">
        <w:rPr>
          <w:rFonts w:ascii="Arial" w:hAnsi="Arial" w:cs="Arial"/>
          <w:sz w:val="20"/>
        </w:rPr>
        <w:t>El licitante adjudicado se obliga a entregar los paquetes en su lugar de destino, dentro de las 24 horas  naturales posteriores a la entrega del paquete por parte de la Sección de Correspondencia y Archivo del Instituto; así como mantener informado al Instituto de los atrasos en la entrega y no entrega de los mismos a los lugares de destinos dentro de las 48 horas posteriores a la salida de este.</w:t>
      </w:r>
    </w:p>
    <w:p w:rsidR="00096FFE" w:rsidRPr="00E737EF" w:rsidRDefault="00096FFE" w:rsidP="00096FFE">
      <w:pPr>
        <w:jc w:val="both"/>
        <w:rPr>
          <w:rFonts w:ascii="Arial" w:hAnsi="Arial" w:cs="Arial"/>
          <w:sz w:val="20"/>
        </w:rPr>
      </w:pPr>
    </w:p>
    <w:p w:rsidR="00096FFE" w:rsidRPr="00E737EF" w:rsidRDefault="00096FFE" w:rsidP="00096FFE">
      <w:pPr>
        <w:jc w:val="both"/>
        <w:rPr>
          <w:rFonts w:ascii="Arial" w:hAnsi="Arial" w:cs="Arial"/>
          <w:sz w:val="20"/>
        </w:rPr>
      </w:pPr>
      <w:r w:rsidRPr="00E737EF">
        <w:rPr>
          <w:rFonts w:ascii="Arial" w:hAnsi="Arial" w:cs="Arial"/>
          <w:sz w:val="20"/>
        </w:rPr>
        <w:t>Deberá informar vía correo electrónico la confirmación de entrega de los envíos realizados.</w:t>
      </w:r>
    </w:p>
    <w:p w:rsidR="00096FFE" w:rsidRPr="00E737EF" w:rsidRDefault="00096FFE" w:rsidP="00096FFE">
      <w:pPr>
        <w:jc w:val="both"/>
        <w:rPr>
          <w:rFonts w:ascii="Arial" w:hAnsi="Arial" w:cs="Arial"/>
          <w:sz w:val="20"/>
        </w:rPr>
      </w:pPr>
    </w:p>
    <w:tbl>
      <w:tblPr>
        <w:tblW w:w="0" w:type="auto"/>
        <w:tblInd w:w="94" w:type="dxa"/>
        <w:tblLayout w:type="fixed"/>
        <w:tblLook w:val="0000" w:firstRow="0" w:lastRow="0" w:firstColumn="0" w:lastColumn="0" w:noHBand="0" w:noVBand="0"/>
      </w:tblPr>
      <w:tblGrid>
        <w:gridCol w:w="3540"/>
        <w:gridCol w:w="6475"/>
      </w:tblGrid>
      <w:tr w:rsidR="00096FFE" w:rsidRPr="00E737EF" w:rsidTr="00B45C6A">
        <w:tc>
          <w:tcPr>
            <w:tcW w:w="3540" w:type="dxa"/>
            <w:tcBorders>
              <w:top w:val="single" w:sz="4" w:space="0" w:color="000000"/>
              <w:left w:val="single" w:sz="4" w:space="0" w:color="000000"/>
              <w:bottom w:val="single" w:sz="4" w:space="0" w:color="000000"/>
            </w:tcBorders>
            <w:shd w:val="clear" w:color="auto" w:fill="auto"/>
          </w:tcPr>
          <w:p w:rsidR="00096FFE" w:rsidRPr="00E737EF" w:rsidRDefault="00096FFE" w:rsidP="00096FFE">
            <w:pPr>
              <w:snapToGrid w:val="0"/>
              <w:jc w:val="center"/>
              <w:rPr>
                <w:rFonts w:ascii="Arial" w:hAnsi="Arial" w:cs="Arial"/>
                <w:b/>
                <w:sz w:val="20"/>
                <w:u w:val="single"/>
              </w:rPr>
            </w:pPr>
            <w:r w:rsidRPr="00E737EF">
              <w:rPr>
                <w:rFonts w:ascii="Arial" w:hAnsi="Arial" w:cs="Arial"/>
                <w:b/>
                <w:sz w:val="20"/>
                <w:u w:val="single"/>
              </w:rPr>
              <w:t>ORIGEN</w:t>
            </w:r>
          </w:p>
        </w:tc>
        <w:tc>
          <w:tcPr>
            <w:tcW w:w="6475" w:type="dxa"/>
            <w:tcBorders>
              <w:top w:val="single" w:sz="4" w:space="0" w:color="000000"/>
              <w:left w:val="single" w:sz="4" w:space="0" w:color="000000"/>
              <w:bottom w:val="single" w:sz="4" w:space="0" w:color="000000"/>
              <w:right w:val="single" w:sz="4" w:space="0" w:color="000000"/>
            </w:tcBorders>
            <w:shd w:val="clear" w:color="auto" w:fill="auto"/>
          </w:tcPr>
          <w:p w:rsidR="00096FFE" w:rsidRPr="00E737EF" w:rsidRDefault="00096FFE" w:rsidP="00096FFE">
            <w:pPr>
              <w:snapToGrid w:val="0"/>
              <w:jc w:val="center"/>
              <w:rPr>
                <w:rFonts w:ascii="Arial" w:hAnsi="Arial" w:cs="Arial"/>
                <w:b/>
                <w:sz w:val="20"/>
                <w:u w:val="single"/>
              </w:rPr>
            </w:pPr>
            <w:r w:rsidRPr="00E737EF">
              <w:rPr>
                <w:rFonts w:ascii="Arial" w:hAnsi="Arial" w:cs="Arial"/>
                <w:b/>
                <w:sz w:val="20"/>
              </w:rPr>
              <w:t>D</w:t>
            </w:r>
            <w:r w:rsidRPr="00E737EF">
              <w:rPr>
                <w:rFonts w:ascii="Arial" w:hAnsi="Arial" w:cs="Arial"/>
                <w:b/>
                <w:sz w:val="20"/>
                <w:u w:val="single"/>
              </w:rPr>
              <w:t>ESTINO</w:t>
            </w:r>
          </w:p>
        </w:tc>
      </w:tr>
      <w:tr w:rsidR="00096FFE" w:rsidRPr="00096FFE" w:rsidTr="00B45C6A">
        <w:tc>
          <w:tcPr>
            <w:tcW w:w="3540" w:type="dxa"/>
            <w:tcBorders>
              <w:top w:val="single" w:sz="4" w:space="0" w:color="000000"/>
              <w:left w:val="single" w:sz="4" w:space="0" w:color="000000"/>
              <w:bottom w:val="single" w:sz="4" w:space="0" w:color="000000"/>
            </w:tcBorders>
            <w:shd w:val="clear" w:color="auto" w:fill="auto"/>
          </w:tcPr>
          <w:p w:rsidR="00096FFE" w:rsidRPr="00E737EF" w:rsidRDefault="00096FFE" w:rsidP="00096FFE">
            <w:pPr>
              <w:snapToGrid w:val="0"/>
              <w:jc w:val="center"/>
              <w:rPr>
                <w:rFonts w:ascii="Arial" w:hAnsi="Arial" w:cs="Arial"/>
                <w:sz w:val="20"/>
              </w:rPr>
            </w:pPr>
            <w:r w:rsidRPr="00E737EF">
              <w:rPr>
                <w:rFonts w:ascii="Arial" w:hAnsi="Arial" w:cs="Arial"/>
                <w:sz w:val="20"/>
              </w:rPr>
              <w:t>La Paz, Baja California Sur</w:t>
            </w:r>
          </w:p>
        </w:tc>
        <w:tc>
          <w:tcPr>
            <w:tcW w:w="6475" w:type="dxa"/>
            <w:tcBorders>
              <w:top w:val="single" w:sz="4" w:space="0" w:color="000000"/>
              <w:left w:val="single" w:sz="4" w:space="0" w:color="000000"/>
              <w:bottom w:val="single" w:sz="4" w:space="0" w:color="000000"/>
              <w:right w:val="single" w:sz="4" w:space="0" w:color="000000"/>
            </w:tcBorders>
            <w:shd w:val="clear" w:color="auto" w:fill="auto"/>
          </w:tcPr>
          <w:p w:rsidR="00096FFE" w:rsidRPr="00096FFE" w:rsidRDefault="00096FFE" w:rsidP="00096FFE">
            <w:pPr>
              <w:snapToGrid w:val="0"/>
              <w:jc w:val="center"/>
              <w:rPr>
                <w:rFonts w:ascii="Arial" w:hAnsi="Arial" w:cs="Arial"/>
                <w:sz w:val="20"/>
              </w:rPr>
            </w:pPr>
            <w:r w:rsidRPr="00E737EF">
              <w:rPr>
                <w:rFonts w:ascii="Arial" w:hAnsi="Arial" w:cs="Arial"/>
                <w:sz w:val="20"/>
              </w:rPr>
              <w:t>Todos los Estados de la República Mexicana</w:t>
            </w:r>
          </w:p>
        </w:tc>
      </w:tr>
    </w:tbl>
    <w:p w:rsidR="00612FDC" w:rsidRPr="0087372F" w:rsidRDefault="00612FDC" w:rsidP="0087372F">
      <w:pPr>
        <w:pStyle w:val="Default"/>
        <w:jc w:val="center"/>
        <w:rPr>
          <w:b/>
          <w:bCs/>
          <w:sz w:val="20"/>
          <w:szCs w:val="27"/>
        </w:rPr>
      </w:pPr>
    </w:p>
    <w:sectPr w:rsidR="00612FDC" w:rsidRPr="0087372F" w:rsidSect="00612FDC">
      <w:headerReference w:type="default" r:id="rId11"/>
      <w:footerReference w:type="default" r:id="rId12"/>
      <w:type w:val="continuous"/>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620" w:rsidRDefault="00077620" w:rsidP="00991F44">
      <w:r>
        <w:separator/>
      </w:r>
    </w:p>
  </w:endnote>
  <w:endnote w:type="continuationSeparator" w:id="0">
    <w:p w:rsidR="00077620" w:rsidRDefault="00077620" w:rsidP="00991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G Palacio (WN)">
    <w:charset w:val="00"/>
    <w:family w:val="roman"/>
    <w:pitch w:val="variable"/>
  </w:font>
  <w:font w:name="Verdana">
    <w:panose1 w:val="020B0604030504040204"/>
    <w:charset w:val="00"/>
    <w:family w:val="swiss"/>
    <w:pitch w:val="variable"/>
    <w:sig w:usb0="A10006FF" w:usb1="4000205B" w:usb2="00000010" w:usb3="00000000" w:csb0="0000019F" w:csb1="00000000"/>
  </w:font>
  <w:font w:name="Helvetica">
    <w:panose1 w:val="020B0504020202030204"/>
    <w:charset w:val="00"/>
    <w:family w:val="swiss"/>
    <w:pitch w:val="variable"/>
    <w:sig w:usb0="20002A87" w:usb1="00000000" w:usb2="00000000" w:usb3="00000000" w:csb0="000001FF" w:csb1="00000000"/>
  </w:font>
  <w:font w:name="Soberana Sans">
    <w:panose1 w:val="02000000000000000000"/>
    <w:charset w:val="00"/>
    <w:family w:val="modern"/>
    <w:notTrueType/>
    <w:pitch w:val="variable"/>
    <w:sig w:usb0="800000AF" w:usb1="4000204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620" w:rsidRPr="00EE650E" w:rsidRDefault="00077620">
    <w:pPr>
      <w:pStyle w:val="Piedepgina"/>
      <w:jc w:val="right"/>
      <w:rPr>
        <w:rFonts w:ascii="Arial" w:hAnsi="Arial" w:cs="Arial"/>
        <w:sz w:val="16"/>
        <w:szCs w:val="16"/>
      </w:rPr>
    </w:pPr>
    <w:r w:rsidRPr="00EE650E">
      <w:rPr>
        <w:rFonts w:ascii="Arial" w:hAnsi="Arial" w:cs="Arial"/>
        <w:sz w:val="16"/>
        <w:szCs w:val="16"/>
      </w:rPr>
      <w:fldChar w:fldCharType="begin"/>
    </w:r>
    <w:r w:rsidRPr="00EE650E">
      <w:rPr>
        <w:rFonts w:ascii="Arial" w:hAnsi="Arial" w:cs="Arial"/>
        <w:sz w:val="16"/>
        <w:szCs w:val="16"/>
      </w:rPr>
      <w:instrText>PAGE   \* MERGEFORMAT</w:instrText>
    </w:r>
    <w:r w:rsidRPr="00EE650E">
      <w:rPr>
        <w:rFonts w:ascii="Arial" w:hAnsi="Arial" w:cs="Arial"/>
        <w:sz w:val="16"/>
        <w:szCs w:val="16"/>
      </w:rPr>
      <w:fldChar w:fldCharType="separate"/>
    </w:r>
    <w:r w:rsidR="00E737EF">
      <w:rPr>
        <w:rFonts w:ascii="Arial" w:hAnsi="Arial" w:cs="Arial"/>
        <w:noProof/>
        <w:sz w:val="16"/>
        <w:szCs w:val="16"/>
      </w:rPr>
      <w:t>8</w:t>
    </w:r>
    <w:r w:rsidRPr="00EE650E">
      <w:rPr>
        <w:rFonts w:ascii="Arial" w:hAnsi="Arial" w:cs="Arial"/>
        <w:sz w:val="16"/>
        <w:szCs w:val="16"/>
      </w:rPr>
      <w:fldChar w:fldCharType="end"/>
    </w:r>
  </w:p>
  <w:p w:rsidR="00077620" w:rsidRDefault="0007762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620" w:rsidRDefault="00077620" w:rsidP="00991F44">
      <w:r>
        <w:separator/>
      </w:r>
    </w:p>
  </w:footnote>
  <w:footnote w:type="continuationSeparator" w:id="0">
    <w:p w:rsidR="00077620" w:rsidRDefault="00077620" w:rsidP="00991F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7"/>
      <w:gridCol w:w="5482"/>
      <w:gridCol w:w="1134"/>
    </w:tblGrid>
    <w:tr w:rsidR="00077620" w:rsidRPr="00991F44" w:rsidTr="00991F44">
      <w:tc>
        <w:tcPr>
          <w:tcW w:w="3557" w:type="dxa"/>
          <w:shd w:val="clear" w:color="auto" w:fill="auto"/>
        </w:tcPr>
        <w:p w:rsidR="00077620" w:rsidRPr="00991F44" w:rsidRDefault="00077620" w:rsidP="00991F44">
          <w:pPr>
            <w:jc w:val="center"/>
            <w:rPr>
              <w:rFonts w:ascii="Soberana Sans" w:hAnsi="Soberana Sans"/>
              <w:b/>
              <w:sz w:val="22"/>
              <w:szCs w:val="32"/>
              <w:lang w:val="es-MX"/>
            </w:rPr>
          </w:pPr>
          <w:r>
            <w:rPr>
              <w:noProof/>
              <w:szCs w:val="22"/>
              <w:lang w:val="es-MX" w:eastAsia="es-MX"/>
            </w:rPr>
            <w:drawing>
              <wp:inline distT="0" distB="0" distL="0" distR="0">
                <wp:extent cx="2121535" cy="7829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t="16977"/>
                        <a:stretch>
                          <a:fillRect/>
                        </a:stretch>
                      </pic:blipFill>
                      <pic:spPr bwMode="auto">
                        <a:xfrm>
                          <a:off x="0" y="0"/>
                          <a:ext cx="2121535" cy="782955"/>
                        </a:xfrm>
                        <a:prstGeom prst="rect">
                          <a:avLst/>
                        </a:prstGeom>
                        <a:noFill/>
                        <a:ln>
                          <a:noFill/>
                        </a:ln>
                      </pic:spPr>
                    </pic:pic>
                  </a:graphicData>
                </a:graphic>
              </wp:inline>
            </w:drawing>
          </w:r>
        </w:p>
      </w:tc>
      <w:tc>
        <w:tcPr>
          <w:tcW w:w="5482" w:type="dxa"/>
          <w:shd w:val="clear" w:color="auto" w:fill="auto"/>
        </w:tcPr>
        <w:p w:rsidR="00077620" w:rsidRPr="00A30316" w:rsidRDefault="00077620" w:rsidP="00991F44">
          <w:pPr>
            <w:jc w:val="center"/>
            <w:rPr>
              <w:rFonts w:ascii="Arial" w:hAnsi="Arial" w:cs="Arial"/>
              <w:b/>
              <w:sz w:val="22"/>
              <w:szCs w:val="32"/>
              <w:lang w:val="es-MX"/>
            </w:rPr>
          </w:pPr>
          <w:r w:rsidRPr="00A30316">
            <w:rPr>
              <w:rFonts w:ascii="Arial" w:hAnsi="Arial" w:cs="Arial"/>
              <w:b/>
              <w:sz w:val="22"/>
              <w:szCs w:val="32"/>
              <w:lang w:val="es-MX"/>
            </w:rPr>
            <w:t>C O N V O C A T O R I A</w:t>
          </w:r>
        </w:p>
        <w:p w:rsidR="00077620" w:rsidRPr="0026645E" w:rsidRDefault="00077620" w:rsidP="00991F44">
          <w:pPr>
            <w:pStyle w:val="Encabezado"/>
            <w:jc w:val="right"/>
            <w:rPr>
              <w:b/>
              <w:sz w:val="6"/>
              <w:szCs w:val="18"/>
              <w:highlight w:val="green"/>
              <w:lang w:val="es-MX"/>
            </w:rPr>
          </w:pPr>
        </w:p>
        <w:p w:rsidR="00077620" w:rsidRDefault="00077620" w:rsidP="00991F44">
          <w:pPr>
            <w:pStyle w:val="Encabezado"/>
            <w:jc w:val="right"/>
            <w:rPr>
              <w:b/>
              <w:sz w:val="18"/>
              <w:szCs w:val="18"/>
              <w:lang w:val="es-MX"/>
            </w:rPr>
          </w:pPr>
          <w:r w:rsidRPr="006947EA">
            <w:rPr>
              <w:b/>
              <w:noProof/>
              <w:sz w:val="18"/>
              <w:szCs w:val="18"/>
              <w:lang w:val="es-MX"/>
            </w:rPr>
            <w:t>Licitación Pública</w:t>
          </w:r>
          <w:r w:rsidRPr="006947EA">
            <w:rPr>
              <w:b/>
              <w:sz w:val="18"/>
              <w:szCs w:val="18"/>
              <w:lang w:val="es-MX"/>
            </w:rPr>
            <w:t xml:space="preserve"> </w:t>
          </w:r>
          <w:r w:rsidRPr="006947EA">
            <w:rPr>
              <w:b/>
              <w:noProof/>
              <w:sz w:val="18"/>
              <w:szCs w:val="18"/>
              <w:lang w:val="es-MX"/>
            </w:rPr>
            <w:t>Nacional</w:t>
          </w:r>
          <w:r w:rsidRPr="006947EA">
            <w:rPr>
              <w:b/>
              <w:sz w:val="18"/>
              <w:szCs w:val="18"/>
              <w:lang w:val="es-MX"/>
            </w:rPr>
            <w:t xml:space="preserve"> Electrónica Número</w:t>
          </w:r>
          <w:r>
            <w:rPr>
              <w:b/>
              <w:sz w:val="18"/>
              <w:szCs w:val="18"/>
              <w:lang w:val="es-MX"/>
            </w:rPr>
            <w:t xml:space="preserve">  </w:t>
          </w:r>
        </w:p>
        <w:p w:rsidR="00077620" w:rsidRPr="006947EA" w:rsidRDefault="00077620" w:rsidP="00991F44">
          <w:pPr>
            <w:pStyle w:val="Encabezado"/>
            <w:jc w:val="right"/>
            <w:rPr>
              <w:b/>
              <w:sz w:val="18"/>
              <w:szCs w:val="18"/>
              <w:lang w:val="es-MX"/>
            </w:rPr>
          </w:pPr>
          <w:r>
            <w:rPr>
              <w:b/>
              <w:sz w:val="18"/>
              <w:szCs w:val="18"/>
              <w:lang w:val="es-MX"/>
            </w:rPr>
            <w:t>LA-019GYR030-E386-2016</w:t>
          </w:r>
          <w:r w:rsidRPr="006947EA">
            <w:rPr>
              <w:b/>
              <w:sz w:val="18"/>
              <w:szCs w:val="18"/>
              <w:lang w:val="es-MX"/>
            </w:rPr>
            <w:t xml:space="preserve"> </w:t>
          </w:r>
        </w:p>
        <w:p w:rsidR="00077620" w:rsidRPr="006947EA" w:rsidRDefault="00077620" w:rsidP="00991F44">
          <w:pPr>
            <w:pStyle w:val="Encabezado"/>
            <w:jc w:val="right"/>
            <w:rPr>
              <w:b/>
              <w:sz w:val="2"/>
              <w:szCs w:val="18"/>
            </w:rPr>
          </w:pPr>
        </w:p>
        <w:p w:rsidR="00077620" w:rsidRPr="006619B7" w:rsidRDefault="00077620" w:rsidP="00195F64">
          <w:pPr>
            <w:jc w:val="right"/>
            <w:rPr>
              <w:rFonts w:ascii="Soberana Sans" w:hAnsi="Soberana Sans"/>
              <w:b/>
              <w:color w:val="FF0000"/>
              <w:sz w:val="22"/>
              <w:szCs w:val="32"/>
              <w:lang w:val="es-MX"/>
            </w:rPr>
          </w:pPr>
          <w:r w:rsidRPr="006947EA">
            <w:rPr>
              <w:rFonts w:ascii="Arial" w:hAnsi="Arial" w:cs="Arial"/>
              <w:b/>
              <w:noProof/>
              <w:sz w:val="18"/>
              <w:szCs w:val="18"/>
            </w:rPr>
            <w:t>Servicio de Correspondencia, Mensajeria, Traslado de Valija y paqueteria en Unidades medicas y No Medicas</w:t>
          </w:r>
          <w:r w:rsidRPr="006947EA">
            <w:rPr>
              <w:rFonts w:ascii="Arial" w:hAnsi="Arial" w:cs="Arial"/>
              <w:b/>
              <w:sz w:val="18"/>
              <w:szCs w:val="18"/>
            </w:rPr>
            <w:t>, durante el</w:t>
          </w:r>
          <w:r>
            <w:rPr>
              <w:rFonts w:ascii="Arial" w:hAnsi="Arial" w:cs="Arial"/>
              <w:b/>
              <w:sz w:val="18"/>
              <w:szCs w:val="18"/>
            </w:rPr>
            <w:t xml:space="preserve"> periodo del</w:t>
          </w:r>
          <w:r w:rsidRPr="006947EA">
            <w:rPr>
              <w:rFonts w:ascii="Arial" w:hAnsi="Arial" w:cs="Arial"/>
              <w:b/>
              <w:sz w:val="18"/>
              <w:szCs w:val="18"/>
            </w:rPr>
            <w:t xml:space="preserve">  </w:t>
          </w:r>
          <w:r w:rsidRPr="006947EA">
            <w:rPr>
              <w:rFonts w:ascii="Arial" w:hAnsi="Arial" w:cs="Arial"/>
              <w:b/>
              <w:noProof/>
              <w:sz w:val="18"/>
              <w:szCs w:val="18"/>
            </w:rPr>
            <w:t>1 de enero de 2017 al 31 de diciembre de 2017</w:t>
          </w:r>
        </w:p>
      </w:tc>
      <w:tc>
        <w:tcPr>
          <w:tcW w:w="1134" w:type="dxa"/>
          <w:shd w:val="clear" w:color="auto" w:fill="auto"/>
        </w:tcPr>
        <w:p w:rsidR="00077620" w:rsidRPr="00B62E75" w:rsidRDefault="00077620" w:rsidP="00991F44">
          <w:pPr>
            <w:jc w:val="center"/>
            <w:rPr>
              <w:rFonts w:ascii="Soberana Sans" w:hAnsi="Soberana Sans"/>
              <w:b/>
              <w:sz w:val="10"/>
              <w:szCs w:val="32"/>
              <w:lang w:val="es-MX"/>
            </w:rPr>
          </w:pPr>
          <w:r>
            <w:object w:dxaOrig="4889" w:dyaOrig="59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25pt;height:55.85pt" o:ole="">
                <v:imagedata r:id="rId2" o:title=""/>
              </v:shape>
              <o:OLEObject Type="Embed" ProgID="PBrush" ShapeID="_x0000_i1025" DrawAspect="Content" ObjectID="_1539679686" r:id="rId3"/>
            </w:object>
          </w:r>
        </w:p>
      </w:tc>
    </w:tr>
  </w:tbl>
  <w:p w:rsidR="00077620" w:rsidRPr="00B62E75" w:rsidRDefault="00077620" w:rsidP="00991F44">
    <w:pPr>
      <w:jc w:val="center"/>
      <w:rPr>
        <w:rFonts w:ascii="Soberana Sans" w:hAnsi="Soberana Sans"/>
        <w:b/>
        <w:sz w:val="10"/>
        <w:szCs w:val="32"/>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1">
    <w:nsid w:val="00000002"/>
    <w:multiLevelType w:val="multilevel"/>
    <w:tmpl w:val="8FB0F23A"/>
    <w:name w:val="WW8Num2"/>
    <w:lvl w:ilvl="0">
      <w:start w:val="1"/>
      <w:numFmt w:val="lowerLetter"/>
      <w:lvlText w:val="%1)"/>
      <w:lvlJc w:val="left"/>
      <w:pPr>
        <w:tabs>
          <w:tab w:val="num" w:pos="420"/>
        </w:tabs>
        <w:ind w:left="420" w:hanging="420"/>
      </w:pPr>
      <w:rPr>
        <w:rFonts w:ascii="Arial" w:hAnsi="Arial"/>
        <w:b w:val="0"/>
        <w:i w:val="0"/>
        <w:sz w:val="20"/>
        <w:szCs w:val="22"/>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4">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5">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6">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7">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8">
    <w:nsid w:val="00000011"/>
    <w:multiLevelType w:val="singleLevel"/>
    <w:tmpl w:val="080A0019"/>
    <w:lvl w:ilvl="0">
      <w:start w:val="1"/>
      <w:numFmt w:val="lowerLetter"/>
      <w:lvlText w:val="%1."/>
      <w:lvlJc w:val="left"/>
      <w:pPr>
        <w:ind w:left="720" w:hanging="360"/>
      </w:pPr>
    </w:lvl>
  </w:abstractNum>
  <w:abstractNum w:abstractNumId="9">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10">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11">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1866"/>
        </w:tabs>
        <w:ind w:left="1866"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2">
    <w:nsid w:val="00000018"/>
    <w:multiLevelType w:val="multilevel"/>
    <w:tmpl w:val="00000018"/>
    <w:lvl w:ilvl="0">
      <w:start w:val="1"/>
      <w:numFmt w:val="upperLetter"/>
      <w:lvlText w:val="%1)"/>
      <w:lvlJc w:val="left"/>
      <w:pPr>
        <w:tabs>
          <w:tab w:val="num" w:pos="380"/>
        </w:tabs>
        <w:ind w:left="2500" w:hanging="697"/>
      </w:pPr>
    </w:lvl>
    <w:lvl w:ilvl="1">
      <w:start w:val="1"/>
      <w:numFmt w:val="decimal"/>
      <w:lvlText w:val="%2."/>
      <w:lvlJc w:val="left"/>
      <w:pPr>
        <w:tabs>
          <w:tab w:val="num" w:pos="1080"/>
        </w:tabs>
        <w:ind w:left="2520" w:hanging="360"/>
      </w:pPr>
    </w:lvl>
    <w:lvl w:ilvl="2">
      <w:start w:val="1"/>
      <w:numFmt w:val="decimal"/>
      <w:lvlText w:val="%3."/>
      <w:lvlJc w:val="left"/>
      <w:pPr>
        <w:tabs>
          <w:tab w:val="num" w:pos="1440"/>
        </w:tabs>
        <w:ind w:left="2880" w:hanging="360"/>
      </w:pPr>
    </w:lvl>
    <w:lvl w:ilvl="3">
      <w:start w:val="1"/>
      <w:numFmt w:val="decimal"/>
      <w:lvlText w:val="%4."/>
      <w:lvlJc w:val="left"/>
      <w:pPr>
        <w:tabs>
          <w:tab w:val="num" w:pos="1800"/>
        </w:tabs>
        <w:ind w:left="3240" w:hanging="360"/>
      </w:pPr>
    </w:lvl>
    <w:lvl w:ilvl="4">
      <w:start w:val="1"/>
      <w:numFmt w:val="decimal"/>
      <w:lvlText w:val="%5."/>
      <w:lvlJc w:val="left"/>
      <w:pPr>
        <w:tabs>
          <w:tab w:val="num" w:pos="2160"/>
        </w:tabs>
        <w:ind w:left="3600" w:hanging="360"/>
      </w:pPr>
    </w:lvl>
    <w:lvl w:ilvl="5">
      <w:start w:val="1"/>
      <w:numFmt w:val="decimal"/>
      <w:lvlText w:val="%6."/>
      <w:lvlJc w:val="left"/>
      <w:pPr>
        <w:tabs>
          <w:tab w:val="num" w:pos="2520"/>
        </w:tabs>
        <w:ind w:left="3960" w:hanging="360"/>
      </w:pPr>
    </w:lvl>
    <w:lvl w:ilvl="6">
      <w:start w:val="1"/>
      <w:numFmt w:val="decimal"/>
      <w:lvlText w:val="%7."/>
      <w:lvlJc w:val="left"/>
      <w:pPr>
        <w:tabs>
          <w:tab w:val="num" w:pos="2880"/>
        </w:tabs>
        <w:ind w:left="4320" w:hanging="360"/>
      </w:pPr>
    </w:lvl>
    <w:lvl w:ilvl="7">
      <w:start w:val="1"/>
      <w:numFmt w:val="decimal"/>
      <w:lvlText w:val="%8."/>
      <w:lvlJc w:val="left"/>
      <w:pPr>
        <w:tabs>
          <w:tab w:val="num" w:pos="3240"/>
        </w:tabs>
        <w:ind w:left="4680" w:hanging="360"/>
      </w:pPr>
    </w:lvl>
    <w:lvl w:ilvl="8">
      <w:start w:val="1"/>
      <w:numFmt w:val="decimal"/>
      <w:lvlText w:val="%9."/>
      <w:lvlJc w:val="left"/>
      <w:pPr>
        <w:tabs>
          <w:tab w:val="num" w:pos="3600"/>
        </w:tabs>
        <w:ind w:left="5040" w:hanging="360"/>
      </w:pPr>
    </w:lvl>
  </w:abstractNum>
  <w:abstractNum w:abstractNumId="13">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14">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15">
    <w:nsid w:val="0000001D"/>
    <w:multiLevelType w:val="singleLevel"/>
    <w:tmpl w:val="93CC6430"/>
    <w:name w:val="WW8Num36"/>
    <w:lvl w:ilvl="0">
      <w:start w:val="26"/>
      <w:numFmt w:val="decimal"/>
      <w:lvlText w:val="%1."/>
      <w:lvlJc w:val="left"/>
      <w:pPr>
        <w:tabs>
          <w:tab w:val="num" w:pos="720"/>
        </w:tabs>
        <w:ind w:left="720" w:hanging="360"/>
      </w:pPr>
      <w:rPr>
        <w:b/>
      </w:rPr>
    </w:lvl>
  </w:abstractNum>
  <w:abstractNum w:abstractNumId="16">
    <w:nsid w:val="0000001E"/>
    <w:multiLevelType w:val="singleLevel"/>
    <w:tmpl w:val="7B061016"/>
    <w:name w:val="WW8Num37"/>
    <w:lvl w:ilvl="0">
      <w:start w:val="1"/>
      <w:numFmt w:val="decimal"/>
      <w:lvlText w:val="%1."/>
      <w:lvlJc w:val="left"/>
      <w:pPr>
        <w:tabs>
          <w:tab w:val="num" w:pos="928"/>
        </w:tabs>
        <w:ind w:left="928" w:hanging="360"/>
      </w:pPr>
      <w:rPr>
        <w:b/>
        <w:i w:val="0"/>
        <w:sz w:val="20"/>
        <w:szCs w:val="20"/>
      </w:rPr>
    </w:lvl>
  </w:abstractNum>
  <w:abstractNum w:abstractNumId="17">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18">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9">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20">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21">
    <w:nsid w:val="00000024"/>
    <w:multiLevelType w:val="singleLevel"/>
    <w:tmpl w:val="0F4897C0"/>
    <w:name w:val="WW8Num47"/>
    <w:lvl w:ilvl="0">
      <w:start w:val="3"/>
      <w:numFmt w:val="upperLetter"/>
      <w:lvlText w:val="%1)"/>
      <w:lvlJc w:val="left"/>
      <w:pPr>
        <w:tabs>
          <w:tab w:val="num" w:pos="720"/>
        </w:tabs>
        <w:ind w:left="720" w:hanging="360"/>
      </w:pPr>
      <w:rPr>
        <w:rFonts w:hint="default"/>
      </w:rPr>
    </w:lvl>
  </w:abstractNum>
  <w:abstractNum w:abstractNumId="22">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23">
    <w:nsid w:val="00086D1A"/>
    <w:multiLevelType w:val="hybridMultilevel"/>
    <w:tmpl w:val="A6BCF6EE"/>
    <w:lvl w:ilvl="0" w:tplc="080A000F">
      <w:start w:val="1"/>
      <w:numFmt w:val="decimal"/>
      <w:lvlText w:val="%1."/>
      <w:lvlJc w:val="left"/>
      <w:pPr>
        <w:ind w:left="1287" w:hanging="360"/>
      </w:pPr>
      <w:rPr>
        <w:b w:val="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4">
    <w:nsid w:val="0570495C"/>
    <w:multiLevelType w:val="hybridMultilevel"/>
    <w:tmpl w:val="4392AB8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096402BD"/>
    <w:multiLevelType w:val="hybridMultilevel"/>
    <w:tmpl w:val="26EA2FB6"/>
    <w:lvl w:ilvl="0" w:tplc="080A000F">
      <w:start w:val="1"/>
      <w:numFmt w:val="decimal"/>
      <w:lvlText w:val="%1."/>
      <w:lvlJc w:val="left"/>
      <w:pPr>
        <w:ind w:left="927" w:hanging="360"/>
      </w:pPr>
      <w:rPr>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nsid w:val="0C0542F5"/>
    <w:multiLevelType w:val="hybridMultilevel"/>
    <w:tmpl w:val="998C21F4"/>
    <w:lvl w:ilvl="0" w:tplc="080A000F">
      <w:start w:val="1"/>
      <w:numFmt w:val="decimal"/>
      <w:lvlText w:val="%1."/>
      <w:lvlJc w:val="left"/>
      <w:pPr>
        <w:ind w:left="1068" w:hanging="360"/>
      </w:pPr>
      <w:rPr>
        <w:b w:val="0"/>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7">
    <w:nsid w:val="0E9351A8"/>
    <w:multiLevelType w:val="hybridMultilevel"/>
    <w:tmpl w:val="DE9A32EC"/>
    <w:lvl w:ilvl="0" w:tplc="080A000F">
      <w:start w:val="1"/>
      <w:numFmt w:val="decimal"/>
      <w:lvlText w:val="%1."/>
      <w:lvlJc w:val="left"/>
      <w:pPr>
        <w:ind w:left="360" w:hanging="360"/>
      </w:p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nsid w:val="0F2C40FB"/>
    <w:multiLevelType w:val="hybridMultilevel"/>
    <w:tmpl w:val="4244798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0FB4230F"/>
    <w:multiLevelType w:val="hybridMultilevel"/>
    <w:tmpl w:val="CB028822"/>
    <w:lvl w:ilvl="0" w:tplc="0D7EDC3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11047F47"/>
    <w:multiLevelType w:val="hybridMultilevel"/>
    <w:tmpl w:val="56CA1AB6"/>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11216439"/>
    <w:multiLevelType w:val="hybridMultilevel"/>
    <w:tmpl w:val="D1E0F4D0"/>
    <w:lvl w:ilvl="0" w:tplc="53F8D776">
      <w:start w:val="1"/>
      <w:numFmt w:val="upperLetter"/>
      <w:lvlText w:val="%1."/>
      <w:lvlJc w:val="left"/>
      <w:pPr>
        <w:ind w:left="927" w:hanging="360"/>
      </w:pPr>
      <w:rPr>
        <w:b/>
      </w:rPr>
    </w:lvl>
    <w:lvl w:ilvl="1" w:tplc="080A0015">
      <w:start w:val="1"/>
      <w:numFmt w:val="upp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2">
    <w:nsid w:val="14413167"/>
    <w:multiLevelType w:val="hybridMultilevel"/>
    <w:tmpl w:val="28548C68"/>
    <w:lvl w:ilvl="0" w:tplc="F0A0B7FA">
      <w:start w:val="1"/>
      <w:numFmt w:val="lowerLetter"/>
      <w:lvlText w:val="%1)"/>
      <w:lvlJc w:val="left"/>
      <w:pPr>
        <w:ind w:left="720" w:hanging="360"/>
      </w:pPr>
      <w:rPr>
        <w:b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16626A7B"/>
    <w:multiLevelType w:val="hybridMultilevel"/>
    <w:tmpl w:val="97C6FEC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1A8E6432"/>
    <w:multiLevelType w:val="hybridMultilevel"/>
    <w:tmpl w:val="C4C66008"/>
    <w:lvl w:ilvl="0" w:tplc="519C610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1EC22414"/>
    <w:multiLevelType w:val="hybridMultilevel"/>
    <w:tmpl w:val="371A3F94"/>
    <w:lvl w:ilvl="0" w:tplc="53F8D776">
      <w:start w:val="1"/>
      <w:numFmt w:val="upperLetter"/>
      <w:lvlText w:val="%1."/>
      <w:lvlJc w:val="left"/>
      <w:pPr>
        <w:ind w:left="927" w:hanging="360"/>
      </w:pPr>
      <w:rPr>
        <w:b/>
      </w:rPr>
    </w:lvl>
    <w:lvl w:ilvl="1" w:tplc="080A0015">
      <w:start w:val="1"/>
      <w:numFmt w:val="upp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6">
    <w:nsid w:val="217C5C17"/>
    <w:multiLevelType w:val="hybridMultilevel"/>
    <w:tmpl w:val="A3EC4238"/>
    <w:lvl w:ilvl="0" w:tplc="080A000F">
      <w:start w:val="1"/>
      <w:numFmt w:val="decimal"/>
      <w:lvlText w:val="%1."/>
      <w:lvlJc w:val="left"/>
      <w:pPr>
        <w:ind w:left="1287" w:hanging="360"/>
      </w:pPr>
      <w:rPr>
        <w:b w:val="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7">
    <w:nsid w:val="24300E05"/>
    <w:multiLevelType w:val="hybridMultilevel"/>
    <w:tmpl w:val="050872F6"/>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8">
    <w:nsid w:val="2527769B"/>
    <w:multiLevelType w:val="hybridMultilevel"/>
    <w:tmpl w:val="B0D45EB2"/>
    <w:lvl w:ilvl="0" w:tplc="53F8D776">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2F1A2B92"/>
    <w:multiLevelType w:val="hybridMultilevel"/>
    <w:tmpl w:val="7574400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0">
    <w:nsid w:val="2FED4499"/>
    <w:multiLevelType w:val="hybridMultilevel"/>
    <w:tmpl w:val="047EA050"/>
    <w:lvl w:ilvl="0" w:tplc="080A000F">
      <w:start w:val="1"/>
      <w:numFmt w:val="decimal"/>
      <w:lvlText w:val="%1."/>
      <w:lvlJc w:val="left"/>
      <w:pPr>
        <w:ind w:left="927" w:hanging="360"/>
      </w:pPr>
    </w:lvl>
    <w:lvl w:ilvl="1" w:tplc="080A000F">
      <w:start w:val="1"/>
      <w:numFmt w:val="decimal"/>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1">
    <w:nsid w:val="2FF74F3E"/>
    <w:multiLevelType w:val="hybridMultilevel"/>
    <w:tmpl w:val="8036FD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313D3A82"/>
    <w:multiLevelType w:val="hybridMultilevel"/>
    <w:tmpl w:val="0E2E563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323E2D63"/>
    <w:multiLevelType w:val="hybridMultilevel"/>
    <w:tmpl w:val="E2428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3548457C"/>
    <w:multiLevelType w:val="hybridMultilevel"/>
    <w:tmpl w:val="E3FA9682"/>
    <w:name w:val="WW8Num472"/>
    <w:lvl w:ilvl="0" w:tplc="080A0015">
      <w:start w:val="1"/>
      <w:numFmt w:val="upp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5">
    <w:nsid w:val="35D44C03"/>
    <w:multiLevelType w:val="hybridMultilevel"/>
    <w:tmpl w:val="B9DA91D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46">
    <w:nsid w:val="39EC56ED"/>
    <w:multiLevelType w:val="hybridMultilevel"/>
    <w:tmpl w:val="F83472B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3A69043F"/>
    <w:multiLevelType w:val="hybridMultilevel"/>
    <w:tmpl w:val="18666A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3D2C743C"/>
    <w:multiLevelType w:val="hybridMultilevel"/>
    <w:tmpl w:val="9AE00664"/>
    <w:lvl w:ilvl="0" w:tplc="D96A67AC">
      <w:start w:val="1"/>
      <w:numFmt w:val="upperRoman"/>
      <w:lvlText w:val="%1)"/>
      <w:lvlJc w:val="left"/>
      <w:pPr>
        <w:ind w:left="720" w:hanging="720"/>
      </w:pPr>
      <w:rPr>
        <w:rFonts w:eastAsia="Times New Roman" w:hint="default"/>
        <w:b/>
        <w:sz w:val="20"/>
      </w:rPr>
    </w:lvl>
    <w:lvl w:ilvl="1" w:tplc="A80450A6">
      <w:start w:val="1"/>
      <w:numFmt w:val="lowerLetter"/>
      <w:lvlText w:val="%2)"/>
      <w:lvlJc w:val="left"/>
      <w:pPr>
        <w:ind w:left="1080" w:hanging="360"/>
      </w:pPr>
      <w:rPr>
        <w:rFonts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9">
    <w:nsid w:val="3D436390"/>
    <w:multiLevelType w:val="hybridMultilevel"/>
    <w:tmpl w:val="41EC7244"/>
    <w:lvl w:ilvl="0" w:tplc="080A0017">
      <w:start w:val="1"/>
      <w:numFmt w:val="lowerLetter"/>
      <w:lvlText w:val="%1)"/>
      <w:lvlJc w:val="left"/>
      <w:pPr>
        <w:ind w:left="360" w:hanging="360"/>
      </w:p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0">
    <w:nsid w:val="413A15CF"/>
    <w:multiLevelType w:val="multilevel"/>
    <w:tmpl w:val="0000000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1">
    <w:nsid w:val="435B4974"/>
    <w:multiLevelType w:val="hybridMultilevel"/>
    <w:tmpl w:val="75C80DB4"/>
    <w:lvl w:ilvl="0" w:tplc="080A0001">
      <w:start w:val="1"/>
      <w:numFmt w:val="bullet"/>
      <w:lvlText w:val=""/>
      <w:lvlJc w:val="left"/>
      <w:pPr>
        <w:ind w:left="1068" w:hanging="360"/>
      </w:pPr>
      <w:rPr>
        <w:rFonts w:ascii="Symbol" w:hAnsi="Symbol" w:hint="default"/>
        <w:sz w:val="20"/>
        <w:szCs w:val="2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2">
    <w:nsid w:val="43781E5C"/>
    <w:multiLevelType w:val="hybridMultilevel"/>
    <w:tmpl w:val="9370943E"/>
    <w:lvl w:ilvl="0" w:tplc="B580A15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455F2264"/>
    <w:multiLevelType w:val="hybridMultilevel"/>
    <w:tmpl w:val="A6BCF6EE"/>
    <w:lvl w:ilvl="0" w:tplc="080A000F">
      <w:start w:val="1"/>
      <w:numFmt w:val="decimal"/>
      <w:lvlText w:val="%1."/>
      <w:lvlJc w:val="left"/>
      <w:pPr>
        <w:ind w:left="927" w:hanging="360"/>
      </w:pPr>
      <w:rPr>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4">
    <w:nsid w:val="48B05022"/>
    <w:multiLevelType w:val="multilevel"/>
    <w:tmpl w:val="0000000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5">
    <w:nsid w:val="48CE5968"/>
    <w:multiLevelType w:val="hybridMultilevel"/>
    <w:tmpl w:val="066CAEC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49882258"/>
    <w:multiLevelType w:val="hybridMultilevel"/>
    <w:tmpl w:val="49FA7AF6"/>
    <w:lvl w:ilvl="0" w:tplc="98B6E488">
      <w:start w:val="1"/>
      <w:numFmt w:val="upperRoman"/>
      <w:lvlText w:val="%1."/>
      <w:lvlJc w:val="right"/>
      <w:pPr>
        <w:tabs>
          <w:tab w:val="num" w:pos="720"/>
        </w:tabs>
        <w:ind w:left="720" w:hanging="180"/>
      </w:pPr>
      <w:rPr>
        <w:b w:val="0"/>
      </w:rPr>
    </w:lvl>
    <w:lvl w:ilvl="1" w:tplc="1CBEFCE6">
      <w:start w:val="3"/>
      <w:numFmt w:val="lowerRoman"/>
      <w:lvlText w:val="%2."/>
      <w:lvlJc w:val="left"/>
      <w:pPr>
        <w:tabs>
          <w:tab w:val="num" w:pos="1800"/>
        </w:tabs>
        <w:ind w:left="1800" w:hanging="720"/>
      </w:pPr>
      <w:rPr>
        <w:rFonts w:hint="default"/>
      </w:rPr>
    </w:lvl>
    <w:lvl w:ilvl="2" w:tplc="0C0A001B">
      <w:start w:val="1"/>
      <w:numFmt w:val="lowerRoman"/>
      <w:lvlText w:val="%3."/>
      <w:lvlJc w:val="right"/>
      <w:pPr>
        <w:tabs>
          <w:tab w:val="num" w:pos="2160"/>
        </w:tabs>
        <w:ind w:left="2160" w:hanging="180"/>
      </w:pPr>
    </w:lvl>
    <w:lvl w:ilvl="3" w:tplc="6EBEEE44">
      <w:start w:val="2"/>
      <w:numFmt w:val="low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7">
    <w:nsid w:val="4CDC4A03"/>
    <w:multiLevelType w:val="hybridMultilevel"/>
    <w:tmpl w:val="2938A9C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nsid w:val="5B912224"/>
    <w:multiLevelType w:val="hybridMultilevel"/>
    <w:tmpl w:val="DAD81E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9">
    <w:nsid w:val="65A82E2A"/>
    <w:multiLevelType w:val="hybridMultilevel"/>
    <w:tmpl w:val="26EA2FB6"/>
    <w:lvl w:ilvl="0" w:tplc="080A000F">
      <w:start w:val="1"/>
      <w:numFmt w:val="decimal"/>
      <w:lvlText w:val="%1."/>
      <w:lvlJc w:val="left"/>
      <w:pPr>
        <w:ind w:left="1287" w:hanging="360"/>
      </w:pPr>
      <w:rPr>
        <w:b w:val="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0">
    <w:nsid w:val="67FB5228"/>
    <w:multiLevelType w:val="hybridMultilevel"/>
    <w:tmpl w:val="3F589E9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nsid w:val="691B07F6"/>
    <w:multiLevelType w:val="multilevel"/>
    <w:tmpl w:val="8CB46F60"/>
    <w:lvl w:ilvl="0">
      <w:start w:val="1"/>
      <w:numFmt w:val="upperRoman"/>
      <w:lvlText w:val="%1."/>
      <w:lvlJc w:val="left"/>
      <w:pPr>
        <w:ind w:left="0"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760" w:hanging="1440"/>
      </w:pPr>
      <w:rPr>
        <w:rFonts w:hint="default"/>
      </w:rPr>
    </w:lvl>
    <w:lvl w:ilvl="8">
      <w:start w:val="1"/>
      <w:numFmt w:val="decimal"/>
      <w:isLgl/>
      <w:lvlText w:val="%1.%2.%3.%4.%5.%6.%7.%8.%9"/>
      <w:lvlJc w:val="left"/>
      <w:pPr>
        <w:ind w:left="6840" w:hanging="1800"/>
      </w:pPr>
      <w:rPr>
        <w:rFonts w:hint="default"/>
      </w:rPr>
    </w:lvl>
  </w:abstractNum>
  <w:abstractNum w:abstractNumId="62">
    <w:nsid w:val="6C037C44"/>
    <w:multiLevelType w:val="multilevel"/>
    <w:tmpl w:val="D3D678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nsid w:val="6F416530"/>
    <w:multiLevelType w:val="hybridMultilevel"/>
    <w:tmpl w:val="737863C0"/>
    <w:lvl w:ilvl="0" w:tplc="080A000F">
      <w:start w:val="1"/>
      <w:numFmt w:val="decimal"/>
      <w:lvlText w:val="%1."/>
      <w:lvlJc w:val="left"/>
      <w:pPr>
        <w:ind w:left="1364" w:hanging="360"/>
      </w:pPr>
      <w:rPr>
        <w:b w:val="0"/>
      </w:rPr>
    </w:lvl>
    <w:lvl w:ilvl="1" w:tplc="080A0019" w:tentative="1">
      <w:start w:val="1"/>
      <w:numFmt w:val="lowerLetter"/>
      <w:lvlText w:val="%2."/>
      <w:lvlJc w:val="left"/>
      <w:pPr>
        <w:ind w:left="1877" w:hanging="360"/>
      </w:pPr>
    </w:lvl>
    <w:lvl w:ilvl="2" w:tplc="080A001B" w:tentative="1">
      <w:start w:val="1"/>
      <w:numFmt w:val="lowerRoman"/>
      <w:lvlText w:val="%3."/>
      <w:lvlJc w:val="right"/>
      <w:pPr>
        <w:ind w:left="2597" w:hanging="180"/>
      </w:pPr>
    </w:lvl>
    <w:lvl w:ilvl="3" w:tplc="080A000F" w:tentative="1">
      <w:start w:val="1"/>
      <w:numFmt w:val="decimal"/>
      <w:lvlText w:val="%4."/>
      <w:lvlJc w:val="left"/>
      <w:pPr>
        <w:ind w:left="3317" w:hanging="360"/>
      </w:pPr>
    </w:lvl>
    <w:lvl w:ilvl="4" w:tplc="080A0019" w:tentative="1">
      <w:start w:val="1"/>
      <w:numFmt w:val="lowerLetter"/>
      <w:lvlText w:val="%5."/>
      <w:lvlJc w:val="left"/>
      <w:pPr>
        <w:ind w:left="4037" w:hanging="360"/>
      </w:pPr>
    </w:lvl>
    <w:lvl w:ilvl="5" w:tplc="080A001B" w:tentative="1">
      <w:start w:val="1"/>
      <w:numFmt w:val="lowerRoman"/>
      <w:lvlText w:val="%6."/>
      <w:lvlJc w:val="right"/>
      <w:pPr>
        <w:ind w:left="4757" w:hanging="180"/>
      </w:pPr>
    </w:lvl>
    <w:lvl w:ilvl="6" w:tplc="080A000F" w:tentative="1">
      <w:start w:val="1"/>
      <w:numFmt w:val="decimal"/>
      <w:lvlText w:val="%7."/>
      <w:lvlJc w:val="left"/>
      <w:pPr>
        <w:ind w:left="5477" w:hanging="360"/>
      </w:pPr>
    </w:lvl>
    <w:lvl w:ilvl="7" w:tplc="080A0019" w:tentative="1">
      <w:start w:val="1"/>
      <w:numFmt w:val="lowerLetter"/>
      <w:lvlText w:val="%8."/>
      <w:lvlJc w:val="left"/>
      <w:pPr>
        <w:ind w:left="6197" w:hanging="360"/>
      </w:pPr>
    </w:lvl>
    <w:lvl w:ilvl="8" w:tplc="080A001B" w:tentative="1">
      <w:start w:val="1"/>
      <w:numFmt w:val="lowerRoman"/>
      <w:lvlText w:val="%9."/>
      <w:lvlJc w:val="right"/>
      <w:pPr>
        <w:ind w:left="6917" w:hanging="180"/>
      </w:pPr>
    </w:lvl>
  </w:abstractNum>
  <w:abstractNum w:abstractNumId="64">
    <w:nsid w:val="72575012"/>
    <w:multiLevelType w:val="hybridMultilevel"/>
    <w:tmpl w:val="26EA2FB6"/>
    <w:lvl w:ilvl="0" w:tplc="080A000F">
      <w:start w:val="1"/>
      <w:numFmt w:val="decimal"/>
      <w:lvlText w:val="%1."/>
      <w:lvlJc w:val="left"/>
      <w:pPr>
        <w:ind w:left="1287" w:hanging="360"/>
      </w:pPr>
      <w:rPr>
        <w:b w:val="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5">
    <w:nsid w:val="73456770"/>
    <w:multiLevelType w:val="hybridMultilevel"/>
    <w:tmpl w:val="FECA26D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nsid w:val="7B2C2A01"/>
    <w:multiLevelType w:val="hybridMultilevel"/>
    <w:tmpl w:val="8B000886"/>
    <w:lvl w:ilvl="0" w:tplc="3B6C29E8">
      <w:start w:val="10"/>
      <w:numFmt w:val="lowerLetter"/>
      <w:lvlText w:val="%1)"/>
      <w:lvlJc w:val="left"/>
      <w:pPr>
        <w:ind w:left="720" w:hanging="360"/>
      </w:pPr>
      <w:rPr>
        <w:rFonts w:hint="default"/>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7">
    <w:nsid w:val="7CB4500E"/>
    <w:multiLevelType w:val="hybridMultilevel"/>
    <w:tmpl w:val="C2C8F1B8"/>
    <w:lvl w:ilvl="0" w:tplc="AFD61340">
      <w:start w:val="1"/>
      <w:numFmt w:val="lowerLetter"/>
      <w:lvlText w:val="%1)"/>
      <w:lvlJc w:val="left"/>
      <w:pPr>
        <w:ind w:left="360" w:hanging="360"/>
      </w:pPr>
      <w:rPr>
        <w:color w:val="auto"/>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8">
    <w:nsid w:val="7D7C5DDA"/>
    <w:multiLevelType w:val="hybridMultilevel"/>
    <w:tmpl w:val="DB828EE6"/>
    <w:lvl w:ilvl="0" w:tplc="ADE49142">
      <w:start w:val="1"/>
      <w:numFmt w:val="lowerLetter"/>
      <w:lvlText w:val="%1)"/>
      <w:lvlJc w:val="left"/>
      <w:pPr>
        <w:ind w:left="720" w:hanging="360"/>
      </w:pPr>
      <w:rPr>
        <w:rFonts w:ascii="Arial" w:hAnsi="Arial" w:cs="Arial" w:hint="default"/>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nsid w:val="7DD409E7"/>
    <w:multiLevelType w:val="hybridMultilevel"/>
    <w:tmpl w:val="0BD08BA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8"/>
  </w:num>
  <w:num w:numId="6">
    <w:abstractNumId w:val="10"/>
  </w:num>
  <w:num w:numId="7">
    <w:abstractNumId w:val="12"/>
  </w:num>
  <w:num w:numId="8">
    <w:abstractNumId w:val="56"/>
  </w:num>
  <w:num w:numId="9">
    <w:abstractNumId w:val="16"/>
  </w:num>
  <w:num w:numId="10">
    <w:abstractNumId w:val="33"/>
  </w:num>
  <w:num w:numId="11">
    <w:abstractNumId w:val="68"/>
  </w:num>
  <w:num w:numId="12">
    <w:abstractNumId w:val="47"/>
  </w:num>
  <w:num w:numId="13">
    <w:abstractNumId w:val="62"/>
  </w:num>
  <w:num w:numId="14">
    <w:abstractNumId w:val="51"/>
  </w:num>
  <w:num w:numId="15">
    <w:abstractNumId w:val="48"/>
  </w:num>
  <w:num w:numId="16">
    <w:abstractNumId w:val="46"/>
  </w:num>
  <w:num w:numId="17">
    <w:abstractNumId w:val="61"/>
  </w:num>
  <w:num w:numId="18">
    <w:abstractNumId w:val="34"/>
  </w:num>
  <w:num w:numId="19">
    <w:abstractNumId w:val="43"/>
  </w:num>
  <w:num w:numId="20">
    <w:abstractNumId w:val="42"/>
  </w:num>
  <w:num w:numId="21">
    <w:abstractNumId w:val="52"/>
  </w:num>
  <w:num w:numId="22">
    <w:abstractNumId w:val="44"/>
  </w:num>
  <w:num w:numId="23">
    <w:abstractNumId w:val="69"/>
  </w:num>
  <w:num w:numId="24">
    <w:abstractNumId w:val="29"/>
  </w:num>
  <w:num w:numId="25">
    <w:abstractNumId w:val="49"/>
  </w:num>
  <w:num w:numId="26">
    <w:abstractNumId w:val="32"/>
  </w:num>
  <w:num w:numId="27">
    <w:abstractNumId w:val="27"/>
  </w:num>
  <w:num w:numId="28">
    <w:abstractNumId w:val="24"/>
  </w:num>
  <w:num w:numId="29">
    <w:abstractNumId w:val="65"/>
  </w:num>
  <w:num w:numId="30">
    <w:abstractNumId w:val="30"/>
  </w:num>
  <w:num w:numId="31">
    <w:abstractNumId w:val="41"/>
  </w:num>
  <w:num w:numId="32">
    <w:abstractNumId w:val="57"/>
  </w:num>
  <w:num w:numId="33">
    <w:abstractNumId w:val="66"/>
  </w:num>
  <w:num w:numId="34">
    <w:abstractNumId w:val="26"/>
  </w:num>
  <w:num w:numId="35">
    <w:abstractNumId w:val="37"/>
  </w:num>
  <w:num w:numId="36">
    <w:abstractNumId w:val="58"/>
  </w:num>
  <w:num w:numId="37">
    <w:abstractNumId w:val="28"/>
  </w:num>
  <w:num w:numId="38">
    <w:abstractNumId w:val="67"/>
  </w:num>
  <w:num w:numId="39">
    <w:abstractNumId w:val="60"/>
  </w:num>
  <w:num w:numId="40">
    <w:abstractNumId w:val="40"/>
  </w:num>
  <w:num w:numId="41">
    <w:abstractNumId w:val="25"/>
  </w:num>
  <w:num w:numId="42">
    <w:abstractNumId w:val="53"/>
  </w:num>
  <w:num w:numId="43">
    <w:abstractNumId w:val="38"/>
  </w:num>
  <w:num w:numId="44">
    <w:abstractNumId w:val="31"/>
  </w:num>
  <w:num w:numId="45">
    <w:abstractNumId w:val="64"/>
  </w:num>
  <w:num w:numId="46">
    <w:abstractNumId w:val="23"/>
  </w:num>
  <w:num w:numId="47">
    <w:abstractNumId w:val="63"/>
  </w:num>
  <w:num w:numId="48">
    <w:abstractNumId w:val="35"/>
  </w:num>
  <w:num w:numId="49">
    <w:abstractNumId w:val="59"/>
  </w:num>
  <w:num w:numId="50">
    <w:abstractNumId w:val="36"/>
  </w:num>
  <w:num w:numId="51">
    <w:abstractNumId w:val="55"/>
  </w:num>
  <w:num w:numId="52">
    <w:abstractNumId w:val="54"/>
  </w:num>
  <w:num w:numId="53">
    <w:abstractNumId w:val="39"/>
  </w:num>
  <w:num w:numId="54">
    <w:abstractNumId w:val="45"/>
  </w:num>
  <w:num w:numId="55">
    <w:abstractNumId w:val="5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F44"/>
    <w:rsid w:val="00001268"/>
    <w:rsid w:val="000020BF"/>
    <w:rsid w:val="000041B7"/>
    <w:rsid w:val="00006ADB"/>
    <w:rsid w:val="000141D9"/>
    <w:rsid w:val="000144E2"/>
    <w:rsid w:val="00015BF7"/>
    <w:rsid w:val="00020645"/>
    <w:rsid w:val="000227D1"/>
    <w:rsid w:val="00025D01"/>
    <w:rsid w:val="00026698"/>
    <w:rsid w:val="00030B47"/>
    <w:rsid w:val="000350F0"/>
    <w:rsid w:val="00037116"/>
    <w:rsid w:val="000415A5"/>
    <w:rsid w:val="00042D8C"/>
    <w:rsid w:val="00044918"/>
    <w:rsid w:val="00046842"/>
    <w:rsid w:val="00057A07"/>
    <w:rsid w:val="00057AB7"/>
    <w:rsid w:val="0006042D"/>
    <w:rsid w:val="000672BE"/>
    <w:rsid w:val="000674DC"/>
    <w:rsid w:val="00075D90"/>
    <w:rsid w:val="000760A4"/>
    <w:rsid w:val="00077620"/>
    <w:rsid w:val="00082625"/>
    <w:rsid w:val="00096FFE"/>
    <w:rsid w:val="000A1E6B"/>
    <w:rsid w:val="000B232D"/>
    <w:rsid w:val="000B65DD"/>
    <w:rsid w:val="000C0D3C"/>
    <w:rsid w:val="000C35E9"/>
    <w:rsid w:val="000C5EB4"/>
    <w:rsid w:val="000C797C"/>
    <w:rsid w:val="000C7DBF"/>
    <w:rsid w:val="000D18F0"/>
    <w:rsid w:val="000D3BBF"/>
    <w:rsid w:val="000D58A8"/>
    <w:rsid w:val="000D7E3F"/>
    <w:rsid w:val="000E08A9"/>
    <w:rsid w:val="000E4B85"/>
    <w:rsid w:val="000F0F2E"/>
    <w:rsid w:val="000F5493"/>
    <w:rsid w:val="000F595E"/>
    <w:rsid w:val="00103034"/>
    <w:rsid w:val="00104C3D"/>
    <w:rsid w:val="001050B2"/>
    <w:rsid w:val="00106A19"/>
    <w:rsid w:val="001104DB"/>
    <w:rsid w:val="00121F94"/>
    <w:rsid w:val="00125DBF"/>
    <w:rsid w:val="00126B47"/>
    <w:rsid w:val="0013093D"/>
    <w:rsid w:val="00132355"/>
    <w:rsid w:val="0013311A"/>
    <w:rsid w:val="00134415"/>
    <w:rsid w:val="001371FE"/>
    <w:rsid w:val="00151A9C"/>
    <w:rsid w:val="00152CE0"/>
    <w:rsid w:val="00160764"/>
    <w:rsid w:val="001609F8"/>
    <w:rsid w:val="00163722"/>
    <w:rsid w:val="00171D67"/>
    <w:rsid w:val="00173C40"/>
    <w:rsid w:val="0017555B"/>
    <w:rsid w:val="00176D74"/>
    <w:rsid w:val="0017717D"/>
    <w:rsid w:val="001859FD"/>
    <w:rsid w:val="001900A7"/>
    <w:rsid w:val="001952D7"/>
    <w:rsid w:val="00195F64"/>
    <w:rsid w:val="001A0850"/>
    <w:rsid w:val="001A269B"/>
    <w:rsid w:val="001A69BB"/>
    <w:rsid w:val="001A70AF"/>
    <w:rsid w:val="001B043A"/>
    <w:rsid w:val="001B1FA6"/>
    <w:rsid w:val="001B3554"/>
    <w:rsid w:val="001B44AF"/>
    <w:rsid w:val="001B4B81"/>
    <w:rsid w:val="001B581D"/>
    <w:rsid w:val="001B5C09"/>
    <w:rsid w:val="001B755F"/>
    <w:rsid w:val="001C41C5"/>
    <w:rsid w:val="001C75D0"/>
    <w:rsid w:val="001C7DDB"/>
    <w:rsid w:val="001D035E"/>
    <w:rsid w:val="001D0988"/>
    <w:rsid w:val="001D4CEA"/>
    <w:rsid w:val="001D5115"/>
    <w:rsid w:val="001D5EF0"/>
    <w:rsid w:val="001E1FE1"/>
    <w:rsid w:val="001E3177"/>
    <w:rsid w:val="001E383B"/>
    <w:rsid w:val="001E7A43"/>
    <w:rsid w:val="001F0D72"/>
    <w:rsid w:val="001F1C81"/>
    <w:rsid w:val="001F2C2F"/>
    <w:rsid w:val="001F3527"/>
    <w:rsid w:val="00204E57"/>
    <w:rsid w:val="002054CA"/>
    <w:rsid w:val="00207B1C"/>
    <w:rsid w:val="00211CD8"/>
    <w:rsid w:val="002124DB"/>
    <w:rsid w:val="00212C48"/>
    <w:rsid w:val="002210A1"/>
    <w:rsid w:val="002218F1"/>
    <w:rsid w:val="00223AEF"/>
    <w:rsid w:val="00226BB3"/>
    <w:rsid w:val="00227A89"/>
    <w:rsid w:val="002304CB"/>
    <w:rsid w:val="00230ED9"/>
    <w:rsid w:val="002348E5"/>
    <w:rsid w:val="002416D3"/>
    <w:rsid w:val="00241928"/>
    <w:rsid w:val="002419F0"/>
    <w:rsid w:val="00244C3A"/>
    <w:rsid w:val="00244D8E"/>
    <w:rsid w:val="0024767F"/>
    <w:rsid w:val="00250F2C"/>
    <w:rsid w:val="00253303"/>
    <w:rsid w:val="002560E6"/>
    <w:rsid w:val="002579AA"/>
    <w:rsid w:val="00262A22"/>
    <w:rsid w:val="00265102"/>
    <w:rsid w:val="0026645E"/>
    <w:rsid w:val="00272DEA"/>
    <w:rsid w:val="00273C44"/>
    <w:rsid w:val="002744F0"/>
    <w:rsid w:val="002854A2"/>
    <w:rsid w:val="002854BE"/>
    <w:rsid w:val="00295A2F"/>
    <w:rsid w:val="00295DA3"/>
    <w:rsid w:val="002A31FB"/>
    <w:rsid w:val="002C12B5"/>
    <w:rsid w:val="002C1F10"/>
    <w:rsid w:val="002C326B"/>
    <w:rsid w:val="002C3397"/>
    <w:rsid w:val="002C5F92"/>
    <w:rsid w:val="002D1859"/>
    <w:rsid w:val="002D1F27"/>
    <w:rsid w:val="002D22C1"/>
    <w:rsid w:val="002D38E0"/>
    <w:rsid w:val="002E1732"/>
    <w:rsid w:val="002E4BDC"/>
    <w:rsid w:val="00307630"/>
    <w:rsid w:val="0031010A"/>
    <w:rsid w:val="00315731"/>
    <w:rsid w:val="00326E84"/>
    <w:rsid w:val="00327D0B"/>
    <w:rsid w:val="003322DF"/>
    <w:rsid w:val="00340B8E"/>
    <w:rsid w:val="00340D33"/>
    <w:rsid w:val="00343D59"/>
    <w:rsid w:val="0034641C"/>
    <w:rsid w:val="00346F3B"/>
    <w:rsid w:val="003501E2"/>
    <w:rsid w:val="003549BC"/>
    <w:rsid w:val="0035717F"/>
    <w:rsid w:val="003676DF"/>
    <w:rsid w:val="00371035"/>
    <w:rsid w:val="003712E1"/>
    <w:rsid w:val="00372455"/>
    <w:rsid w:val="0037276F"/>
    <w:rsid w:val="00376A79"/>
    <w:rsid w:val="00391160"/>
    <w:rsid w:val="003920F1"/>
    <w:rsid w:val="003947C4"/>
    <w:rsid w:val="00396031"/>
    <w:rsid w:val="003A058B"/>
    <w:rsid w:val="003A22B3"/>
    <w:rsid w:val="003A24C3"/>
    <w:rsid w:val="003B1CBF"/>
    <w:rsid w:val="003B4D00"/>
    <w:rsid w:val="003C1372"/>
    <w:rsid w:val="003C2BE1"/>
    <w:rsid w:val="003C2CD6"/>
    <w:rsid w:val="003C4171"/>
    <w:rsid w:val="003D2EF1"/>
    <w:rsid w:val="003D6AE8"/>
    <w:rsid w:val="003E19CE"/>
    <w:rsid w:val="003E5FD2"/>
    <w:rsid w:val="003E6CF4"/>
    <w:rsid w:val="003F1B26"/>
    <w:rsid w:val="003F3F96"/>
    <w:rsid w:val="003F65B4"/>
    <w:rsid w:val="00401222"/>
    <w:rsid w:val="00407F58"/>
    <w:rsid w:val="00410F44"/>
    <w:rsid w:val="00415D04"/>
    <w:rsid w:val="00417D6C"/>
    <w:rsid w:val="00425A07"/>
    <w:rsid w:val="00431384"/>
    <w:rsid w:val="00431E9C"/>
    <w:rsid w:val="004369DE"/>
    <w:rsid w:val="004376E8"/>
    <w:rsid w:val="004409DA"/>
    <w:rsid w:val="004443E6"/>
    <w:rsid w:val="00450C91"/>
    <w:rsid w:val="00451C26"/>
    <w:rsid w:val="00452E57"/>
    <w:rsid w:val="00455800"/>
    <w:rsid w:val="00456CD9"/>
    <w:rsid w:val="004578C8"/>
    <w:rsid w:val="00460D81"/>
    <w:rsid w:val="00461E64"/>
    <w:rsid w:val="00462EF7"/>
    <w:rsid w:val="00464878"/>
    <w:rsid w:val="00467B9F"/>
    <w:rsid w:val="004769AB"/>
    <w:rsid w:val="00481FD8"/>
    <w:rsid w:val="00482BA1"/>
    <w:rsid w:val="00484A19"/>
    <w:rsid w:val="00486B34"/>
    <w:rsid w:val="00486D0D"/>
    <w:rsid w:val="004943D3"/>
    <w:rsid w:val="004967B4"/>
    <w:rsid w:val="004967DD"/>
    <w:rsid w:val="004A3E0E"/>
    <w:rsid w:val="004A5859"/>
    <w:rsid w:val="004A6C7F"/>
    <w:rsid w:val="004A7208"/>
    <w:rsid w:val="004B07FC"/>
    <w:rsid w:val="004B6733"/>
    <w:rsid w:val="004C0616"/>
    <w:rsid w:val="004C3A56"/>
    <w:rsid w:val="004C50F3"/>
    <w:rsid w:val="004C5588"/>
    <w:rsid w:val="004C687B"/>
    <w:rsid w:val="004C6C53"/>
    <w:rsid w:val="004C7678"/>
    <w:rsid w:val="004D49B9"/>
    <w:rsid w:val="004D4A53"/>
    <w:rsid w:val="004D6316"/>
    <w:rsid w:val="004E044D"/>
    <w:rsid w:val="004E1507"/>
    <w:rsid w:val="004F241E"/>
    <w:rsid w:val="004F377A"/>
    <w:rsid w:val="004F4DF4"/>
    <w:rsid w:val="004F576E"/>
    <w:rsid w:val="00502A27"/>
    <w:rsid w:val="00503888"/>
    <w:rsid w:val="005056E6"/>
    <w:rsid w:val="00505B2F"/>
    <w:rsid w:val="00515EB1"/>
    <w:rsid w:val="00521D6E"/>
    <w:rsid w:val="00526715"/>
    <w:rsid w:val="00527761"/>
    <w:rsid w:val="0053771C"/>
    <w:rsid w:val="00541A2E"/>
    <w:rsid w:val="00542CCD"/>
    <w:rsid w:val="00551F39"/>
    <w:rsid w:val="00563079"/>
    <w:rsid w:val="0056332E"/>
    <w:rsid w:val="0056450B"/>
    <w:rsid w:val="0056729E"/>
    <w:rsid w:val="005703BD"/>
    <w:rsid w:val="005714C2"/>
    <w:rsid w:val="00572CA0"/>
    <w:rsid w:val="00576C00"/>
    <w:rsid w:val="00577957"/>
    <w:rsid w:val="00586A3A"/>
    <w:rsid w:val="00596E00"/>
    <w:rsid w:val="005A13B4"/>
    <w:rsid w:val="005A2805"/>
    <w:rsid w:val="005A794E"/>
    <w:rsid w:val="005B2F25"/>
    <w:rsid w:val="005B38DB"/>
    <w:rsid w:val="005B41A5"/>
    <w:rsid w:val="005B700B"/>
    <w:rsid w:val="005B7A69"/>
    <w:rsid w:val="005C7E85"/>
    <w:rsid w:val="005D09B0"/>
    <w:rsid w:val="005D2CEF"/>
    <w:rsid w:val="005D33B6"/>
    <w:rsid w:val="005D3DB6"/>
    <w:rsid w:val="005D481A"/>
    <w:rsid w:val="005D4AA0"/>
    <w:rsid w:val="005D68CA"/>
    <w:rsid w:val="005E047B"/>
    <w:rsid w:val="005E0A78"/>
    <w:rsid w:val="005E1670"/>
    <w:rsid w:val="005F16E5"/>
    <w:rsid w:val="005F598D"/>
    <w:rsid w:val="00601224"/>
    <w:rsid w:val="0060154B"/>
    <w:rsid w:val="00612FDC"/>
    <w:rsid w:val="0061636F"/>
    <w:rsid w:val="006203F8"/>
    <w:rsid w:val="00623ABE"/>
    <w:rsid w:val="00624881"/>
    <w:rsid w:val="00625B2A"/>
    <w:rsid w:val="00627F48"/>
    <w:rsid w:val="0063054B"/>
    <w:rsid w:val="00633220"/>
    <w:rsid w:val="006358CE"/>
    <w:rsid w:val="006364D9"/>
    <w:rsid w:val="00640D2B"/>
    <w:rsid w:val="00642DF7"/>
    <w:rsid w:val="0064502C"/>
    <w:rsid w:val="00653470"/>
    <w:rsid w:val="006545B4"/>
    <w:rsid w:val="00656034"/>
    <w:rsid w:val="006619B7"/>
    <w:rsid w:val="00662023"/>
    <w:rsid w:val="0066236A"/>
    <w:rsid w:val="00662ACA"/>
    <w:rsid w:val="00662C01"/>
    <w:rsid w:val="0066320D"/>
    <w:rsid w:val="0066707F"/>
    <w:rsid w:val="00670F69"/>
    <w:rsid w:val="00671CD8"/>
    <w:rsid w:val="00686D77"/>
    <w:rsid w:val="006947EA"/>
    <w:rsid w:val="006A61B4"/>
    <w:rsid w:val="006B189C"/>
    <w:rsid w:val="006B36B3"/>
    <w:rsid w:val="006B3E8C"/>
    <w:rsid w:val="006B710B"/>
    <w:rsid w:val="006C06BB"/>
    <w:rsid w:val="006C5637"/>
    <w:rsid w:val="006C5FBC"/>
    <w:rsid w:val="006C69A8"/>
    <w:rsid w:val="006C7F2F"/>
    <w:rsid w:val="006D0DB2"/>
    <w:rsid w:val="006D28AD"/>
    <w:rsid w:val="006D64D4"/>
    <w:rsid w:val="006E099B"/>
    <w:rsid w:val="006E3E8E"/>
    <w:rsid w:val="006F0048"/>
    <w:rsid w:val="006F052B"/>
    <w:rsid w:val="006F3B60"/>
    <w:rsid w:val="00701A48"/>
    <w:rsid w:val="00706E79"/>
    <w:rsid w:val="00710C9F"/>
    <w:rsid w:val="007220A0"/>
    <w:rsid w:val="007229D7"/>
    <w:rsid w:val="00727D2B"/>
    <w:rsid w:val="0073202B"/>
    <w:rsid w:val="007408F0"/>
    <w:rsid w:val="00741C20"/>
    <w:rsid w:val="00742ECE"/>
    <w:rsid w:val="00743387"/>
    <w:rsid w:val="0074383A"/>
    <w:rsid w:val="00747DDE"/>
    <w:rsid w:val="00750F25"/>
    <w:rsid w:val="00752EC1"/>
    <w:rsid w:val="00757FF7"/>
    <w:rsid w:val="007619B2"/>
    <w:rsid w:val="00763F3D"/>
    <w:rsid w:val="007645F7"/>
    <w:rsid w:val="00765C23"/>
    <w:rsid w:val="00766AE3"/>
    <w:rsid w:val="00773542"/>
    <w:rsid w:val="00776AF8"/>
    <w:rsid w:val="00784971"/>
    <w:rsid w:val="0079083B"/>
    <w:rsid w:val="007A5473"/>
    <w:rsid w:val="007B00D0"/>
    <w:rsid w:val="007B6F1D"/>
    <w:rsid w:val="007C3109"/>
    <w:rsid w:val="007C34AE"/>
    <w:rsid w:val="007D6FAA"/>
    <w:rsid w:val="007E41F6"/>
    <w:rsid w:val="007F6A0E"/>
    <w:rsid w:val="008015DF"/>
    <w:rsid w:val="00804C7B"/>
    <w:rsid w:val="00805655"/>
    <w:rsid w:val="008057A9"/>
    <w:rsid w:val="00805FC0"/>
    <w:rsid w:val="0080782F"/>
    <w:rsid w:val="00807C0E"/>
    <w:rsid w:val="00815B0D"/>
    <w:rsid w:val="008202E4"/>
    <w:rsid w:val="00823A4F"/>
    <w:rsid w:val="008267B0"/>
    <w:rsid w:val="00832146"/>
    <w:rsid w:val="00833FCF"/>
    <w:rsid w:val="00840069"/>
    <w:rsid w:val="008411F7"/>
    <w:rsid w:val="0084619B"/>
    <w:rsid w:val="0084704B"/>
    <w:rsid w:val="008519C4"/>
    <w:rsid w:val="0085393B"/>
    <w:rsid w:val="00854A9F"/>
    <w:rsid w:val="008618AA"/>
    <w:rsid w:val="00861922"/>
    <w:rsid w:val="00865A19"/>
    <w:rsid w:val="00865AE1"/>
    <w:rsid w:val="00872BEA"/>
    <w:rsid w:val="0087372F"/>
    <w:rsid w:val="008841D6"/>
    <w:rsid w:val="00893380"/>
    <w:rsid w:val="008A056C"/>
    <w:rsid w:val="008A06AD"/>
    <w:rsid w:val="008A1FE1"/>
    <w:rsid w:val="008A3863"/>
    <w:rsid w:val="008A38B6"/>
    <w:rsid w:val="008A676C"/>
    <w:rsid w:val="008A7210"/>
    <w:rsid w:val="008A74A0"/>
    <w:rsid w:val="008B069C"/>
    <w:rsid w:val="008B08A3"/>
    <w:rsid w:val="008C37EF"/>
    <w:rsid w:val="008C48FA"/>
    <w:rsid w:val="008D3699"/>
    <w:rsid w:val="008E18C3"/>
    <w:rsid w:val="008E66E1"/>
    <w:rsid w:val="008E75E9"/>
    <w:rsid w:val="008F1211"/>
    <w:rsid w:val="008F2C4A"/>
    <w:rsid w:val="008F3F03"/>
    <w:rsid w:val="008F51A3"/>
    <w:rsid w:val="008F70C4"/>
    <w:rsid w:val="009002CB"/>
    <w:rsid w:val="0090060A"/>
    <w:rsid w:val="00906343"/>
    <w:rsid w:val="00910B5E"/>
    <w:rsid w:val="0093096B"/>
    <w:rsid w:val="009348A3"/>
    <w:rsid w:val="00951954"/>
    <w:rsid w:val="00952388"/>
    <w:rsid w:val="009538C4"/>
    <w:rsid w:val="00954415"/>
    <w:rsid w:val="00956E72"/>
    <w:rsid w:val="009578A0"/>
    <w:rsid w:val="00972BA6"/>
    <w:rsid w:val="009732E4"/>
    <w:rsid w:val="0098239B"/>
    <w:rsid w:val="00983A9B"/>
    <w:rsid w:val="00986ED8"/>
    <w:rsid w:val="00987448"/>
    <w:rsid w:val="00991F44"/>
    <w:rsid w:val="00991F8C"/>
    <w:rsid w:val="00994A95"/>
    <w:rsid w:val="00996964"/>
    <w:rsid w:val="009A094F"/>
    <w:rsid w:val="009A5938"/>
    <w:rsid w:val="009B156F"/>
    <w:rsid w:val="009B1BBD"/>
    <w:rsid w:val="009C031A"/>
    <w:rsid w:val="009D71A1"/>
    <w:rsid w:val="009E5D40"/>
    <w:rsid w:val="009F333E"/>
    <w:rsid w:val="009F4321"/>
    <w:rsid w:val="00A0645B"/>
    <w:rsid w:val="00A066CE"/>
    <w:rsid w:val="00A1257B"/>
    <w:rsid w:val="00A12EBE"/>
    <w:rsid w:val="00A13825"/>
    <w:rsid w:val="00A14482"/>
    <w:rsid w:val="00A15497"/>
    <w:rsid w:val="00A20E06"/>
    <w:rsid w:val="00A24357"/>
    <w:rsid w:val="00A276DC"/>
    <w:rsid w:val="00A278AB"/>
    <w:rsid w:val="00A301E1"/>
    <w:rsid w:val="00A30316"/>
    <w:rsid w:val="00A3645C"/>
    <w:rsid w:val="00A420EE"/>
    <w:rsid w:val="00A4453B"/>
    <w:rsid w:val="00A44D62"/>
    <w:rsid w:val="00A46543"/>
    <w:rsid w:val="00A46678"/>
    <w:rsid w:val="00A559B5"/>
    <w:rsid w:val="00A579C2"/>
    <w:rsid w:val="00A6200D"/>
    <w:rsid w:val="00A7172D"/>
    <w:rsid w:val="00A72EC9"/>
    <w:rsid w:val="00A845E0"/>
    <w:rsid w:val="00A852FD"/>
    <w:rsid w:val="00A86221"/>
    <w:rsid w:val="00A86694"/>
    <w:rsid w:val="00A86B55"/>
    <w:rsid w:val="00A96B30"/>
    <w:rsid w:val="00A97818"/>
    <w:rsid w:val="00AA1AB4"/>
    <w:rsid w:val="00AA3704"/>
    <w:rsid w:val="00AA3D2B"/>
    <w:rsid w:val="00AA522F"/>
    <w:rsid w:val="00AB1488"/>
    <w:rsid w:val="00AC2510"/>
    <w:rsid w:val="00AD5A9D"/>
    <w:rsid w:val="00AD6093"/>
    <w:rsid w:val="00AE3B40"/>
    <w:rsid w:val="00AE57BE"/>
    <w:rsid w:val="00AE78D1"/>
    <w:rsid w:val="00AE7D5F"/>
    <w:rsid w:val="00AF2C9B"/>
    <w:rsid w:val="00AF4582"/>
    <w:rsid w:val="00AF4E9F"/>
    <w:rsid w:val="00B00FB8"/>
    <w:rsid w:val="00B05B84"/>
    <w:rsid w:val="00B1769E"/>
    <w:rsid w:val="00B17A85"/>
    <w:rsid w:val="00B17E60"/>
    <w:rsid w:val="00B2284E"/>
    <w:rsid w:val="00B23A66"/>
    <w:rsid w:val="00B247AF"/>
    <w:rsid w:val="00B273F6"/>
    <w:rsid w:val="00B33969"/>
    <w:rsid w:val="00B33B05"/>
    <w:rsid w:val="00B34AF4"/>
    <w:rsid w:val="00B357FB"/>
    <w:rsid w:val="00B40901"/>
    <w:rsid w:val="00B43A67"/>
    <w:rsid w:val="00B45C6A"/>
    <w:rsid w:val="00B47333"/>
    <w:rsid w:val="00B5009B"/>
    <w:rsid w:val="00B62E75"/>
    <w:rsid w:val="00B6497F"/>
    <w:rsid w:val="00B740F5"/>
    <w:rsid w:val="00B75ECC"/>
    <w:rsid w:val="00B82E85"/>
    <w:rsid w:val="00B86BB5"/>
    <w:rsid w:val="00B87869"/>
    <w:rsid w:val="00B9020E"/>
    <w:rsid w:val="00B925E0"/>
    <w:rsid w:val="00B9605C"/>
    <w:rsid w:val="00B96E39"/>
    <w:rsid w:val="00BA4563"/>
    <w:rsid w:val="00BA5BE4"/>
    <w:rsid w:val="00BA6479"/>
    <w:rsid w:val="00BB33F7"/>
    <w:rsid w:val="00BB3E40"/>
    <w:rsid w:val="00BD092F"/>
    <w:rsid w:val="00BD27EE"/>
    <w:rsid w:val="00BD3CEA"/>
    <w:rsid w:val="00BD448D"/>
    <w:rsid w:val="00BD7521"/>
    <w:rsid w:val="00BF0A88"/>
    <w:rsid w:val="00BF3044"/>
    <w:rsid w:val="00BF4C12"/>
    <w:rsid w:val="00BF764C"/>
    <w:rsid w:val="00C0138B"/>
    <w:rsid w:val="00C023C0"/>
    <w:rsid w:val="00C028B1"/>
    <w:rsid w:val="00C0650F"/>
    <w:rsid w:val="00C06BD7"/>
    <w:rsid w:val="00C06BE2"/>
    <w:rsid w:val="00C07282"/>
    <w:rsid w:val="00C122FF"/>
    <w:rsid w:val="00C13487"/>
    <w:rsid w:val="00C13A38"/>
    <w:rsid w:val="00C13E8D"/>
    <w:rsid w:val="00C14727"/>
    <w:rsid w:val="00C15C09"/>
    <w:rsid w:val="00C17E2B"/>
    <w:rsid w:val="00C20675"/>
    <w:rsid w:val="00C22F98"/>
    <w:rsid w:val="00C2395A"/>
    <w:rsid w:val="00C23E69"/>
    <w:rsid w:val="00C26917"/>
    <w:rsid w:val="00C333D6"/>
    <w:rsid w:val="00C44687"/>
    <w:rsid w:val="00C52DB5"/>
    <w:rsid w:val="00C54709"/>
    <w:rsid w:val="00C55EA5"/>
    <w:rsid w:val="00C56CE3"/>
    <w:rsid w:val="00C7065E"/>
    <w:rsid w:val="00C72021"/>
    <w:rsid w:val="00C73FBA"/>
    <w:rsid w:val="00C80F07"/>
    <w:rsid w:val="00C8198D"/>
    <w:rsid w:val="00C81C81"/>
    <w:rsid w:val="00C81CC2"/>
    <w:rsid w:val="00C81CC9"/>
    <w:rsid w:val="00C8403A"/>
    <w:rsid w:val="00C86D3B"/>
    <w:rsid w:val="00C92953"/>
    <w:rsid w:val="00C94611"/>
    <w:rsid w:val="00C96ADB"/>
    <w:rsid w:val="00CA0493"/>
    <w:rsid w:val="00CA0F5C"/>
    <w:rsid w:val="00CA1EB6"/>
    <w:rsid w:val="00CA60BF"/>
    <w:rsid w:val="00CB1D39"/>
    <w:rsid w:val="00CC6BCC"/>
    <w:rsid w:val="00CC6E26"/>
    <w:rsid w:val="00CC6F0F"/>
    <w:rsid w:val="00CC72DA"/>
    <w:rsid w:val="00CD144E"/>
    <w:rsid w:val="00CD2B58"/>
    <w:rsid w:val="00CD3052"/>
    <w:rsid w:val="00CD34AC"/>
    <w:rsid w:val="00CD3D90"/>
    <w:rsid w:val="00CE59F1"/>
    <w:rsid w:val="00CE666C"/>
    <w:rsid w:val="00CF4E84"/>
    <w:rsid w:val="00CF5F86"/>
    <w:rsid w:val="00CF682E"/>
    <w:rsid w:val="00D0232A"/>
    <w:rsid w:val="00D0249A"/>
    <w:rsid w:val="00D029AE"/>
    <w:rsid w:val="00D05204"/>
    <w:rsid w:val="00D126CB"/>
    <w:rsid w:val="00D157CB"/>
    <w:rsid w:val="00D20196"/>
    <w:rsid w:val="00D22EC1"/>
    <w:rsid w:val="00D2699E"/>
    <w:rsid w:val="00D33735"/>
    <w:rsid w:val="00D34294"/>
    <w:rsid w:val="00D34BC2"/>
    <w:rsid w:val="00D355E2"/>
    <w:rsid w:val="00D37A27"/>
    <w:rsid w:val="00D404CA"/>
    <w:rsid w:val="00D51CAF"/>
    <w:rsid w:val="00D60CF7"/>
    <w:rsid w:val="00D62BA9"/>
    <w:rsid w:val="00D66000"/>
    <w:rsid w:val="00D735AD"/>
    <w:rsid w:val="00D76D8C"/>
    <w:rsid w:val="00D828BB"/>
    <w:rsid w:val="00D83189"/>
    <w:rsid w:val="00D86E8E"/>
    <w:rsid w:val="00D92B92"/>
    <w:rsid w:val="00D946BE"/>
    <w:rsid w:val="00D96CFC"/>
    <w:rsid w:val="00D970E4"/>
    <w:rsid w:val="00DA0DEE"/>
    <w:rsid w:val="00DA23E6"/>
    <w:rsid w:val="00DA44B8"/>
    <w:rsid w:val="00DA4955"/>
    <w:rsid w:val="00DA5183"/>
    <w:rsid w:val="00DB21EB"/>
    <w:rsid w:val="00DB28F0"/>
    <w:rsid w:val="00DB5B62"/>
    <w:rsid w:val="00DB6EC5"/>
    <w:rsid w:val="00DB79EB"/>
    <w:rsid w:val="00DC0F81"/>
    <w:rsid w:val="00DC42D7"/>
    <w:rsid w:val="00DC766D"/>
    <w:rsid w:val="00DD1729"/>
    <w:rsid w:val="00DD244E"/>
    <w:rsid w:val="00DD367D"/>
    <w:rsid w:val="00DD40E7"/>
    <w:rsid w:val="00DD55F4"/>
    <w:rsid w:val="00DE2F3C"/>
    <w:rsid w:val="00DF2C63"/>
    <w:rsid w:val="00E00AAE"/>
    <w:rsid w:val="00E05B31"/>
    <w:rsid w:val="00E069B7"/>
    <w:rsid w:val="00E06CF2"/>
    <w:rsid w:val="00E10712"/>
    <w:rsid w:val="00E116D0"/>
    <w:rsid w:val="00E13AA1"/>
    <w:rsid w:val="00E173EB"/>
    <w:rsid w:val="00E219B2"/>
    <w:rsid w:val="00E23584"/>
    <w:rsid w:val="00E23FB1"/>
    <w:rsid w:val="00E24C53"/>
    <w:rsid w:val="00E25CAF"/>
    <w:rsid w:val="00E273EB"/>
    <w:rsid w:val="00E321D9"/>
    <w:rsid w:val="00E36B19"/>
    <w:rsid w:val="00E36F1A"/>
    <w:rsid w:val="00E408CE"/>
    <w:rsid w:val="00E40A5B"/>
    <w:rsid w:val="00E42FAA"/>
    <w:rsid w:val="00E445D2"/>
    <w:rsid w:val="00E532C3"/>
    <w:rsid w:val="00E53A7F"/>
    <w:rsid w:val="00E55A64"/>
    <w:rsid w:val="00E60C1A"/>
    <w:rsid w:val="00E61A87"/>
    <w:rsid w:val="00E636E4"/>
    <w:rsid w:val="00E700A8"/>
    <w:rsid w:val="00E70184"/>
    <w:rsid w:val="00E737EF"/>
    <w:rsid w:val="00E74772"/>
    <w:rsid w:val="00E76DD5"/>
    <w:rsid w:val="00E84239"/>
    <w:rsid w:val="00E90D2C"/>
    <w:rsid w:val="00E9298E"/>
    <w:rsid w:val="00E930F6"/>
    <w:rsid w:val="00E97AB6"/>
    <w:rsid w:val="00EA09CC"/>
    <w:rsid w:val="00EA1199"/>
    <w:rsid w:val="00EA2FBE"/>
    <w:rsid w:val="00EB276B"/>
    <w:rsid w:val="00ED04E6"/>
    <w:rsid w:val="00ED1813"/>
    <w:rsid w:val="00ED77A9"/>
    <w:rsid w:val="00EE236D"/>
    <w:rsid w:val="00EE42F6"/>
    <w:rsid w:val="00EE650E"/>
    <w:rsid w:val="00EE711C"/>
    <w:rsid w:val="00EF12DA"/>
    <w:rsid w:val="00EF148D"/>
    <w:rsid w:val="00EF3527"/>
    <w:rsid w:val="00EF6A88"/>
    <w:rsid w:val="00F03007"/>
    <w:rsid w:val="00F05324"/>
    <w:rsid w:val="00F05A10"/>
    <w:rsid w:val="00F11360"/>
    <w:rsid w:val="00F11813"/>
    <w:rsid w:val="00F153E7"/>
    <w:rsid w:val="00F15B4D"/>
    <w:rsid w:val="00F20930"/>
    <w:rsid w:val="00F24A6B"/>
    <w:rsid w:val="00F25D2A"/>
    <w:rsid w:val="00F27274"/>
    <w:rsid w:val="00F30BA2"/>
    <w:rsid w:val="00F30EFE"/>
    <w:rsid w:val="00F37EBD"/>
    <w:rsid w:val="00F4269E"/>
    <w:rsid w:val="00F434E8"/>
    <w:rsid w:val="00F45EC2"/>
    <w:rsid w:val="00F465E1"/>
    <w:rsid w:val="00F46CE1"/>
    <w:rsid w:val="00F504FC"/>
    <w:rsid w:val="00F50F9A"/>
    <w:rsid w:val="00F51AA4"/>
    <w:rsid w:val="00F525AF"/>
    <w:rsid w:val="00F54F97"/>
    <w:rsid w:val="00F57C5A"/>
    <w:rsid w:val="00F64394"/>
    <w:rsid w:val="00F65BD7"/>
    <w:rsid w:val="00F66DCD"/>
    <w:rsid w:val="00F70525"/>
    <w:rsid w:val="00F70F27"/>
    <w:rsid w:val="00F76B81"/>
    <w:rsid w:val="00F829C7"/>
    <w:rsid w:val="00F921C2"/>
    <w:rsid w:val="00F9309B"/>
    <w:rsid w:val="00F94D21"/>
    <w:rsid w:val="00F95F11"/>
    <w:rsid w:val="00F9728F"/>
    <w:rsid w:val="00FA1676"/>
    <w:rsid w:val="00FA2283"/>
    <w:rsid w:val="00FA3B1A"/>
    <w:rsid w:val="00FB2CED"/>
    <w:rsid w:val="00FB5F97"/>
    <w:rsid w:val="00FC3418"/>
    <w:rsid w:val="00FC6DB2"/>
    <w:rsid w:val="00FD4466"/>
    <w:rsid w:val="00FD6271"/>
    <w:rsid w:val="00FD73AF"/>
    <w:rsid w:val="00FD7F47"/>
    <w:rsid w:val="00FE42FC"/>
    <w:rsid w:val="00FE758B"/>
    <w:rsid w:val="00FF2965"/>
    <w:rsid w:val="00FF5461"/>
    <w:rsid w:val="00FF6119"/>
    <w:rsid w:val="00FF6AC2"/>
    <w:rsid w:val="00FF73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1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8A3"/>
    <w:pPr>
      <w:suppressAutoHyphens/>
    </w:pPr>
    <w:rPr>
      <w:rFonts w:ascii="Times New Roman" w:eastAsia="Times New Roman" w:hAnsi="Times New Roman"/>
      <w:sz w:val="24"/>
      <w:lang w:val="es-ES" w:eastAsia="ar-SA"/>
    </w:rPr>
  </w:style>
  <w:style w:type="paragraph" w:styleId="Ttulo1">
    <w:name w:val="heading 1"/>
    <w:basedOn w:val="Normal"/>
    <w:next w:val="Normal"/>
    <w:link w:val="Ttulo1Car"/>
    <w:qFormat/>
    <w:rsid w:val="00991F44"/>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rsid w:val="00991F44"/>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rsid w:val="00991F44"/>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rsid w:val="00991F44"/>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rsid w:val="00991F44"/>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991F44"/>
    <w:pPr>
      <w:numPr>
        <w:ilvl w:val="5"/>
        <w:numId w:val="1"/>
      </w:numPr>
      <w:spacing w:before="240" w:after="60"/>
      <w:outlineLvl w:val="5"/>
    </w:pPr>
    <w:rPr>
      <w:b/>
      <w:bCs/>
      <w:sz w:val="22"/>
      <w:szCs w:val="22"/>
    </w:rPr>
  </w:style>
  <w:style w:type="paragraph" w:styleId="Ttulo7">
    <w:name w:val="heading 7"/>
    <w:basedOn w:val="Normal"/>
    <w:next w:val="Normal"/>
    <w:link w:val="Ttulo7Car"/>
    <w:qFormat/>
    <w:rsid w:val="00991F44"/>
    <w:pPr>
      <w:numPr>
        <w:ilvl w:val="6"/>
        <w:numId w:val="1"/>
      </w:numPr>
      <w:spacing w:before="240" w:after="60"/>
      <w:outlineLvl w:val="6"/>
    </w:pPr>
    <w:rPr>
      <w:szCs w:val="24"/>
    </w:rPr>
  </w:style>
  <w:style w:type="paragraph" w:styleId="Ttulo8">
    <w:name w:val="heading 8"/>
    <w:basedOn w:val="Normal"/>
    <w:next w:val="Normal"/>
    <w:link w:val="Ttulo8Car"/>
    <w:qFormat/>
    <w:rsid w:val="00991F44"/>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rsid w:val="00991F44"/>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991F44"/>
    <w:rPr>
      <w:rFonts w:ascii="Arial" w:eastAsia="Times New Roman" w:hAnsi="Arial" w:cs="Arial"/>
      <w:b/>
      <w:bCs/>
      <w:kern w:val="1"/>
      <w:sz w:val="32"/>
      <w:szCs w:val="32"/>
      <w:lang w:val="es-ES" w:eastAsia="ar-SA"/>
    </w:rPr>
  </w:style>
  <w:style w:type="character" w:customStyle="1" w:styleId="Ttulo2Car">
    <w:name w:val="Título 2 Car"/>
    <w:link w:val="Ttulo2"/>
    <w:rsid w:val="00991F44"/>
    <w:rPr>
      <w:rFonts w:ascii="Arial" w:eastAsia="Times New Roman" w:hAnsi="Arial" w:cs="Arial"/>
      <w:b/>
      <w:i/>
      <w:sz w:val="28"/>
      <w:lang w:val="es-ES" w:eastAsia="ar-SA"/>
    </w:rPr>
  </w:style>
  <w:style w:type="character" w:customStyle="1" w:styleId="Ttulo3Car">
    <w:name w:val="Título 3 Car"/>
    <w:link w:val="Ttulo3"/>
    <w:rsid w:val="00991F44"/>
    <w:rPr>
      <w:rFonts w:ascii="Arial" w:eastAsia="Times New Roman" w:hAnsi="Arial" w:cs="Arial"/>
      <w:b/>
      <w:bCs/>
      <w:sz w:val="26"/>
      <w:szCs w:val="26"/>
      <w:lang w:val="es-ES" w:eastAsia="ar-SA"/>
    </w:rPr>
  </w:style>
  <w:style w:type="character" w:customStyle="1" w:styleId="Ttulo4Car">
    <w:name w:val="Título 4 Car"/>
    <w:link w:val="Ttulo4"/>
    <w:rsid w:val="00991F44"/>
    <w:rPr>
      <w:rFonts w:ascii="Times New Roman" w:eastAsia="Times New Roman" w:hAnsi="Times New Roman"/>
      <w:b/>
      <w:bCs/>
      <w:sz w:val="28"/>
      <w:szCs w:val="28"/>
      <w:lang w:val="es-ES" w:eastAsia="ar-SA"/>
    </w:rPr>
  </w:style>
  <w:style w:type="character" w:customStyle="1" w:styleId="Ttulo5Car">
    <w:name w:val="Título 5 Car"/>
    <w:link w:val="Ttulo5"/>
    <w:rsid w:val="00991F44"/>
    <w:rPr>
      <w:rFonts w:ascii="Times New Roman" w:eastAsia="Times New Roman" w:hAnsi="Times New Roman"/>
      <w:b/>
      <w:bCs/>
      <w:i/>
      <w:iCs/>
      <w:sz w:val="26"/>
      <w:szCs w:val="26"/>
      <w:lang w:val="es-ES" w:eastAsia="ar-SA"/>
    </w:rPr>
  </w:style>
  <w:style w:type="character" w:customStyle="1" w:styleId="Ttulo6Car">
    <w:name w:val="Título 6 Car"/>
    <w:link w:val="Ttulo6"/>
    <w:rsid w:val="00991F44"/>
    <w:rPr>
      <w:rFonts w:ascii="Times New Roman" w:eastAsia="Times New Roman" w:hAnsi="Times New Roman"/>
      <w:b/>
      <w:bCs/>
      <w:sz w:val="22"/>
      <w:szCs w:val="22"/>
      <w:lang w:val="es-ES" w:eastAsia="ar-SA"/>
    </w:rPr>
  </w:style>
  <w:style w:type="character" w:customStyle="1" w:styleId="Ttulo7Car">
    <w:name w:val="Título 7 Car"/>
    <w:link w:val="Ttulo7"/>
    <w:rsid w:val="00991F44"/>
    <w:rPr>
      <w:rFonts w:ascii="Times New Roman" w:eastAsia="Times New Roman" w:hAnsi="Times New Roman"/>
      <w:sz w:val="24"/>
      <w:szCs w:val="24"/>
      <w:lang w:val="es-ES" w:eastAsia="ar-SA"/>
    </w:rPr>
  </w:style>
  <w:style w:type="character" w:customStyle="1" w:styleId="Ttulo8Car">
    <w:name w:val="Título 8 Car"/>
    <w:link w:val="Ttulo8"/>
    <w:rsid w:val="00991F44"/>
    <w:rPr>
      <w:rFonts w:ascii="Arial" w:eastAsia="Times New Roman" w:hAnsi="Arial" w:cs="Arial"/>
      <w:i/>
      <w:lang w:val="es-ES_tradnl" w:eastAsia="ar-SA"/>
    </w:rPr>
  </w:style>
  <w:style w:type="character" w:customStyle="1" w:styleId="Ttulo9Car">
    <w:name w:val="Título 9 Car"/>
    <w:link w:val="Ttulo9"/>
    <w:rsid w:val="00991F44"/>
    <w:rPr>
      <w:rFonts w:ascii="Arial" w:eastAsia="Times New Roman" w:hAnsi="Arial" w:cs="Arial"/>
      <w:sz w:val="22"/>
      <w:szCs w:val="22"/>
      <w:lang w:val="es-ES" w:eastAsia="ar-SA"/>
    </w:rPr>
  </w:style>
  <w:style w:type="character" w:customStyle="1" w:styleId="WW8Num2z0">
    <w:name w:val="WW8Num2z0"/>
    <w:rsid w:val="00991F44"/>
    <w:rPr>
      <w:rFonts w:ascii="Arial" w:hAnsi="Arial"/>
      <w:b/>
      <w:i w:val="0"/>
      <w:sz w:val="24"/>
      <w:szCs w:val="24"/>
    </w:rPr>
  </w:style>
  <w:style w:type="character" w:customStyle="1" w:styleId="WW8Num3z1">
    <w:name w:val="WW8Num3z1"/>
    <w:rsid w:val="00991F44"/>
    <w:rPr>
      <w:b w:val="0"/>
    </w:rPr>
  </w:style>
  <w:style w:type="character" w:customStyle="1" w:styleId="WW8Num5z0">
    <w:name w:val="WW8Num5z0"/>
    <w:rsid w:val="00991F44"/>
    <w:rPr>
      <w:rFonts w:ascii="Symbol" w:hAnsi="Symbol"/>
    </w:rPr>
  </w:style>
  <w:style w:type="character" w:customStyle="1" w:styleId="WW8Num6z0">
    <w:name w:val="WW8Num6z0"/>
    <w:rsid w:val="00991F44"/>
    <w:rPr>
      <w:rFonts w:ascii="Symbol" w:hAnsi="Symbol"/>
    </w:rPr>
  </w:style>
  <w:style w:type="character" w:customStyle="1" w:styleId="WW8Num7z0">
    <w:name w:val="WW8Num7z0"/>
    <w:rsid w:val="00991F44"/>
    <w:rPr>
      <w:b/>
    </w:rPr>
  </w:style>
  <w:style w:type="character" w:customStyle="1" w:styleId="WW8Num8z0">
    <w:name w:val="WW8Num8z0"/>
    <w:rsid w:val="00991F44"/>
    <w:rPr>
      <w:rFonts w:ascii="Wingdings" w:hAnsi="Wingdings"/>
    </w:rPr>
  </w:style>
  <w:style w:type="character" w:customStyle="1" w:styleId="WW8Num9z0">
    <w:name w:val="WW8Num9z0"/>
    <w:rsid w:val="00991F44"/>
    <w:rPr>
      <w:b/>
    </w:rPr>
  </w:style>
  <w:style w:type="character" w:customStyle="1" w:styleId="WW8Num10z0">
    <w:name w:val="WW8Num10z0"/>
    <w:rsid w:val="00991F44"/>
    <w:rPr>
      <w:rFonts w:ascii="Symbol" w:hAnsi="Symbol"/>
    </w:rPr>
  </w:style>
  <w:style w:type="character" w:customStyle="1" w:styleId="WW8Num12z0">
    <w:name w:val="WW8Num12z0"/>
    <w:rsid w:val="00991F44"/>
    <w:rPr>
      <w:rFonts w:ascii="Symbol" w:hAnsi="Symbol"/>
    </w:rPr>
  </w:style>
  <w:style w:type="character" w:customStyle="1" w:styleId="WW8Num13z0">
    <w:name w:val="WW8Num13z0"/>
    <w:rsid w:val="00991F44"/>
    <w:rPr>
      <w:rFonts w:ascii="Symbol" w:hAnsi="Symbol"/>
    </w:rPr>
  </w:style>
  <w:style w:type="character" w:customStyle="1" w:styleId="WW8Num14z0">
    <w:name w:val="WW8Num14z0"/>
    <w:rsid w:val="00991F44"/>
    <w:rPr>
      <w:b w:val="0"/>
      <w:i w:val="0"/>
    </w:rPr>
  </w:style>
  <w:style w:type="character" w:customStyle="1" w:styleId="WW8Num15z0">
    <w:name w:val="WW8Num15z0"/>
    <w:rsid w:val="00991F44"/>
    <w:rPr>
      <w:rFonts w:ascii="Symbol" w:hAnsi="Symbol"/>
    </w:rPr>
  </w:style>
  <w:style w:type="character" w:customStyle="1" w:styleId="WW8Num16z0">
    <w:name w:val="WW8Num16z0"/>
    <w:rsid w:val="00991F44"/>
    <w:rPr>
      <w:b w:val="0"/>
    </w:rPr>
  </w:style>
  <w:style w:type="character" w:customStyle="1" w:styleId="WW8Num17z0">
    <w:name w:val="WW8Num17z0"/>
    <w:rsid w:val="00991F44"/>
    <w:rPr>
      <w:rFonts w:ascii="Symbol" w:hAnsi="Symbol"/>
    </w:rPr>
  </w:style>
  <w:style w:type="character" w:customStyle="1" w:styleId="WW8Num18z0">
    <w:name w:val="WW8Num18z0"/>
    <w:rsid w:val="00991F44"/>
    <w:rPr>
      <w:rFonts w:ascii="Symbol" w:hAnsi="Symbol"/>
    </w:rPr>
  </w:style>
  <w:style w:type="character" w:customStyle="1" w:styleId="WW8Num20z0">
    <w:name w:val="WW8Num20z0"/>
    <w:rsid w:val="00991F44"/>
    <w:rPr>
      <w:rFonts w:ascii="Symbol" w:hAnsi="Symbol"/>
    </w:rPr>
  </w:style>
  <w:style w:type="character" w:customStyle="1" w:styleId="WW8Num21z0">
    <w:name w:val="WW8Num21z0"/>
    <w:rsid w:val="00991F44"/>
    <w:rPr>
      <w:rFonts w:ascii="Wingdings" w:hAnsi="Wingdings"/>
    </w:rPr>
  </w:style>
  <w:style w:type="character" w:customStyle="1" w:styleId="WW8Num22z0">
    <w:name w:val="WW8Num22z0"/>
    <w:rsid w:val="00991F44"/>
    <w:rPr>
      <w:b/>
    </w:rPr>
  </w:style>
  <w:style w:type="character" w:customStyle="1" w:styleId="WW8Num24z0">
    <w:name w:val="WW8Num24z0"/>
    <w:rsid w:val="00991F44"/>
    <w:rPr>
      <w:rFonts w:ascii="Symbol" w:hAnsi="Symbol"/>
    </w:rPr>
  </w:style>
  <w:style w:type="character" w:customStyle="1" w:styleId="WW8Num25z0">
    <w:name w:val="WW8Num25z0"/>
    <w:rsid w:val="00991F44"/>
    <w:rPr>
      <w:rFonts w:ascii="Wingdings" w:hAnsi="Wingdings"/>
    </w:rPr>
  </w:style>
  <w:style w:type="character" w:customStyle="1" w:styleId="Absatz-Standardschriftart">
    <w:name w:val="Absatz-Standardschriftart"/>
    <w:rsid w:val="00991F44"/>
  </w:style>
  <w:style w:type="character" w:customStyle="1" w:styleId="WW8Num1z0">
    <w:name w:val="WW8Num1z0"/>
    <w:rsid w:val="00991F44"/>
    <w:rPr>
      <w:rFonts w:ascii="Arial" w:hAnsi="Arial"/>
      <w:b/>
      <w:i w:val="0"/>
      <w:sz w:val="24"/>
      <w:szCs w:val="24"/>
    </w:rPr>
  </w:style>
  <w:style w:type="character" w:customStyle="1" w:styleId="WW8Num2z1">
    <w:name w:val="WW8Num2z1"/>
    <w:rsid w:val="00991F44"/>
    <w:rPr>
      <w:b w:val="0"/>
    </w:rPr>
  </w:style>
  <w:style w:type="character" w:customStyle="1" w:styleId="WW8Num4z0">
    <w:name w:val="WW8Num4z0"/>
    <w:rsid w:val="00991F44"/>
    <w:rPr>
      <w:b w:val="0"/>
    </w:rPr>
  </w:style>
  <w:style w:type="character" w:customStyle="1" w:styleId="WW8Num4z1">
    <w:name w:val="WW8Num4z1"/>
    <w:rsid w:val="00991F44"/>
    <w:rPr>
      <w:rFonts w:ascii="Courier New" w:hAnsi="Courier New" w:cs="Courier New"/>
    </w:rPr>
  </w:style>
  <w:style w:type="character" w:customStyle="1" w:styleId="WW8Num4z2">
    <w:name w:val="WW8Num4z2"/>
    <w:rsid w:val="00991F44"/>
    <w:rPr>
      <w:rFonts w:ascii="Wingdings" w:hAnsi="Wingdings"/>
    </w:rPr>
  </w:style>
  <w:style w:type="character" w:customStyle="1" w:styleId="WW8Num4z3">
    <w:name w:val="WW8Num4z3"/>
    <w:rsid w:val="00991F44"/>
    <w:rPr>
      <w:rFonts w:ascii="Symbol" w:hAnsi="Symbol"/>
    </w:rPr>
  </w:style>
  <w:style w:type="character" w:customStyle="1" w:styleId="WW8Num5z1">
    <w:name w:val="WW8Num5z1"/>
    <w:rsid w:val="00991F44"/>
    <w:rPr>
      <w:rFonts w:ascii="Courier New" w:hAnsi="Courier New" w:cs="Courier New"/>
    </w:rPr>
  </w:style>
  <w:style w:type="character" w:customStyle="1" w:styleId="WW8Num5z2">
    <w:name w:val="WW8Num5z2"/>
    <w:rsid w:val="00991F44"/>
    <w:rPr>
      <w:rFonts w:ascii="Wingdings" w:hAnsi="Wingdings"/>
    </w:rPr>
  </w:style>
  <w:style w:type="character" w:customStyle="1" w:styleId="WW8Num6z1">
    <w:name w:val="WW8Num6z1"/>
    <w:rsid w:val="00991F44"/>
    <w:rPr>
      <w:rFonts w:ascii="Courier New" w:hAnsi="Courier New" w:cs="Courier New"/>
    </w:rPr>
  </w:style>
  <w:style w:type="character" w:customStyle="1" w:styleId="WW8Num6z2">
    <w:name w:val="WW8Num6z2"/>
    <w:rsid w:val="00991F44"/>
    <w:rPr>
      <w:rFonts w:ascii="Wingdings" w:hAnsi="Wingdings"/>
    </w:rPr>
  </w:style>
  <w:style w:type="character" w:customStyle="1" w:styleId="WW8Num8z1">
    <w:name w:val="WW8Num8z1"/>
    <w:rsid w:val="00991F44"/>
    <w:rPr>
      <w:rFonts w:ascii="Courier New" w:hAnsi="Courier New" w:cs="Courier New"/>
    </w:rPr>
  </w:style>
  <w:style w:type="character" w:customStyle="1" w:styleId="WW8Num8z3">
    <w:name w:val="WW8Num8z3"/>
    <w:rsid w:val="00991F44"/>
    <w:rPr>
      <w:rFonts w:ascii="Symbol" w:hAnsi="Symbol"/>
    </w:rPr>
  </w:style>
  <w:style w:type="character" w:customStyle="1" w:styleId="WW8Num10z1">
    <w:name w:val="WW8Num10z1"/>
    <w:rsid w:val="00991F44"/>
    <w:rPr>
      <w:rFonts w:ascii="Courier New" w:hAnsi="Courier New" w:cs="Courier New"/>
    </w:rPr>
  </w:style>
  <w:style w:type="character" w:customStyle="1" w:styleId="WW8Num10z2">
    <w:name w:val="WW8Num10z2"/>
    <w:rsid w:val="00991F44"/>
    <w:rPr>
      <w:rFonts w:ascii="Wingdings" w:hAnsi="Wingdings"/>
    </w:rPr>
  </w:style>
  <w:style w:type="character" w:customStyle="1" w:styleId="WW8Num11z0">
    <w:name w:val="WW8Num11z0"/>
    <w:rsid w:val="00991F44"/>
    <w:rPr>
      <w:b/>
    </w:rPr>
  </w:style>
  <w:style w:type="character" w:customStyle="1" w:styleId="WW8Num12z1">
    <w:name w:val="WW8Num12z1"/>
    <w:rsid w:val="00991F44"/>
    <w:rPr>
      <w:rFonts w:ascii="Courier New" w:hAnsi="Courier New" w:cs="Courier New"/>
    </w:rPr>
  </w:style>
  <w:style w:type="character" w:customStyle="1" w:styleId="WW8Num12z2">
    <w:name w:val="WW8Num12z2"/>
    <w:rsid w:val="00991F44"/>
    <w:rPr>
      <w:rFonts w:ascii="Wingdings" w:hAnsi="Wingdings"/>
    </w:rPr>
  </w:style>
  <w:style w:type="character" w:customStyle="1" w:styleId="WW8Num15z1">
    <w:name w:val="WW8Num15z1"/>
    <w:rsid w:val="00991F44"/>
    <w:rPr>
      <w:rFonts w:ascii="Courier New" w:hAnsi="Courier New" w:cs="Courier New"/>
    </w:rPr>
  </w:style>
  <w:style w:type="character" w:customStyle="1" w:styleId="WW8Num15z2">
    <w:name w:val="WW8Num15z2"/>
    <w:rsid w:val="00991F44"/>
    <w:rPr>
      <w:rFonts w:ascii="Wingdings" w:hAnsi="Wingdings"/>
    </w:rPr>
  </w:style>
  <w:style w:type="character" w:customStyle="1" w:styleId="WW8Num17z1">
    <w:name w:val="WW8Num17z1"/>
    <w:rsid w:val="00991F44"/>
    <w:rPr>
      <w:rFonts w:ascii="Courier New" w:hAnsi="Courier New" w:cs="Courier New"/>
    </w:rPr>
  </w:style>
  <w:style w:type="character" w:customStyle="1" w:styleId="WW8Num17z2">
    <w:name w:val="WW8Num17z2"/>
    <w:rsid w:val="00991F44"/>
    <w:rPr>
      <w:rFonts w:ascii="Wingdings" w:hAnsi="Wingdings"/>
    </w:rPr>
  </w:style>
  <w:style w:type="character" w:customStyle="1" w:styleId="WW8Num18z1">
    <w:name w:val="WW8Num18z1"/>
    <w:rsid w:val="00991F44"/>
    <w:rPr>
      <w:rFonts w:ascii="Courier New" w:hAnsi="Courier New" w:cs="Courier New"/>
    </w:rPr>
  </w:style>
  <w:style w:type="character" w:customStyle="1" w:styleId="WW8Num18z2">
    <w:name w:val="WW8Num18z2"/>
    <w:rsid w:val="00991F44"/>
    <w:rPr>
      <w:rFonts w:ascii="Wingdings" w:hAnsi="Wingdings"/>
    </w:rPr>
  </w:style>
  <w:style w:type="character" w:customStyle="1" w:styleId="WW8Num19z0">
    <w:name w:val="WW8Num19z0"/>
    <w:rsid w:val="00991F44"/>
    <w:rPr>
      <w:rFonts w:ascii="Symbol" w:hAnsi="Symbol"/>
    </w:rPr>
  </w:style>
  <w:style w:type="character" w:customStyle="1" w:styleId="WW8Num19z1">
    <w:name w:val="WW8Num19z1"/>
    <w:rsid w:val="00991F44"/>
    <w:rPr>
      <w:rFonts w:ascii="Courier New" w:hAnsi="Courier New" w:cs="Courier New"/>
    </w:rPr>
  </w:style>
  <w:style w:type="character" w:customStyle="1" w:styleId="WW8Num19z2">
    <w:name w:val="WW8Num19z2"/>
    <w:rsid w:val="00991F44"/>
    <w:rPr>
      <w:rFonts w:ascii="Wingdings" w:hAnsi="Wingdings"/>
    </w:rPr>
  </w:style>
  <w:style w:type="character" w:customStyle="1" w:styleId="WW8Num20z1">
    <w:name w:val="WW8Num20z1"/>
    <w:rsid w:val="00991F44"/>
    <w:rPr>
      <w:rFonts w:ascii="Courier New" w:hAnsi="Courier New" w:cs="Courier New"/>
    </w:rPr>
  </w:style>
  <w:style w:type="character" w:customStyle="1" w:styleId="WW8Num20z2">
    <w:name w:val="WW8Num20z2"/>
    <w:rsid w:val="00991F44"/>
    <w:rPr>
      <w:rFonts w:ascii="Wingdings" w:hAnsi="Wingdings"/>
    </w:rPr>
  </w:style>
  <w:style w:type="character" w:customStyle="1" w:styleId="WW8Num23z1">
    <w:name w:val="WW8Num23z1"/>
    <w:rsid w:val="00991F44"/>
    <w:rPr>
      <w:b/>
    </w:rPr>
  </w:style>
  <w:style w:type="character" w:customStyle="1" w:styleId="WW8Num24z1">
    <w:name w:val="WW8Num24z1"/>
    <w:rsid w:val="00991F44"/>
    <w:rPr>
      <w:rFonts w:ascii="Courier New" w:hAnsi="Courier New" w:cs="Courier New"/>
    </w:rPr>
  </w:style>
  <w:style w:type="character" w:customStyle="1" w:styleId="WW8Num24z2">
    <w:name w:val="WW8Num24z2"/>
    <w:rsid w:val="00991F44"/>
    <w:rPr>
      <w:rFonts w:ascii="Wingdings" w:hAnsi="Wingdings"/>
    </w:rPr>
  </w:style>
  <w:style w:type="character" w:customStyle="1" w:styleId="WW8Num25z1">
    <w:name w:val="WW8Num25z1"/>
    <w:rsid w:val="00991F44"/>
    <w:rPr>
      <w:rFonts w:ascii="Courier New" w:hAnsi="Courier New" w:cs="Courier New"/>
    </w:rPr>
  </w:style>
  <w:style w:type="character" w:customStyle="1" w:styleId="WW8Num25z3">
    <w:name w:val="WW8Num25z3"/>
    <w:rsid w:val="00991F44"/>
    <w:rPr>
      <w:rFonts w:ascii="Symbol" w:hAnsi="Symbol"/>
    </w:rPr>
  </w:style>
  <w:style w:type="character" w:customStyle="1" w:styleId="WW8Num26z0">
    <w:name w:val="WW8Num26z0"/>
    <w:rsid w:val="00991F44"/>
    <w:rPr>
      <w:rFonts w:ascii="Symbol" w:hAnsi="Symbol"/>
    </w:rPr>
  </w:style>
  <w:style w:type="character" w:customStyle="1" w:styleId="WW8Num26z1">
    <w:name w:val="WW8Num26z1"/>
    <w:rsid w:val="00991F44"/>
    <w:rPr>
      <w:rFonts w:ascii="Courier New" w:hAnsi="Courier New" w:cs="Courier New"/>
    </w:rPr>
  </w:style>
  <w:style w:type="character" w:customStyle="1" w:styleId="WW8Num26z2">
    <w:name w:val="WW8Num26z2"/>
    <w:rsid w:val="00991F44"/>
    <w:rPr>
      <w:rFonts w:ascii="Wingdings" w:hAnsi="Wingdings"/>
    </w:rPr>
  </w:style>
  <w:style w:type="character" w:customStyle="1" w:styleId="WW8Num28z0">
    <w:name w:val="WW8Num28z0"/>
    <w:rsid w:val="00991F44"/>
    <w:rPr>
      <w:b/>
    </w:rPr>
  </w:style>
  <w:style w:type="character" w:customStyle="1" w:styleId="WW8Num29z0">
    <w:name w:val="WW8Num29z0"/>
    <w:rsid w:val="00991F44"/>
    <w:rPr>
      <w:b/>
    </w:rPr>
  </w:style>
  <w:style w:type="character" w:customStyle="1" w:styleId="Fuentedeprrafopredeter1">
    <w:name w:val="Fuente de párrafo predeter.1"/>
    <w:rsid w:val="00991F44"/>
  </w:style>
  <w:style w:type="character" w:styleId="Hipervnculo">
    <w:name w:val="Hyperlink"/>
    <w:rsid w:val="00991F44"/>
    <w:rPr>
      <w:color w:val="0000FF"/>
      <w:u w:val="single"/>
    </w:rPr>
  </w:style>
  <w:style w:type="character" w:customStyle="1" w:styleId="DeltaViewInsertion">
    <w:name w:val="DeltaView Insertion"/>
    <w:rsid w:val="00991F44"/>
    <w:rPr>
      <w:color w:val="0000FF"/>
      <w:spacing w:val="0"/>
      <w:u w:val="double"/>
    </w:rPr>
  </w:style>
  <w:style w:type="character" w:styleId="Nmerodepgina">
    <w:name w:val="page number"/>
    <w:rsid w:val="00991F44"/>
  </w:style>
  <w:style w:type="character" w:styleId="Textoennegrita">
    <w:name w:val="Strong"/>
    <w:qFormat/>
    <w:rsid w:val="00991F44"/>
    <w:rPr>
      <w:b/>
      <w:bCs/>
    </w:rPr>
  </w:style>
  <w:style w:type="character" w:customStyle="1" w:styleId="Carcterdenumeracin">
    <w:name w:val="Carácter de numeración"/>
    <w:rsid w:val="00991F44"/>
  </w:style>
  <w:style w:type="paragraph" w:customStyle="1" w:styleId="Encabezado3">
    <w:name w:val="Encabezado3"/>
    <w:basedOn w:val="Normal"/>
    <w:next w:val="Textoindependiente"/>
    <w:rsid w:val="00991F44"/>
    <w:pPr>
      <w:keepNext/>
      <w:spacing w:before="240" w:after="120"/>
    </w:pPr>
    <w:rPr>
      <w:rFonts w:ascii="Arial" w:eastAsia="MS Mincho" w:hAnsi="Arial" w:cs="Tahoma"/>
      <w:sz w:val="28"/>
      <w:szCs w:val="28"/>
    </w:rPr>
  </w:style>
  <w:style w:type="paragraph" w:styleId="Textoindependiente">
    <w:name w:val="Body Text"/>
    <w:basedOn w:val="Normal"/>
    <w:link w:val="TextoindependienteCar"/>
    <w:rsid w:val="00991F44"/>
    <w:pPr>
      <w:spacing w:after="120"/>
    </w:pPr>
  </w:style>
  <w:style w:type="character" w:customStyle="1" w:styleId="TextoindependienteCar">
    <w:name w:val="Texto independiente Car"/>
    <w:link w:val="Textoindependiente"/>
    <w:rsid w:val="00991F44"/>
    <w:rPr>
      <w:rFonts w:ascii="Times New Roman" w:eastAsia="Times New Roman" w:hAnsi="Times New Roman" w:cs="Times New Roman"/>
      <w:sz w:val="24"/>
      <w:szCs w:val="20"/>
      <w:lang w:val="es-ES" w:eastAsia="ar-SA"/>
    </w:rPr>
  </w:style>
  <w:style w:type="paragraph" w:styleId="Lista">
    <w:name w:val="List"/>
    <w:basedOn w:val="Textoindependiente"/>
    <w:rsid w:val="00991F44"/>
    <w:rPr>
      <w:rFonts w:cs="Tahoma"/>
    </w:rPr>
  </w:style>
  <w:style w:type="paragraph" w:customStyle="1" w:styleId="Etiqueta">
    <w:name w:val="Etiqueta"/>
    <w:basedOn w:val="Normal"/>
    <w:rsid w:val="00991F44"/>
    <w:pPr>
      <w:suppressLineNumbers/>
      <w:spacing w:before="120" w:after="120"/>
    </w:pPr>
    <w:rPr>
      <w:i/>
    </w:rPr>
  </w:style>
  <w:style w:type="paragraph" w:customStyle="1" w:styleId="ndice">
    <w:name w:val="Índice"/>
    <w:basedOn w:val="Normal"/>
    <w:rsid w:val="00991F44"/>
    <w:pPr>
      <w:suppressLineNumbers/>
    </w:pPr>
  </w:style>
  <w:style w:type="paragraph" w:styleId="Piedepgina">
    <w:name w:val="footer"/>
    <w:basedOn w:val="Normal"/>
    <w:link w:val="PiedepginaCar"/>
    <w:uiPriority w:val="99"/>
    <w:rsid w:val="00991F44"/>
    <w:pPr>
      <w:tabs>
        <w:tab w:val="center" w:pos="4252"/>
        <w:tab w:val="right" w:pos="8504"/>
      </w:tabs>
    </w:pPr>
  </w:style>
  <w:style w:type="character" w:customStyle="1" w:styleId="PiedepginaCar">
    <w:name w:val="Pie de página Car"/>
    <w:link w:val="Piedepgina"/>
    <w:uiPriority w:val="99"/>
    <w:rsid w:val="00991F44"/>
    <w:rPr>
      <w:rFonts w:ascii="Times New Roman" w:eastAsia="Times New Roman" w:hAnsi="Times New Roman" w:cs="Times New Roman"/>
      <w:sz w:val="24"/>
      <w:szCs w:val="20"/>
      <w:lang w:val="es-ES" w:eastAsia="ar-SA"/>
    </w:rPr>
  </w:style>
  <w:style w:type="paragraph" w:styleId="Encabezado">
    <w:name w:val="header"/>
    <w:basedOn w:val="Normal"/>
    <w:link w:val="EncabezadoCar"/>
    <w:rsid w:val="00991F44"/>
    <w:pPr>
      <w:tabs>
        <w:tab w:val="center" w:pos="4419"/>
        <w:tab w:val="right" w:pos="8838"/>
      </w:tabs>
    </w:pPr>
    <w:rPr>
      <w:rFonts w:ascii="Arial" w:hAnsi="Arial" w:cs="Arial"/>
      <w:sz w:val="20"/>
      <w:lang w:val="es-ES_tradnl"/>
    </w:rPr>
  </w:style>
  <w:style w:type="character" w:customStyle="1" w:styleId="EncabezadoCar">
    <w:name w:val="Encabezado Car"/>
    <w:link w:val="Encabezado"/>
    <w:rsid w:val="00991F44"/>
    <w:rPr>
      <w:rFonts w:ascii="Arial" w:eastAsia="Times New Roman" w:hAnsi="Arial" w:cs="Arial"/>
      <w:sz w:val="20"/>
      <w:szCs w:val="20"/>
      <w:lang w:val="es-ES_tradnl" w:eastAsia="ar-SA"/>
    </w:rPr>
  </w:style>
  <w:style w:type="paragraph" w:customStyle="1" w:styleId="Encabezado2">
    <w:name w:val="Encabezado2"/>
    <w:basedOn w:val="Normal"/>
    <w:next w:val="Textonormal"/>
    <w:rsid w:val="00991F44"/>
    <w:pPr>
      <w:keepNext/>
      <w:spacing w:before="240" w:after="120"/>
    </w:pPr>
    <w:rPr>
      <w:rFonts w:ascii="Arial" w:hAnsi="Arial" w:cs="Arial"/>
      <w:sz w:val="28"/>
    </w:rPr>
  </w:style>
  <w:style w:type="paragraph" w:customStyle="1" w:styleId="Textonormal">
    <w:name w:val="Texto normal"/>
    <w:basedOn w:val="Normal"/>
    <w:rsid w:val="00991F44"/>
    <w:pPr>
      <w:spacing w:after="120"/>
    </w:pPr>
  </w:style>
  <w:style w:type="paragraph" w:customStyle="1" w:styleId="Lista21">
    <w:name w:val="Lista 21"/>
    <w:basedOn w:val="Textonormal"/>
    <w:rsid w:val="00991F44"/>
  </w:style>
  <w:style w:type="paragraph" w:customStyle="1" w:styleId="Encabezado1">
    <w:name w:val="Encabezado1"/>
    <w:basedOn w:val="Normal"/>
    <w:next w:val="Textonormal"/>
    <w:rsid w:val="00991F44"/>
    <w:pPr>
      <w:keepNext/>
      <w:spacing w:before="240" w:after="120"/>
    </w:pPr>
    <w:rPr>
      <w:rFonts w:ascii="Arial" w:hAnsi="Arial" w:cs="Arial"/>
      <w:sz w:val="28"/>
    </w:rPr>
  </w:style>
  <w:style w:type="paragraph" w:styleId="Ttulo">
    <w:name w:val="Title"/>
    <w:basedOn w:val="Normal"/>
    <w:next w:val="Subttulo"/>
    <w:link w:val="TtuloCar"/>
    <w:qFormat/>
    <w:rsid w:val="00991F44"/>
    <w:pPr>
      <w:jc w:val="center"/>
    </w:pPr>
    <w:rPr>
      <w:b/>
      <w:sz w:val="28"/>
    </w:rPr>
  </w:style>
  <w:style w:type="character" w:customStyle="1" w:styleId="TtuloCar">
    <w:name w:val="Título Car"/>
    <w:link w:val="Ttulo"/>
    <w:rsid w:val="00991F44"/>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991F44"/>
    <w:pPr>
      <w:jc w:val="center"/>
    </w:pPr>
    <w:rPr>
      <w:i/>
    </w:rPr>
  </w:style>
  <w:style w:type="character" w:customStyle="1" w:styleId="SubttuloCar">
    <w:name w:val="Subtítulo Car"/>
    <w:link w:val="Subttulo"/>
    <w:rsid w:val="00991F44"/>
    <w:rPr>
      <w:rFonts w:ascii="Arial" w:eastAsia="Times New Roman" w:hAnsi="Arial" w:cs="Arial"/>
      <w:i/>
      <w:sz w:val="28"/>
      <w:szCs w:val="20"/>
      <w:lang w:val="es-ES" w:eastAsia="ar-SA"/>
    </w:rPr>
  </w:style>
  <w:style w:type="paragraph" w:customStyle="1" w:styleId="Textodeglobo1">
    <w:name w:val="Texto de globo1"/>
    <w:basedOn w:val="Normal"/>
    <w:rsid w:val="00991F44"/>
    <w:rPr>
      <w:rFonts w:ascii="Tahoma" w:hAnsi="Tahoma" w:cs="Tahoma"/>
      <w:sz w:val="16"/>
    </w:rPr>
  </w:style>
  <w:style w:type="paragraph" w:customStyle="1" w:styleId="Contenidodelatabla">
    <w:name w:val="Contenido de la tabla"/>
    <w:basedOn w:val="Normal"/>
    <w:rsid w:val="00991F44"/>
    <w:pPr>
      <w:suppressLineNumbers/>
    </w:pPr>
  </w:style>
  <w:style w:type="paragraph" w:customStyle="1" w:styleId="Encabezadodelatabla">
    <w:name w:val="Encabezado de la tabla"/>
    <w:basedOn w:val="Contenidodelatabla"/>
    <w:rsid w:val="00991F44"/>
    <w:pPr>
      <w:jc w:val="center"/>
    </w:pPr>
    <w:rPr>
      <w:b/>
    </w:rPr>
  </w:style>
  <w:style w:type="paragraph" w:customStyle="1" w:styleId="Sangra3detindependiente1">
    <w:name w:val="Sangría 3 de t. independiente1"/>
    <w:basedOn w:val="Normal"/>
    <w:rsid w:val="00991F44"/>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rsid w:val="00991F44"/>
    <w:pPr>
      <w:spacing w:after="120"/>
      <w:ind w:left="283"/>
    </w:pPr>
  </w:style>
  <w:style w:type="character" w:customStyle="1" w:styleId="SangradetextonormalCar">
    <w:name w:val="Sangría de texto normal Car"/>
    <w:link w:val="Sangradetextonormal"/>
    <w:rsid w:val="00991F44"/>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991F44"/>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rsid w:val="00991F44"/>
    <w:pPr>
      <w:spacing w:after="101" w:line="216" w:lineRule="exact"/>
      <w:ind w:firstLine="288"/>
      <w:jc w:val="both"/>
    </w:pPr>
    <w:rPr>
      <w:rFonts w:ascii="Arial" w:hAnsi="Arial"/>
      <w:sz w:val="18"/>
      <w:lang w:val="es-MX"/>
    </w:rPr>
  </w:style>
  <w:style w:type="paragraph" w:customStyle="1" w:styleId="ROMANOS">
    <w:name w:val="ROMANOS"/>
    <w:basedOn w:val="Normal"/>
    <w:rsid w:val="00991F44"/>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rsid w:val="00991F44"/>
    <w:pPr>
      <w:spacing w:after="120" w:line="480" w:lineRule="auto"/>
      <w:ind w:left="283"/>
    </w:pPr>
    <w:rPr>
      <w:szCs w:val="24"/>
    </w:rPr>
  </w:style>
  <w:style w:type="paragraph" w:customStyle="1" w:styleId="Textoindependiente21">
    <w:name w:val="Texto independiente 21"/>
    <w:basedOn w:val="Normal"/>
    <w:rsid w:val="00991F44"/>
    <w:pPr>
      <w:widowControl w:val="0"/>
      <w:overflowPunct w:val="0"/>
      <w:autoSpaceDE w:val="0"/>
      <w:jc w:val="both"/>
      <w:textAlignment w:val="baseline"/>
    </w:pPr>
    <w:rPr>
      <w:rFonts w:ascii="Arial" w:hAnsi="Arial"/>
      <w:sz w:val="20"/>
    </w:rPr>
  </w:style>
  <w:style w:type="paragraph" w:customStyle="1" w:styleId="Textoindependiente210">
    <w:name w:val="Texto independiente 21"/>
    <w:basedOn w:val="Normal"/>
    <w:rsid w:val="00991F44"/>
    <w:pPr>
      <w:spacing w:after="120" w:line="480" w:lineRule="auto"/>
    </w:pPr>
  </w:style>
  <w:style w:type="paragraph" w:customStyle="1" w:styleId="Textoindependiente31">
    <w:name w:val="Texto independiente 31"/>
    <w:basedOn w:val="Normal"/>
    <w:rsid w:val="00991F44"/>
    <w:pPr>
      <w:autoSpaceDE w:val="0"/>
      <w:jc w:val="both"/>
    </w:pPr>
    <w:rPr>
      <w:rFonts w:ascii="Arial" w:hAnsi="Arial" w:cs="Arial"/>
      <w:sz w:val="20"/>
      <w:lang w:val="es-ES_tradnl"/>
    </w:rPr>
  </w:style>
  <w:style w:type="paragraph" w:customStyle="1" w:styleId="ACUERDO">
    <w:name w:val="ACUERDO"/>
    <w:basedOn w:val="Normal"/>
    <w:rsid w:val="00991F44"/>
    <w:pPr>
      <w:widowControl w:val="0"/>
      <w:jc w:val="both"/>
    </w:pPr>
    <w:rPr>
      <w:rFonts w:ascii="Arial" w:hAnsi="Arial"/>
      <w:b/>
      <w:sz w:val="28"/>
      <w:lang w:val="en-US"/>
    </w:rPr>
  </w:style>
  <w:style w:type="paragraph" w:customStyle="1" w:styleId="Textoindependiente32">
    <w:name w:val="Texto independiente 32"/>
    <w:basedOn w:val="Normal"/>
    <w:rsid w:val="00991F44"/>
    <w:pPr>
      <w:overflowPunct w:val="0"/>
      <w:autoSpaceDE w:val="0"/>
      <w:jc w:val="both"/>
      <w:textAlignment w:val="baseline"/>
    </w:pPr>
  </w:style>
  <w:style w:type="paragraph" w:styleId="NormalWeb">
    <w:name w:val="Normal (Web)"/>
    <w:basedOn w:val="Normal"/>
    <w:rsid w:val="00991F44"/>
    <w:pPr>
      <w:spacing w:before="100" w:after="100"/>
    </w:pPr>
    <w:rPr>
      <w:rFonts w:ascii="Arial Unicode MS" w:eastAsia="Arial Unicode MS" w:hAnsi="Arial Unicode MS" w:cs="Arial Unicode MS"/>
      <w:szCs w:val="24"/>
    </w:rPr>
  </w:style>
  <w:style w:type="paragraph" w:customStyle="1" w:styleId="xl25">
    <w:name w:val="xl25"/>
    <w:basedOn w:val="Normal"/>
    <w:rsid w:val="00991F44"/>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rsid w:val="00991F44"/>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rsid w:val="00991F44"/>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rsid w:val="00991F44"/>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rsid w:val="00991F44"/>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rsid w:val="00991F44"/>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rsid w:val="00991F44"/>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rsid w:val="00991F44"/>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rsid w:val="00991F44"/>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rsid w:val="00991F44"/>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rsid w:val="00991F44"/>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rsid w:val="00991F44"/>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rsid w:val="00991F44"/>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rsid w:val="00991F44"/>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rsid w:val="00991F44"/>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rsid w:val="00991F44"/>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rsid w:val="00991F44"/>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rsid w:val="00991F44"/>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rsid w:val="00991F44"/>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rsid w:val="00991F44"/>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rsid w:val="00991F44"/>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rsid w:val="00991F44"/>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rsid w:val="00991F44"/>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rsid w:val="00991F44"/>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rsid w:val="00991F44"/>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rsid w:val="00991F44"/>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rsid w:val="00991F44"/>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rsid w:val="00991F44"/>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rsid w:val="00991F44"/>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rsid w:val="00991F44"/>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rsid w:val="00991F44"/>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rsid w:val="00991F44"/>
    <w:pPr>
      <w:spacing w:before="100" w:after="100"/>
      <w:textAlignment w:val="center"/>
    </w:pPr>
    <w:rPr>
      <w:rFonts w:ascii="Arial" w:eastAsia="Arial Unicode MS" w:hAnsi="Arial" w:cs="Arial"/>
      <w:sz w:val="14"/>
      <w:szCs w:val="14"/>
    </w:rPr>
  </w:style>
  <w:style w:type="paragraph" w:customStyle="1" w:styleId="xl57">
    <w:name w:val="xl57"/>
    <w:basedOn w:val="Normal"/>
    <w:rsid w:val="00991F44"/>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rsid w:val="00991F44"/>
    <w:pPr>
      <w:spacing w:before="100" w:after="100"/>
      <w:jc w:val="both"/>
      <w:textAlignment w:val="center"/>
    </w:pPr>
    <w:rPr>
      <w:rFonts w:ascii="Arial" w:eastAsia="Arial Unicode MS" w:hAnsi="Arial" w:cs="Arial"/>
      <w:sz w:val="14"/>
      <w:szCs w:val="14"/>
    </w:rPr>
  </w:style>
  <w:style w:type="paragraph" w:customStyle="1" w:styleId="xl59">
    <w:name w:val="xl59"/>
    <w:basedOn w:val="Normal"/>
    <w:rsid w:val="00991F44"/>
    <w:pPr>
      <w:spacing w:before="100" w:after="100"/>
      <w:jc w:val="center"/>
      <w:textAlignment w:val="center"/>
    </w:pPr>
    <w:rPr>
      <w:rFonts w:ascii="Arial" w:eastAsia="Arial Unicode MS" w:hAnsi="Arial" w:cs="Arial"/>
      <w:sz w:val="14"/>
      <w:szCs w:val="14"/>
    </w:rPr>
  </w:style>
  <w:style w:type="paragraph" w:customStyle="1" w:styleId="xl60">
    <w:name w:val="xl60"/>
    <w:basedOn w:val="Normal"/>
    <w:rsid w:val="00991F44"/>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rsid w:val="00991F44"/>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rsid w:val="00991F44"/>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rsid w:val="00991F44"/>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rsid w:val="00991F44"/>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rsid w:val="00991F44"/>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rsid w:val="00991F44"/>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rsid w:val="00991F44"/>
    <w:pPr>
      <w:spacing w:before="100" w:after="100"/>
      <w:jc w:val="center"/>
    </w:pPr>
    <w:rPr>
      <w:rFonts w:ascii="Arial" w:eastAsia="Arial Unicode MS" w:hAnsi="Arial" w:cs="Arial"/>
      <w:b/>
      <w:bCs/>
      <w:sz w:val="22"/>
      <w:szCs w:val="22"/>
    </w:rPr>
  </w:style>
  <w:style w:type="paragraph" w:customStyle="1" w:styleId="xl68">
    <w:name w:val="xl68"/>
    <w:basedOn w:val="Normal"/>
    <w:rsid w:val="00991F44"/>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rsid w:val="00991F44"/>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rsid w:val="00991F44"/>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rsid w:val="00991F44"/>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rsid w:val="00991F44"/>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rsid w:val="00991F44"/>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rsid w:val="00991F44"/>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rsid w:val="00991F44"/>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rsid w:val="00991F44"/>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rsid w:val="00991F44"/>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rsid w:val="00991F44"/>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rsid w:val="00991F44"/>
    <w:pPr>
      <w:spacing w:before="100" w:after="100"/>
      <w:textAlignment w:val="center"/>
    </w:pPr>
    <w:rPr>
      <w:rFonts w:ascii="Arial" w:eastAsia="Arial Unicode MS" w:hAnsi="Arial" w:cs="Arial"/>
      <w:sz w:val="14"/>
      <w:szCs w:val="14"/>
    </w:rPr>
  </w:style>
  <w:style w:type="paragraph" w:customStyle="1" w:styleId="xl80">
    <w:name w:val="xl80"/>
    <w:basedOn w:val="Normal"/>
    <w:rsid w:val="00991F44"/>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rsid w:val="00991F44"/>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rsid w:val="00991F44"/>
    <w:pPr>
      <w:spacing w:before="100" w:after="100"/>
      <w:jc w:val="center"/>
    </w:pPr>
    <w:rPr>
      <w:rFonts w:ascii="Arial" w:eastAsia="Arial Unicode MS" w:hAnsi="Arial" w:cs="Arial"/>
      <w:b/>
      <w:bCs/>
      <w:sz w:val="22"/>
      <w:szCs w:val="22"/>
    </w:rPr>
  </w:style>
  <w:style w:type="paragraph" w:customStyle="1" w:styleId="xl83">
    <w:name w:val="xl83"/>
    <w:basedOn w:val="Normal"/>
    <w:rsid w:val="00991F44"/>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rsid w:val="00991F44"/>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rsid w:val="00991F44"/>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rsid w:val="00991F44"/>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rsid w:val="00991F44"/>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rsid w:val="00991F44"/>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rsid w:val="00991F44"/>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rsid w:val="00991F44"/>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rsid w:val="00991F44"/>
    <w:pPr>
      <w:spacing w:after="101" w:line="216" w:lineRule="atLeast"/>
      <w:ind w:firstLine="288"/>
      <w:jc w:val="both"/>
    </w:pPr>
    <w:rPr>
      <w:rFonts w:ascii="Arial" w:hAnsi="Arial"/>
      <w:sz w:val="18"/>
      <w:lang w:val="es-ES_tradnl"/>
    </w:rPr>
  </w:style>
  <w:style w:type="paragraph" w:customStyle="1" w:styleId="ANOTACION">
    <w:name w:val="ANOTACION"/>
    <w:basedOn w:val="Normal"/>
    <w:rsid w:val="00991F44"/>
    <w:pPr>
      <w:autoSpaceDE w:val="0"/>
      <w:spacing w:after="101" w:line="216" w:lineRule="atLeast"/>
      <w:jc w:val="center"/>
    </w:pPr>
    <w:rPr>
      <w:rFonts w:ascii="Arial" w:hAnsi="Arial"/>
      <w:b/>
      <w:sz w:val="18"/>
      <w:lang w:val="es-ES_tradnl"/>
    </w:rPr>
  </w:style>
  <w:style w:type="paragraph" w:customStyle="1" w:styleId="Texto0">
    <w:name w:val="Texto"/>
    <w:basedOn w:val="Normal"/>
    <w:rsid w:val="00991F44"/>
    <w:pPr>
      <w:spacing w:after="101" w:line="216" w:lineRule="exact"/>
      <w:ind w:firstLine="288"/>
      <w:jc w:val="both"/>
    </w:pPr>
    <w:rPr>
      <w:rFonts w:ascii="Arial" w:hAnsi="Arial"/>
      <w:sz w:val="18"/>
      <w:lang w:val="es-MX"/>
    </w:rPr>
  </w:style>
  <w:style w:type="paragraph" w:customStyle="1" w:styleId="Car">
    <w:name w:val="Car"/>
    <w:basedOn w:val="Normal"/>
    <w:rsid w:val="00991F44"/>
    <w:pPr>
      <w:spacing w:before="60" w:after="160" w:line="240" w:lineRule="exact"/>
    </w:pPr>
    <w:rPr>
      <w:rFonts w:ascii="Verdana" w:hAnsi="Verdana"/>
      <w:color w:val="FF00FF"/>
      <w:sz w:val="20"/>
      <w:lang w:val="en-US"/>
    </w:rPr>
  </w:style>
  <w:style w:type="paragraph" w:customStyle="1" w:styleId="CarCarCarCar">
    <w:name w:val="Car Car Car Car"/>
    <w:basedOn w:val="Normal"/>
    <w:rsid w:val="00991F44"/>
    <w:pPr>
      <w:spacing w:before="60" w:after="160" w:line="240" w:lineRule="exact"/>
    </w:pPr>
    <w:rPr>
      <w:rFonts w:ascii="Verdana" w:hAnsi="Verdana"/>
      <w:color w:val="FF00FF"/>
      <w:sz w:val="20"/>
      <w:lang w:val="en-US"/>
    </w:rPr>
  </w:style>
  <w:style w:type="paragraph" w:customStyle="1" w:styleId="CarCarCarCarCarCar">
    <w:name w:val="Car Car Car Car Car Car"/>
    <w:basedOn w:val="Normal"/>
    <w:rsid w:val="00991F44"/>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rsid w:val="00991F44"/>
    <w:pPr>
      <w:spacing w:before="60" w:after="160" w:line="240" w:lineRule="exact"/>
    </w:pPr>
    <w:rPr>
      <w:rFonts w:ascii="Verdana" w:hAnsi="Verdana"/>
      <w:color w:val="FF00FF"/>
      <w:sz w:val="20"/>
      <w:lang w:val="en-US"/>
    </w:rPr>
  </w:style>
  <w:style w:type="paragraph" w:customStyle="1" w:styleId="Textocomentario1">
    <w:name w:val="Texto comentario1"/>
    <w:basedOn w:val="Normal"/>
    <w:rsid w:val="00991F44"/>
    <w:rPr>
      <w:sz w:val="20"/>
    </w:rPr>
  </w:style>
  <w:style w:type="paragraph" w:customStyle="1" w:styleId="CarCarCarCarCarCarCar">
    <w:name w:val="Car Car Car Car Car Car Car"/>
    <w:basedOn w:val="Normal"/>
    <w:rsid w:val="00991F44"/>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rsid w:val="00991F44"/>
    <w:pPr>
      <w:spacing w:before="60" w:after="160" w:line="240" w:lineRule="exact"/>
    </w:pPr>
    <w:rPr>
      <w:rFonts w:ascii="Verdana" w:hAnsi="Verdana"/>
      <w:color w:val="FF00FF"/>
      <w:sz w:val="20"/>
      <w:lang w:val="en-US"/>
    </w:rPr>
  </w:style>
  <w:style w:type="paragraph" w:customStyle="1" w:styleId="Textosinformato1">
    <w:name w:val="Texto sin formato1"/>
    <w:basedOn w:val="Normal"/>
    <w:rsid w:val="00991F44"/>
    <w:rPr>
      <w:rFonts w:ascii="Courier New" w:hAnsi="Courier New" w:cs="Courier New"/>
      <w:sz w:val="20"/>
    </w:rPr>
  </w:style>
  <w:style w:type="paragraph" w:customStyle="1" w:styleId="Contenidodelmarco">
    <w:name w:val="Contenido del marco"/>
    <w:basedOn w:val="Textoindependiente"/>
    <w:rsid w:val="00991F44"/>
  </w:style>
  <w:style w:type="table" w:styleId="Tablaconcuadrcula">
    <w:name w:val="Table Grid"/>
    <w:basedOn w:val="Tablanormal"/>
    <w:rsid w:val="00991F4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991F44"/>
    <w:pPr>
      <w:spacing w:after="120"/>
      <w:ind w:left="283"/>
    </w:pPr>
    <w:rPr>
      <w:sz w:val="16"/>
      <w:szCs w:val="16"/>
    </w:rPr>
  </w:style>
  <w:style w:type="character" w:customStyle="1" w:styleId="Sangra3detindependienteCar">
    <w:name w:val="Sangría 3 de t. independiente Car"/>
    <w:link w:val="Sangra3detindependiente"/>
    <w:rsid w:val="00991F44"/>
    <w:rPr>
      <w:rFonts w:ascii="Times New Roman" w:eastAsia="Times New Roman" w:hAnsi="Times New Roman" w:cs="Times New Roman"/>
      <w:sz w:val="16"/>
      <w:szCs w:val="16"/>
      <w:lang w:val="es-ES" w:eastAsia="ar-SA"/>
    </w:rPr>
  </w:style>
  <w:style w:type="paragraph" w:styleId="Lista2">
    <w:name w:val="List 2"/>
    <w:basedOn w:val="Normal"/>
    <w:rsid w:val="00991F44"/>
    <w:pPr>
      <w:ind w:left="566" w:hanging="283"/>
    </w:pPr>
  </w:style>
  <w:style w:type="paragraph" w:customStyle="1" w:styleId="Textoindependiente22">
    <w:name w:val="Texto independiente 22"/>
    <w:basedOn w:val="Normal"/>
    <w:rsid w:val="00991F44"/>
    <w:pPr>
      <w:spacing w:after="120" w:line="480" w:lineRule="auto"/>
    </w:pPr>
  </w:style>
  <w:style w:type="paragraph" w:customStyle="1" w:styleId="INCISO">
    <w:name w:val="INCISO"/>
    <w:basedOn w:val="Normal"/>
    <w:rsid w:val="00991F44"/>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991F44"/>
    <w:rPr>
      <w:rFonts w:ascii="Wingdings" w:hAnsi="Wingdings"/>
    </w:rPr>
  </w:style>
  <w:style w:type="character" w:customStyle="1" w:styleId="WW8Num26z3">
    <w:name w:val="WW8Num26z3"/>
    <w:rsid w:val="00991F44"/>
    <w:rPr>
      <w:rFonts w:ascii="Symbol" w:hAnsi="Symbol"/>
    </w:rPr>
  </w:style>
  <w:style w:type="character" w:customStyle="1" w:styleId="WW8Num29z2">
    <w:name w:val="WW8Num29z2"/>
    <w:rsid w:val="00991F44"/>
    <w:rPr>
      <w:b w:val="0"/>
    </w:rPr>
  </w:style>
  <w:style w:type="character" w:customStyle="1" w:styleId="WW8Num31z0">
    <w:name w:val="WW8Num31z0"/>
    <w:rsid w:val="00991F44"/>
    <w:rPr>
      <w:rFonts w:ascii="Symbol" w:hAnsi="Symbol"/>
    </w:rPr>
  </w:style>
  <w:style w:type="character" w:customStyle="1" w:styleId="WW8Num31z1">
    <w:name w:val="WW8Num31z1"/>
    <w:rsid w:val="00991F44"/>
    <w:rPr>
      <w:rFonts w:ascii="Courier New" w:hAnsi="Courier New" w:cs="Courier New"/>
    </w:rPr>
  </w:style>
  <w:style w:type="character" w:customStyle="1" w:styleId="WW8Num31z2">
    <w:name w:val="WW8Num31z2"/>
    <w:rsid w:val="00991F44"/>
    <w:rPr>
      <w:rFonts w:ascii="Wingdings" w:hAnsi="Wingdings"/>
    </w:rPr>
  </w:style>
  <w:style w:type="character" w:customStyle="1" w:styleId="WW8Num32z0">
    <w:name w:val="WW8Num32z0"/>
    <w:rsid w:val="00991F44"/>
    <w:rPr>
      <w:rFonts w:ascii="Symbol" w:hAnsi="Symbol"/>
    </w:rPr>
  </w:style>
  <w:style w:type="character" w:customStyle="1" w:styleId="WW8Num32z1">
    <w:name w:val="WW8Num32z1"/>
    <w:rsid w:val="00991F44"/>
    <w:rPr>
      <w:rFonts w:ascii="Courier New" w:hAnsi="Courier New" w:cs="Courier New"/>
    </w:rPr>
  </w:style>
  <w:style w:type="character" w:customStyle="1" w:styleId="WW8Num32z2">
    <w:name w:val="WW8Num32z2"/>
    <w:rsid w:val="00991F44"/>
    <w:rPr>
      <w:rFonts w:ascii="Wingdings" w:hAnsi="Wingdings"/>
    </w:rPr>
  </w:style>
  <w:style w:type="character" w:customStyle="1" w:styleId="WW8Num33z0">
    <w:name w:val="WW8Num33z0"/>
    <w:rsid w:val="00991F44"/>
    <w:rPr>
      <w:rFonts w:cs="Times New Roman"/>
    </w:rPr>
  </w:style>
  <w:style w:type="character" w:customStyle="1" w:styleId="WW8Num34z0">
    <w:name w:val="WW8Num34z0"/>
    <w:rsid w:val="00991F44"/>
    <w:rPr>
      <w:rFonts w:ascii="Symbol" w:hAnsi="Symbol"/>
      <w:b/>
    </w:rPr>
  </w:style>
  <w:style w:type="character" w:customStyle="1" w:styleId="WW8Num34z1">
    <w:name w:val="WW8Num34z1"/>
    <w:rsid w:val="00991F44"/>
    <w:rPr>
      <w:rFonts w:ascii="Courier New" w:hAnsi="Courier New" w:cs="Courier New"/>
    </w:rPr>
  </w:style>
  <w:style w:type="character" w:customStyle="1" w:styleId="WW8Num34z2">
    <w:name w:val="WW8Num34z2"/>
    <w:rsid w:val="00991F44"/>
    <w:rPr>
      <w:rFonts w:ascii="Wingdings" w:hAnsi="Wingdings"/>
    </w:rPr>
  </w:style>
  <w:style w:type="character" w:customStyle="1" w:styleId="WW8Num34z3">
    <w:name w:val="WW8Num34z3"/>
    <w:rsid w:val="00991F44"/>
    <w:rPr>
      <w:rFonts w:ascii="Symbol" w:hAnsi="Symbol"/>
    </w:rPr>
  </w:style>
  <w:style w:type="character" w:customStyle="1" w:styleId="WW8Num35z0">
    <w:name w:val="WW8Num35z0"/>
    <w:rsid w:val="00991F44"/>
    <w:rPr>
      <w:rFonts w:ascii="Symbol" w:hAnsi="Symbol"/>
    </w:rPr>
  </w:style>
  <w:style w:type="character" w:customStyle="1" w:styleId="WW8Num35z1">
    <w:name w:val="WW8Num35z1"/>
    <w:rsid w:val="00991F44"/>
    <w:rPr>
      <w:rFonts w:ascii="Courier New" w:hAnsi="Courier New" w:cs="Courier New"/>
    </w:rPr>
  </w:style>
  <w:style w:type="character" w:customStyle="1" w:styleId="WW8Num35z2">
    <w:name w:val="WW8Num35z2"/>
    <w:rsid w:val="00991F44"/>
    <w:rPr>
      <w:rFonts w:ascii="Wingdings" w:hAnsi="Wingdings"/>
    </w:rPr>
  </w:style>
  <w:style w:type="character" w:customStyle="1" w:styleId="WW8Num36z0">
    <w:name w:val="WW8Num36z0"/>
    <w:rsid w:val="00991F44"/>
    <w:rPr>
      <w:b/>
    </w:rPr>
  </w:style>
  <w:style w:type="character" w:customStyle="1" w:styleId="WW8Num37z0">
    <w:name w:val="WW8Num37z0"/>
    <w:rsid w:val="00991F44"/>
    <w:rPr>
      <w:b/>
      <w:i w:val="0"/>
    </w:rPr>
  </w:style>
  <w:style w:type="character" w:customStyle="1" w:styleId="WW8Num38z0">
    <w:name w:val="WW8Num38z0"/>
    <w:rsid w:val="00991F44"/>
    <w:rPr>
      <w:rFonts w:ascii="Symbol" w:hAnsi="Symbol"/>
    </w:rPr>
  </w:style>
  <w:style w:type="character" w:customStyle="1" w:styleId="WW8Num38z1">
    <w:name w:val="WW8Num38z1"/>
    <w:rsid w:val="00991F44"/>
    <w:rPr>
      <w:rFonts w:ascii="Courier New" w:hAnsi="Courier New" w:cs="Courier New"/>
    </w:rPr>
  </w:style>
  <w:style w:type="character" w:customStyle="1" w:styleId="WW8Num38z2">
    <w:name w:val="WW8Num38z2"/>
    <w:rsid w:val="00991F44"/>
    <w:rPr>
      <w:rFonts w:ascii="Wingdings" w:hAnsi="Wingdings"/>
    </w:rPr>
  </w:style>
  <w:style w:type="character" w:customStyle="1" w:styleId="WW8Num40z0">
    <w:name w:val="WW8Num40z0"/>
    <w:rsid w:val="00991F44"/>
    <w:rPr>
      <w:rFonts w:cs="Times New Roman"/>
      <w:b/>
      <w:i w:val="0"/>
    </w:rPr>
  </w:style>
  <w:style w:type="character" w:customStyle="1" w:styleId="WW8Num45z0">
    <w:name w:val="WW8Num45z0"/>
    <w:rsid w:val="00991F44"/>
    <w:rPr>
      <w:b w:val="0"/>
    </w:rPr>
  </w:style>
  <w:style w:type="character" w:customStyle="1" w:styleId="WW8Num46z0">
    <w:name w:val="WW8Num46z0"/>
    <w:rsid w:val="00991F44"/>
    <w:rPr>
      <w:b w:val="0"/>
    </w:rPr>
  </w:style>
  <w:style w:type="character" w:customStyle="1" w:styleId="WW8Num48z0">
    <w:name w:val="WW8Num48z0"/>
    <w:rsid w:val="00991F44"/>
    <w:rPr>
      <w:rFonts w:ascii="Symbol" w:hAnsi="Symbol"/>
      <w:b/>
    </w:rPr>
  </w:style>
  <w:style w:type="character" w:customStyle="1" w:styleId="WW8Num48z1">
    <w:name w:val="WW8Num48z1"/>
    <w:rsid w:val="00991F44"/>
    <w:rPr>
      <w:rFonts w:ascii="Courier New" w:hAnsi="Courier New" w:cs="Courier New"/>
    </w:rPr>
  </w:style>
  <w:style w:type="character" w:customStyle="1" w:styleId="WW8Num48z2">
    <w:name w:val="WW8Num48z2"/>
    <w:rsid w:val="00991F44"/>
    <w:rPr>
      <w:rFonts w:ascii="Wingdings" w:hAnsi="Wingdings"/>
    </w:rPr>
  </w:style>
  <w:style w:type="character" w:customStyle="1" w:styleId="WW8Num48z3">
    <w:name w:val="WW8Num48z3"/>
    <w:rsid w:val="00991F44"/>
    <w:rPr>
      <w:rFonts w:ascii="Symbol" w:hAnsi="Symbol"/>
    </w:rPr>
  </w:style>
  <w:style w:type="character" w:customStyle="1" w:styleId="Fuentedeprrafopredeter2">
    <w:name w:val="Fuente de párrafo predeter.2"/>
    <w:rsid w:val="00991F44"/>
  </w:style>
  <w:style w:type="paragraph" w:customStyle="1" w:styleId="Encabezado4">
    <w:name w:val="Encabezado4"/>
    <w:basedOn w:val="Normal"/>
    <w:next w:val="Textoindependiente"/>
    <w:rsid w:val="00991F44"/>
    <w:pPr>
      <w:keepNext/>
      <w:spacing w:before="240" w:after="120"/>
    </w:pPr>
    <w:rPr>
      <w:rFonts w:ascii="Arial" w:eastAsia="MS Mincho" w:hAnsi="Arial" w:cs="Tahoma"/>
      <w:sz w:val="28"/>
      <w:szCs w:val="28"/>
    </w:rPr>
  </w:style>
  <w:style w:type="paragraph" w:styleId="Textodeglobo">
    <w:name w:val="Balloon Text"/>
    <w:basedOn w:val="Normal"/>
    <w:link w:val="TextodegloboCar"/>
    <w:rsid w:val="00991F44"/>
    <w:rPr>
      <w:rFonts w:ascii="Tahoma" w:hAnsi="Tahoma" w:cs="Tahoma"/>
      <w:sz w:val="16"/>
      <w:szCs w:val="16"/>
    </w:rPr>
  </w:style>
  <w:style w:type="character" w:customStyle="1" w:styleId="TextodegloboCar">
    <w:name w:val="Texto de globo Car"/>
    <w:link w:val="Textodeglobo"/>
    <w:rsid w:val="00991F44"/>
    <w:rPr>
      <w:rFonts w:ascii="Tahoma" w:eastAsia="Times New Roman" w:hAnsi="Tahoma" w:cs="Tahoma"/>
      <w:sz w:val="16"/>
      <w:szCs w:val="16"/>
      <w:lang w:val="es-ES" w:eastAsia="ar-SA"/>
    </w:rPr>
  </w:style>
  <w:style w:type="paragraph" w:customStyle="1" w:styleId="Textosinformato2">
    <w:name w:val="Texto sin formato2"/>
    <w:basedOn w:val="Normal"/>
    <w:rsid w:val="00991F44"/>
    <w:pPr>
      <w:suppressAutoHyphens w:val="0"/>
    </w:pPr>
    <w:rPr>
      <w:rFonts w:ascii="Courier New" w:hAnsi="Courier New" w:cs="Courier New"/>
      <w:sz w:val="20"/>
    </w:rPr>
  </w:style>
  <w:style w:type="paragraph" w:customStyle="1" w:styleId="Encabezado10">
    <w:name w:val="Encabezado 10"/>
    <w:basedOn w:val="Encabezado4"/>
    <w:next w:val="Textoindependiente"/>
    <w:rsid w:val="00991F44"/>
    <w:pPr>
      <w:tabs>
        <w:tab w:val="num" w:pos="1584"/>
      </w:tabs>
      <w:ind w:left="1584" w:hanging="1584"/>
      <w:outlineLvl w:val="8"/>
    </w:pPr>
    <w:rPr>
      <w:b/>
      <w:bCs/>
      <w:sz w:val="21"/>
      <w:szCs w:val="21"/>
    </w:rPr>
  </w:style>
  <w:style w:type="paragraph" w:styleId="Textoindependiente2">
    <w:name w:val="Body Text 2"/>
    <w:basedOn w:val="Normal"/>
    <w:link w:val="Textoindependiente2Car"/>
    <w:rsid w:val="00991F44"/>
    <w:pPr>
      <w:spacing w:after="120" w:line="480" w:lineRule="auto"/>
    </w:pPr>
  </w:style>
  <w:style w:type="character" w:customStyle="1" w:styleId="Textoindependiente2Car">
    <w:name w:val="Texto independiente 2 Car"/>
    <w:link w:val="Textoindependiente2"/>
    <w:rsid w:val="00991F44"/>
    <w:rPr>
      <w:rFonts w:ascii="Times New Roman" w:eastAsia="Times New Roman" w:hAnsi="Times New Roman" w:cs="Times New Roman"/>
      <w:sz w:val="24"/>
      <w:szCs w:val="20"/>
      <w:lang w:val="es-ES" w:eastAsia="ar-SA"/>
    </w:rPr>
  </w:style>
  <w:style w:type="paragraph" w:customStyle="1" w:styleId="Default">
    <w:name w:val="Default"/>
    <w:rsid w:val="00991F44"/>
    <w:pPr>
      <w:autoSpaceDE w:val="0"/>
      <w:autoSpaceDN w:val="0"/>
      <w:adjustRightInd w:val="0"/>
    </w:pPr>
    <w:rPr>
      <w:rFonts w:ascii="Arial" w:eastAsia="Times New Roman" w:hAnsi="Arial" w:cs="Arial"/>
      <w:color w:val="000000"/>
      <w:sz w:val="24"/>
      <w:szCs w:val="24"/>
    </w:rPr>
  </w:style>
  <w:style w:type="paragraph" w:styleId="Prrafodelista">
    <w:name w:val="List Paragraph"/>
    <w:basedOn w:val="Normal"/>
    <w:link w:val="PrrafodelistaCar"/>
    <w:uiPriority w:val="34"/>
    <w:qFormat/>
    <w:rsid w:val="00991F44"/>
    <w:pPr>
      <w:ind w:left="708"/>
    </w:pPr>
  </w:style>
  <w:style w:type="paragraph" w:customStyle="1" w:styleId="Textoindependiente320">
    <w:name w:val="Texto independiente 32"/>
    <w:basedOn w:val="Normal"/>
    <w:rsid w:val="00B62E75"/>
    <w:pPr>
      <w:autoSpaceDE w:val="0"/>
      <w:jc w:val="both"/>
    </w:pPr>
    <w:rPr>
      <w:rFonts w:ascii="Arial" w:hAnsi="Arial" w:cs="Arial"/>
      <w:sz w:val="20"/>
      <w:lang w:val="es-ES_tradnl"/>
    </w:rPr>
  </w:style>
  <w:style w:type="character" w:styleId="Refdecomentario">
    <w:name w:val="annotation reference"/>
    <w:uiPriority w:val="99"/>
    <w:semiHidden/>
    <w:unhideWhenUsed/>
    <w:rsid w:val="002348E5"/>
    <w:rPr>
      <w:sz w:val="16"/>
      <w:szCs w:val="16"/>
    </w:rPr>
  </w:style>
  <w:style w:type="paragraph" w:styleId="Textocomentario">
    <w:name w:val="annotation text"/>
    <w:basedOn w:val="Normal"/>
    <w:link w:val="TextocomentarioCar"/>
    <w:uiPriority w:val="99"/>
    <w:semiHidden/>
    <w:unhideWhenUsed/>
    <w:rsid w:val="002348E5"/>
    <w:rPr>
      <w:sz w:val="20"/>
    </w:rPr>
  </w:style>
  <w:style w:type="character" w:customStyle="1" w:styleId="TextocomentarioCar">
    <w:name w:val="Texto comentario Car"/>
    <w:link w:val="Textocomentario"/>
    <w:uiPriority w:val="99"/>
    <w:semiHidden/>
    <w:rsid w:val="002348E5"/>
    <w:rPr>
      <w:rFonts w:ascii="Times New Roman" w:eastAsia="Times New Roman" w:hAnsi="Times New Roman"/>
      <w:lang w:val="es-ES" w:eastAsia="ar-SA"/>
    </w:rPr>
  </w:style>
  <w:style w:type="character" w:customStyle="1" w:styleId="PrrafodelistaCar">
    <w:name w:val="Párrafo de lista Car"/>
    <w:link w:val="Prrafodelista"/>
    <w:uiPriority w:val="34"/>
    <w:locked/>
    <w:rsid w:val="00AE3B40"/>
    <w:rPr>
      <w:rFonts w:ascii="Times New Roman" w:eastAsia="Times New Roman" w:hAnsi="Times New Roman"/>
      <w:sz w:val="24"/>
      <w:lang w:val="es-E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8A3"/>
    <w:pPr>
      <w:suppressAutoHyphens/>
    </w:pPr>
    <w:rPr>
      <w:rFonts w:ascii="Times New Roman" w:eastAsia="Times New Roman" w:hAnsi="Times New Roman"/>
      <w:sz w:val="24"/>
      <w:lang w:val="es-ES" w:eastAsia="ar-SA"/>
    </w:rPr>
  </w:style>
  <w:style w:type="paragraph" w:styleId="Ttulo1">
    <w:name w:val="heading 1"/>
    <w:basedOn w:val="Normal"/>
    <w:next w:val="Normal"/>
    <w:link w:val="Ttulo1Car"/>
    <w:qFormat/>
    <w:rsid w:val="00991F44"/>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rsid w:val="00991F44"/>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rsid w:val="00991F44"/>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rsid w:val="00991F44"/>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rsid w:val="00991F44"/>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991F44"/>
    <w:pPr>
      <w:numPr>
        <w:ilvl w:val="5"/>
        <w:numId w:val="1"/>
      </w:numPr>
      <w:spacing w:before="240" w:after="60"/>
      <w:outlineLvl w:val="5"/>
    </w:pPr>
    <w:rPr>
      <w:b/>
      <w:bCs/>
      <w:sz w:val="22"/>
      <w:szCs w:val="22"/>
    </w:rPr>
  </w:style>
  <w:style w:type="paragraph" w:styleId="Ttulo7">
    <w:name w:val="heading 7"/>
    <w:basedOn w:val="Normal"/>
    <w:next w:val="Normal"/>
    <w:link w:val="Ttulo7Car"/>
    <w:qFormat/>
    <w:rsid w:val="00991F44"/>
    <w:pPr>
      <w:numPr>
        <w:ilvl w:val="6"/>
        <w:numId w:val="1"/>
      </w:numPr>
      <w:spacing w:before="240" w:after="60"/>
      <w:outlineLvl w:val="6"/>
    </w:pPr>
    <w:rPr>
      <w:szCs w:val="24"/>
    </w:rPr>
  </w:style>
  <w:style w:type="paragraph" w:styleId="Ttulo8">
    <w:name w:val="heading 8"/>
    <w:basedOn w:val="Normal"/>
    <w:next w:val="Normal"/>
    <w:link w:val="Ttulo8Car"/>
    <w:qFormat/>
    <w:rsid w:val="00991F44"/>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rsid w:val="00991F44"/>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991F44"/>
    <w:rPr>
      <w:rFonts w:ascii="Arial" w:eastAsia="Times New Roman" w:hAnsi="Arial" w:cs="Arial"/>
      <w:b/>
      <w:bCs/>
      <w:kern w:val="1"/>
      <w:sz w:val="32"/>
      <w:szCs w:val="32"/>
      <w:lang w:val="es-ES" w:eastAsia="ar-SA"/>
    </w:rPr>
  </w:style>
  <w:style w:type="character" w:customStyle="1" w:styleId="Ttulo2Car">
    <w:name w:val="Título 2 Car"/>
    <w:link w:val="Ttulo2"/>
    <w:rsid w:val="00991F44"/>
    <w:rPr>
      <w:rFonts w:ascii="Arial" w:eastAsia="Times New Roman" w:hAnsi="Arial" w:cs="Arial"/>
      <w:b/>
      <w:i/>
      <w:sz w:val="28"/>
      <w:lang w:val="es-ES" w:eastAsia="ar-SA"/>
    </w:rPr>
  </w:style>
  <w:style w:type="character" w:customStyle="1" w:styleId="Ttulo3Car">
    <w:name w:val="Título 3 Car"/>
    <w:link w:val="Ttulo3"/>
    <w:rsid w:val="00991F44"/>
    <w:rPr>
      <w:rFonts w:ascii="Arial" w:eastAsia="Times New Roman" w:hAnsi="Arial" w:cs="Arial"/>
      <w:b/>
      <w:bCs/>
      <w:sz w:val="26"/>
      <w:szCs w:val="26"/>
      <w:lang w:val="es-ES" w:eastAsia="ar-SA"/>
    </w:rPr>
  </w:style>
  <w:style w:type="character" w:customStyle="1" w:styleId="Ttulo4Car">
    <w:name w:val="Título 4 Car"/>
    <w:link w:val="Ttulo4"/>
    <w:rsid w:val="00991F44"/>
    <w:rPr>
      <w:rFonts w:ascii="Times New Roman" w:eastAsia="Times New Roman" w:hAnsi="Times New Roman"/>
      <w:b/>
      <w:bCs/>
      <w:sz w:val="28"/>
      <w:szCs w:val="28"/>
      <w:lang w:val="es-ES" w:eastAsia="ar-SA"/>
    </w:rPr>
  </w:style>
  <w:style w:type="character" w:customStyle="1" w:styleId="Ttulo5Car">
    <w:name w:val="Título 5 Car"/>
    <w:link w:val="Ttulo5"/>
    <w:rsid w:val="00991F44"/>
    <w:rPr>
      <w:rFonts w:ascii="Times New Roman" w:eastAsia="Times New Roman" w:hAnsi="Times New Roman"/>
      <w:b/>
      <w:bCs/>
      <w:i/>
      <w:iCs/>
      <w:sz w:val="26"/>
      <w:szCs w:val="26"/>
      <w:lang w:val="es-ES" w:eastAsia="ar-SA"/>
    </w:rPr>
  </w:style>
  <w:style w:type="character" w:customStyle="1" w:styleId="Ttulo6Car">
    <w:name w:val="Título 6 Car"/>
    <w:link w:val="Ttulo6"/>
    <w:rsid w:val="00991F44"/>
    <w:rPr>
      <w:rFonts w:ascii="Times New Roman" w:eastAsia="Times New Roman" w:hAnsi="Times New Roman"/>
      <w:b/>
      <w:bCs/>
      <w:sz w:val="22"/>
      <w:szCs w:val="22"/>
      <w:lang w:val="es-ES" w:eastAsia="ar-SA"/>
    </w:rPr>
  </w:style>
  <w:style w:type="character" w:customStyle="1" w:styleId="Ttulo7Car">
    <w:name w:val="Título 7 Car"/>
    <w:link w:val="Ttulo7"/>
    <w:rsid w:val="00991F44"/>
    <w:rPr>
      <w:rFonts w:ascii="Times New Roman" w:eastAsia="Times New Roman" w:hAnsi="Times New Roman"/>
      <w:sz w:val="24"/>
      <w:szCs w:val="24"/>
      <w:lang w:val="es-ES" w:eastAsia="ar-SA"/>
    </w:rPr>
  </w:style>
  <w:style w:type="character" w:customStyle="1" w:styleId="Ttulo8Car">
    <w:name w:val="Título 8 Car"/>
    <w:link w:val="Ttulo8"/>
    <w:rsid w:val="00991F44"/>
    <w:rPr>
      <w:rFonts w:ascii="Arial" w:eastAsia="Times New Roman" w:hAnsi="Arial" w:cs="Arial"/>
      <w:i/>
      <w:lang w:val="es-ES_tradnl" w:eastAsia="ar-SA"/>
    </w:rPr>
  </w:style>
  <w:style w:type="character" w:customStyle="1" w:styleId="Ttulo9Car">
    <w:name w:val="Título 9 Car"/>
    <w:link w:val="Ttulo9"/>
    <w:rsid w:val="00991F44"/>
    <w:rPr>
      <w:rFonts w:ascii="Arial" w:eastAsia="Times New Roman" w:hAnsi="Arial" w:cs="Arial"/>
      <w:sz w:val="22"/>
      <w:szCs w:val="22"/>
      <w:lang w:val="es-ES" w:eastAsia="ar-SA"/>
    </w:rPr>
  </w:style>
  <w:style w:type="character" w:customStyle="1" w:styleId="WW8Num2z0">
    <w:name w:val="WW8Num2z0"/>
    <w:rsid w:val="00991F44"/>
    <w:rPr>
      <w:rFonts w:ascii="Arial" w:hAnsi="Arial"/>
      <w:b/>
      <w:i w:val="0"/>
      <w:sz w:val="24"/>
      <w:szCs w:val="24"/>
    </w:rPr>
  </w:style>
  <w:style w:type="character" w:customStyle="1" w:styleId="WW8Num3z1">
    <w:name w:val="WW8Num3z1"/>
    <w:rsid w:val="00991F44"/>
    <w:rPr>
      <w:b w:val="0"/>
    </w:rPr>
  </w:style>
  <w:style w:type="character" w:customStyle="1" w:styleId="WW8Num5z0">
    <w:name w:val="WW8Num5z0"/>
    <w:rsid w:val="00991F44"/>
    <w:rPr>
      <w:rFonts w:ascii="Symbol" w:hAnsi="Symbol"/>
    </w:rPr>
  </w:style>
  <w:style w:type="character" w:customStyle="1" w:styleId="WW8Num6z0">
    <w:name w:val="WW8Num6z0"/>
    <w:rsid w:val="00991F44"/>
    <w:rPr>
      <w:rFonts w:ascii="Symbol" w:hAnsi="Symbol"/>
    </w:rPr>
  </w:style>
  <w:style w:type="character" w:customStyle="1" w:styleId="WW8Num7z0">
    <w:name w:val="WW8Num7z0"/>
    <w:rsid w:val="00991F44"/>
    <w:rPr>
      <w:b/>
    </w:rPr>
  </w:style>
  <w:style w:type="character" w:customStyle="1" w:styleId="WW8Num8z0">
    <w:name w:val="WW8Num8z0"/>
    <w:rsid w:val="00991F44"/>
    <w:rPr>
      <w:rFonts w:ascii="Wingdings" w:hAnsi="Wingdings"/>
    </w:rPr>
  </w:style>
  <w:style w:type="character" w:customStyle="1" w:styleId="WW8Num9z0">
    <w:name w:val="WW8Num9z0"/>
    <w:rsid w:val="00991F44"/>
    <w:rPr>
      <w:b/>
    </w:rPr>
  </w:style>
  <w:style w:type="character" w:customStyle="1" w:styleId="WW8Num10z0">
    <w:name w:val="WW8Num10z0"/>
    <w:rsid w:val="00991F44"/>
    <w:rPr>
      <w:rFonts w:ascii="Symbol" w:hAnsi="Symbol"/>
    </w:rPr>
  </w:style>
  <w:style w:type="character" w:customStyle="1" w:styleId="WW8Num12z0">
    <w:name w:val="WW8Num12z0"/>
    <w:rsid w:val="00991F44"/>
    <w:rPr>
      <w:rFonts w:ascii="Symbol" w:hAnsi="Symbol"/>
    </w:rPr>
  </w:style>
  <w:style w:type="character" w:customStyle="1" w:styleId="WW8Num13z0">
    <w:name w:val="WW8Num13z0"/>
    <w:rsid w:val="00991F44"/>
    <w:rPr>
      <w:rFonts w:ascii="Symbol" w:hAnsi="Symbol"/>
    </w:rPr>
  </w:style>
  <w:style w:type="character" w:customStyle="1" w:styleId="WW8Num14z0">
    <w:name w:val="WW8Num14z0"/>
    <w:rsid w:val="00991F44"/>
    <w:rPr>
      <w:b w:val="0"/>
      <w:i w:val="0"/>
    </w:rPr>
  </w:style>
  <w:style w:type="character" w:customStyle="1" w:styleId="WW8Num15z0">
    <w:name w:val="WW8Num15z0"/>
    <w:rsid w:val="00991F44"/>
    <w:rPr>
      <w:rFonts w:ascii="Symbol" w:hAnsi="Symbol"/>
    </w:rPr>
  </w:style>
  <w:style w:type="character" w:customStyle="1" w:styleId="WW8Num16z0">
    <w:name w:val="WW8Num16z0"/>
    <w:rsid w:val="00991F44"/>
    <w:rPr>
      <w:b w:val="0"/>
    </w:rPr>
  </w:style>
  <w:style w:type="character" w:customStyle="1" w:styleId="WW8Num17z0">
    <w:name w:val="WW8Num17z0"/>
    <w:rsid w:val="00991F44"/>
    <w:rPr>
      <w:rFonts w:ascii="Symbol" w:hAnsi="Symbol"/>
    </w:rPr>
  </w:style>
  <w:style w:type="character" w:customStyle="1" w:styleId="WW8Num18z0">
    <w:name w:val="WW8Num18z0"/>
    <w:rsid w:val="00991F44"/>
    <w:rPr>
      <w:rFonts w:ascii="Symbol" w:hAnsi="Symbol"/>
    </w:rPr>
  </w:style>
  <w:style w:type="character" w:customStyle="1" w:styleId="WW8Num20z0">
    <w:name w:val="WW8Num20z0"/>
    <w:rsid w:val="00991F44"/>
    <w:rPr>
      <w:rFonts w:ascii="Symbol" w:hAnsi="Symbol"/>
    </w:rPr>
  </w:style>
  <w:style w:type="character" w:customStyle="1" w:styleId="WW8Num21z0">
    <w:name w:val="WW8Num21z0"/>
    <w:rsid w:val="00991F44"/>
    <w:rPr>
      <w:rFonts w:ascii="Wingdings" w:hAnsi="Wingdings"/>
    </w:rPr>
  </w:style>
  <w:style w:type="character" w:customStyle="1" w:styleId="WW8Num22z0">
    <w:name w:val="WW8Num22z0"/>
    <w:rsid w:val="00991F44"/>
    <w:rPr>
      <w:b/>
    </w:rPr>
  </w:style>
  <w:style w:type="character" w:customStyle="1" w:styleId="WW8Num24z0">
    <w:name w:val="WW8Num24z0"/>
    <w:rsid w:val="00991F44"/>
    <w:rPr>
      <w:rFonts w:ascii="Symbol" w:hAnsi="Symbol"/>
    </w:rPr>
  </w:style>
  <w:style w:type="character" w:customStyle="1" w:styleId="WW8Num25z0">
    <w:name w:val="WW8Num25z0"/>
    <w:rsid w:val="00991F44"/>
    <w:rPr>
      <w:rFonts w:ascii="Wingdings" w:hAnsi="Wingdings"/>
    </w:rPr>
  </w:style>
  <w:style w:type="character" w:customStyle="1" w:styleId="Absatz-Standardschriftart">
    <w:name w:val="Absatz-Standardschriftart"/>
    <w:rsid w:val="00991F44"/>
  </w:style>
  <w:style w:type="character" w:customStyle="1" w:styleId="WW8Num1z0">
    <w:name w:val="WW8Num1z0"/>
    <w:rsid w:val="00991F44"/>
    <w:rPr>
      <w:rFonts w:ascii="Arial" w:hAnsi="Arial"/>
      <w:b/>
      <w:i w:val="0"/>
      <w:sz w:val="24"/>
      <w:szCs w:val="24"/>
    </w:rPr>
  </w:style>
  <w:style w:type="character" w:customStyle="1" w:styleId="WW8Num2z1">
    <w:name w:val="WW8Num2z1"/>
    <w:rsid w:val="00991F44"/>
    <w:rPr>
      <w:b w:val="0"/>
    </w:rPr>
  </w:style>
  <w:style w:type="character" w:customStyle="1" w:styleId="WW8Num4z0">
    <w:name w:val="WW8Num4z0"/>
    <w:rsid w:val="00991F44"/>
    <w:rPr>
      <w:b w:val="0"/>
    </w:rPr>
  </w:style>
  <w:style w:type="character" w:customStyle="1" w:styleId="WW8Num4z1">
    <w:name w:val="WW8Num4z1"/>
    <w:rsid w:val="00991F44"/>
    <w:rPr>
      <w:rFonts w:ascii="Courier New" w:hAnsi="Courier New" w:cs="Courier New"/>
    </w:rPr>
  </w:style>
  <w:style w:type="character" w:customStyle="1" w:styleId="WW8Num4z2">
    <w:name w:val="WW8Num4z2"/>
    <w:rsid w:val="00991F44"/>
    <w:rPr>
      <w:rFonts w:ascii="Wingdings" w:hAnsi="Wingdings"/>
    </w:rPr>
  </w:style>
  <w:style w:type="character" w:customStyle="1" w:styleId="WW8Num4z3">
    <w:name w:val="WW8Num4z3"/>
    <w:rsid w:val="00991F44"/>
    <w:rPr>
      <w:rFonts w:ascii="Symbol" w:hAnsi="Symbol"/>
    </w:rPr>
  </w:style>
  <w:style w:type="character" w:customStyle="1" w:styleId="WW8Num5z1">
    <w:name w:val="WW8Num5z1"/>
    <w:rsid w:val="00991F44"/>
    <w:rPr>
      <w:rFonts w:ascii="Courier New" w:hAnsi="Courier New" w:cs="Courier New"/>
    </w:rPr>
  </w:style>
  <w:style w:type="character" w:customStyle="1" w:styleId="WW8Num5z2">
    <w:name w:val="WW8Num5z2"/>
    <w:rsid w:val="00991F44"/>
    <w:rPr>
      <w:rFonts w:ascii="Wingdings" w:hAnsi="Wingdings"/>
    </w:rPr>
  </w:style>
  <w:style w:type="character" w:customStyle="1" w:styleId="WW8Num6z1">
    <w:name w:val="WW8Num6z1"/>
    <w:rsid w:val="00991F44"/>
    <w:rPr>
      <w:rFonts w:ascii="Courier New" w:hAnsi="Courier New" w:cs="Courier New"/>
    </w:rPr>
  </w:style>
  <w:style w:type="character" w:customStyle="1" w:styleId="WW8Num6z2">
    <w:name w:val="WW8Num6z2"/>
    <w:rsid w:val="00991F44"/>
    <w:rPr>
      <w:rFonts w:ascii="Wingdings" w:hAnsi="Wingdings"/>
    </w:rPr>
  </w:style>
  <w:style w:type="character" w:customStyle="1" w:styleId="WW8Num8z1">
    <w:name w:val="WW8Num8z1"/>
    <w:rsid w:val="00991F44"/>
    <w:rPr>
      <w:rFonts w:ascii="Courier New" w:hAnsi="Courier New" w:cs="Courier New"/>
    </w:rPr>
  </w:style>
  <w:style w:type="character" w:customStyle="1" w:styleId="WW8Num8z3">
    <w:name w:val="WW8Num8z3"/>
    <w:rsid w:val="00991F44"/>
    <w:rPr>
      <w:rFonts w:ascii="Symbol" w:hAnsi="Symbol"/>
    </w:rPr>
  </w:style>
  <w:style w:type="character" w:customStyle="1" w:styleId="WW8Num10z1">
    <w:name w:val="WW8Num10z1"/>
    <w:rsid w:val="00991F44"/>
    <w:rPr>
      <w:rFonts w:ascii="Courier New" w:hAnsi="Courier New" w:cs="Courier New"/>
    </w:rPr>
  </w:style>
  <w:style w:type="character" w:customStyle="1" w:styleId="WW8Num10z2">
    <w:name w:val="WW8Num10z2"/>
    <w:rsid w:val="00991F44"/>
    <w:rPr>
      <w:rFonts w:ascii="Wingdings" w:hAnsi="Wingdings"/>
    </w:rPr>
  </w:style>
  <w:style w:type="character" w:customStyle="1" w:styleId="WW8Num11z0">
    <w:name w:val="WW8Num11z0"/>
    <w:rsid w:val="00991F44"/>
    <w:rPr>
      <w:b/>
    </w:rPr>
  </w:style>
  <w:style w:type="character" w:customStyle="1" w:styleId="WW8Num12z1">
    <w:name w:val="WW8Num12z1"/>
    <w:rsid w:val="00991F44"/>
    <w:rPr>
      <w:rFonts w:ascii="Courier New" w:hAnsi="Courier New" w:cs="Courier New"/>
    </w:rPr>
  </w:style>
  <w:style w:type="character" w:customStyle="1" w:styleId="WW8Num12z2">
    <w:name w:val="WW8Num12z2"/>
    <w:rsid w:val="00991F44"/>
    <w:rPr>
      <w:rFonts w:ascii="Wingdings" w:hAnsi="Wingdings"/>
    </w:rPr>
  </w:style>
  <w:style w:type="character" w:customStyle="1" w:styleId="WW8Num15z1">
    <w:name w:val="WW8Num15z1"/>
    <w:rsid w:val="00991F44"/>
    <w:rPr>
      <w:rFonts w:ascii="Courier New" w:hAnsi="Courier New" w:cs="Courier New"/>
    </w:rPr>
  </w:style>
  <w:style w:type="character" w:customStyle="1" w:styleId="WW8Num15z2">
    <w:name w:val="WW8Num15z2"/>
    <w:rsid w:val="00991F44"/>
    <w:rPr>
      <w:rFonts w:ascii="Wingdings" w:hAnsi="Wingdings"/>
    </w:rPr>
  </w:style>
  <w:style w:type="character" w:customStyle="1" w:styleId="WW8Num17z1">
    <w:name w:val="WW8Num17z1"/>
    <w:rsid w:val="00991F44"/>
    <w:rPr>
      <w:rFonts w:ascii="Courier New" w:hAnsi="Courier New" w:cs="Courier New"/>
    </w:rPr>
  </w:style>
  <w:style w:type="character" w:customStyle="1" w:styleId="WW8Num17z2">
    <w:name w:val="WW8Num17z2"/>
    <w:rsid w:val="00991F44"/>
    <w:rPr>
      <w:rFonts w:ascii="Wingdings" w:hAnsi="Wingdings"/>
    </w:rPr>
  </w:style>
  <w:style w:type="character" w:customStyle="1" w:styleId="WW8Num18z1">
    <w:name w:val="WW8Num18z1"/>
    <w:rsid w:val="00991F44"/>
    <w:rPr>
      <w:rFonts w:ascii="Courier New" w:hAnsi="Courier New" w:cs="Courier New"/>
    </w:rPr>
  </w:style>
  <w:style w:type="character" w:customStyle="1" w:styleId="WW8Num18z2">
    <w:name w:val="WW8Num18z2"/>
    <w:rsid w:val="00991F44"/>
    <w:rPr>
      <w:rFonts w:ascii="Wingdings" w:hAnsi="Wingdings"/>
    </w:rPr>
  </w:style>
  <w:style w:type="character" w:customStyle="1" w:styleId="WW8Num19z0">
    <w:name w:val="WW8Num19z0"/>
    <w:rsid w:val="00991F44"/>
    <w:rPr>
      <w:rFonts w:ascii="Symbol" w:hAnsi="Symbol"/>
    </w:rPr>
  </w:style>
  <w:style w:type="character" w:customStyle="1" w:styleId="WW8Num19z1">
    <w:name w:val="WW8Num19z1"/>
    <w:rsid w:val="00991F44"/>
    <w:rPr>
      <w:rFonts w:ascii="Courier New" w:hAnsi="Courier New" w:cs="Courier New"/>
    </w:rPr>
  </w:style>
  <w:style w:type="character" w:customStyle="1" w:styleId="WW8Num19z2">
    <w:name w:val="WW8Num19z2"/>
    <w:rsid w:val="00991F44"/>
    <w:rPr>
      <w:rFonts w:ascii="Wingdings" w:hAnsi="Wingdings"/>
    </w:rPr>
  </w:style>
  <w:style w:type="character" w:customStyle="1" w:styleId="WW8Num20z1">
    <w:name w:val="WW8Num20z1"/>
    <w:rsid w:val="00991F44"/>
    <w:rPr>
      <w:rFonts w:ascii="Courier New" w:hAnsi="Courier New" w:cs="Courier New"/>
    </w:rPr>
  </w:style>
  <w:style w:type="character" w:customStyle="1" w:styleId="WW8Num20z2">
    <w:name w:val="WW8Num20z2"/>
    <w:rsid w:val="00991F44"/>
    <w:rPr>
      <w:rFonts w:ascii="Wingdings" w:hAnsi="Wingdings"/>
    </w:rPr>
  </w:style>
  <w:style w:type="character" w:customStyle="1" w:styleId="WW8Num23z1">
    <w:name w:val="WW8Num23z1"/>
    <w:rsid w:val="00991F44"/>
    <w:rPr>
      <w:b/>
    </w:rPr>
  </w:style>
  <w:style w:type="character" w:customStyle="1" w:styleId="WW8Num24z1">
    <w:name w:val="WW8Num24z1"/>
    <w:rsid w:val="00991F44"/>
    <w:rPr>
      <w:rFonts w:ascii="Courier New" w:hAnsi="Courier New" w:cs="Courier New"/>
    </w:rPr>
  </w:style>
  <w:style w:type="character" w:customStyle="1" w:styleId="WW8Num24z2">
    <w:name w:val="WW8Num24z2"/>
    <w:rsid w:val="00991F44"/>
    <w:rPr>
      <w:rFonts w:ascii="Wingdings" w:hAnsi="Wingdings"/>
    </w:rPr>
  </w:style>
  <w:style w:type="character" w:customStyle="1" w:styleId="WW8Num25z1">
    <w:name w:val="WW8Num25z1"/>
    <w:rsid w:val="00991F44"/>
    <w:rPr>
      <w:rFonts w:ascii="Courier New" w:hAnsi="Courier New" w:cs="Courier New"/>
    </w:rPr>
  </w:style>
  <w:style w:type="character" w:customStyle="1" w:styleId="WW8Num25z3">
    <w:name w:val="WW8Num25z3"/>
    <w:rsid w:val="00991F44"/>
    <w:rPr>
      <w:rFonts w:ascii="Symbol" w:hAnsi="Symbol"/>
    </w:rPr>
  </w:style>
  <w:style w:type="character" w:customStyle="1" w:styleId="WW8Num26z0">
    <w:name w:val="WW8Num26z0"/>
    <w:rsid w:val="00991F44"/>
    <w:rPr>
      <w:rFonts w:ascii="Symbol" w:hAnsi="Symbol"/>
    </w:rPr>
  </w:style>
  <w:style w:type="character" w:customStyle="1" w:styleId="WW8Num26z1">
    <w:name w:val="WW8Num26z1"/>
    <w:rsid w:val="00991F44"/>
    <w:rPr>
      <w:rFonts w:ascii="Courier New" w:hAnsi="Courier New" w:cs="Courier New"/>
    </w:rPr>
  </w:style>
  <w:style w:type="character" w:customStyle="1" w:styleId="WW8Num26z2">
    <w:name w:val="WW8Num26z2"/>
    <w:rsid w:val="00991F44"/>
    <w:rPr>
      <w:rFonts w:ascii="Wingdings" w:hAnsi="Wingdings"/>
    </w:rPr>
  </w:style>
  <w:style w:type="character" w:customStyle="1" w:styleId="WW8Num28z0">
    <w:name w:val="WW8Num28z0"/>
    <w:rsid w:val="00991F44"/>
    <w:rPr>
      <w:b/>
    </w:rPr>
  </w:style>
  <w:style w:type="character" w:customStyle="1" w:styleId="WW8Num29z0">
    <w:name w:val="WW8Num29z0"/>
    <w:rsid w:val="00991F44"/>
    <w:rPr>
      <w:b/>
    </w:rPr>
  </w:style>
  <w:style w:type="character" w:customStyle="1" w:styleId="Fuentedeprrafopredeter1">
    <w:name w:val="Fuente de párrafo predeter.1"/>
    <w:rsid w:val="00991F44"/>
  </w:style>
  <w:style w:type="character" w:styleId="Hipervnculo">
    <w:name w:val="Hyperlink"/>
    <w:rsid w:val="00991F44"/>
    <w:rPr>
      <w:color w:val="0000FF"/>
      <w:u w:val="single"/>
    </w:rPr>
  </w:style>
  <w:style w:type="character" w:customStyle="1" w:styleId="DeltaViewInsertion">
    <w:name w:val="DeltaView Insertion"/>
    <w:rsid w:val="00991F44"/>
    <w:rPr>
      <w:color w:val="0000FF"/>
      <w:spacing w:val="0"/>
      <w:u w:val="double"/>
    </w:rPr>
  </w:style>
  <w:style w:type="character" w:styleId="Nmerodepgina">
    <w:name w:val="page number"/>
    <w:rsid w:val="00991F44"/>
  </w:style>
  <w:style w:type="character" w:styleId="Textoennegrita">
    <w:name w:val="Strong"/>
    <w:qFormat/>
    <w:rsid w:val="00991F44"/>
    <w:rPr>
      <w:b/>
      <w:bCs/>
    </w:rPr>
  </w:style>
  <w:style w:type="character" w:customStyle="1" w:styleId="Carcterdenumeracin">
    <w:name w:val="Carácter de numeración"/>
    <w:rsid w:val="00991F44"/>
  </w:style>
  <w:style w:type="paragraph" w:customStyle="1" w:styleId="Encabezado3">
    <w:name w:val="Encabezado3"/>
    <w:basedOn w:val="Normal"/>
    <w:next w:val="Textoindependiente"/>
    <w:rsid w:val="00991F44"/>
    <w:pPr>
      <w:keepNext/>
      <w:spacing w:before="240" w:after="120"/>
    </w:pPr>
    <w:rPr>
      <w:rFonts w:ascii="Arial" w:eastAsia="MS Mincho" w:hAnsi="Arial" w:cs="Tahoma"/>
      <w:sz w:val="28"/>
      <w:szCs w:val="28"/>
    </w:rPr>
  </w:style>
  <w:style w:type="paragraph" w:styleId="Textoindependiente">
    <w:name w:val="Body Text"/>
    <w:basedOn w:val="Normal"/>
    <w:link w:val="TextoindependienteCar"/>
    <w:rsid w:val="00991F44"/>
    <w:pPr>
      <w:spacing w:after="120"/>
    </w:pPr>
  </w:style>
  <w:style w:type="character" w:customStyle="1" w:styleId="TextoindependienteCar">
    <w:name w:val="Texto independiente Car"/>
    <w:link w:val="Textoindependiente"/>
    <w:rsid w:val="00991F44"/>
    <w:rPr>
      <w:rFonts w:ascii="Times New Roman" w:eastAsia="Times New Roman" w:hAnsi="Times New Roman" w:cs="Times New Roman"/>
      <w:sz w:val="24"/>
      <w:szCs w:val="20"/>
      <w:lang w:val="es-ES" w:eastAsia="ar-SA"/>
    </w:rPr>
  </w:style>
  <w:style w:type="paragraph" w:styleId="Lista">
    <w:name w:val="List"/>
    <w:basedOn w:val="Textoindependiente"/>
    <w:rsid w:val="00991F44"/>
    <w:rPr>
      <w:rFonts w:cs="Tahoma"/>
    </w:rPr>
  </w:style>
  <w:style w:type="paragraph" w:customStyle="1" w:styleId="Etiqueta">
    <w:name w:val="Etiqueta"/>
    <w:basedOn w:val="Normal"/>
    <w:rsid w:val="00991F44"/>
    <w:pPr>
      <w:suppressLineNumbers/>
      <w:spacing w:before="120" w:after="120"/>
    </w:pPr>
    <w:rPr>
      <w:i/>
    </w:rPr>
  </w:style>
  <w:style w:type="paragraph" w:customStyle="1" w:styleId="ndice">
    <w:name w:val="Índice"/>
    <w:basedOn w:val="Normal"/>
    <w:rsid w:val="00991F44"/>
    <w:pPr>
      <w:suppressLineNumbers/>
    </w:pPr>
  </w:style>
  <w:style w:type="paragraph" w:styleId="Piedepgina">
    <w:name w:val="footer"/>
    <w:basedOn w:val="Normal"/>
    <w:link w:val="PiedepginaCar"/>
    <w:uiPriority w:val="99"/>
    <w:rsid w:val="00991F44"/>
    <w:pPr>
      <w:tabs>
        <w:tab w:val="center" w:pos="4252"/>
        <w:tab w:val="right" w:pos="8504"/>
      </w:tabs>
    </w:pPr>
  </w:style>
  <w:style w:type="character" w:customStyle="1" w:styleId="PiedepginaCar">
    <w:name w:val="Pie de página Car"/>
    <w:link w:val="Piedepgina"/>
    <w:uiPriority w:val="99"/>
    <w:rsid w:val="00991F44"/>
    <w:rPr>
      <w:rFonts w:ascii="Times New Roman" w:eastAsia="Times New Roman" w:hAnsi="Times New Roman" w:cs="Times New Roman"/>
      <w:sz w:val="24"/>
      <w:szCs w:val="20"/>
      <w:lang w:val="es-ES" w:eastAsia="ar-SA"/>
    </w:rPr>
  </w:style>
  <w:style w:type="paragraph" w:styleId="Encabezado">
    <w:name w:val="header"/>
    <w:basedOn w:val="Normal"/>
    <w:link w:val="EncabezadoCar"/>
    <w:rsid w:val="00991F44"/>
    <w:pPr>
      <w:tabs>
        <w:tab w:val="center" w:pos="4419"/>
        <w:tab w:val="right" w:pos="8838"/>
      </w:tabs>
    </w:pPr>
    <w:rPr>
      <w:rFonts w:ascii="Arial" w:hAnsi="Arial" w:cs="Arial"/>
      <w:sz w:val="20"/>
      <w:lang w:val="es-ES_tradnl"/>
    </w:rPr>
  </w:style>
  <w:style w:type="character" w:customStyle="1" w:styleId="EncabezadoCar">
    <w:name w:val="Encabezado Car"/>
    <w:link w:val="Encabezado"/>
    <w:rsid w:val="00991F44"/>
    <w:rPr>
      <w:rFonts w:ascii="Arial" w:eastAsia="Times New Roman" w:hAnsi="Arial" w:cs="Arial"/>
      <w:sz w:val="20"/>
      <w:szCs w:val="20"/>
      <w:lang w:val="es-ES_tradnl" w:eastAsia="ar-SA"/>
    </w:rPr>
  </w:style>
  <w:style w:type="paragraph" w:customStyle="1" w:styleId="Encabezado2">
    <w:name w:val="Encabezado2"/>
    <w:basedOn w:val="Normal"/>
    <w:next w:val="Textonormal"/>
    <w:rsid w:val="00991F44"/>
    <w:pPr>
      <w:keepNext/>
      <w:spacing w:before="240" w:after="120"/>
    </w:pPr>
    <w:rPr>
      <w:rFonts w:ascii="Arial" w:hAnsi="Arial" w:cs="Arial"/>
      <w:sz w:val="28"/>
    </w:rPr>
  </w:style>
  <w:style w:type="paragraph" w:customStyle="1" w:styleId="Textonormal">
    <w:name w:val="Texto normal"/>
    <w:basedOn w:val="Normal"/>
    <w:rsid w:val="00991F44"/>
    <w:pPr>
      <w:spacing w:after="120"/>
    </w:pPr>
  </w:style>
  <w:style w:type="paragraph" w:customStyle="1" w:styleId="Lista21">
    <w:name w:val="Lista 21"/>
    <w:basedOn w:val="Textonormal"/>
    <w:rsid w:val="00991F44"/>
  </w:style>
  <w:style w:type="paragraph" w:customStyle="1" w:styleId="Encabezado1">
    <w:name w:val="Encabezado1"/>
    <w:basedOn w:val="Normal"/>
    <w:next w:val="Textonormal"/>
    <w:rsid w:val="00991F44"/>
    <w:pPr>
      <w:keepNext/>
      <w:spacing w:before="240" w:after="120"/>
    </w:pPr>
    <w:rPr>
      <w:rFonts w:ascii="Arial" w:hAnsi="Arial" w:cs="Arial"/>
      <w:sz w:val="28"/>
    </w:rPr>
  </w:style>
  <w:style w:type="paragraph" w:styleId="Ttulo">
    <w:name w:val="Title"/>
    <w:basedOn w:val="Normal"/>
    <w:next w:val="Subttulo"/>
    <w:link w:val="TtuloCar"/>
    <w:qFormat/>
    <w:rsid w:val="00991F44"/>
    <w:pPr>
      <w:jc w:val="center"/>
    </w:pPr>
    <w:rPr>
      <w:b/>
      <w:sz w:val="28"/>
    </w:rPr>
  </w:style>
  <w:style w:type="character" w:customStyle="1" w:styleId="TtuloCar">
    <w:name w:val="Título Car"/>
    <w:link w:val="Ttulo"/>
    <w:rsid w:val="00991F44"/>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991F44"/>
    <w:pPr>
      <w:jc w:val="center"/>
    </w:pPr>
    <w:rPr>
      <w:i/>
    </w:rPr>
  </w:style>
  <w:style w:type="character" w:customStyle="1" w:styleId="SubttuloCar">
    <w:name w:val="Subtítulo Car"/>
    <w:link w:val="Subttulo"/>
    <w:rsid w:val="00991F44"/>
    <w:rPr>
      <w:rFonts w:ascii="Arial" w:eastAsia="Times New Roman" w:hAnsi="Arial" w:cs="Arial"/>
      <w:i/>
      <w:sz w:val="28"/>
      <w:szCs w:val="20"/>
      <w:lang w:val="es-ES" w:eastAsia="ar-SA"/>
    </w:rPr>
  </w:style>
  <w:style w:type="paragraph" w:customStyle="1" w:styleId="Textodeglobo1">
    <w:name w:val="Texto de globo1"/>
    <w:basedOn w:val="Normal"/>
    <w:rsid w:val="00991F44"/>
    <w:rPr>
      <w:rFonts w:ascii="Tahoma" w:hAnsi="Tahoma" w:cs="Tahoma"/>
      <w:sz w:val="16"/>
    </w:rPr>
  </w:style>
  <w:style w:type="paragraph" w:customStyle="1" w:styleId="Contenidodelatabla">
    <w:name w:val="Contenido de la tabla"/>
    <w:basedOn w:val="Normal"/>
    <w:rsid w:val="00991F44"/>
    <w:pPr>
      <w:suppressLineNumbers/>
    </w:pPr>
  </w:style>
  <w:style w:type="paragraph" w:customStyle="1" w:styleId="Encabezadodelatabla">
    <w:name w:val="Encabezado de la tabla"/>
    <w:basedOn w:val="Contenidodelatabla"/>
    <w:rsid w:val="00991F44"/>
    <w:pPr>
      <w:jc w:val="center"/>
    </w:pPr>
    <w:rPr>
      <w:b/>
    </w:rPr>
  </w:style>
  <w:style w:type="paragraph" w:customStyle="1" w:styleId="Sangra3detindependiente1">
    <w:name w:val="Sangría 3 de t. independiente1"/>
    <w:basedOn w:val="Normal"/>
    <w:rsid w:val="00991F44"/>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rsid w:val="00991F44"/>
    <w:pPr>
      <w:spacing w:after="120"/>
      <w:ind w:left="283"/>
    </w:pPr>
  </w:style>
  <w:style w:type="character" w:customStyle="1" w:styleId="SangradetextonormalCar">
    <w:name w:val="Sangría de texto normal Car"/>
    <w:link w:val="Sangradetextonormal"/>
    <w:rsid w:val="00991F44"/>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991F44"/>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rsid w:val="00991F44"/>
    <w:pPr>
      <w:spacing w:after="101" w:line="216" w:lineRule="exact"/>
      <w:ind w:firstLine="288"/>
      <w:jc w:val="both"/>
    </w:pPr>
    <w:rPr>
      <w:rFonts w:ascii="Arial" w:hAnsi="Arial"/>
      <w:sz w:val="18"/>
      <w:lang w:val="es-MX"/>
    </w:rPr>
  </w:style>
  <w:style w:type="paragraph" w:customStyle="1" w:styleId="ROMANOS">
    <w:name w:val="ROMANOS"/>
    <w:basedOn w:val="Normal"/>
    <w:rsid w:val="00991F44"/>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rsid w:val="00991F44"/>
    <w:pPr>
      <w:spacing w:after="120" w:line="480" w:lineRule="auto"/>
      <w:ind w:left="283"/>
    </w:pPr>
    <w:rPr>
      <w:szCs w:val="24"/>
    </w:rPr>
  </w:style>
  <w:style w:type="paragraph" w:customStyle="1" w:styleId="Textoindependiente21">
    <w:name w:val="Texto independiente 21"/>
    <w:basedOn w:val="Normal"/>
    <w:rsid w:val="00991F44"/>
    <w:pPr>
      <w:widowControl w:val="0"/>
      <w:overflowPunct w:val="0"/>
      <w:autoSpaceDE w:val="0"/>
      <w:jc w:val="both"/>
      <w:textAlignment w:val="baseline"/>
    </w:pPr>
    <w:rPr>
      <w:rFonts w:ascii="Arial" w:hAnsi="Arial"/>
      <w:sz w:val="20"/>
    </w:rPr>
  </w:style>
  <w:style w:type="paragraph" w:customStyle="1" w:styleId="Textoindependiente210">
    <w:name w:val="Texto independiente 21"/>
    <w:basedOn w:val="Normal"/>
    <w:rsid w:val="00991F44"/>
    <w:pPr>
      <w:spacing w:after="120" w:line="480" w:lineRule="auto"/>
    </w:pPr>
  </w:style>
  <w:style w:type="paragraph" w:customStyle="1" w:styleId="Textoindependiente31">
    <w:name w:val="Texto independiente 31"/>
    <w:basedOn w:val="Normal"/>
    <w:rsid w:val="00991F44"/>
    <w:pPr>
      <w:autoSpaceDE w:val="0"/>
      <w:jc w:val="both"/>
    </w:pPr>
    <w:rPr>
      <w:rFonts w:ascii="Arial" w:hAnsi="Arial" w:cs="Arial"/>
      <w:sz w:val="20"/>
      <w:lang w:val="es-ES_tradnl"/>
    </w:rPr>
  </w:style>
  <w:style w:type="paragraph" w:customStyle="1" w:styleId="ACUERDO">
    <w:name w:val="ACUERDO"/>
    <w:basedOn w:val="Normal"/>
    <w:rsid w:val="00991F44"/>
    <w:pPr>
      <w:widowControl w:val="0"/>
      <w:jc w:val="both"/>
    </w:pPr>
    <w:rPr>
      <w:rFonts w:ascii="Arial" w:hAnsi="Arial"/>
      <w:b/>
      <w:sz w:val="28"/>
      <w:lang w:val="en-US"/>
    </w:rPr>
  </w:style>
  <w:style w:type="paragraph" w:customStyle="1" w:styleId="Textoindependiente32">
    <w:name w:val="Texto independiente 32"/>
    <w:basedOn w:val="Normal"/>
    <w:rsid w:val="00991F44"/>
    <w:pPr>
      <w:overflowPunct w:val="0"/>
      <w:autoSpaceDE w:val="0"/>
      <w:jc w:val="both"/>
      <w:textAlignment w:val="baseline"/>
    </w:pPr>
  </w:style>
  <w:style w:type="paragraph" w:styleId="NormalWeb">
    <w:name w:val="Normal (Web)"/>
    <w:basedOn w:val="Normal"/>
    <w:rsid w:val="00991F44"/>
    <w:pPr>
      <w:spacing w:before="100" w:after="100"/>
    </w:pPr>
    <w:rPr>
      <w:rFonts w:ascii="Arial Unicode MS" w:eastAsia="Arial Unicode MS" w:hAnsi="Arial Unicode MS" w:cs="Arial Unicode MS"/>
      <w:szCs w:val="24"/>
    </w:rPr>
  </w:style>
  <w:style w:type="paragraph" w:customStyle="1" w:styleId="xl25">
    <w:name w:val="xl25"/>
    <w:basedOn w:val="Normal"/>
    <w:rsid w:val="00991F44"/>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rsid w:val="00991F44"/>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rsid w:val="00991F44"/>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rsid w:val="00991F44"/>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rsid w:val="00991F44"/>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rsid w:val="00991F44"/>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rsid w:val="00991F44"/>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rsid w:val="00991F44"/>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rsid w:val="00991F44"/>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rsid w:val="00991F44"/>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rsid w:val="00991F44"/>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rsid w:val="00991F44"/>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rsid w:val="00991F44"/>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rsid w:val="00991F44"/>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rsid w:val="00991F44"/>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rsid w:val="00991F44"/>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rsid w:val="00991F44"/>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rsid w:val="00991F44"/>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rsid w:val="00991F44"/>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rsid w:val="00991F44"/>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rsid w:val="00991F44"/>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rsid w:val="00991F44"/>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rsid w:val="00991F44"/>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rsid w:val="00991F44"/>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rsid w:val="00991F44"/>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rsid w:val="00991F44"/>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rsid w:val="00991F44"/>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rsid w:val="00991F44"/>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rsid w:val="00991F44"/>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rsid w:val="00991F44"/>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rsid w:val="00991F44"/>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rsid w:val="00991F44"/>
    <w:pPr>
      <w:spacing w:before="100" w:after="100"/>
      <w:textAlignment w:val="center"/>
    </w:pPr>
    <w:rPr>
      <w:rFonts w:ascii="Arial" w:eastAsia="Arial Unicode MS" w:hAnsi="Arial" w:cs="Arial"/>
      <w:sz w:val="14"/>
      <w:szCs w:val="14"/>
    </w:rPr>
  </w:style>
  <w:style w:type="paragraph" w:customStyle="1" w:styleId="xl57">
    <w:name w:val="xl57"/>
    <w:basedOn w:val="Normal"/>
    <w:rsid w:val="00991F44"/>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rsid w:val="00991F44"/>
    <w:pPr>
      <w:spacing w:before="100" w:after="100"/>
      <w:jc w:val="both"/>
      <w:textAlignment w:val="center"/>
    </w:pPr>
    <w:rPr>
      <w:rFonts w:ascii="Arial" w:eastAsia="Arial Unicode MS" w:hAnsi="Arial" w:cs="Arial"/>
      <w:sz w:val="14"/>
      <w:szCs w:val="14"/>
    </w:rPr>
  </w:style>
  <w:style w:type="paragraph" w:customStyle="1" w:styleId="xl59">
    <w:name w:val="xl59"/>
    <w:basedOn w:val="Normal"/>
    <w:rsid w:val="00991F44"/>
    <w:pPr>
      <w:spacing w:before="100" w:after="100"/>
      <w:jc w:val="center"/>
      <w:textAlignment w:val="center"/>
    </w:pPr>
    <w:rPr>
      <w:rFonts w:ascii="Arial" w:eastAsia="Arial Unicode MS" w:hAnsi="Arial" w:cs="Arial"/>
      <w:sz w:val="14"/>
      <w:szCs w:val="14"/>
    </w:rPr>
  </w:style>
  <w:style w:type="paragraph" w:customStyle="1" w:styleId="xl60">
    <w:name w:val="xl60"/>
    <w:basedOn w:val="Normal"/>
    <w:rsid w:val="00991F44"/>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rsid w:val="00991F44"/>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rsid w:val="00991F44"/>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rsid w:val="00991F44"/>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rsid w:val="00991F44"/>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rsid w:val="00991F44"/>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rsid w:val="00991F44"/>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rsid w:val="00991F44"/>
    <w:pPr>
      <w:spacing w:before="100" w:after="100"/>
      <w:jc w:val="center"/>
    </w:pPr>
    <w:rPr>
      <w:rFonts w:ascii="Arial" w:eastAsia="Arial Unicode MS" w:hAnsi="Arial" w:cs="Arial"/>
      <w:b/>
      <w:bCs/>
      <w:sz w:val="22"/>
      <w:szCs w:val="22"/>
    </w:rPr>
  </w:style>
  <w:style w:type="paragraph" w:customStyle="1" w:styleId="xl68">
    <w:name w:val="xl68"/>
    <w:basedOn w:val="Normal"/>
    <w:rsid w:val="00991F44"/>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rsid w:val="00991F44"/>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rsid w:val="00991F44"/>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rsid w:val="00991F44"/>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rsid w:val="00991F44"/>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rsid w:val="00991F44"/>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rsid w:val="00991F44"/>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rsid w:val="00991F44"/>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rsid w:val="00991F44"/>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rsid w:val="00991F44"/>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rsid w:val="00991F44"/>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rsid w:val="00991F44"/>
    <w:pPr>
      <w:spacing w:before="100" w:after="100"/>
      <w:textAlignment w:val="center"/>
    </w:pPr>
    <w:rPr>
      <w:rFonts w:ascii="Arial" w:eastAsia="Arial Unicode MS" w:hAnsi="Arial" w:cs="Arial"/>
      <w:sz w:val="14"/>
      <w:szCs w:val="14"/>
    </w:rPr>
  </w:style>
  <w:style w:type="paragraph" w:customStyle="1" w:styleId="xl80">
    <w:name w:val="xl80"/>
    <w:basedOn w:val="Normal"/>
    <w:rsid w:val="00991F44"/>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rsid w:val="00991F44"/>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rsid w:val="00991F44"/>
    <w:pPr>
      <w:spacing w:before="100" w:after="100"/>
      <w:jc w:val="center"/>
    </w:pPr>
    <w:rPr>
      <w:rFonts w:ascii="Arial" w:eastAsia="Arial Unicode MS" w:hAnsi="Arial" w:cs="Arial"/>
      <w:b/>
      <w:bCs/>
      <w:sz w:val="22"/>
      <w:szCs w:val="22"/>
    </w:rPr>
  </w:style>
  <w:style w:type="paragraph" w:customStyle="1" w:styleId="xl83">
    <w:name w:val="xl83"/>
    <w:basedOn w:val="Normal"/>
    <w:rsid w:val="00991F44"/>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rsid w:val="00991F44"/>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rsid w:val="00991F44"/>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rsid w:val="00991F44"/>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rsid w:val="00991F44"/>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rsid w:val="00991F44"/>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rsid w:val="00991F44"/>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rsid w:val="00991F44"/>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rsid w:val="00991F44"/>
    <w:pPr>
      <w:spacing w:after="101" w:line="216" w:lineRule="atLeast"/>
      <w:ind w:firstLine="288"/>
      <w:jc w:val="both"/>
    </w:pPr>
    <w:rPr>
      <w:rFonts w:ascii="Arial" w:hAnsi="Arial"/>
      <w:sz w:val="18"/>
      <w:lang w:val="es-ES_tradnl"/>
    </w:rPr>
  </w:style>
  <w:style w:type="paragraph" w:customStyle="1" w:styleId="ANOTACION">
    <w:name w:val="ANOTACION"/>
    <w:basedOn w:val="Normal"/>
    <w:rsid w:val="00991F44"/>
    <w:pPr>
      <w:autoSpaceDE w:val="0"/>
      <w:spacing w:after="101" w:line="216" w:lineRule="atLeast"/>
      <w:jc w:val="center"/>
    </w:pPr>
    <w:rPr>
      <w:rFonts w:ascii="Arial" w:hAnsi="Arial"/>
      <w:b/>
      <w:sz w:val="18"/>
      <w:lang w:val="es-ES_tradnl"/>
    </w:rPr>
  </w:style>
  <w:style w:type="paragraph" w:customStyle="1" w:styleId="Texto0">
    <w:name w:val="Texto"/>
    <w:basedOn w:val="Normal"/>
    <w:rsid w:val="00991F44"/>
    <w:pPr>
      <w:spacing w:after="101" w:line="216" w:lineRule="exact"/>
      <w:ind w:firstLine="288"/>
      <w:jc w:val="both"/>
    </w:pPr>
    <w:rPr>
      <w:rFonts w:ascii="Arial" w:hAnsi="Arial"/>
      <w:sz w:val="18"/>
      <w:lang w:val="es-MX"/>
    </w:rPr>
  </w:style>
  <w:style w:type="paragraph" w:customStyle="1" w:styleId="Car">
    <w:name w:val="Car"/>
    <w:basedOn w:val="Normal"/>
    <w:rsid w:val="00991F44"/>
    <w:pPr>
      <w:spacing w:before="60" w:after="160" w:line="240" w:lineRule="exact"/>
    </w:pPr>
    <w:rPr>
      <w:rFonts w:ascii="Verdana" w:hAnsi="Verdana"/>
      <w:color w:val="FF00FF"/>
      <w:sz w:val="20"/>
      <w:lang w:val="en-US"/>
    </w:rPr>
  </w:style>
  <w:style w:type="paragraph" w:customStyle="1" w:styleId="CarCarCarCar">
    <w:name w:val="Car Car Car Car"/>
    <w:basedOn w:val="Normal"/>
    <w:rsid w:val="00991F44"/>
    <w:pPr>
      <w:spacing w:before="60" w:after="160" w:line="240" w:lineRule="exact"/>
    </w:pPr>
    <w:rPr>
      <w:rFonts w:ascii="Verdana" w:hAnsi="Verdana"/>
      <w:color w:val="FF00FF"/>
      <w:sz w:val="20"/>
      <w:lang w:val="en-US"/>
    </w:rPr>
  </w:style>
  <w:style w:type="paragraph" w:customStyle="1" w:styleId="CarCarCarCarCarCar">
    <w:name w:val="Car Car Car Car Car Car"/>
    <w:basedOn w:val="Normal"/>
    <w:rsid w:val="00991F44"/>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rsid w:val="00991F44"/>
    <w:pPr>
      <w:spacing w:before="60" w:after="160" w:line="240" w:lineRule="exact"/>
    </w:pPr>
    <w:rPr>
      <w:rFonts w:ascii="Verdana" w:hAnsi="Verdana"/>
      <w:color w:val="FF00FF"/>
      <w:sz w:val="20"/>
      <w:lang w:val="en-US"/>
    </w:rPr>
  </w:style>
  <w:style w:type="paragraph" w:customStyle="1" w:styleId="Textocomentario1">
    <w:name w:val="Texto comentario1"/>
    <w:basedOn w:val="Normal"/>
    <w:rsid w:val="00991F44"/>
    <w:rPr>
      <w:sz w:val="20"/>
    </w:rPr>
  </w:style>
  <w:style w:type="paragraph" w:customStyle="1" w:styleId="CarCarCarCarCarCarCar">
    <w:name w:val="Car Car Car Car Car Car Car"/>
    <w:basedOn w:val="Normal"/>
    <w:rsid w:val="00991F44"/>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rsid w:val="00991F44"/>
    <w:pPr>
      <w:spacing w:before="60" w:after="160" w:line="240" w:lineRule="exact"/>
    </w:pPr>
    <w:rPr>
      <w:rFonts w:ascii="Verdana" w:hAnsi="Verdana"/>
      <w:color w:val="FF00FF"/>
      <w:sz w:val="20"/>
      <w:lang w:val="en-US"/>
    </w:rPr>
  </w:style>
  <w:style w:type="paragraph" w:customStyle="1" w:styleId="Textosinformato1">
    <w:name w:val="Texto sin formato1"/>
    <w:basedOn w:val="Normal"/>
    <w:rsid w:val="00991F44"/>
    <w:rPr>
      <w:rFonts w:ascii="Courier New" w:hAnsi="Courier New" w:cs="Courier New"/>
      <w:sz w:val="20"/>
    </w:rPr>
  </w:style>
  <w:style w:type="paragraph" w:customStyle="1" w:styleId="Contenidodelmarco">
    <w:name w:val="Contenido del marco"/>
    <w:basedOn w:val="Textoindependiente"/>
    <w:rsid w:val="00991F44"/>
  </w:style>
  <w:style w:type="table" w:styleId="Tablaconcuadrcula">
    <w:name w:val="Table Grid"/>
    <w:basedOn w:val="Tablanormal"/>
    <w:rsid w:val="00991F4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991F44"/>
    <w:pPr>
      <w:spacing w:after="120"/>
      <w:ind w:left="283"/>
    </w:pPr>
    <w:rPr>
      <w:sz w:val="16"/>
      <w:szCs w:val="16"/>
    </w:rPr>
  </w:style>
  <w:style w:type="character" w:customStyle="1" w:styleId="Sangra3detindependienteCar">
    <w:name w:val="Sangría 3 de t. independiente Car"/>
    <w:link w:val="Sangra3detindependiente"/>
    <w:rsid w:val="00991F44"/>
    <w:rPr>
      <w:rFonts w:ascii="Times New Roman" w:eastAsia="Times New Roman" w:hAnsi="Times New Roman" w:cs="Times New Roman"/>
      <w:sz w:val="16"/>
      <w:szCs w:val="16"/>
      <w:lang w:val="es-ES" w:eastAsia="ar-SA"/>
    </w:rPr>
  </w:style>
  <w:style w:type="paragraph" w:styleId="Lista2">
    <w:name w:val="List 2"/>
    <w:basedOn w:val="Normal"/>
    <w:rsid w:val="00991F44"/>
    <w:pPr>
      <w:ind w:left="566" w:hanging="283"/>
    </w:pPr>
  </w:style>
  <w:style w:type="paragraph" w:customStyle="1" w:styleId="Textoindependiente22">
    <w:name w:val="Texto independiente 22"/>
    <w:basedOn w:val="Normal"/>
    <w:rsid w:val="00991F44"/>
    <w:pPr>
      <w:spacing w:after="120" w:line="480" w:lineRule="auto"/>
    </w:pPr>
  </w:style>
  <w:style w:type="paragraph" w:customStyle="1" w:styleId="INCISO">
    <w:name w:val="INCISO"/>
    <w:basedOn w:val="Normal"/>
    <w:rsid w:val="00991F44"/>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991F44"/>
    <w:rPr>
      <w:rFonts w:ascii="Wingdings" w:hAnsi="Wingdings"/>
    </w:rPr>
  </w:style>
  <w:style w:type="character" w:customStyle="1" w:styleId="WW8Num26z3">
    <w:name w:val="WW8Num26z3"/>
    <w:rsid w:val="00991F44"/>
    <w:rPr>
      <w:rFonts w:ascii="Symbol" w:hAnsi="Symbol"/>
    </w:rPr>
  </w:style>
  <w:style w:type="character" w:customStyle="1" w:styleId="WW8Num29z2">
    <w:name w:val="WW8Num29z2"/>
    <w:rsid w:val="00991F44"/>
    <w:rPr>
      <w:b w:val="0"/>
    </w:rPr>
  </w:style>
  <w:style w:type="character" w:customStyle="1" w:styleId="WW8Num31z0">
    <w:name w:val="WW8Num31z0"/>
    <w:rsid w:val="00991F44"/>
    <w:rPr>
      <w:rFonts w:ascii="Symbol" w:hAnsi="Symbol"/>
    </w:rPr>
  </w:style>
  <w:style w:type="character" w:customStyle="1" w:styleId="WW8Num31z1">
    <w:name w:val="WW8Num31z1"/>
    <w:rsid w:val="00991F44"/>
    <w:rPr>
      <w:rFonts w:ascii="Courier New" w:hAnsi="Courier New" w:cs="Courier New"/>
    </w:rPr>
  </w:style>
  <w:style w:type="character" w:customStyle="1" w:styleId="WW8Num31z2">
    <w:name w:val="WW8Num31z2"/>
    <w:rsid w:val="00991F44"/>
    <w:rPr>
      <w:rFonts w:ascii="Wingdings" w:hAnsi="Wingdings"/>
    </w:rPr>
  </w:style>
  <w:style w:type="character" w:customStyle="1" w:styleId="WW8Num32z0">
    <w:name w:val="WW8Num32z0"/>
    <w:rsid w:val="00991F44"/>
    <w:rPr>
      <w:rFonts w:ascii="Symbol" w:hAnsi="Symbol"/>
    </w:rPr>
  </w:style>
  <w:style w:type="character" w:customStyle="1" w:styleId="WW8Num32z1">
    <w:name w:val="WW8Num32z1"/>
    <w:rsid w:val="00991F44"/>
    <w:rPr>
      <w:rFonts w:ascii="Courier New" w:hAnsi="Courier New" w:cs="Courier New"/>
    </w:rPr>
  </w:style>
  <w:style w:type="character" w:customStyle="1" w:styleId="WW8Num32z2">
    <w:name w:val="WW8Num32z2"/>
    <w:rsid w:val="00991F44"/>
    <w:rPr>
      <w:rFonts w:ascii="Wingdings" w:hAnsi="Wingdings"/>
    </w:rPr>
  </w:style>
  <w:style w:type="character" w:customStyle="1" w:styleId="WW8Num33z0">
    <w:name w:val="WW8Num33z0"/>
    <w:rsid w:val="00991F44"/>
    <w:rPr>
      <w:rFonts w:cs="Times New Roman"/>
    </w:rPr>
  </w:style>
  <w:style w:type="character" w:customStyle="1" w:styleId="WW8Num34z0">
    <w:name w:val="WW8Num34z0"/>
    <w:rsid w:val="00991F44"/>
    <w:rPr>
      <w:rFonts w:ascii="Symbol" w:hAnsi="Symbol"/>
      <w:b/>
    </w:rPr>
  </w:style>
  <w:style w:type="character" w:customStyle="1" w:styleId="WW8Num34z1">
    <w:name w:val="WW8Num34z1"/>
    <w:rsid w:val="00991F44"/>
    <w:rPr>
      <w:rFonts w:ascii="Courier New" w:hAnsi="Courier New" w:cs="Courier New"/>
    </w:rPr>
  </w:style>
  <w:style w:type="character" w:customStyle="1" w:styleId="WW8Num34z2">
    <w:name w:val="WW8Num34z2"/>
    <w:rsid w:val="00991F44"/>
    <w:rPr>
      <w:rFonts w:ascii="Wingdings" w:hAnsi="Wingdings"/>
    </w:rPr>
  </w:style>
  <w:style w:type="character" w:customStyle="1" w:styleId="WW8Num34z3">
    <w:name w:val="WW8Num34z3"/>
    <w:rsid w:val="00991F44"/>
    <w:rPr>
      <w:rFonts w:ascii="Symbol" w:hAnsi="Symbol"/>
    </w:rPr>
  </w:style>
  <w:style w:type="character" w:customStyle="1" w:styleId="WW8Num35z0">
    <w:name w:val="WW8Num35z0"/>
    <w:rsid w:val="00991F44"/>
    <w:rPr>
      <w:rFonts w:ascii="Symbol" w:hAnsi="Symbol"/>
    </w:rPr>
  </w:style>
  <w:style w:type="character" w:customStyle="1" w:styleId="WW8Num35z1">
    <w:name w:val="WW8Num35z1"/>
    <w:rsid w:val="00991F44"/>
    <w:rPr>
      <w:rFonts w:ascii="Courier New" w:hAnsi="Courier New" w:cs="Courier New"/>
    </w:rPr>
  </w:style>
  <w:style w:type="character" w:customStyle="1" w:styleId="WW8Num35z2">
    <w:name w:val="WW8Num35z2"/>
    <w:rsid w:val="00991F44"/>
    <w:rPr>
      <w:rFonts w:ascii="Wingdings" w:hAnsi="Wingdings"/>
    </w:rPr>
  </w:style>
  <w:style w:type="character" w:customStyle="1" w:styleId="WW8Num36z0">
    <w:name w:val="WW8Num36z0"/>
    <w:rsid w:val="00991F44"/>
    <w:rPr>
      <w:b/>
    </w:rPr>
  </w:style>
  <w:style w:type="character" w:customStyle="1" w:styleId="WW8Num37z0">
    <w:name w:val="WW8Num37z0"/>
    <w:rsid w:val="00991F44"/>
    <w:rPr>
      <w:b/>
      <w:i w:val="0"/>
    </w:rPr>
  </w:style>
  <w:style w:type="character" w:customStyle="1" w:styleId="WW8Num38z0">
    <w:name w:val="WW8Num38z0"/>
    <w:rsid w:val="00991F44"/>
    <w:rPr>
      <w:rFonts w:ascii="Symbol" w:hAnsi="Symbol"/>
    </w:rPr>
  </w:style>
  <w:style w:type="character" w:customStyle="1" w:styleId="WW8Num38z1">
    <w:name w:val="WW8Num38z1"/>
    <w:rsid w:val="00991F44"/>
    <w:rPr>
      <w:rFonts w:ascii="Courier New" w:hAnsi="Courier New" w:cs="Courier New"/>
    </w:rPr>
  </w:style>
  <w:style w:type="character" w:customStyle="1" w:styleId="WW8Num38z2">
    <w:name w:val="WW8Num38z2"/>
    <w:rsid w:val="00991F44"/>
    <w:rPr>
      <w:rFonts w:ascii="Wingdings" w:hAnsi="Wingdings"/>
    </w:rPr>
  </w:style>
  <w:style w:type="character" w:customStyle="1" w:styleId="WW8Num40z0">
    <w:name w:val="WW8Num40z0"/>
    <w:rsid w:val="00991F44"/>
    <w:rPr>
      <w:rFonts w:cs="Times New Roman"/>
      <w:b/>
      <w:i w:val="0"/>
    </w:rPr>
  </w:style>
  <w:style w:type="character" w:customStyle="1" w:styleId="WW8Num45z0">
    <w:name w:val="WW8Num45z0"/>
    <w:rsid w:val="00991F44"/>
    <w:rPr>
      <w:b w:val="0"/>
    </w:rPr>
  </w:style>
  <w:style w:type="character" w:customStyle="1" w:styleId="WW8Num46z0">
    <w:name w:val="WW8Num46z0"/>
    <w:rsid w:val="00991F44"/>
    <w:rPr>
      <w:b w:val="0"/>
    </w:rPr>
  </w:style>
  <w:style w:type="character" w:customStyle="1" w:styleId="WW8Num48z0">
    <w:name w:val="WW8Num48z0"/>
    <w:rsid w:val="00991F44"/>
    <w:rPr>
      <w:rFonts w:ascii="Symbol" w:hAnsi="Symbol"/>
      <w:b/>
    </w:rPr>
  </w:style>
  <w:style w:type="character" w:customStyle="1" w:styleId="WW8Num48z1">
    <w:name w:val="WW8Num48z1"/>
    <w:rsid w:val="00991F44"/>
    <w:rPr>
      <w:rFonts w:ascii="Courier New" w:hAnsi="Courier New" w:cs="Courier New"/>
    </w:rPr>
  </w:style>
  <w:style w:type="character" w:customStyle="1" w:styleId="WW8Num48z2">
    <w:name w:val="WW8Num48z2"/>
    <w:rsid w:val="00991F44"/>
    <w:rPr>
      <w:rFonts w:ascii="Wingdings" w:hAnsi="Wingdings"/>
    </w:rPr>
  </w:style>
  <w:style w:type="character" w:customStyle="1" w:styleId="WW8Num48z3">
    <w:name w:val="WW8Num48z3"/>
    <w:rsid w:val="00991F44"/>
    <w:rPr>
      <w:rFonts w:ascii="Symbol" w:hAnsi="Symbol"/>
    </w:rPr>
  </w:style>
  <w:style w:type="character" w:customStyle="1" w:styleId="Fuentedeprrafopredeter2">
    <w:name w:val="Fuente de párrafo predeter.2"/>
    <w:rsid w:val="00991F44"/>
  </w:style>
  <w:style w:type="paragraph" w:customStyle="1" w:styleId="Encabezado4">
    <w:name w:val="Encabezado4"/>
    <w:basedOn w:val="Normal"/>
    <w:next w:val="Textoindependiente"/>
    <w:rsid w:val="00991F44"/>
    <w:pPr>
      <w:keepNext/>
      <w:spacing w:before="240" w:after="120"/>
    </w:pPr>
    <w:rPr>
      <w:rFonts w:ascii="Arial" w:eastAsia="MS Mincho" w:hAnsi="Arial" w:cs="Tahoma"/>
      <w:sz w:val="28"/>
      <w:szCs w:val="28"/>
    </w:rPr>
  </w:style>
  <w:style w:type="paragraph" w:styleId="Textodeglobo">
    <w:name w:val="Balloon Text"/>
    <w:basedOn w:val="Normal"/>
    <w:link w:val="TextodegloboCar"/>
    <w:rsid w:val="00991F44"/>
    <w:rPr>
      <w:rFonts w:ascii="Tahoma" w:hAnsi="Tahoma" w:cs="Tahoma"/>
      <w:sz w:val="16"/>
      <w:szCs w:val="16"/>
    </w:rPr>
  </w:style>
  <w:style w:type="character" w:customStyle="1" w:styleId="TextodegloboCar">
    <w:name w:val="Texto de globo Car"/>
    <w:link w:val="Textodeglobo"/>
    <w:rsid w:val="00991F44"/>
    <w:rPr>
      <w:rFonts w:ascii="Tahoma" w:eastAsia="Times New Roman" w:hAnsi="Tahoma" w:cs="Tahoma"/>
      <w:sz w:val="16"/>
      <w:szCs w:val="16"/>
      <w:lang w:val="es-ES" w:eastAsia="ar-SA"/>
    </w:rPr>
  </w:style>
  <w:style w:type="paragraph" w:customStyle="1" w:styleId="Textosinformato2">
    <w:name w:val="Texto sin formato2"/>
    <w:basedOn w:val="Normal"/>
    <w:rsid w:val="00991F44"/>
    <w:pPr>
      <w:suppressAutoHyphens w:val="0"/>
    </w:pPr>
    <w:rPr>
      <w:rFonts w:ascii="Courier New" w:hAnsi="Courier New" w:cs="Courier New"/>
      <w:sz w:val="20"/>
    </w:rPr>
  </w:style>
  <w:style w:type="paragraph" w:customStyle="1" w:styleId="Encabezado10">
    <w:name w:val="Encabezado 10"/>
    <w:basedOn w:val="Encabezado4"/>
    <w:next w:val="Textoindependiente"/>
    <w:rsid w:val="00991F44"/>
    <w:pPr>
      <w:tabs>
        <w:tab w:val="num" w:pos="1584"/>
      </w:tabs>
      <w:ind w:left="1584" w:hanging="1584"/>
      <w:outlineLvl w:val="8"/>
    </w:pPr>
    <w:rPr>
      <w:b/>
      <w:bCs/>
      <w:sz w:val="21"/>
      <w:szCs w:val="21"/>
    </w:rPr>
  </w:style>
  <w:style w:type="paragraph" w:styleId="Textoindependiente2">
    <w:name w:val="Body Text 2"/>
    <w:basedOn w:val="Normal"/>
    <w:link w:val="Textoindependiente2Car"/>
    <w:rsid w:val="00991F44"/>
    <w:pPr>
      <w:spacing w:after="120" w:line="480" w:lineRule="auto"/>
    </w:pPr>
  </w:style>
  <w:style w:type="character" w:customStyle="1" w:styleId="Textoindependiente2Car">
    <w:name w:val="Texto independiente 2 Car"/>
    <w:link w:val="Textoindependiente2"/>
    <w:rsid w:val="00991F44"/>
    <w:rPr>
      <w:rFonts w:ascii="Times New Roman" w:eastAsia="Times New Roman" w:hAnsi="Times New Roman" w:cs="Times New Roman"/>
      <w:sz w:val="24"/>
      <w:szCs w:val="20"/>
      <w:lang w:val="es-ES" w:eastAsia="ar-SA"/>
    </w:rPr>
  </w:style>
  <w:style w:type="paragraph" w:customStyle="1" w:styleId="Default">
    <w:name w:val="Default"/>
    <w:rsid w:val="00991F44"/>
    <w:pPr>
      <w:autoSpaceDE w:val="0"/>
      <w:autoSpaceDN w:val="0"/>
      <w:adjustRightInd w:val="0"/>
    </w:pPr>
    <w:rPr>
      <w:rFonts w:ascii="Arial" w:eastAsia="Times New Roman" w:hAnsi="Arial" w:cs="Arial"/>
      <w:color w:val="000000"/>
      <w:sz w:val="24"/>
      <w:szCs w:val="24"/>
    </w:rPr>
  </w:style>
  <w:style w:type="paragraph" w:styleId="Prrafodelista">
    <w:name w:val="List Paragraph"/>
    <w:basedOn w:val="Normal"/>
    <w:link w:val="PrrafodelistaCar"/>
    <w:uiPriority w:val="34"/>
    <w:qFormat/>
    <w:rsid w:val="00991F44"/>
    <w:pPr>
      <w:ind w:left="708"/>
    </w:pPr>
  </w:style>
  <w:style w:type="paragraph" w:customStyle="1" w:styleId="Textoindependiente320">
    <w:name w:val="Texto independiente 32"/>
    <w:basedOn w:val="Normal"/>
    <w:rsid w:val="00B62E75"/>
    <w:pPr>
      <w:autoSpaceDE w:val="0"/>
      <w:jc w:val="both"/>
    </w:pPr>
    <w:rPr>
      <w:rFonts w:ascii="Arial" w:hAnsi="Arial" w:cs="Arial"/>
      <w:sz w:val="20"/>
      <w:lang w:val="es-ES_tradnl"/>
    </w:rPr>
  </w:style>
  <w:style w:type="character" w:styleId="Refdecomentario">
    <w:name w:val="annotation reference"/>
    <w:uiPriority w:val="99"/>
    <w:semiHidden/>
    <w:unhideWhenUsed/>
    <w:rsid w:val="002348E5"/>
    <w:rPr>
      <w:sz w:val="16"/>
      <w:szCs w:val="16"/>
    </w:rPr>
  </w:style>
  <w:style w:type="paragraph" w:styleId="Textocomentario">
    <w:name w:val="annotation text"/>
    <w:basedOn w:val="Normal"/>
    <w:link w:val="TextocomentarioCar"/>
    <w:uiPriority w:val="99"/>
    <w:semiHidden/>
    <w:unhideWhenUsed/>
    <w:rsid w:val="002348E5"/>
    <w:rPr>
      <w:sz w:val="20"/>
    </w:rPr>
  </w:style>
  <w:style w:type="character" w:customStyle="1" w:styleId="TextocomentarioCar">
    <w:name w:val="Texto comentario Car"/>
    <w:link w:val="Textocomentario"/>
    <w:uiPriority w:val="99"/>
    <w:semiHidden/>
    <w:rsid w:val="002348E5"/>
    <w:rPr>
      <w:rFonts w:ascii="Times New Roman" w:eastAsia="Times New Roman" w:hAnsi="Times New Roman"/>
      <w:lang w:val="es-ES" w:eastAsia="ar-SA"/>
    </w:rPr>
  </w:style>
  <w:style w:type="character" w:customStyle="1" w:styleId="PrrafodelistaCar">
    <w:name w:val="Párrafo de lista Car"/>
    <w:link w:val="Prrafodelista"/>
    <w:uiPriority w:val="34"/>
    <w:locked/>
    <w:rsid w:val="00AE3B40"/>
    <w:rPr>
      <w:rFonts w:ascii="Times New Roman" w:eastAsia="Times New Roman" w:hAnsi="Times New Roman"/>
      <w:sz w:val="24"/>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061799">
      <w:bodyDiv w:val="1"/>
      <w:marLeft w:val="0"/>
      <w:marRight w:val="0"/>
      <w:marTop w:val="0"/>
      <w:marBottom w:val="0"/>
      <w:divBdr>
        <w:top w:val="none" w:sz="0" w:space="0" w:color="auto"/>
        <w:left w:val="none" w:sz="0" w:space="0" w:color="auto"/>
        <w:bottom w:val="none" w:sz="0" w:space="0" w:color="auto"/>
        <w:right w:val="none" w:sz="0" w:space="0" w:color="auto"/>
      </w:divBdr>
    </w:div>
    <w:div w:id="479737120">
      <w:bodyDiv w:val="1"/>
      <w:marLeft w:val="0"/>
      <w:marRight w:val="0"/>
      <w:marTop w:val="0"/>
      <w:marBottom w:val="0"/>
      <w:divBdr>
        <w:top w:val="none" w:sz="0" w:space="0" w:color="auto"/>
        <w:left w:val="none" w:sz="0" w:space="0" w:color="auto"/>
        <w:bottom w:val="none" w:sz="0" w:space="0" w:color="auto"/>
        <w:right w:val="none" w:sz="0" w:space="0" w:color="auto"/>
      </w:divBdr>
    </w:div>
    <w:div w:id="851335829">
      <w:bodyDiv w:val="1"/>
      <w:marLeft w:val="0"/>
      <w:marRight w:val="0"/>
      <w:marTop w:val="0"/>
      <w:marBottom w:val="0"/>
      <w:divBdr>
        <w:top w:val="none" w:sz="0" w:space="0" w:color="auto"/>
        <w:left w:val="none" w:sz="0" w:space="0" w:color="auto"/>
        <w:bottom w:val="none" w:sz="0" w:space="0" w:color="auto"/>
        <w:right w:val="none" w:sz="0" w:space="0" w:color="auto"/>
      </w:divBdr>
    </w:div>
    <w:div w:id="890766778">
      <w:bodyDiv w:val="1"/>
      <w:marLeft w:val="0"/>
      <w:marRight w:val="0"/>
      <w:marTop w:val="0"/>
      <w:marBottom w:val="0"/>
      <w:divBdr>
        <w:top w:val="none" w:sz="0" w:space="0" w:color="auto"/>
        <w:left w:val="none" w:sz="0" w:space="0" w:color="auto"/>
        <w:bottom w:val="none" w:sz="0" w:space="0" w:color="auto"/>
        <w:right w:val="none" w:sz="0" w:space="0" w:color="auto"/>
      </w:divBdr>
    </w:div>
    <w:div w:id="1072965803">
      <w:bodyDiv w:val="1"/>
      <w:marLeft w:val="0"/>
      <w:marRight w:val="0"/>
      <w:marTop w:val="0"/>
      <w:marBottom w:val="0"/>
      <w:divBdr>
        <w:top w:val="none" w:sz="0" w:space="0" w:color="auto"/>
        <w:left w:val="none" w:sz="0" w:space="0" w:color="auto"/>
        <w:bottom w:val="none" w:sz="0" w:space="0" w:color="auto"/>
        <w:right w:val="none" w:sz="0" w:space="0" w:color="auto"/>
      </w:divBdr>
    </w:div>
    <w:div w:id="1081178591">
      <w:bodyDiv w:val="1"/>
      <w:marLeft w:val="0"/>
      <w:marRight w:val="0"/>
      <w:marTop w:val="0"/>
      <w:marBottom w:val="0"/>
      <w:divBdr>
        <w:top w:val="none" w:sz="0" w:space="0" w:color="auto"/>
        <w:left w:val="none" w:sz="0" w:space="0" w:color="auto"/>
        <w:bottom w:val="none" w:sz="0" w:space="0" w:color="auto"/>
        <w:right w:val="none" w:sz="0" w:space="0" w:color="auto"/>
      </w:divBdr>
    </w:div>
    <w:div w:id="1227304507">
      <w:bodyDiv w:val="1"/>
      <w:marLeft w:val="0"/>
      <w:marRight w:val="0"/>
      <w:marTop w:val="0"/>
      <w:marBottom w:val="0"/>
      <w:divBdr>
        <w:top w:val="none" w:sz="0" w:space="0" w:color="auto"/>
        <w:left w:val="none" w:sz="0" w:space="0" w:color="auto"/>
        <w:bottom w:val="none" w:sz="0" w:space="0" w:color="auto"/>
        <w:right w:val="none" w:sz="0" w:space="0" w:color="auto"/>
      </w:divBdr>
    </w:div>
    <w:div w:id="1321809189">
      <w:bodyDiv w:val="1"/>
      <w:marLeft w:val="0"/>
      <w:marRight w:val="0"/>
      <w:marTop w:val="0"/>
      <w:marBottom w:val="0"/>
      <w:divBdr>
        <w:top w:val="none" w:sz="0" w:space="0" w:color="auto"/>
        <w:left w:val="none" w:sz="0" w:space="0" w:color="auto"/>
        <w:bottom w:val="none" w:sz="0" w:space="0" w:color="auto"/>
        <w:right w:val="none" w:sz="0" w:space="0" w:color="auto"/>
      </w:divBdr>
    </w:div>
    <w:div w:id="1391616952">
      <w:bodyDiv w:val="1"/>
      <w:marLeft w:val="0"/>
      <w:marRight w:val="0"/>
      <w:marTop w:val="0"/>
      <w:marBottom w:val="0"/>
      <w:divBdr>
        <w:top w:val="none" w:sz="0" w:space="0" w:color="auto"/>
        <w:left w:val="none" w:sz="0" w:space="0" w:color="auto"/>
        <w:bottom w:val="none" w:sz="0" w:space="0" w:color="auto"/>
        <w:right w:val="none" w:sz="0" w:space="0" w:color="auto"/>
      </w:divBdr>
    </w:div>
    <w:div w:id="1686202401">
      <w:bodyDiv w:val="1"/>
      <w:marLeft w:val="0"/>
      <w:marRight w:val="0"/>
      <w:marTop w:val="0"/>
      <w:marBottom w:val="0"/>
      <w:divBdr>
        <w:top w:val="none" w:sz="0" w:space="0" w:color="auto"/>
        <w:left w:val="none" w:sz="0" w:space="0" w:color="auto"/>
        <w:bottom w:val="none" w:sz="0" w:space="0" w:color="auto"/>
        <w:right w:val="none" w:sz="0" w:space="0" w:color="auto"/>
      </w:divBdr>
    </w:div>
    <w:div w:id="1788159375">
      <w:bodyDiv w:val="1"/>
      <w:marLeft w:val="0"/>
      <w:marRight w:val="0"/>
      <w:marTop w:val="0"/>
      <w:marBottom w:val="0"/>
      <w:divBdr>
        <w:top w:val="none" w:sz="0" w:space="0" w:color="auto"/>
        <w:left w:val="none" w:sz="0" w:space="0" w:color="auto"/>
        <w:bottom w:val="none" w:sz="0" w:space="0" w:color="auto"/>
        <w:right w:val="none" w:sz="0" w:space="0" w:color="auto"/>
      </w:divBdr>
    </w:div>
    <w:div w:id="1862862627">
      <w:bodyDiv w:val="1"/>
      <w:marLeft w:val="0"/>
      <w:marRight w:val="0"/>
      <w:marTop w:val="0"/>
      <w:marBottom w:val="0"/>
      <w:divBdr>
        <w:top w:val="none" w:sz="0" w:space="0" w:color="auto"/>
        <w:left w:val="none" w:sz="0" w:space="0" w:color="auto"/>
        <w:bottom w:val="none" w:sz="0" w:space="0" w:color="auto"/>
        <w:right w:val="none" w:sz="0" w:space="0" w:color="auto"/>
      </w:divBdr>
    </w:div>
    <w:div w:id="1949972151">
      <w:bodyDiv w:val="1"/>
      <w:marLeft w:val="0"/>
      <w:marRight w:val="0"/>
      <w:marTop w:val="0"/>
      <w:marBottom w:val="0"/>
      <w:divBdr>
        <w:top w:val="none" w:sz="0" w:space="0" w:color="auto"/>
        <w:left w:val="none" w:sz="0" w:space="0" w:color="auto"/>
        <w:bottom w:val="none" w:sz="0" w:space="0" w:color="auto"/>
        <w:right w:val="none" w:sz="0" w:space="0" w:color="auto"/>
      </w:divBdr>
    </w:div>
    <w:div w:id="1955136368">
      <w:bodyDiv w:val="1"/>
      <w:marLeft w:val="0"/>
      <w:marRight w:val="0"/>
      <w:marTop w:val="0"/>
      <w:marBottom w:val="0"/>
      <w:divBdr>
        <w:top w:val="none" w:sz="0" w:space="0" w:color="auto"/>
        <w:left w:val="none" w:sz="0" w:space="0" w:color="auto"/>
        <w:bottom w:val="none" w:sz="0" w:space="0" w:color="auto"/>
        <w:right w:val="none" w:sz="0" w:space="0" w:color="auto"/>
      </w:divBdr>
    </w:div>
    <w:div w:id="2045598962">
      <w:bodyDiv w:val="1"/>
      <w:marLeft w:val="0"/>
      <w:marRight w:val="0"/>
      <w:marTop w:val="0"/>
      <w:marBottom w:val="0"/>
      <w:divBdr>
        <w:top w:val="none" w:sz="0" w:space="0" w:color="auto"/>
        <w:left w:val="none" w:sz="0" w:space="0" w:color="auto"/>
        <w:bottom w:val="none" w:sz="0" w:space="0" w:color="auto"/>
        <w:right w:val="none" w:sz="0" w:space="0" w:color="auto"/>
      </w:divBdr>
    </w:div>
    <w:div w:id="2099708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compranet@funcionpublica.gob.mx" TargetMode="External"/><Relationship Id="rId4" Type="http://schemas.microsoft.com/office/2007/relationships/stylesWithEffects" Target="stylesWithEffects.xml"/><Relationship Id="rId9" Type="http://schemas.openxmlformats.org/officeDocument/2006/relationships/hyperlink" Target="https://compranet.funcionpublica.gob.m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7BCB44-F138-44D3-90CE-1FDA5B434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90</Pages>
  <Words>39670</Words>
  <Characters>218187</Characters>
  <Application>Microsoft Office Word</Application>
  <DocSecurity>0</DocSecurity>
  <Lines>1818</Lines>
  <Paragraphs>514</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257343</CharactersWithSpaces>
  <SharedDoc>false</SharedDoc>
  <HLinks>
    <vt:vector size="12" baseType="variant">
      <vt:variant>
        <vt:i4>6684698</vt:i4>
      </vt:variant>
      <vt:variant>
        <vt:i4>182</vt:i4>
      </vt:variant>
      <vt:variant>
        <vt:i4>0</vt:i4>
      </vt:variant>
      <vt:variant>
        <vt:i4>5</vt:i4>
      </vt:variant>
      <vt:variant>
        <vt:lpwstr>mailto:compranet@funcionpublica.gob.mx</vt:lpwstr>
      </vt:variant>
      <vt:variant>
        <vt:lpwstr/>
      </vt:variant>
      <vt:variant>
        <vt:i4>655452</vt:i4>
      </vt:variant>
      <vt:variant>
        <vt:i4>36</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de los Angeles Mercado Vega</dc:creator>
  <cp:lastModifiedBy>Fernando De La Toba Camacho</cp:lastModifiedBy>
  <cp:revision>4</cp:revision>
  <cp:lastPrinted>2014-06-09T17:43:00Z</cp:lastPrinted>
  <dcterms:created xsi:type="dcterms:W3CDTF">2016-11-01T19:32:00Z</dcterms:created>
  <dcterms:modified xsi:type="dcterms:W3CDTF">2016-11-03T19:02:00Z</dcterms:modified>
</cp:coreProperties>
</file>